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CA75DA" w14:textId="6AA5DB3D" w:rsidR="00336057" w:rsidRDefault="00336057" w:rsidP="00336057">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b/>
          <w:sz w:val="20"/>
          <w:szCs w:val="32"/>
          <w:lang w:val="en-US"/>
        </w:rPr>
      </w:pPr>
      <w:bookmarkStart w:id="0" w:name="_heading=h.am2p03d3bflo" w:colFirst="0" w:colLast="0"/>
      <w:bookmarkStart w:id="1" w:name="_GoBack"/>
      <w:bookmarkEnd w:id="0"/>
      <w:bookmarkEnd w:id="1"/>
    </w:p>
    <w:p w14:paraId="3229AC62" w14:textId="0E826D23" w:rsidR="00A35344" w:rsidRPr="006C719A" w:rsidRDefault="00A35344" w:rsidP="00A35344">
      <w:pPr>
        <w:tabs>
          <w:tab w:val="left" w:pos="426"/>
        </w:tabs>
        <w:rPr>
          <w:rStyle w:val="Hipervnculo"/>
          <w:rFonts w:ascii="EB Garamond" w:hAnsi="EB Garamond"/>
          <w:sz w:val="20"/>
          <w:szCs w:val="32"/>
        </w:rPr>
      </w:pPr>
      <w:r>
        <w:rPr>
          <w:rFonts w:ascii="EB Garamond" w:eastAsia="EB Garamond" w:hAnsi="EB Garamond"/>
          <w:b/>
          <w:sz w:val="20"/>
          <w:szCs w:val="32"/>
          <w:lang w:val="en-US"/>
        </w:rPr>
        <w:t xml:space="preserve">ARK: </w:t>
      </w:r>
      <w:r>
        <w:rPr>
          <w:rFonts w:ascii="Cambria Math"/>
          <w:spacing w:val="-2"/>
        </w:rPr>
        <w:fldChar w:fldCharType="begin"/>
      </w:r>
      <w:r>
        <w:rPr>
          <w:rFonts w:ascii="Cambria Math"/>
          <w:spacing w:val="-2"/>
        </w:rPr>
        <w:instrText>HYPERLINK "https://revistasenlinea.saber.ucab.edu.ve/index.php/tekhne/article/view/6552"</w:instrText>
      </w:r>
      <w:r>
        <w:rPr>
          <w:rFonts w:ascii="Cambria Math"/>
          <w:spacing w:val="-2"/>
        </w:rPr>
      </w:r>
      <w:r>
        <w:rPr>
          <w:rFonts w:ascii="Cambria Math"/>
          <w:spacing w:val="-2"/>
        </w:rPr>
        <w:fldChar w:fldCharType="separate"/>
      </w:r>
      <w:r w:rsidRPr="006C719A">
        <w:rPr>
          <w:rStyle w:val="Hipervnculo"/>
          <w:rFonts w:ascii="Cambria Math"/>
          <w:spacing w:val="-2"/>
        </w:rPr>
        <w:t>https://n2t.net/ark:/87558/tekhne.28.2.2</w:t>
      </w:r>
    </w:p>
    <w:p w14:paraId="5FEDC9B1" w14:textId="03C6E84C" w:rsidR="00A35344" w:rsidRDefault="00A35344" w:rsidP="00A3534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b/>
          <w:sz w:val="20"/>
          <w:szCs w:val="32"/>
          <w:lang w:val="en-US"/>
        </w:rPr>
      </w:pPr>
      <w:r>
        <w:rPr>
          <w:rFonts w:ascii="Cambria Math"/>
          <w:spacing w:val="-2"/>
        </w:rPr>
        <w:fldChar w:fldCharType="end"/>
      </w:r>
    </w:p>
    <w:p w14:paraId="037BB933" w14:textId="77777777" w:rsidR="00336057" w:rsidRPr="00336057" w:rsidRDefault="00336057" w:rsidP="00336057">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b/>
          <w:sz w:val="8"/>
          <w:szCs w:val="32"/>
          <w:lang w:val="en-US"/>
        </w:rPr>
      </w:pPr>
    </w:p>
    <w:p w14:paraId="282FF57D" w14:textId="26BFBF80" w:rsidR="000E225B" w:rsidRPr="006F5611" w:rsidRDefault="009A06F2" w:rsidP="003F389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b/>
          <w:sz w:val="32"/>
          <w:szCs w:val="32"/>
          <w:lang w:val="en-US"/>
        </w:rPr>
      </w:pPr>
      <w:r w:rsidRPr="006F5611">
        <w:rPr>
          <w:rFonts w:ascii="EB Garamond" w:eastAsia="EB Garamond" w:hAnsi="EB Garamond"/>
          <w:b/>
          <w:sz w:val="32"/>
          <w:szCs w:val="32"/>
          <w:lang w:val="en-US"/>
        </w:rPr>
        <w:t xml:space="preserve">Análisis de </w:t>
      </w:r>
      <w:r w:rsidR="006B31DC" w:rsidRPr="006F5611">
        <w:rPr>
          <w:rFonts w:ascii="EB Garamond" w:eastAsia="EB Garamond" w:hAnsi="EB Garamond"/>
          <w:b/>
          <w:sz w:val="32"/>
          <w:szCs w:val="32"/>
          <w:lang w:val="en-US"/>
        </w:rPr>
        <w:t>P</w:t>
      </w:r>
      <w:r w:rsidRPr="006F5611">
        <w:rPr>
          <w:rFonts w:ascii="EB Garamond" w:eastAsia="EB Garamond" w:hAnsi="EB Garamond"/>
          <w:b/>
          <w:sz w:val="32"/>
          <w:szCs w:val="32"/>
          <w:lang w:val="en-US"/>
        </w:rPr>
        <w:t xml:space="preserve">roblemas de </w:t>
      </w:r>
      <w:r w:rsidR="006B31DC" w:rsidRPr="006F5611">
        <w:rPr>
          <w:rFonts w:ascii="EB Garamond" w:eastAsia="EB Garamond" w:hAnsi="EB Garamond"/>
          <w:b/>
          <w:sz w:val="32"/>
          <w:szCs w:val="32"/>
          <w:lang w:val="en-US"/>
        </w:rPr>
        <w:t>A</w:t>
      </w:r>
      <w:r w:rsidRPr="006F5611">
        <w:rPr>
          <w:rFonts w:ascii="EB Garamond" w:eastAsia="EB Garamond" w:hAnsi="EB Garamond"/>
          <w:b/>
          <w:sz w:val="32"/>
          <w:szCs w:val="32"/>
          <w:lang w:val="en-US"/>
        </w:rPr>
        <w:t xml:space="preserve">signación de </w:t>
      </w:r>
      <w:r w:rsidR="006B31DC" w:rsidRPr="006F5611">
        <w:rPr>
          <w:rFonts w:ascii="EB Garamond" w:eastAsia="EB Garamond" w:hAnsi="EB Garamond"/>
          <w:b/>
          <w:sz w:val="32"/>
          <w:szCs w:val="32"/>
          <w:lang w:val="en-US"/>
        </w:rPr>
        <w:t>R</w:t>
      </w:r>
      <w:r w:rsidRPr="006F5611">
        <w:rPr>
          <w:rFonts w:ascii="EB Garamond" w:eastAsia="EB Garamond" w:hAnsi="EB Garamond"/>
          <w:b/>
          <w:sz w:val="32"/>
          <w:szCs w:val="32"/>
          <w:lang w:val="en-US"/>
        </w:rPr>
        <w:t>ecursos</w:t>
      </w:r>
      <w:r w:rsidR="00CB35A5" w:rsidRPr="006F5611">
        <w:rPr>
          <w:rFonts w:ascii="EB Garamond" w:eastAsia="EB Garamond" w:hAnsi="EB Garamond"/>
          <w:b/>
          <w:sz w:val="32"/>
          <w:szCs w:val="32"/>
          <w:lang w:val="en-US"/>
        </w:rPr>
        <w:t xml:space="preserve"> </w:t>
      </w:r>
      <w:r w:rsidR="0064693E" w:rsidRPr="006F5611">
        <w:rPr>
          <w:rFonts w:ascii="EB Garamond" w:eastAsia="EB Garamond" w:hAnsi="EB Garamond"/>
          <w:b/>
          <w:sz w:val="32"/>
          <w:szCs w:val="32"/>
          <w:lang w:val="en-US"/>
        </w:rPr>
        <w:br/>
      </w:r>
      <w:r w:rsidR="006B31DC" w:rsidRPr="006F5611">
        <w:rPr>
          <w:rFonts w:ascii="EB Garamond" w:eastAsia="EB Garamond" w:hAnsi="EB Garamond"/>
          <w:b/>
          <w:sz w:val="32"/>
          <w:szCs w:val="32"/>
          <w:lang w:val="en-US"/>
        </w:rPr>
        <w:t>M</w:t>
      </w:r>
      <w:r w:rsidRPr="006F5611">
        <w:rPr>
          <w:rFonts w:ascii="EB Garamond" w:eastAsia="EB Garamond" w:hAnsi="EB Garamond"/>
          <w:b/>
          <w:sz w:val="32"/>
          <w:szCs w:val="32"/>
          <w:lang w:val="en-US"/>
        </w:rPr>
        <w:t xml:space="preserve">ulticriterio </w:t>
      </w:r>
      <w:r w:rsidR="006B31DC" w:rsidRPr="006F5611">
        <w:rPr>
          <w:rFonts w:ascii="EB Garamond" w:eastAsia="EB Garamond" w:hAnsi="EB Garamond"/>
          <w:b/>
          <w:sz w:val="32"/>
          <w:szCs w:val="32"/>
          <w:lang w:val="en-US"/>
        </w:rPr>
        <w:t>B</w:t>
      </w:r>
      <w:r w:rsidRPr="006F5611">
        <w:rPr>
          <w:rFonts w:ascii="EB Garamond" w:eastAsia="EB Garamond" w:hAnsi="EB Garamond"/>
          <w:b/>
          <w:sz w:val="32"/>
          <w:szCs w:val="32"/>
          <w:lang w:val="en-US"/>
        </w:rPr>
        <w:t xml:space="preserve">ajo </w:t>
      </w:r>
      <w:r w:rsidR="006B31DC" w:rsidRPr="006F5611">
        <w:rPr>
          <w:rFonts w:ascii="EB Garamond" w:eastAsia="EB Garamond" w:hAnsi="EB Garamond"/>
          <w:b/>
          <w:sz w:val="32"/>
          <w:szCs w:val="32"/>
          <w:lang w:val="en-US"/>
        </w:rPr>
        <w:t>C</w:t>
      </w:r>
      <w:r w:rsidRPr="006F5611">
        <w:rPr>
          <w:rFonts w:ascii="EB Garamond" w:eastAsia="EB Garamond" w:hAnsi="EB Garamond"/>
          <w:b/>
          <w:sz w:val="32"/>
          <w:szCs w:val="32"/>
          <w:lang w:val="en-US"/>
        </w:rPr>
        <w:t xml:space="preserve">erteza e </w:t>
      </w:r>
      <w:r w:rsidR="006B31DC" w:rsidRPr="006F5611">
        <w:rPr>
          <w:rFonts w:ascii="EB Garamond" w:eastAsia="EB Garamond" w:hAnsi="EB Garamond"/>
          <w:b/>
          <w:sz w:val="32"/>
          <w:szCs w:val="32"/>
          <w:lang w:val="en-US"/>
        </w:rPr>
        <w:t>I</w:t>
      </w:r>
      <w:r w:rsidRPr="006F5611">
        <w:rPr>
          <w:rFonts w:ascii="EB Garamond" w:eastAsia="EB Garamond" w:hAnsi="EB Garamond"/>
          <w:b/>
          <w:sz w:val="32"/>
          <w:szCs w:val="32"/>
          <w:lang w:val="en-US"/>
        </w:rPr>
        <w:t xml:space="preserve">ncertidumbre </w:t>
      </w:r>
    </w:p>
    <w:p w14:paraId="4217BF81" w14:textId="77777777" w:rsidR="0059321C" w:rsidRPr="00DB1992" w:rsidRDefault="0059321C" w:rsidP="003F54D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eastAsia="EB Garamond"/>
          <w:bCs/>
          <w:sz w:val="20"/>
          <w:szCs w:val="20"/>
          <w:lang w:val="en-US"/>
        </w:rPr>
      </w:pPr>
      <w:bookmarkStart w:id="2" w:name="_heading=h.76g0wdudesth" w:colFirst="0" w:colLast="0"/>
      <w:bookmarkStart w:id="3" w:name="_heading=h.i8oqme96u6rs" w:colFirst="0" w:colLast="0"/>
      <w:bookmarkEnd w:id="2"/>
      <w:bookmarkEnd w:id="3"/>
    </w:p>
    <w:p w14:paraId="7A8AE374" w14:textId="551807BF" w:rsidR="000E225B" w:rsidRPr="00984024" w:rsidRDefault="003F54D2" w:rsidP="003F54D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bCs/>
          <w:i/>
          <w:iCs/>
          <w:sz w:val="28"/>
          <w:szCs w:val="28"/>
          <w:vertAlign w:val="superscript"/>
          <w:lang w:val="en-US"/>
        </w:rPr>
      </w:pPr>
      <w:r w:rsidRPr="00984024">
        <w:rPr>
          <w:rFonts w:ascii="EB Garamond" w:eastAsia="EB Garamond" w:hAnsi="EB Garamond"/>
          <w:bCs/>
          <w:i/>
          <w:iCs/>
          <w:sz w:val="28"/>
          <w:szCs w:val="28"/>
          <w:lang w:val="en-US"/>
        </w:rPr>
        <w:t>Isaac Da Pena</w:t>
      </w:r>
      <w:r w:rsidR="00E5148E" w:rsidRPr="00984024">
        <w:rPr>
          <w:rFonts w:ascii="EB Garamond" w:eastAsia="EB Garamond" w:hAnsi="EB Garamond"/>
          <w:bCs/>
          <w:sz w:val="28"/>
          <w:szCs w:val="28"/>
          <w:vertAlign w:val="superscript"/>
          <w:lang w:val="en-US"/>
        </w:rPr>
        <w:t>1</w:t>
      </w:r>
      <w:r w:rsidRPr="00984024">
        <w:rPr>
          <w:rFonts w:ascii="EB Garamond" w:eastAsia="EB Garamond" w:hAnsi="EB Garamond"/>
          <w:bCs/>
          <w:i/>
          <w:iCs/>
          <w:sz w:val="28"/>
          <w:szCs w:val="28"/>
          <w:lang w:val="en-US"/>
        </w:rPr>
        <w:t>, José Luis Quintero</w:t>
      </w:r>
      <w:r w:rsidR="00E5148E" w:rsidRPr="00984024">
        <w:rPr>
          <w:rFonts w:ascii="EB Garamond" w:eastAsia="EB Garamond" w:hAnsi="EB Garamond"/>
          <w:bCs/>
          <w:sz w:val="28"/>
          <w:szCs w:val="28"/>
          <w:vertAlign w:val="superscript"/>
          <w:lang w:val="en-US"/>
        </w:rPr>
        <w:t>2</w:t>
      </w:r>
    </w:p>
    <w:p w14:paraId="083C8EA5" w14:textId="16B78706" w:rsidR="009A4669" w:rsidRPr="00984024" w:rsidRDefault="00A35344" w:rsidP="003F54D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bCs/>
          <w:sz w:val="28"/>
          <w:szCs w:val="28"/>
          <w:lang w:val="en-US"/>
        </w:rPr>
      </w:pPr>
      <w:hyperlink r:id="rId10" w:history="1">
        <w:r w:rsidR="00A52AA1" w:rsidRPr="00984024">
          <w:rPr>
            <w:rStyle w:val="Hipervnculo"/>
            <w:rFonts w:ascii="EB Garamond" w:eastAsia="EB Garamond" w:hAnsi="EB Garamond"/>
            <w:bCs/>
            <w:color w:val="auto"/>
            <w:sz w:val="28"/>
            <w:szCs w:val="28"/>
            <w:u w:val="none"/>
            <w:lang w:val="en-US"/>
          </w:rPr>
          <w:t>imdapena.18@est.ucab.edu.ve</w:t>
        </w:r>
      </w:hyperlink>
      <w:r w:rsidR="003473D8" w:rsidRPr="00984024">
        <w:rPr>
          <w:rFonts w:ascii="EB Garamond" w:eastAsia="EB Garamond" w:hAnsi="EB Garamond"/>
          <w:bCs/>
          <w:sz w:val="28"/>
          <w:szCs w:val="28"/>
          <w:vertAlign w:val="superscript"/>
          <w:lang w:val="en-US"/>
        </w:rPr>
        <w:t>1</w:t>
      </w:r>
      <w:r w:rsidR="00A52AA1" w:rsidRPr="00984024">
        <w:rPr>
          <w:rFonts w:ascii="EB Garamond" w:eastAsia="EB Garamond" w:hAnsi="EB Garamond"/>
          <w:bCs/>
          <w:sz w:val="28"/>
          <w:szCs w:val="28"/>
          <w:lang w:val="en-US"/>
        </w:rPr>
        <w:t>,</w:t>
      </w:r>
      <w:r w:rsidR="00A52AA1" w:rsidRPr="00984024">
        <w:rPr>
          <w:rFonts w:ascii="EB Garamond" w:eastAsia="EB Garamond" w:hAnsi="EB Garamond"/>
          <w:sz w:val="28"/>
          <w:szCs w:val="28"/>
          <w:lang w:val="en-US"/>
        </w:rPr>
        <w:t xml:space="preserve"> </w:t>
      </w:r>
      <w:hyperlink r:id="rId11" w:history="1">
        <w:r w:rsidR="00A65F6F" w:rsidRPr="00984024">
          <w:rPr>
            <w:rStyle w:val="Hipervnculo"/>
            <w:rFonts w:ascii="EB Garamond" w:eastAsia="EB Garamond" w:hAnsi="EB Garamond"/>
            <w:bCs/>
            <w:color w:val="auto"/>
            <w:sz w:val="28"/>
            <w:szCs w:val="28"/>
            <w:u w:val="none"/>
            <w:lang w:val="en-US"/>
          </w:rPr>
          <w:t>josquint@edu.ucab.ve</w:t>
        </w:r>
      </w:hyperlink>
      <w:r w:rsidR="003473D8" w:rsidRPr="00984024">
        <w:rPr>
          <w:rFonts w:ascii="EB Garamond" w:eastAsia="EB Garamond" w:hAnsi="EB Garamond"/>
          <w:bCs/>
          <w:sz w:val="28"/>
          <w:szCs w:val="28"/>
          <w:vertAlign w:val="superscript"/>
          <w:lang w:val="en-US"/>
        </w:rPr>
        <w:t>2</w:t>
      </w:r>
      <w:r w:rsidR="009A4669" w:rsidRPr="00984024">
        <w:rPr>
          <w:rFonts w:ascii="EB Garamond" w:eastAsia="EB Garamond" w:hAnsi="EB Garamond"/>
          <w:bCs/>
          <w:sz w:val="28"/>
          <w:szCs w:val="28"/>
          <w:lang w:val="en-US"/>
        </w:rPr>
        <w:t xml:space="preserve">  </w:t>
      </w:r>
    </w:p>
    <w:p w14:paraId="398737F9" w14:textId="1B2C5A7B" w:rsidR="0053239E" w:rsidRPr="00DD5AB5" w:rsidRDefault="00A35344" w:rsidP="00984024">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sz w:val="28"/>
          <w:szCs w:val="28"/>
          <w:lang w:val="en-GB"/>
        </w:rPr>
      </w:pPr>
      <w:hyperlink r:id="rId12" w:history="1">
        <w:r w:rsidR="00E13E64" w:rsidRPr="00DD5AB5">
          <w:rPr>
            <w:rStyle w:val="Hipervnculo"/>
            <w:rFonts w:ascii="EB Garamond" w:hAnsi="EB Garamond"/>
            <w:sz w:val="28"/>
            <w:szCs w:val="28"/>
            <w:lang w:val="en-GB"/>
          </w:rPr>
          <w:t>https://orcid.org/0009-0001-8011-1661</w:t>
        </w:r>
      </w:hyperlink>
      <w:r w:rsidR="00301880" w:rsidRPr="00DD5AB5">
        <w:rPr>
          <w:rFonts w:ascii="EB Garamond" w:eastAsia="EB Garamond" w:hAnsi="EB Garamond"/>
          <w:bCs/>
          <w:sz w:val="28"/>
          <w:szCs w:val="28"/>
          <w:vertAlign w:val="superscript"/>
          <w:lang w:val="en-GB"/>
        </w:rPr>
        <w:t>1</w:t>
      </w:r>
      <w:r w:rsidR="0053239E" w:rsidRPr="00DD5AB5">
        <w:rPr>
          <w:rFonts w:ascii="EB Garamond" w:eastAsia="EB Garamond" w:hAnsi="EB Garamond" w:cs="EB Garamond"/>
          <w:bCs/>
          <w:i/>
          <w:iCs/>
          <w:sz w:val="28"/>
          <w:szCs w:val="28"/>
          <w:lang w:val="en-GB"/>
        </w:rPr>
        <w:t>,</w:t>
      </w:r>
      <w:r w:rsidR="0053239E" w:rsidRPr="00DD5AB5">
        <w:rPr>
          <w:rFonts w:ascii="EB Garamond" w:eastAsia="EB Garamond" w:hAnsi="EB Garamond" w:cs="EB Garamond"/>
          <w:bCs/>
          <w:sz w:val="28"/>
          <w:szCs w:val="28"/>
          <w:lang w:val="en-GB"/>
        </w:rPr>
        <w:t xml:space="preserve"> </w:t>
      </w:r>
      <w:hyperlink r:id="rId13" w:history="1">
        <w:r w:rsidR="0053239E" w:rsidRPr="00DD5AB5">
          <w:rPr>
            <w:rStyle w:val="Hipervnculo"/>
            <w:rFonts w:ascii="EB Garamond" w:eastAsia="EB Garamond" w:hAnsi="EB Garamond" w:cs="EB Garamond"/>
            <w:bCs/>
            <w:sz w:val="28"/>
            <w:szCs w:val="28"/>
            <w:lang w:val="en-GB"/>
          </w:rPr>
          <w:t>orcid.org/</w:t>
        </w:r>
        <w:r w:rsidR="00DD7A1A" w:rsidRPr="00DD5AB5">
          <w:rPr>
            <w:rStyle w:val="Hipervnculo"/>
            <w:rFonts w:ascii="EB Garamond" w:eastAsia="EB Garamond" w:hAnsi="EB Garamond" w:cs="EB Garamond"/>
            <w:bCs/>
            <w:sz w:val="28"/>
            <w:szCs w:val="28"/>
            <w:lang w:val="en-GB"/>
          </w:rPr>
          <w:t>0009-0006-5929-5423</w:t>
        </w:r>
      </w:hyperlink>
      <w:r w:rsidR="0053239E" w:rsidRPr="00DD5AB5">
        <w:rPr>
          <w:rFonts w:ascii="EB Garamond" w:eastAsia="EB Garamond" w:hAnsi="EB Garamond" w:cs="EB Garamond"/>
          <w:bCs/>
          <w:sz w:val="28"/>
          <w:szCs w:val="28"/>
          <w:vertAlign w:val="superscript"/>
          <w:lang w:val="en-GB"/>
        </w:rPr>
        <w:t>2</w:t>
      </w:r>
    </w:p>
    <w:p w14:paraId="15DEEC95" w14:textId="6A767120" w:rsidR="00076502" w:rsidRPr="00BB43D3" w:rsidRDefault="009A4669" w:rsidP="00152F6E">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20" w:line="288" w:lineRule="auto"/>
        <w:jc w:val="right"/>
        <w:rPr>
          <w:rFonts w:eastAsia="EB Garamond"/>
          <w:bCs/>
          <w:sz w:val="28"/>
          <w:szCs w:val="28"/>
        </w:rPr>
      </w:pPr>
      <w:r w:rsidRPr="00984024">
        <w:rPr>
          <w:rFonts w:ascii="EB Garamond" w:eastAsia="EB Garamond" w:hAnsi="EB Garamond"/>
          <w:bCs/>
          <w:sz w:val="28"/>
          <w:szCs w:val="28"/>
        </w:rPr>
        <w:t>Universidad Católica Andrés Bello</w:t>
      </w:r>
      <w:r w:rsidR="00C831A3" w:rsidRPr="00984024">
        <w:rPr>
          <w:rFonts w:ascii="EB Garamond" w:eastAsia="EB Garamond" w:hAnsi="EB Garamond"/>
          <w:bCs/>
          <w:sz w:val="28"/>
          <w:szCs w:val="28"/>
          <w:vertAlign w:val="superscript"/>
        </w:rPr>
        <w:t>1</w:t>
      </w:r>
      <w:r w:rsidR="00BC53E8" w:rsidRPr="00984024">
        <w:rPr>
          <w:rFonts w:ascii="EB Garamond" w:eastAsia="EB Garamond" w:hAnsi="EB Garamond"/>
          <w:bCs/>
          <w:sz w:val="28"/>
          <w:szCs w:val="28"/>
          <w:vertAlign w:val="superscript"/>
        </w:rPr>
        <w:t xml:space="preserve"> </w:t>
      </w:r>
      <w:r w:rsidR="00C831A3" w:rsidRPr="00984024">
        <w:rPr>
          <w:rFonts w:ascii="EB Garamond" w:eastAsia="EB Garamond" w:hAnsi="EB Garamond"/>
          <w:bCs/>
          <w:sz w:val="28"/>
          <w:szCs w:val="28"/>
          <w:vertAlign w:val="superscript"/>
        </w:rPr>
        <w:t>2</w:t>
      </w:r>
      <w:r w:rsidRPr="00984024">
        <w:rPr>
          <w:rFonts w:ascii="EB Garamond" w:eastAsia="EB Garamond" w:hAnsi="EB Garamond"/>
          <w:bCs/>
          <w:sz w:val="28"/>
          <w:szCs w:val="28"/>
        </w:rPr>
        <w:t>, Caracas, Venezuela</w:t>
      </w:r>
    </w:p>
    <w:p w14:paraId="0069C91F" w14:textId="77777777" w:rsidR="00076502" w:rsidRDefault="00076502" w:rsidP="009F7A0A">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eastAsia="EB Garamond"/>
          <w:bCs/>
          <w:sz w:val="20"/>
          <w:szCs w:val="20"/>
        </w:rPr>
      </w:pPr>
    </w:p>
    <w:tbl>
      <w:tblPr>
        <w:tblStyle w:val="Tablaconcuadrcula"/>
        <w:tblW w:w="0" w:type="auto"/>
        <w:tblLook w:val="04A0" w:firstRow="1" w:lastRow="0" w:firstColumn="1" w:lastColumn="0" w:noHBand="0" w:noVBand="1"/>
      </w:tblPr>
      <w:tblGrid>
        <w:gridCol w:w="9914"/>
      </w:tblGrid>
      <w:tr w:rsidR="00076502" w14:paraId="068BE162" w14:textId="77777777" w:rsidTr="00076502">
        <w:tc>
          <w:tcPr>
            <w:tcW w:w="9914" w:type="dxa"/>
          </w:tcPr>
          <w:p w14:paraId="14FEADB2" w14:textId="77777777" w:rsidR="00076502" w:rsidRPr="00CB35A5" w:rsidRDefault="00076502" w:rsidP="00D15411">
            <w:pPr>
              <w:spacing w:before="80" w:after="80"/>
              <w:textDirection w:val="btLr"/>
              <w:rPr>
                <w:rFonts w:ascii="EB Garamond" w:hAnsi="EB Garamond" w:cs="Arial"/>
                <w:sz w:val="24"/>
                <w:szCs w:val="24"/>
              </w:rPr>
            </w:pPr>
            <w:r w:rsidRPr="00CB35A5">
              <w:rPr>
                <w:rFonts w:ascii="EB Garamond" w:eastAsia="EB Garamond" w:hAnsi="EB Garamond" w:cs="Arial"/>
                <w:b/>
                <w:color w:val="000000"/>
                <w:sz w:val="24"/>
                <w:szCs w:val="24"/>
              </w:rPr>
              <w:t>Resumen</w:t>
            </w:r>
          </w:p>
          <w:p w14:paraId="218B76CF" w14:textId="03A3569D" w:rsidR="009C2365" w:rsidRDefault="00076502" w:rsidP="00536808">
            <w:pPr>
              <w:pStyle w:val="BT"/>
              <w:rPr>
                <w:rFonts w:ascii="EB Garamond" w:hAnsi="EB Garamond"/>
              </w:rPr>
            </w:pPr>
            <w:r w:rsidRPr="00CB35A5">
              <w:rPr>
                <w:rFonts w:ascii="EB Garamond" w:eastAsia="EB Garamond" w:hAnsi="EB Garamond"/>
              </w:rPr>
              <w:t>La asignación eficiente de los recursos disponibles es vital para la gestión de proyecto</w:t>
            </w:r>
            <w:r w:rsidR="00B42E6A">
              <w:rPr>
                <w:rFonts w:ascii="EB Garamond" w:eastAsia="EB Garamond" w:hAnsi="EB Garamond"/>
              </w:rPr>
              <w:t>s</w:t>
            </w:r>
            <w:r w:rsidRPr="00CB35A5">
              <w:rPr>
                <w:rFonts w:ascii="EB Garamond" w:eastAsia="EB Garamond" w:hAnsi="EB Garamond"/>
              </w:rPr>
              <w:t xml:space="preserve">, especialmente ante sistemas cada vez más </w:t>
            </w:r>
            <w:r w:rsidR="0095739C" w:rsidRPr="00CB35A5">
              <w:rPr>
                <w:rFonts w:ascii="EB Garamond" w:eastAsia="EB Garamond" w:hAnsi="EB Garamond"/>
              </w:rPr>
              <w:t>complejos</w:t>
            </w:r>
            <w:r w:rsidR="0095739C">
              <w:rPr>
                <w:rFonts w:ascii="EB Garamond" w:eastAsia="EB Garamond" w:hAnsi="EB Garamond"/>
              </w:rPr>
              <w:t xml:space="preserve"> y </w:t>
            </w:r>
            <w:r w:rsidR="00C47A96">
              <w:rPr>
                <w:rFonts w:ascii="EB Garamond" w:eastAsia="EB Garamond" w:hAnsi="EB Garamond"/>
              </w:rPr>
              <w:t>dinámicos</w:t>
            </w:r>
            <w:r w:rsidRPr="00CB35A5">
              <w:rPr>
                <w:rFonts w:ascii="EB Garamond" w:eastAsia="EB Garamond" w:hAnsi="EB Garamond"/>
              </w:rPr>
              <w:t xml:space="preserve">. </w:t>
            </w:r>
            <w:r w:rsidRPr="00CB35A5">
              <w:rPr>
                <w:rFonts w:ascii="EB Garamond" w:hAnsi="EB Garamond"/>
              </w:rPr>
              <w:t>La presencia de incertidumbre y la necesidad de conciliar distintos objetivos hace imperante recurrir al uso de abstracciones para simplificar el comportamiento y facilitar el análisis de estas situaciones.</w:t>
            </w:r>
            <w:r w:rsidR="009C2365">
              <w:rPr>
                <w:rFonts w:ascii="EB Garamond" w:hAnsi="EB Garamond"/>
              </w:rPr>
              <w:t xml:space="preserve"> </w:t>
            </w:r>
            <w:r w:rsidR="009C2365" w:rsidRPr="009C2365">
              <w:rPr>
                <w:rFonts w:ascii="EB Garamond" w:hAnsi="EB Garamond"/>
              </w:rPr>
              <w:t>Mediante el uso de modelos</w:t>
            </w:r>
            <w:r w:rsidR="009C2365">
              <w:rPr>
                <w:rFonts w:ascii="EB Garamond" w:hAnsi="EB Garamond"/>
              </w:rPr>
              <w:t xml:space="preserve"> </w:t>
            </w:r>
            <w:r w:rsidR="009C2365" w:rsidRPr="009C2365">
              <w:rPr>
                <w:rFonts w:ascii="EB Garamond" w:hAnsi="EB Garamond"/>
              </w:rPr>
              <w:t>matemáticos de optimización y la incorporación de algoritmos especializados, el presente trabajo de investigación busca abordar</w:t>
            </w:r>
            <w:r w:rsidR="009C2365">
              <w:rPr>
                <w:rFonts w:ascii="EB Garamond" w:hAnsi="EB Garamond"/>
              </w:rPr>
              <w:t xml:space="preserve"> </w:t>
            </w:r>
            <w:r w:rsidR="009C2365" w:rsidRPr="009C2365">
              <w:rPr>
                <w:rFonts w:ascii="EB Garamond" w:hAnsi="EB Garamond"/>
              </w:rPr>
              <w:t>la resolución de problemas de asignación de recursos empleando el enfoque multicriterio en escenarios bajo certeza e</w:t>
            </w:r>
            <w:r w:rsidR="009C2365">
              <w:rPr>
                <w:rFonts w:ascii="EB Garamond" w:hAnsi="EB Garamond"/>
              </w:rPr>
              <w:t xml:space="preserve"> </w:t>
            </w:r>
            <w:r w:rsidR="009C2365" w:rsidRPr="009C2365">
              <w:rPr>
                <w:rFonts w:ascii="EB Garamond" w:hAnsi="EB Garamond"/>
              </w:rPr>
              <w:t>incertidumbre.</w:t>
            </w:r>
            <w:r w:rsidR="00536808">
              <w:t xml:space="preserve"> </w:t>
            </w:r>
            <w:r w:rsidR="00536808" w:rsidRPr="00536808">
              <w:rPr>
                <w:rFonts w:ascii="EB Garamond" w:hAnsi="EB Garamond"/>
              </w:rPr>
              <w:t>Se abordan temas relacionados con el modelado matemático, la generación de expresiones lineales equivalentes y</w:t>
            </w:r>
            <w:r w:rsidR="00536808">
              <w:rPr>
                <w:rFonts w:ascii="EB Garamond" w:hAnsi="EB Garamond"/>
              </w:rPr>
              <w:t xml:space="preserve"> </w:t>
            </w:r>
            <w:r w:rsidR="00536808" w:rsidRPr="00536808">
              <w:rPr>
                <w:rFonts w:ascii="EB Garamond" w:hAnsi="EB Garamond"/>
              </w:rPr>
              <w:t>el desarrollo de casos de aplicación que permitan ilustrar el comportamiento y aplicabilidad de los resultados obtenidos a través</w:t>
            </w:r>
            <w:r w:rsidR="00536808">
              <w:rPr>
                <w:rFonts w:ascii="EB Garamond" w:hAnsi="EB Garamond"/>
              </w:rPr>
              <w:t xml:space="preserve"> </w:t>
            </w:r>
            <w:r w:rsidR="00536808" w:rsidRPr="00536808">
              <w:rPr>
                <w:rFonts w:ascii="EB Garamond" w:hAnsi="EB Garamond"/>
              </w:rPr>
              <w:t>de una experiencia computacional.</w:t>
            </w:r>
          </w:p>
          <w:p w14:paraId="100B9469" w14:textId="77777777" w:rsidR="00CB35A5" w:rsidRDefault="00CB35A5" w:rsidP="00CB35A5">
            <w:pPr>
              <w:pStyle w:val="BT"/>
              <w:spacing w:before="0" w:after="0"/>
              <w:rPr>
                <w:rFonts w:ascii="EB Garamond" w:hAnsi="EB Garamond"/>
              </w:rPr>
            </w:pPr>
          </w:p>
          <w:p w14:paraId="6E9597E2" w14:textId="77777777" w:rsidR="0074164C" w:rsidRPr="00CB35A5" w:rsidRDefault="0074164C" w:rsidP="00CB35A5">
            <w:pPr>
              <w:pStyle w:val="BT"/>
              <w:spacing w:before="0" w:after="0"/>
              <w:rPr>
                <w:rFonts w:ascii="EB Garamond" w:hAnsi="EB Garamond"/>
              </w:rPr>
            </w:pPr>
          </w:p>
          <w:p w14:paraId="786F32A4" w14:textId="77777777" w:rsidR="00076502" w:rsidRDefault="00076502" w:rsidP="00CB35A5">
            <w:pPr>
              <w:pStyle w:val="BT"/>
              <w:rPr>
                <w:rFonts w:ascii="EB Garamond" w:eastAsia="EB Garamond" w:hAnsi="EB Garamond"/>
              </w:rPr>
            </w:pPr>
            <w:r w:rsidRPr="00CB35A5">
              <w:rPr>
                <w:rFonts w:ascii="EB Garamond" w:eastAsia="EB Garamond" w:hAnsi="EB Garamond"/>
                <w:b/>
                <w:bCs/>
              </w:rPr>
              <w:t>Palabras clave:</w:t>
            </w:r>
            <w:r w:rsidRPr="00CB35A5">
              <w:rPr>
                <w:rFonts w:ascii="EB Garamond" w:eastAsia="EB Garamond" w:hAnsi="EB Garamond"/>
              </w:rPr>
              <w:t xml:space="preserve"> </w:t>
            </w:r>
            <w:r w:rsidRPr="00CB35A5">
              <w:rPr>
                <w:rFonts w:ascii="EB Garamond" w:hAnsi="EB Garamond"/>
              </w:rPr>
              <w:t xml:space="preserve">Investigación de Operaciones, Programación Lineal, Algoritmos de Optimización, Incertidumbre, </w:t>
            </w:r>
            <w:r w:rsidRPr="00CB35A5">
              <w:rPr>
                <w:rFonts w:ascii="EB Garamond" w:eastAsia="EB Garamond" w:hAnsi="EB Garamond"/>
              </w:rPr>
              <w:t>Asignación de Recursos</w:t>
            </w:r>
          </w:p>
          <w:p w14:paraId="66EBFE69" w14:textId="2944A38B" w:rsidR="00B43933" w:rsidRPr="00076502" w:rsidRDefault="00B43933" w:rsidP="00CB35A5">
            <w:pPr>
              <w:pStyle w:val="BT"/>
              <w:rPr>
                <w:rFonts w:eastAsia="EB Garamond"/>
                <w:bCs/>
              </w:rPr>
            </w:pPr>
          </w:p>
        </w:tc>
      </w:tr>
    </w:tbl>
    <w:p w14:paraId="66A0B264" w14:textId="77777777" w:rsidR="00D70588" w:rsidRPr="00F8341A" w:rsidRDefault="00D70588" w:rsidP="00D35A9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eastAsia="EB Garamond"/>
          <w:b/>
          <w:bCs/>
          <w:sz w:val="20"/>
          <w:szCs w:val="20"/>
          <w:lang w:val="es-419"/>
        </w:rPr>
      </w:pPr>
    </w:p>
    <w:p w14:paraId="36BA043C" w14:textId="6C5931F9" w:rsidR="00F561EE" w:rsidRPr="00CB35A5" w:rsidRDefault="00F26170" w:rsidP="00ED5AD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160"/>
        <w:jc w:val="center"/>
        <w:rPr>
          <w:rFonts w:ascii="EB Garamond" w:eastAsia="EB Garamond" w:hAnsi="EB Garamond"/>
          <w:b/>
          <w:bCs/>
          <w:sz w:val="32"/>
          <w:szCs w:val="32"/>
          <w:lang w:val="en-US"/>
        </w:rPr>
      </w:pPr>
      <w:r w:rsidRPr="00CB35A5">
        <w:rPr>
          <w:rFonts w:ascii="EB Garamond" w:eastAsia="EB Garamond" w:hAnsi="EB Garamond"/>
          <w:b/>
          <w:bCs/>
          <w:sz w:val="32"/>
          <w:szCs w:val="32"/>
          <w:lang w:val="en-US"/>
        </w:rPr>
        <w:t>Ana</w:t>
      </w:r>
      <w:r w:rsidR="00120B24">
        <w:rPr>
          <w:rFonts w:ascii="EB Garamond" w:eastAsia="EB Garamond" w:hAnsi="EB Garamond"/>
          <w:b/>
          <w:bCs/>
          <w:sz w:val="32"/>
          <w:szCs w:val="32"/>
          <w:lang w:val="en-US"/>
        </w:rPr>
        <w:t xml:space="preserve">lysis </w:t>
      </w:r>
      <w:r w:rsidRPr="00CB35A5">
        <w:rPr>
          <w:rFonts w:ascii="EB Garamond" w:eastAsia="EB Garamond" w:hAnsi="EB Garamond"/>
          <w:b/>
          <w:bCs/>
          <w:sz w:val="32"/>
          <w:szCs w:val="32"/>
          <w:lang w:val="en-US"/>
        </w:rPr>
        <w:t>of Multicriteria Resource Allocation</w:t>
      </w:r>
      <w:r w:rsidR="00CB35A5">
        <w:rPr>
          <w:rFonts w:ascii="EB Garamond" w:eastAsia="EB Garamond" w:hAnsi="EB Garamond"/>
          <w:b/>
          <w:bCs/>
          <w:sz w:val="32"/>
          <w:szCs w:val="32"/>
          <w:lang w:val="en-US"/>
        </w:rPr>
        <w:t xml:space="preserve"> </w:t>
      </w:r>
      <w:r w:rsidR="0064693E">
        <w:rPr>
          <w:rFonts w:ascii="EB Garamond" w:eastAsia="EB Garamond" w:hAnsi="EB Garamond"/>
          <w:b/>
          <w:bCs/>
          <w:sz w:val="32"/>
          <w:szCs w:val="32"/>
          <w:lang w:val="en-US"/>
        </w:rPr>
        <w:br/>
      </w:r>
      <w:r w:rsidRPr="00CB35A5">
        <w:rPr>
          <w:rFonts w:ascii="EB Garamond" w:eastAsia="EB Garamond" w:hAnsi="EB Garamond"/>
          <w:b/>
          <w:bCs/>
          <w:sz w:val="32"/>
          <w:szCs w:val="32"/>
          <w:lang w:val="en-US"/>
        </w:rPr>
        <w:t>Problems Under Certainty and Uncertainty</w:t>
      </w:r>
    </w:p>
    <w:tbl>
      <w:tblPr>
        <w:tblStyle w:val="Tablaconcuadrcula"/>
        <w:tblW w:w="0" w:type="auto"/>
        <w:tblLook w:val="04A0" w:firstRow="1" w:lastRow="0" w:firstColumn="1" w:lastColumn="0" w:noHBand="0" w:noVBand="1"/>
      </w:tblPr>
      <w:tblGrid>
        <w:gridCol w:w="9914"/>
      </w:tblGrid>
      <w:tr w:rsidR="005A4ED1" w:rsidRPr="00E71BB4" w14:paraId="013D8531" w14:textId="77777777" w:rsidTr="005A4ED1">
        <w:tc>
          <w:tcPr>
            <w:tcW w:w="9914" w:type="dxa"/>
          </w:tcPr>
          <w:p w14:paraId="79889468" w14:textId="77777777" w:rsidR="005A4ED1" w:rsidRPr="0064693E" w:rsidRDefault="005A4ED1" w:rsidP="00D15411">
            <w:pPr>
              <w:spacing w:before="80" w:after="80" w:line="288" w:lineRule="auto"/>
              <w:jc w:val="both"/>
              <w:textDirection w:val="btLr"/>
              <w:rPr>
                <w:rFonts w:ascii="EB Garamond" w:hAnsi="EB Garamond"/>
                <w:sz w:val="24"/>
                <w:szCs w:val="24"/>
                <w:lang w:val="en-US"/>
              </w:rPr>
            </w:pPr>
            <w:r w:rsidRPr="0064693E">
              <w:rPr>
                <w:rFonts w:ascii="EB Garamond" w:eastAsia="EB Garamond" w:hAnsi="EB Garamond"/>
                <w:b/>
                <w:color w:val="000000"/>
                <w:sz w:val="24"/>
                <w:szCs w:val="24"/>
                <w:lang w:val="en-US"/>
              </w:rPr>
              <w:t>Abstract</w:t>
            </w:r>
          </w:p>
          <w:p w14:paraId="03485B38" w14:textId="0EAEB423" w:rsidR="00F21DB2" w:rsidRDefault="00CB1958" w:rsidP="005A4ED1">
            <w:pPr>
              <w:pStyle w:val="BT"/>
              <w:rPr>
                <w:rFonts w:ascii="EB Garamond" w:hAnsi="EB Garamond"/>
                <w:lang w:val="en-US"/>
              </w:rPr>
            </w:pPr>
            <w:r w:rsidRPr="00CB1958">
              <w:rPr>
                <w:rFonts w:ascii="EB Garamond" w:hAnsi="EB Garamond"/>
                <w:lang w:val="en-US"/>
              </w:rPr>
              <w:t>Efficient allocation of available resources is vital for project management, especially in increasingly complex and d</w:t>
            </w:r>
            <w:r w:rsidRPr="00CB1958">
              <w:rPr>
                <w:rFonts w:ascii="EB Garamond" w:hAnsi="EB Garamond"/>
                <w:lang w:val="en-US"/>
              </w:rPr>
              <w:t>y</w:t>
            </w:r>
            <w:r w:rsidRPr="00CB1958">
              <w:rPr>
                <w:rFonts w:ascii="EB Garamond" w:hAnsi="EB Garamond"/>
                <w:lang w:val="en-US"/>
              </w:rPr>
              <w:t>namic systems. The presence of uncertainty and the need to reconcile different objectives makes it imperative to use abstractions to simplify behavior and facilitate the analysis of these situations. Through the use of mathematical optim</w:t>
            </w:r>
            <w:r w:rsidRPr="00CB1958">
              <w:rPr>
                <w:rFonts w:ascii="EB Garamond" w:hAnsi="EB Garamond"/>
                <w:lang w:val="en-US"/>
              </w:rPr>
              <w:t>i</w:t>
            </w:r>
            <w:r w:rsidRPr="00CB1958">
              <w:rPr>
                <w:rFonts w:ascii="EB Garamond" w:hAnsi="EB Garamond"/>
                <w:lang w:val="en-US"/>
              </w:rPr>
              <w:t>zation models and the incorporation of specialized algorithms, this research work aims to address resource allocation problems by employing a multicriteria approach in scenarios of certainty and uncertainty. The study covers topics such as mathematical modeling, the generation of equivalent linear expressions, and the development of case studies to illu</w:t>
            </w:r>
            <w:r w:rsidRPr="00CB1958">
              <w:rPr>
                <w:rFonts w:ascii="EB Garamond" w:hAnsi="EB Garamond"/>
                <w:lang w:val="en-US"/>
              </w:rPr>
              <w:t>s</w:t>
            </w:r>
            <w:r w:rsidRPr="00CB1958">
              <w:rPr>
                <w:rFonts w:ascii="EB Garamond" w:hAnsi="EB Garamond"/>
                <w:lang w:val="en-US"/>
              </w:rPr>
              <w:t>trate the behavior and applicability of the results obtained from computational experiences.</w:t>
            </w:r>
          </w:p>
          <w:p w14:paraId="573558C0" w14:textId="77777777" w:rsidR="00CB1958" w:rsidRDefault="00CB1958" w:rsidP="005A4ED1">
            <w:pPr>
              <w:pStyle w:val="BT"/>
              <w:rPr>
                <w:rFonts w:ascii="EB Garamond" w:hAnsi="EB Garamond"/>
                <w:lang w:val="en-US"/>
              </w:rPr>
            </w:pPr>
          </w:p>
          <w:p w14:paraId="2BD2B537" w14:textId="77777777" w:rsidR="00CB1958" w:rsidRPr="00F21DB2" w:rsidRDefault="00CB1958" w:rsidP="005A4ED1">
            <w:pPr>
              <w:pStyle w:val="BT"/>
              <w:rPr>
                <w:rFonts w:ascii="EB Garamond" w:hAnsi="EB Garamond"/>
                <w:lang w:val="en-US" w:eastAsia="en-US"/>
              </w:rPr>
            </w:pPr>
          </w:p>
          <w:p w14:paraId="41EB5F90" w14:textId="77777777" w:rsidR="005A4ED1" w:rsidRPr="00F21DB2" w:rsidRDefault="005A4ED1" w:rsidP="00CB35A5">
            <w:pPr>
              <w:pStyle w:val="BT"/>
              <w:rPr>
                <w:rFonts w:ascii="EB Garamond" w:hAnsi="EB Garamond"/>
                <w:lang w:val="en-US"/>
              </w:rPr>
            </w:pPr>
            <w:r w:rsidRPr="00F21DB2">
              <w:rPr>
                <w:rFonts w:ascii="EB Garamond" w:hAnsi="EB Garamond"/>
                <w:b/>
                <w:bCs/>
                <w:lang w:val="en-US"/>
              </w:rPr>
              <w:t>Keywords:</w:t>
            </w:r>
            <w:r w:rsidRPr="00F21DB2">
              <w:rPr>
                <w:rFonts w:ascii="EB Garamond" w:hAnsi="EB Garamond"/>
                <w:lang w:val="en-US"/>
              </w:rPr>
              <w:t xml:space="preserve"> Operations Research, Linear Programming, Optimization Algorithms, Uncertainty, Resource Allocation</w:t>
            </w:r>
          </w:p>
          <w:p w14:paraId="44A17620" w14:textId="216C401F" w:rsidR="00B43933" w:rsidRPr="00CB35A5" w:rsidRDefault="00B43933" w:rsidP="00CB35A5">
            <w:pPr>
              <w:pStyle w:val="BT"/>
              <w:rPr>
                <w:lang w:val="en-US"/>
              </w:rPr>
            </w:pPr>
          </w:p>
        </w:tc>
      </w:tr>
    </w:tbl>
    <w:p w14:paraId="06CFDB4A" w14:textId="77777777" w:rsidR="000E225B" w:rsidRDefault="000E225B" w:rsidP="005A4ED1">
      <w:pPr>
        <w:spacing w:before="160" w:after="80"/>
        <w:rPr>
          <w:b/>
          <w:sz w:val="20"/>
          <w:szCs w:val="20"/>
          <w:lang w:val="en-US"/>
        </w:rPr>
      </w:pPr>
    </w:p>
    <w:p w14:paraId="5C5DA443" w14:textId="319D9C6B" w:rsidR="00C06208" w:rsidRPr="00D15411" w:rsidRDefault="00C06208" w:rsidP="001310BA">
      <w:pPr>
        <w:spacing w:before="160" w:after="160"/>
        <w:jc w:val="center"/>
        <w:rPr>
          <w:rFonts w:ascii="EB Garamond" w:eastAsia="EB Garamond" w:hAnsi="EB Garamond"/>
          <w:b/>
          <w:sz w:val="32"/>
          <w:szCs w:val="32"/>
          <w:lang w:val="pt-BR"/>
        </w:rPr>
      </w:pPr>
      <w:r w:rsidRPr="00D15411">
        <w:rPr>
          <w:rFonts w:ascii="EB Garamond" w:eastAsia="EB Garamond" w:hAnsi="EB Garamond"/>
          <w:b/>
          <w:sz w:val="32"/>
          <w:szCs w:val="32"/>
          <w:lang w:val="pt-BR"/>
        </w:rPr>
        <w:lastRenderedPageBreak/>
        <w:t xml:space="preserve">Análise de Problemas de Alocação de Recursos </w:t>
      </w:r>
      <w:r w:rsidR="00D15411">
        <w:rPr>
          <w:rFonts w:ascii="EB Garamond" w:eastAsia="EB Garamond" w:hAnsi="EB Garamond"/>
          <w:b/>
          <w:sz w:val="32"/>
          <w:szCs w:val="32"/>
          <w:lang w:val="pt-BR"/>
        </w:rPr>
        <w:br/>
      </w:r>
      <w:r w:rsidRPr="00D15411">
        <w:rPr>
          <w:rFonts w:ascii="EB Garamond" w:eastAsia="EB Garamond" w:hAnsi="EB Garamond"/>
          <w:b/>
          <w:sz w:val="32"/>
          <w:szCs w:val="32"/>
          <w:lang w:val="pt-BR"/>
        </w:rPr>
        <w:t>Multicritério sob Certeza e Incerteza</w:t>
      </w:r>
    </w:p>
    <w:tbl>
      <w:tblPr>
        <w:tblStyle w:val="Tablaconcuadrcula"/>
        <w:tblW w:w="0" w:type="auto"/>
        <w:tblLook w:val="04A0" w:firstRow="1" w:lastRow="0" w:firstColumn="1" w:lastColumn="0" w:noHBand="0" w:noVBand="1"/>
      </w:tblPr>
      <w:tblGrid>
        <w:gridCol w:w="9914"/>
      </w:tblGrid>
      <w:tr w:rsidR="005A4ED1" w:rsidRPr="00A35344" w14:paraId="0B04D739" w14:textId="77777777" w:rsidTr="005A4ED1">
        <w:tc>
          <w:tcPr>
            <w:tcW w:w="9914" w:type="dxa"/>
          </w:tcPr>
          <w:p w14:paraId="53C7F75B" w14:textId="77777777" w:rsidR="005A4ED1" w:rsidRPr="00D15411" w:rsidRDefault="005A4ED1" w:rsidP="005A4ED1">
            <w:pPr>
              <w:pStyle w:val="BT"/>
              <w:rPr>
                <w:rFonts w:ascii="EB Garamond" w:hAnsi="EB Garamond"/>
                <w:b/>
                <w:bCs/>
                <w:sz w:val="24"/>
                <w:szCs w:val="24"/>
                <w:lang w:val="pt-BR"/>
              </w:rPr>
            </w:pPr>
            <w:r w:rsidRPr="00D15411">
              <w:rPr>
                <w:rFonts w:ascii="EB Garamond" w:eastAsia="EB Garamond" w:hAnsi="EB Garamond"/>
                <w:b/>
                <w:bCs/>
                <w:sz w:val="24"/>
                <w:szCs w:val="24"/>
                <w:lang w:val="pt-BR"/>
              </w:rPr>
              <w:t>Resumo</w:t>
            </w:r>
          </w:p>
          <w:p w14:paraId="541C2FE8" w14:textId="4F31B3F7" w:rsidR="00FC7DB1" w:rsidRDefault="009916A9" w:rsidP="005A4ED1">
            <w:pPr>
              <w:pStyle w:val="BT"/>
              <w:rPr>
                <w:rFonts w:ascii="EB Garamond" w:eastAsia="EB Garamond" w:hAnsi="EB Garamond"/>
                <w:lang w:val="pt-BR"/>
              </w:rPr>
            </w:pPr>
            <w:r w:rsidRPr="009916A9">
              <w:rPr>
                <w:rFonts w:ascii="EB Garamond" w:eastAsia="EB Garamond" w:hAnsi="EB Garamond"/>
                <w:lang w:val="pt-BR"/>
              </w:rPr>
              <w:t>A alocação eficiente dos recursos disponíveis é vital para a gestão de projetos, especialmente em sistemas cada vez mais complexos e dinâmicos. A presença de incerteza e a necessidade de conciliar diferentes objetivos tornam imperativo o uso de abstrações para simplificar comportamentos e facilitar a análise dessas situações. Por meio do uso de modelos matemáticos de otimização e da incorporação de algoritmos especializados, este trabalho de pesquisa visa abordar pr</w:t>
            </w:r>
            <w:r w:rsidRPr="009916A9">
              <w:rPr>
                <w:rFonts w:ascii="EB Garamond" w:eastAsia="EB Garamond" w:hAnsi="EB Garamond"/>
                <w:lang w:val="pt-BR"/>
              </w:rPr>
              <w:t>o</w:t>
            </w:r>
            <w:r w:rsidRPr="009916A9">
              <w:rPr>
                <w:rFonts w:ascii="EB Garamond" w:eastAsia="EB Garamond" w:hAnsi="EB Garamond"/>
                <w:lang w:val="pt-BR"/>
              </w:rPr>
              <w:t>blemas de alocação de recursos empregando uma abordagem multicritério em cenários de certeza e incerteza. O estudo abrange tópicos como modelagem matemática, a geração de expressões lineares equivalentes e o desenvolvimento de estudos de caso para ilustrar o comportamento e a aplicabilidade dos resultados obtidos a partir de experiências comp</w:t>
            </w:r>
            <w:r w:rsidRPr="009916A9">
              <w:rPr>
                <w:rFonts w:ascii="EB Garamond" w:eastAsia="EB Garamond" w:hAnsi="EB Garamond"/>
                <w:lang w:val="pt-BR"/>
              </w:rPr>
              <w:t>u</w:t>
            </w:r>
            <w:r w:rsidRPr="009916A9">
              <w:rPr>
                <w:rFonts w:ascii="EB Garamond" w:eastAsia="EB Garamond" w:hAnsi="EB Garamond"/>
                <w:lang w:val="pt-BR"/>
              </w:rPr>
              <w:t>tacionais.</w:t>
            </w:r>
          </w:p>
          <w:p w14:paraId="124AACF2" w14:textId="77777777" w:rsidR="009916A9" w:rsidRDefault="009916A9" w:rsidP="005A4ED1">
            <w:pPr>
              <w:pStyle w:val="BT"/>
              <w:rPr>
                <w:rFonts w:ascii="EB Garamond" w:eastAsia="EB Garamond" w:hAnsi="EB Garamond"/>
                <w:lang w:val="pt-BR"/>
              </w:rPr>
            </w:pPr>
          </w:p>
          <w:p w14:paraId="160C4863" w14:textId="77777777" w:rsidR="009916A9" w:rsidRDefault="009916A9" w:rsidP="005A4ED1">
            <w:pPr>
              <w:pStyle w:val="BT"/>
              <w:rPr>
                <w:rFonts w:ascii="EB Garamond" w:eastAsia="EB Garamond" w:hAnsi="EB Garamond"/>
                <w:lang w:val="pt-BR" w:eastAsia="en-US"/>
              </w:rPr>
            </w:pPr>
          </w:p>
          <w:p w14:paraId="14D9D4A9" w14:textId="77777777" w:rsidR="005A4ED1" w:rsidRDefault="005A4ED1" w:rsidP="00D15411">
            <w:pPr>
              <w:pStyle w:val="BT"/>
              <w:rPr>
                <w:rFonts w:ascii="EB Garamond" w:eastAsia="EB Garamond" w:hAnsi="EB Garamond"/>
                <w:lang w:val="pt-BR"/>
              </w:rPr>
            </w:pPr>
            <w:r w:rsidRPr="00D15411">
              <w:rPr>
                <w:rFonts w:ascii="EB Garamond" w:eastAsia="EB Garamond" w:hAnsi="EB Garamond"/>
                <w:b/>
                <w:bCs/>
                <w:lang w:val="pt-BR"/>
              </w:rPr>
              <w:t>Palavras-chave:</w:t>
            </w:r>
            <w:r w:rsidRPr="00D15411">
              <w:rPr>
                <w:rFonts w:ascii="EB Garamond" w:eastAsia="EB Garamond" w:hAnsi="EB Garamond"/>
                <w:lang w:val="pt-BR"/>
              </w:rPr>
              <w:t xml:space="preserve"> Pesquisa Operacional, Programação Linear, Algoritmos de Otimização, Incerteza, Alocação de Recu</w:t>
            </w:r>
            <w:r w:rsidRPr="00D15411">
              <w:rPr>
                <w:rFonts w:ascii="EB Garamond" w:eastAsia="EB Garamond" w:hAnsi="EB Garamond"/>
                <w:lang w:val="pt-BR"/>
              </w:rPr>
              <w:t>r</w:t>
            </w:r>
            <w:r w:rsidRPr="00D15411">
              <w:rPr>
                <w:rFonts w:ascii="EB Garamond" w:eastAsia="EB Garamond" w:hAnsi="EB Garamond"/>
                <w:lang w:val="pt-BR"/>
              </w:rPr>
              <w:t>sos</w:t>
            </w:r>
          </w:p>
          <w:p w14:paraId="618373F8" w14:textId="1C8DD9FA" w:rsidR="00B43933" w:rsidRPr="00D15411" w:rsidRDefault="00B43933" w:rsidP="00D15411">
            <w:pPr>
              <w:pStyle w:val="BT"/>
              <w:rPr>
                <w:lang w:val="pt-BR"/>
              </w:rPr>
            </w:pPr>
          </w:p>
        </w:tc>
      </w:tr>
    </w:tbl>
    <w:p w14:paraId="2D198F77" w14:textId="77777777" w:rsidR="000E225B" w:rsidRPr="00F8341A" w:rsidRDefault="000E225B" w:rsidP="00D35A91">
      <w:pPr>
        <w:spacing w:before="160" w:after="80"/>
        <w:jc w:val="center"/>
        <w:rPr>
          <w:b/>
          <w:sz w:val="20"/>
          <w:szCs w:val="20"/>
          <w:lang w:val="pt-BR"/>
        </w:rPr>
        <w:sectPr w:rsidR="000E225B" w:rsidRPr="00F8341A" w:rsidSect="00A84754">
          <w:headerReference w:type="default" r:id="rId14"/>
          <w:footerReference w:type="even" r:id="rId15"/>
          <w:footerReference w:type="default" r:id="rId16"/>
          <w:headerReference w:type="first" r:id="rId17"/>
          <w:footerReference w:type="first" r:id="rId18"/>
          <w:pgSz w:w="12240" w:h="15840"/>
          <w:pgMar w:top="713" w:right="1041" w:bottom="1417" w:left="1275" w:header="713" w:footer="708" w:gutter="0"/>
          <w:pgNumType w:start="20"/>
          <w:cols w:space="720"/>
          <w:titlePg/>
        </w:sectPr>
      </w:pPr>
    </w:p>
    <w:p w14:paraId="48A19D33" w14:textId="7F2BAF11" w:rsidR="000E225B" w:rsidRPr="00660128" w:rsidRDefault="00584E01" w:rsidP="00373F21">
      <w:pPr>
        <w:pStyle w:val="H1"/>
      </w:pPr>
      <w:r w:rsidRPr="00660128">
        <w:lastRenderedPageBreak/>
        <w:t>I</w:t>
      </w:r>
      <w:r w:rsidR="00CA5D90" w:rsidRPr="00660128">
        <w:t>. INTRODUCCIÓN</w:t>
      </w:r>
    </w:p>
    <w:p w14:paraId="0DC8167B" w14:textId="28CD247C" w:rsidR="00723B49" w:rsidRPr="006A1F10" w:rsidRDefault="00FF3B0B" w:rsidP="006F3831">
      <w:pPr>
        <w:pStyle w:val="BT"/>
        <w:spacing w:before="0" w:after="120"/>
        <w:rPr>
          <w:sz w:val="22"/>
        </w:rPr>
      </w:pPr>
      <w:r w:rsidRPr="006A1F10">
        <w:rPr>
          <w:sz w:val="22"/>
        </w:rPr>
        <w:t>Un problema de asignación de recursos involucra el agrupamiento óptimo entre los elementos de dos o más conjuntos, donde cada agrupación implica un “costo” y está sujeta a una serie de condiciones que se deben satisfacer.</w:t>
      </w:r>
      <w:r w:rsidR="009D1022" w:rsidRPr="006A1F10">
        <w:rPr>
          <w:sz w:val="22"/>
        </w:rPr>
        <w:t xml:space="preserve"> </w:t>
      </w:r>
      <w:r w:rsidR="0081660F" w:rsidRPr="006A1F10">
        <w:rPr>
          <w:sz w:val="22"/>
        </w:rPr>
        <w:t>Al</w:t>
      </w:r>
      <w:r w:rsidR="0092428D" w:rsidRPr="006A1F10">
        <w:rPr>
          <w:sz w:val="22"/>
        </w:rPr>
        <w:t xml:space="preserve"> abordar esta</w:t>
      </w:r>
      <w:r w:rsidR="009D1022" w:rsidRPr="006A1F10">
        <w:rPr>
          <w:sz w:val="22"/>
        </w:rPr>
        <w:t xml:space="preserve"> problemática se suelen utilizar</w:t>
      </w:r>
      <w:r w:rsidR="004465D5" w:rsidRPr="006A1F10">
        <w:rPr>
          <w:sz w:val="22"/>
        </w:rPr>
        <w:t xml:space="preserve"> abstracciones</w:t>
      </w:r>
      <w:r w:rsidR="009D1022" w:rsidRPr="006A1F10">
        <w:rPr>
          <w:sz w:val="22"/>
        </w:rPr>
        <w:t xml:space="preserve"> </w:t>
      </w:r>
      <w:r w:rsidR="0081660F" w:rsidRPr="006A1F10">
        <w:rPr>
          <w:sz w:val="22"/>
        </w:rPr>
        <w:t>para simpli</w:t>
      </w:r>
      <w:r w:rsidR="00072AE9" w:rsidRPr="006A1F10">
        <w:rPr>
          <w:sz w:val="22"/>
        </w:rPr>
        <w:t>fi</w:t>
      </w:r>
      <w:r w:rsidR="0081660F" w:rsidRPr="006A1F10">
        <w:rPr>
          <w:sz w:val="22"/>
        </w:rPr>
        <w:t>car</w:t>
      </w:r>
      <w:r w:rsidR="009D1022" w:rsidRPr="006A1F10">
        <w:rPr>
          <w:sz w:val="22"/>
        </w:rPr>
        <w:t xml:space="preserve"> el comportamiento de l</w:t>
      </w:r>
      <w:r w:rsidR="000061C8" w:rsidRPr="006A1F10">
        <w:rPr>
          <w:sz w:val="22"/>
        </w:rPr>
        <w:t>a situación objeto de estudio y facilit</w:t>
      </w:r>
      <w:r w:rsidR="00C47F90" w:rsidRPr="006A1F10">
        <w:rPr>
          <w:sz w:val="22"/>
        </w:rPr>
        <w:t>a</w:t>
      </w:r>
      <w:r w:rsidR="00513EF1" w:rsidRPr="006A1F10">
        <w:rPr>
          <w:sz w:val="22"/>
        </w:rPr>
        <w:t>r</w:t>
      </w:r>
      <w:r w:rsidR="000061C8" w:rsidRPr="006A1F10">
        <w:rPr>
          <w:sz w:val="22"/>
        </w:rPr>
        <w:t xml:space="preserve"> </w:t>
      </w:r>
      <w:r w:rsidR="00C47F90" w:rsidRPr="006A1F10">
        <w:rPr>
          <w:sz w:val="22"/>
        </w:rPr>
        <w:t>el</w:t>
      </w:r>
      <w:r w:rsidR="000061C8" w:rsidRPr="006A1F10">
        <w:rPr>
          <w:sz w:val="22"/>
        </w:rPr>
        <w:t xml:space="preserve"> análisis. </w:t>
      </w:r>
      <w:r w:rsidR="002A2587" w:rsidRPr="006A1F10">
        <w:rPr>
          <w:sz w:val="22"/>
        </w:rPr>
        <w:t>En</w:t>
      </w:r>
      <w:r w:rsidR="004465D5" w:rsidRPr="006A1F10">
        <w:rPr>
          <w:sz w:val="22"/>
        </w:rPr>
        <w:t xml:space="preserve"> el área de la investigación de operaciones</w:t>
      </w:r>
      <w:r w:rsidR="00005C53" w:rsidRPr="006A1F10">
        <w:rPr>
          <w:sz w:val="22"/>
        </w:rPr>
        <w:t>, el uso de modelos</w:t>
      </w:r>
      <w:r w:rsidR="0007103E" w:rsidRPr="006A1F10">
        <w:rPr>
          <w:sz w:val="22"/>
        </w:rPr>
        <w:t xml:space="preserve"> </w:t>
      </w:r>
      <w:r w:rsidR="006A611B" w:rsidRPr="006A1F10">
        <w:rPr>
          <w:sz w:val="22"/>
        </w:rPr>
        <w:t>matemáticos</w:t>
      </w:r>
      <w:r w:rsidR="0049695C" w:rsidRPr="006A1F10">
        <w:rPr>
          <w:sz w:val="22"/>
        </w:rPr>
        <w:t xml:space="preserve"> </w:t>
      </w:r>
      <w:r w:rsidR="00D03DF4" w:rsidRPr="006A1F10">
        <w:rPr>
          <w:sz w:val="22"/>
        </w:rPr>
        <w:t>y</w:t>
      </w:r>
      <w:r w:rsidR="0092428D" w:rsidRPr="006A1F10">
        <w:rPr>
          <w:sz w:val="22"/>
        </w:rPr>
        <w:t xml:space="preserve"> </w:t>
      </w:r>
      <w:r w:rsidR="00D03DF4" w:rsidRPr="006A1F10">
        <w:rPr>
          <w:sz w:val="22"/>
        </w:rPr>
        <w:t>técnicas de programación lineal</w:t>
      </w:r>
      <w:r w:rsidR="003C39E9" w:rsidRPr="006A1F10">
        <w:rPr>
          <w:sz w:val="22"/>
        </w:rPr>
        <w:t xml:space="preserve"> </w:t>
      </w:r>
      <w:r w:rsidR="0007103E" w:rsidRPr="006A1F10">
        <w:rPr>
          <w:sz w:val="22"/>
        </w:rPr>
        <w:t>ha</w:t>
      </w:r>
      <w:r w:rsidR="003C7050" w:rsidRPr="006A1F10">
        <w:rPr>
          <w:sz w:val="22"/>
        </w:rPr>
        <w:t>n</w:t>
      </w:r>
      <w:r w:rsidR="0007103E" w:rsidRPr="006A1F10">
        <w:rPr>
          <w:sz w:val="22"/>
        </w:rPr>
        <w:t xml:space="preserve"> demostrado ser método</w:t>
      </w:r>
      <w:r w:rsidR="00F53B6F" w:rsidRPr="006A1F10">
        <w:rPr>
          <w:sz w:val="22"/>
        </w:rPr>
        <w:t>s</w:t>
      </w:r>
      <w:r w:rsidR="0007103E" w:rsidRPr="006A1F10">
        <w:rPr>
          <w:sz w:val="22"/>
        </w:rPr>
        <w:t xml:space="preserve"> efica</w:t>
      </w:r>
      <w:r w:rsidR="00F53B6F" w:rsidRPr="006A1F10">
        <w:rPr>
          <w:sz w:val="22"/>
        </w:rPr>
        <w:t>ces</w:t>
      </w:r>
      <w:r w:rsidR="003C39E9" w:rsidRPr="006A1F10">
        <w:rPr>
          <w:sz w:val="22"/>
        </w:rPr>
        <w:t xml:space="preserve"> y populares</w:t>
      </w:r>
      <w:r w:rsidR="0007103E" w:rsidRPr="006A1F10">
        <w:rPr>
          <w:sz w:val="22"/>
        </w:rPr>
        <w:t xml:space="preserve"> </w:t>
      </w:r>
      <w:r w:rsidR="00FA4353" w:rsidRPr="006A1F10">
        <w:rPr>
          <w:sz w:val="22"/>
        </w:rPr>
        <w:t>para el tratamiento de problemas</w:t>
      </w:r>
      <w:r w:rsidR="000401A6" w:rsidRPr="006A1F10">
        <w:rPr>
          <w:sz w:val="22"/>
        </w:rPr>
        <w:t xml:space="preserve"> de optimización</w:t>
      </w:r>
      <w:r w:rsidR="0049695C" w:rsidRPr="006A1F10">
        <w:rPr>
          <w:sz w:val="22"/>
        </w:rPr>
        <w:t xml:space="preserve"> </w:t>
      </w:r>
      <w:sdt>
        <w:sdtPr>
          <w:rPr>
            <w:sz w:val="22"/>
          </w:rPr>
          <w:id w:val="-469743325"/>
          <w:citation/>
        </w:sdtPr>
        <w:sdtContent>
          <w:r w:rsidR="0049695C" w:rsidRPr="006A1F10">
            <w:rPr>
              <w:sz w:val="22"/>
            </w:rPr>
            <w:fldChar w:fldCharType="begin"/>
          </w:r>
          <w:r w:rsidR="00980418" w:rsidRPr="006A1F10">
            <w:rPr>
              <w:sz w:val="22"/>
            </w:rPr>
            <w:instrText xml:space="preserve">CITATION Lue89 \l 8202 </w:instrText>
          </w:r>
          <w:r w:rsidR="0049695C" w:rsidRPr="006A1F10">
            <w:rPr>
              <w:sz w:val="22"/>
            </w:rPr>
            <w:fldChar w:fldCharType="separate"/>
          </w:r>
          <w:r w:rsidR="00151B69" w:rsidRPr="006A1F10">
            <w:rPr>
              <w:noProof/>
              <w:sz w:val="22"/>
            </w:rPr>
            <w:t>[1]</w:t>
          </w:r>
          <w:r w:rsidR="0049695C" w:rsidRPr="006A1F10">
            <w:rPr>
              <w:sz w:val="22"/>
            </w:rPr>
            <w:fldChar w:fldCharType="end"/>
          </w:r>
        </w:sdtContent>
      </w:sdt>
      <w:r w:rsidR="0049695C" w:rsidRPr="006A1F10">
        <w:rPr>
          <w:sz w:val="22"/>
        </w:rPr>
        <w:t>.</w:t>
      </w:r>
      <w:r w:rsidR="003C707D" w:rsidRPr="006A1F10">
        <w:rPr>
          <w:sz w:val="22"/>
        </w:rPr>
        <w:t xml:space="preserve"> </w:t>
      </w:r>
      <w:r w:rsidR="00BA19B1" w:rsidRPr="006A1F10">
        <w:rPr>
          <w:sz w:val="22"/>
        </w:rPr>
        <w:t>No obstante, a</w:t>
      </w:r>
      <w:r w:rsidR="00A03744" w:rsidRPr="006A1F10">
        <w:rPr>
          <w:sz w:val="22"/>
        </w:rPr>
        <w:t>nte</w:t>
      </w:r>
      <w:r w:rsidR="006E40D0" w:rsidRPr="006A1F10">
        <w:rPr>
          <w:sz w:val="22"/>
        </w:rPr>
        <w:t xml:space="preserve"> </w:t>
      </w:r>
      <w:r w:rsidR="009646EC" w:rsidRPr="006A1F10">
        <w:rPr>
          <w:sz w:val="22"/>
        </w:rPr>
        <w:t xml:space="preserve">la </w:t>
      </w:r>
      <w:r w:rsidR="006E40D0" w:rsidRPr="006A1F10">
        <w:rPr>
          <w:sz w:val="22"/>
        </w:rPr>
        <w:t>presencia de incertidumbre y la necesidad de conciliar distintos objetivos</w:t>
      </w:r>
      <w:r w:rsidR="00E20309" w:rsidRPr="006A1F10">
        <w:rPr>
          <w:sz w:val="22"/>
        </w:rPr>
        <w:t>,</w:t>
      </w:r>
      <w:r w:rsidR="006E40D0" w:rsidRPr="006A1F10">
        <w:rPr>
          <w:sz w:val="22"/>
        </w:rPr>
        <w:t xml:space="preserve"> </w:t>
      </w:r>
      <w:r w:rsidR="00E66801" w:rsidRPr="006A1F10">
        <w:rPr>
          <w:sz w:val="22"/>
        </w:rPr>
        <w:t>es necesario incorporar</w:t>
      </w:r>
      <w:r w:rsidR="00BA19B1" w:rsidRPr="006A1F10">
        <w:rPr>
          <w:sz w:val="22"/>
        </w:rPr>
        <w:t xml:space="preserve"> mecanismos adicionales</w:t>
      </w:r>
      <w:r w:rsidR="006D35C2" w:rsidRPr="006A1F10">
        <w:rPr>
          <w:sz w:val="22"/>
        </w:rPr>
        <w:t>,</w:t>
      </w:r>
      <w:r w:rsidR="00BA19B1" w:rsidRPr="006A1F10">
        <w:rPr>
          <w:sz w:val="22"/>
        </w:rPr>
        <w:t xml:space="preserve"> </w:t>
      </w:r>
      <w:r w:rsidR="00411C87" w:rsidRPr="006A1F10">
        <w:rPr>
          <w:sz w:val="22"/>
        </w:rPr>
        <w:t xml:space="preserve">como </w:t>
      </w:r>
      <w:r w:rsidR="006D35C2" w:rsidRPr="006A1F10">
        <w:rPr>
          <w:sz w:val="22"/>
        </w:rPr>
        <w:t xml:space="preserve">algoritmos especializados o técnicas para la toma de decisiones, </w:t>
      </w:r>
      <w:r w:rsidR="00BA19B1" w:rsidRPr="006A1F10">
        <w:rPr>
          <w:sz w:val="22"/>
        </w:rPr>
        <w:t>que permi</w:t>
      </w:r>
      <w:r w:rsidR="00A537BA" w:rsidRPr="006A1F10">
        <w:rPr>
          <w:sz w:val="22"/>
        </w:rPr>
        <w:t xml:space="preserve">tan abordar estas condiciones. </w:t>
      </w:r>
    </w:p>
    <w:p w14:paraId="61D0A186" w14:textId="1354A23B" w:rsidR="000B2F5A" w:rsidRPr="006A1F10" w:rsidRDefault="00697B47" w:rsidP="00C208B5">
      <w:pPr>
        <w:pStyle w:val="BT"/>
        <w:spacing w:before="0" w:after="120"/>
        <w:rPr>
          <w:sz w:val="22"/>
        </w:rPr>
      </w:pPr>
      <w:r w:rsidRPr="006A1F10">
        <w:rPr>
          <w:sz w:val="22"/>
        </w:rPr>
        <w:t>Con base en lo anterior</w:t>
      </w:r>
      <w:r w:rsidR="001D0153" w:rsidRPr="006A1F10">
        <w:rPr>
          <w:sz w:val="22"/>
        </w:rPr>
        <w:t xml:space="preserve"> y el trabajo especial de grado</w:t>
      </w:r>
      <w:sdt>
        <w:sdtPr>
          <w:rPr>
            <w:sz w:val="22"/>
          </w:rPr>
          <w:id w:val="1144008807"/>
          <w:citation/>
        </w:sdtPr>
        <w:sdtContent>
          <w:r w:rsidR="001D0153" w:rsidRPr="006A1F10">
            <w:rPr>
              <w:sz w:val="22"/>
            </w:rPr>
            <w:fldChar w:fldCharType="begin"/>
          </w:r>
          <w:r w:rsidR="001D0153" w:rsidRPr="006A1F10">
            <w:rPr>
              <w:sz w:val="22"/>
            </w:rPr>
            <w:instrText xml:space="preserve">CITATION DaP23 \l 22538 </w:instrText>
          </w:r>
          <w:r w:rsidR="001D0153" w:rsidRPr="006A1F10">
            <w:rPr>
              <w:sz w:val="22"/>
            </w:rPr>
            <w:fldChar w:fldCharType="separate"/>
          </w:r>
          <w:r w:rsidR="00151B69" w:rsidRPr="006A1F10">
            <w:rPr>
              <w:noProof/>
              <w:sz w:val="22"/>
            </w:rPr>
            <w:t xml:space="preserve"> [2]</w:t>
          </w:r>
          <w:r w:rsidR="001D0153" w:rsidRPr="006A1F10">
            <w:rPr>
              <w:sz w:val="22"/>
            </w:rPr>
            <w:fldChar w:fldCharType="end"/>
          </w:r>
        </w:sdtContent>
      </w:sdt>
      <w:r w:rsidRPr="006A1F10">
        <w:rPr>
          <w:sz w:val="22"/>
        </w:rPr>
        <w:t>, e</w:t>
      </w:r>
      <w:r w:rsidR="008644D6" w:rsidRPr="006A1F10">
        <w:rPr>
          <w:sz w:val="22"/>
        </w:rPr>
        <w:t>l presente artículo</w:t>
      </w:r>
      <w:r w:rsidR="00021577" w:rsidRPr="006A1F10">
        <w:rPr>
          <w:sz w:val="22"/>
        </w:rPr>
        <w:t xml:space="preserve"> de investigación</w:t>
      </w:r>
      <w:r w:rsidR="00AC506C" w:rsidRPr="006A1F10">
        <w:rPr>
          <w:sz w:val="22"/>
        </w:rPr>
        <w:t xml:space="preserve"> tiene </w:t>
      </w:r>
      <w:r w:rsidR="009176CC" w:rsidRPr="006A1F10">
        <w:rPr>
          <w:sz w:val="22"/>
        </w:rPr>
        <w:t xml:space="preserve">como </w:t>
      </w:r>
      <w:r w:rsidR="00AC506C" w:rsidRPr="006A1F10">
        <w:rPr>
          <w:sz w:val="22"/>
        </w:rPr>
        <w:t xml:space="preserve">objetivo </w:t>
      </w:r>
      <w:r w:rsidR="000753EC" w:rsidRPr="006A1F10">
        <w:rPr>
          <w:sz w:val="22"/>
        </w:rPr>
        <w:t>el</w:t>
      </w:r>
      <w:r w:rsidR="0046631D" w:rsidRPr="006A1F10">
        <w:rPr>
          <w:sz w:val="22"/>
        </w:rPr>
        <w:t xml:space="preserve"> análisis y</w:t>
      </w:r>
      <w:r w:rsidR="000753EC" w:rsidRPr="006A1F10">
        <w:rPr>
          <w:sz w:val="22"/>
        </w:rPr>
        <w:t xml:space="preserve"> desarrollo de </w:t>
      </w:r>
      <w:r w:rsidR="00A97225" w:rsidRPr="006A1F10">
        <w:rPr>
          <w:sz w:val="22"/>
        </w:rPr>
        <w:t>diversos</w:t>
      </w:r>
      <w:r w:rsidR="009176CC" w:rsidRPr="006A1F10">
        <w:rPr>
          <w:sz w:val="22"/>
        </w:rPr>
        <w:t xml:space="preserve"> modelos matemáticos de optimización </w:t>
      </w:r>
      <w:r w:rsidR="008D2308" w:rsidRPr="006A1F10">
        <w:rPr>
          <w:sz w:val="22"/>
        </w:rPr>
        <w:t xml:space="preserve">para la </w:t>
      </w:r>
      <w:r w:rsidR="00717E3B" w:rsidRPr="006A1F10">
        <w:rPr>
          <w:sz w:val="22"/>
        </w:rPr>
        <w:t>resolución</w:t>
      </w:r>
      <w:r w:rsidR="008D2308" w:rsidRPr="006A1F10">
        <w:rPr>
          <w:sz w:val="22"/>
        </w:rPr>
        <w:t xml:space="preserve"> </w:t>
      </w:r>
      <w:r w:rsidR="00717E3B" w:rsidRPr="006A1F10">
        <w:rPr>
          <w:sz w:val="22"/>
        </w:rPr>
        <w:t xml:space="preserve">de </w:t>
      </w:r>
      <w:r w:rsidR="001A4640" w:rsidRPr="006A1F10">
        <w:rPr>
          <w:sz w:val="22"/>
        </w:rPr>
        <w:t>problemas de asignación de recursos multicriterio</w:t>
      </w:r>
      <w:r w:rsidR="00187655" w:rsidRPr="006A1F10">
        <w:rPr>
          <w:sz w:val="22"/>
        </w:rPr>
        <w:t>,</w:t>
      </w:r>
      <w:r w:rsidR="001A4640" w:rsidRPr="006A1F10">
        <w:rPr>
          <w:sz w:val="22"/>
        </w:rPr>
        <w:t xml:space="preserve"> tanto en circunstancias de certeza como incertidumbre.</w:t>
      </w:r>
      <w:r w:rsidR="0011465A" w:rsidRPr="006A1F10">
        <w:rPr>
          <w:sz w:val="22"/>
        </w:rPr>
        <w:t xml:space="preserve"> </w:t>
      </w:r>
      <w:r w:rsidR="00C96A20" w:rsidRPr="006A1F10">
        <w:rPr>
          <w:sz w:val="22"/>
        </w:rPr>
        <w:t>Concretamente, e</w:t>
      </w:r>
      <w:r w:rsidR="0011465A" w:rsidRPr="006A1F10">
        <w:rPr>
          <w:sz w:val="22"/>
        </w:rPr>
        <w:t xml:space="preserve">sto se logra </w:t>
      </w:r>
      <w:r w:rsidR="00246E21" w:rsidRPr="006A1F10">
        <w:rPr>
          <w:sz w:val="22"/>
        </w:rPr>
        <w:t xml:space="preserve">a </w:t>
      </w:r>
      <w:r w:rsidR="00F80F3E" w:rsidRPr="006A1F10">
        <w:rPr>
          <w:sz w:val="22"/>
        </w:rPr>
        <w:lastRenderedPageBreak/>
        <w:t xml:space="preserve">través de </w:t>
      </w:r>
      <w:r w:rsidR="002B013B" w:rsidRPr="006A1F10">
        <w:rPr>
          <w:sz w:val="22"/>
        </w:rPr>
        <w:t xml:space="preserve">la </w:t>
      </w:r>
      <w:r w:rsidR="005705C5" w:rsidRPr="006A1F10">
        <w:rPr>
          <w:sz w:val="22"/>
        </w:rPr>
        <w:t>adaptación de varios</w:t>
      </w:r>
      <w:r w:rsidR="002B013B" w:rsidRPr="006A1F10">
        <w:rPr>
          <w:sz w:val="22"/>
        </w:rPr>
        <w:t xml:space="preserve"> algoritmos</w:t>
      </w:r>
      <w:r w:rsidR="00C03791" w:rsidRPr="006A1F10">
        <w:rPr>
          <w:sz w:val="22"/>
        </w:rPr>
        <w:t xml:space="preserve"> multiparamétricos</w:t>
      </w:r>
      <w:r w:rsidR="00861BFE" w:rsidRPr="006A1F10">
        <w:rPr>
          <w:sz w:val="22"/>
        </w:rPr>
        <w:t xml:space="preserve"> de variable binaria</w:t>
      </w:r>
      <w:r w:rsidR="002C2610" w:rsidRPr="006A1F10">
        <w:rPr>
          <w:sz w:val="22"/>
        </w:rPr>
        <w:t xml:space="preserve"> y de programación entera</w:t>
      </w:r>
      <w:sdt>
        <w:sdtPr>
          <w:rPr>
            <w:sz w:val="22"/>
          </w:rPr>
          <w:id w:val="-1703239594"/>
          <w:citation/>
        </w:sdtPr>
        <w:sdtContent>
          <w:r w:rsidR="00770EDA" w:rsidRPr="006A1F10">
            <w:rPr>
              <w:sz w:val="22"/>
            </w:rPr>
            <w:fldChar w:fldCharType="begin"/>
          </w:r>
          <w:r w:rsidR="00770EDA" w:rsidRPr="006A1F10">
            <w:rPr>
              <w:sz w:val="22"/>
              <w:lang w:val="es-ES"/>
            </w:rPr>
            <w:instrText xml:space="preserve"> CITATION Cre05 \l 2057 </w:instrText>
          </w:r>
          <w:r w:rsidR="00770EDA" w:rsidRPr="006A1F10">
            <w:rPr>
              <w:sz w:val="22"/>
            </w:rPr>
            <w:fldChar w:fldCharType="separate"/>
          </w:r>
          <w:r w:rsidR="00151B69" w:rsidRPr="006A1F10">
            <w:rPr>
              <w:noProof/>
              <w:sz w:val="22"/>
              <w:lang w:val="es-ES"/>
            </w:rPr>
            <w:t xml:space="preserve"> [3]</w:t>
          </w:r>
          <w:r w:rsidR="00770EDA" w:rsidRPr="006A1F10">
            <w:rPr>
              <w:sz w:val="22"/>
            </w:rPr>
            <w:fldChar w:fldCharType="end"/>
          </w:r>
        </w:sdtContent>
      </w:sdt>
      <w:sdt>
        <w:sdtPr>
          <w:rPr>
            <w:sz w:val="22"/>
          </w:rPr>
          <w:id w:val="-13924068"/>
          <w:citation/>
        </w:sdtPr>
        <w:sdtContent>
          <w:r w:rsidR="000A15B4" w:rsidRPr="006A1F10">
            <w:rPr>
              <w:sz w:val="22"/>
            </w:rPr>
            <w:fldChar w:fldCharType="begin"/>
          </w:r>
          <w:r w:rsidR="000A15B4" w:rsidRPr="006A1F10">
            <w:rPr>
              <w:sz w:val="22"/>
              <w:lang w:val="es-ES"/>
            </w:rPr>
            <w:instrText xml:space="preserve"> CITATION Cre09 \l 2057 </w:instrText>
          </w:r>
          <w:r w:rsidR="000A15B4" w:rsidRPr="006A1F10">
            <w:rPr>
              <w:sz w:val="22"/>
            </w:rPr>
            <w:fldChar w:fldCharType="separate"/>
          </w:r>
          <w:r w:rsidR="00151B69" w:rsidRPr="006A1F10">
            <w:rPr>
              <w:noProof/>
              <w:sz w:val="22"/>
              <w:lang w:val="es-ES"/>
            </w:rPr>
            <w:t xml:space="preserve"> [4]</w:t>
          </w:r>
          <w:r w:rsidR="000A15B4" w:rsidRPr="006A1F10">
            <w:rPr>
              <w:sz w:val="22"/>
            </w:rPr>
            <w:fldChar w:fldCharType="end"/>
          </w:r>
        </w:sdtContent>
      </w:sdt>
      <w:r w:rsidR="008F2379" w:rsidRPr="006A1F10">
        <w:rPr>
          <w:sz w:val="22"/>
        </w:rPr>
        <w:t xml:space="preserve"> </w:t>
      </w:r>
      <w:sdt>
        <w:sdtPr>
          <w:rPr>
            <w:sz w:val="22"/>
          </w:rPr>
          <w:id w:val="997153149"/>
          <w:citation/>
        </w:sdtPr>
        <w:sdtContent>
          <w:r w:rsidR="000A15B4" w:rsidRPr="006A1F10">
            <w:rPr>
              <w:sz w:val="22"/>
            </w:rPr>
            <w:fldChar w:fldCharType="begin"/>
          </w:r>
          <w:r w:rsidR="000A15B4" w:rsidRPr="006A1F10">
            <w:rPr>
              <w:sz w:val="22"/>
              <w:lang w:val="es-ES"/>
            </w:rPr>
            <w:instrText xml:space="preserve"> CITATION Jac10 \l 2057 </w:instrText>
          </w:r>
          <w:r w:rsidR="000A15B4" w:rsidRPr="006A1F10">
            <w:rPr>
              <w:sz w:val="22"/>
            </w:rPr>
            <w:fldChar w:fldCharType="separate"/>
          </w:r>
          <w:r w:rsidR="00151B69" w:rsidRPr="006A1F10">
            <w:rPr>
              <w:noProof/>
              <w:sz w:val="22"/>
              <w:lang w:val="es-ES"/>
            </w:rPr>
            <w:t>[5]</w:t>
          </w:r>
          <w:r w:rsidR="000A15B4" w:rsidRPr="006A1F10">
            <w:rPr>
              <w:sz w:val="22"/>
            </w:rPr>
            <w:fldChar w:fldCharType="end"/>
          </w:r>
        </w:sdtContent>
      </w:sdt>
      <w:r w:rsidR="000A15B4" w:rsidRPr="006A1F10">
        <w:rPr>
          <w:sz w:val="22"/>
        </w:rPr>
        <w:t xml:space="preserve"> </w:t>
      </w:r>
      <w:sdt>
        <w:sdtPr>
          <w:rPr>
            <w:sz w:val="22"/>
          </w:rPr>
          <w:id w:val="1697810921"/>
          <w:citation/>
        </w:sdtPr>
        <w:sdtContent>
          <w:r w:rsidR="00151B69" w:rsidRPr="006A1F10">
            <w:rPr>
              <w:sz w:val="22"/>
            </w:rPr>
            <w:fldChar w:fldCharType="begin"/>
          </w:r>
          <w:r w:rsidR="00151B69" w:rsidRPr="006A1F10">
            <w:rPr>
              <w:sz w:val="22"/>
              <w:lang w:val="es-ES"/>
            </w:rPr>
            <w:instrText xml:space="preserve"> CITATION Syl08 \l 2057 </w:instrText>
          </w:r>
          <w:r w:rsidR="00151B69" w:rsidRPr="006A1F10">
            <w:rPr>
              <w:sz w:val="22"/>
            </w:rPr>
            <w:fldChar w:fldCharType="separate"/>
          </w:r>
          <w:r w:rsidR="00151B69" w:rsidRPr="006A1F10">
            <w:rPr>
              <w:noProof/>
              <w:sz w:val="22"/>
              <w:lang w:val="es-ES"/>
            </w:rPr>
            <w:t>[6]</w:t>
          </w:r>
          <w:r w:rsidR="00151B69" w:rsidRPr="006A1F10">
            <w:rPr>
              <w:sz w:val="22"/>
            </w:rPr>
            <w:fldChar w:fldCharType="end"/>
          </w:r>
        </w:sdtContent>
      </w:sdt>
      <w:r w:rsidR="00151B69" w:rsidRPr="006A1F10">
        <w:rPr>
          <w:sz w:val="22"/>
        </w:rPr>
        <w:t xml:space="preserve"> </w:t>
      </w:r>
      <w:r w:rsidR="001056EA" w:rsidRPr="006A1F10">
        <w:rPr>
          <w:sz w:val="22"/>
        </w:rPr>
        <w:t>y el uso de técnicas de</w:t>
      </w:r>
      <w:r w:rsidR="00343F88" w:rsidRPr="006A1F10">
        <w:rPr>
          <w:sz w:val="22"/>
        </w:rPr>
        <w:t xml:space="preserve"> programación lineal</w:t>
      </w:r>
      <w:r w:rsidR="00DE1942" w:rsidRPr="006A1F10">
        <w:rPr>
          <w:sz w:val="22"/>
        </w:rPr>
        <w:t>.</w:t>
      </w:r>
      <w:r w:rsidR="00C96A20" w:rsidRPr="006A1F10">
        <w:rPr>
          <w:sz w:val="22"/>
        </w:rPr>
        <w:t xml:space="preserve"> </w:t>
      </w:r>
      <w:r w:rsidR="0084395D" w:rsidRPr="006A1F10">
        <w:rPr>
          <w:sz w:val="22"/>
        </w:rPr>
        <w:t>Adicionalmente</w:t>
      </w:r>
      <w:r w:rsidR="00DD3EBE" w:rsidRPr="006A1F10">
        <w:rPr>
          <w:sz w:val="22"/>
        </w:rPr>
        <w:t>,</w:t>
      </w:r>
      <w:r w:rsidR="0011465A" w:rsidRPr="006A1F10">
        <w:rPr>
          <w:sz w:val="22"/>
        </w:rPr>
        <w:t xml:space="preserve"> </w:t>
      </w:r>
      <w:r w:rsidR="00D324F3" w:rsidRPr="006A1F10">
        <w:rPr>
          <w:sz w:val="22"/>
        </w:rPr>
        <w:t xml:space="preserve">se </w:t>
      </w:r>
      <w:r w:rsidR="00F0600A" w:rsidRPr="006A1F10">
        <w:rPr>
          <w:sz w:val="22"/>
        </w:rPr>
        <w:t>tratan</w:t>
      </w:r>
      <w:r w:rsidR="00D324F3" w:rsidRPr="006A1F10">
        <w:rPr>
          <w:sz w:val="22"/>
        </w:rPr>
        <w:t xml:space="preserve"> tópicos relacionados con el modelado matemático</w:t>
      </w:r>
      <w:r w:rsidR="00D3167E" w:rsidRPr="006A1F10">
        <w:rPr>
          <w:sz w:val="22"/>
        </w:rPr>
        <w:t>, entre ellas</w:t>
      </w:r>
      <w:r w:rsidR="00C4352E" w:rsidRPr="006A1F10">
        <w:rPr>
          <w:sz w:val="22"/>
        </w:rPr>
        <w:t>,</w:t>
      </w:r>
      <w:r w:rsidR="00D60060" w:rsidRPr="006A1F10">
        <w:rPr>
          <w:sz w:val="22"/>
        </w:rPr>
        <w:t xml:space="preserve"> la utilización</w:t>
      </w:r>
      <w:r w:rsidR="00D60060" w:rsidRPr="006A1F10">
        <w:rPr>
          <w:sz w:val="22"/>
          <w:lang w:val="es-ES"/>
        </w:rPr>
        <w:t xml:space="preserve"> de características </w:t>
      </w:r>
      <w:r w:rsidR="0024041C" w:rsidRPr="006A1F10">
        <w:rPr>
          <w:sz w:val="22"/>
          <w:lang w:val="es-ES"/>
        </w:rPr>
        <w:t xml:space="preserve">propias </w:t>
      </w:r>
      <w:r w:rsidR="00AB1B62" w:rsidRPr="006A1F10">
        <w:rPr>
          <w:sz w:val="22"/>
          <w:lang w:val="es-ES"/>
        </w:rPr>
        <w:t>del mod</w:t>
      </w:r>
      <w:r w:rsidR="00AB1B62" w:rsidRPr="006A1F10">
        <w:rPr>
          <w:sz w:val="22"/>
          <w:lang w:val="es-ES"/>
        </w:rPr>
        <w:t>e</w:t>
      </w:r>
      <w:r w:rsidR="00AB1B62" w:rsidRPr="006A1F10">
        <w:rPr>
          <w:sz w:val="22"/>
          <w:lang w:val="es-ES"/>
        </w:rPr>
        <w:t xml:space="preserve">lo para generar variantes lineales </w:t>
      </w:r>
      <w:r w:rsidR="00F40A85" w:rsidRPr="006A1F10">
        <w:rPr>
          <w:sz w:val="22"/>
          <w:lang w:val="es-ES"/>
        </w:rPr>
        <w:t>equivalente</w:t>
      </w:r>
      <w:r w:rsidR="00D74D2F" w:rsidRPr="006A1F10">
        <w:rPr>
          <w:sz w:val="22"/>
          <w:lang w:val="es-ES"/>
        </w:rPr>
        <w:t>s</w:t>
      </w:r>
      <w:r w:rsidR="00F40A85" w:rsidRPr="006A1F10">
        <w:rPr>
          <w:sz w:val="22"/>
          <w:lang w:val="es-ES"/>
        </w:rPr>
        <w:t xml:space="preserve"> </w:t>
      </w:r>
      <w:r w:rsidR="00AB1B62" w:rsidRPr="006A1F10">
        <w:rPr>
          <w:sz w:val="22"/>
          <w:lang w:val="es-ES"/>
        </w:rPr>
        <w:t>que puedan ser optimizadas utilizando</w:t>
      </w:r>
      <w:r w:rsidR="00866AB9" w:rsidRPr="006A1F10">
        <w:rPr>
          <w:sz w:val="22"/>
          <w:lang w:val="es-ES"/>
        </w:rPr>
        <w:t xml:space="preserve"> las</w:t>
      </w:r>
      <w:r w:rsidR="004F49A9" w:rsidRPr="006A1F10">
        <w:rPr>
          <w:sz w:val="22"/>
          <w:lang w:val="es-ES"/>
        </w:rPr>
        <w:t xml:space="preserve"> te</w:t>
      </w:r>
      <w:r w:rsidR="004F49A9" w:rsidRPr="006A1F10">
        <w:rPr>
          <w:sz w:val="22"/>
          <w:lang w:val="es-ES"/>
        </w:rPr>
        <w:t>c</w:t>
      </w:r>
      <w:r w:rsidR="004F49A9" w:rsidRPr="006A1F10">
        <w:rPr>
          <w:sz w:val="22"/>
          <w:lang w:val="es-ES"/>
        </w:rPr>
        <w:t>nologías disponibles</w:t>
      </w:r>
      <w:r w:rsidR="003A2D47" w:rsidRPr="006A1F10">
        <w:rPr>
          <w:sz w:val="22"/>
          <w:lang w:val="es-ES"/>
        </w:rPr>
        <w:t xml:space="preserve">, lo cual </w:t>
      </w:r>
      <w:r w:rsidR="00AF1E52" w:rsidRPr="006A1F10">
        <w:rPr>
          <w:sz w:val="22"/>
          <w:lang w:val="es-ES"/>
        </w:rPr>
        <w:t>facilita</w:t>
      </w:r>
      <w:r w:rsidR="003A2D47" w:rsidRPr="006A1F10">
        <w:rPr>
          <w:sz w:val="22"/>
          <w:lang w:val="es-ES"/>
        </w:rPr>
        <w:t xml:space="preserve"> </w:t>
      </w:r>
      <w:r w:rsidR="002803F4" w:rsidRPr="006A1F10">
        <w:rPr>
          <w:sz w:val="22"/>
          <w:lang w:val="es-ES"/>
        </w:rPr>
        <w:t xml:space="preserve">el </w:t>
      </w:r>
      <w:r w:rsidR="003A2D47" w:rsidRPr="006A1F10">
        <w:rPr>
          <w:sz w:val="22"/>
          <w:lang w:val="es-ES"/>
        </w:rPr>
        <w:t>desarr</w:t>
      </w:r>
      <w:r w:rsidR="003A2D47" w:rsidRPr="006A1F10">
        <w:rPr>
          <w:sz w:val="22"/>
          <w:lang w:val="es-ES"/>
        </w:rPr>
        <w:t>o</w:t>
      </w:r>
      <w:r w:rsidR="003A2D47" w:rsidRPr="006A1F10">
        <w:rPr>
          <w:sz w:val="22"/>
          <w:lang w:val="es-ES"/>
        </w:rPr>
        <w:t>llo de aplicaciones</w:t>
      </w:r>
      <w:r w:rsidR="00AF1E52" w:rsidRPr="006A1F10">
        <w:rPr>
          <w:sz w:val="22"/>
          <w:lang w:val="es-ES"/>
        </w:rPr>
        <w:t xml:space="preserve"> computacionales.</w:t>
      </w:r>
    </w:p>
    <w:p w14:paraId="49B23B0D" w14:textId="6F2A4821" w:rsidR="00183F54" w:rsidRPr="00660128" w:rsidRDefault="00584E01" w:rsidP="00373F21">
      <w:pPr>
        <w:pStyle w:val="H1"/>
      </w:pPr>
      <w:r w:rsidRPr="00660128">
        <w:t>II</w:t>
      </w:r>
      <w:r w:rsidR="00183F54" w:rsidRPr="00660128">
        <w:t>. ÁREA DE INVESTIGACIÓN</w:t>
      </w:r>
    </w:p>
    <w:p w14:paraId="6F813489" w14:textId="73DDA680" w:rsidR="00183F54" w:rsidRPr="0040370A" w:rsidRDefault="00930544" w:rsidP="006D7250">
      <w:pPr>
        <w:pStyle w:val="H2"/>
      </w:pPr>
      <w:r w:rsidRPr="0040370A">
        <w:t>2.1</w:t>
      </w:r>
      <w:r w:rsidR="00183F54" w:rsidRPr="0040370A">
        <w:t>. Modelos matemáticos de optimización</w:t>
      </w:r>
    </w:p>
    <w:p w14:paraId="4AC95797" w14:textId="78553F9B" w:rsidR="00183F54" w:rsidRPr="006A1F10" w:rsidRDefault="00183F54" w:rsidP="006F3831">
      <w:pPr>
        <w:pStyle w:val="BT"/>
        <w:spacing w:before="0" w:after="120"/>
        <w:rPr>
          <w:sz w:val="22"/>
        </w:rPr>
      </w:pPr>
      <w:r w:rsidRPr="006A1F10">
        <w:rPr>
          <w:sz w:val="22"/>
        </w:rPr>
        <w:t>Un modelo matemático es una representación que emplea semántica y simbología matemática para describir las relaciones y comportamientos</w:t>
      </w:r>
      <w:r w:rsidR="00683763" w:rsidRPr="006A1F10">
        <w:rPr>
          <w:sz w:val="22"/>
        </w:rPr>
        <w:t xml:space="preserve"> </w:t>
      </w:r>
      <w:r w:rsidRPr="006A1F10">
        <w:rPr>
          <w:sz w:val="22"/>
        </w:rPr>
        <w:t>presentes entre distintos términos y funciones. En el caso particular de la investigación de operaciones, los modelos matemáticos se encuentran constituidos por cuatro conjuntos básicos de elementos</w:t>
      </w:r>
      <w:r w:rsidR="006F3831" w:rsidRPr="006A1F10">
        <w:rPr>
          <w:sz w:val="22"/>
        </w:rPr>
        <w:t xml:space="preserve"> </w:t>
      </w:r>
      <w:sdt>
        <w:sdtPr>
          <w:rPr>
            <w:sz w:val="22"/>
          </w:rPr>
          <w:id w:val="897790438"/>
          <w:citation/>
        </w:sdtPr>
        <w:sdtContent>
          <w:r w:rsidR="00F21784" w:rsidRPr="006A1F10">
            <w:rPr>
              <w:sz w:val="22"/>
            </w:rPr>
            <w:fldChar w:fldCharType="begin"/>
          </w:r>
          <w:r w:rsidR="00980418" w:rsidRPr="006A1F10">
            <w:rPr>
              <w:sz w:val="22"/>
            </w:rPr>
            <w:instrText xml:space="preserve">CITATION Taj81 \l 8202 </w:instrText>
          </w:r>
          <w:r w:rsidR="00F21784" w:rsidRPr="006A1F10">
            <w:rPr>
              <w:sz w:val="22"/>
            </w:rPr>
            <w:fldChar w:fldCharType="separate"/>
          </w:r>
          <w:r w:rsidR="00151B69" w:rsidRPr="006A1F10">
            <w:rPr>
              <w:noProof/>
              <w:sz w:val="22"/>
            </w:rPr>
            <w:t>[7]</w:t>
          </w:r>
          <w:r w:rsidR="00F21784" w:rsidRPr="006A1F10">
            <w:rPr>
              <w:sz w:val="22"/>
            </w:rPr>
            <w:fldChar w:fldCharType="end"/>
          </w:r>
        </w:sdtContent>
      </w:sdt>
      <w:r w:rsidRPr="006A1F10">
        <w:rPr>
          <w:sz w:val="22"/>
        </w:rPr>
        <w:t>.</w:t>
      </w:r>
    </w:p>
    <w:p w14:paraId="54C081FF" w14:textId="4596DC19" w:rsidR="00B96043" w:rsidRPr="006A1F10" w:rsidRDefault="00183F54" w:rsidP="006F3831">
      <w:pPr>
        <w:pStyle w:val="BT"/>
        <w:numPr>
          <w:ilvl w:val="0"/>
          <w:numId w:val="7"/>
        </w:numPr>
        <w:spacing w:before="0" w:after="120"/>
        <w:ind w:left="360"/>
        <w:rPr>
          <w:sz w:val="22"/>
        </w:rPr>
      </w:pPr>
      <w:r w:rsidRPr="00A67CFF">
        <w:rPr>
          <w:bCs/>
          <w:sz w:val="22"/>
        </w:rPr>
        <w:t>Parámetros</w:t>
      </w:r>
      <w:r w:rsidRPr="006A1F10">
        <w:rPr>
          <w:b/>
          <w:bCs/>
          <w:sz w:val="22"/>
        </w:rPr>
        <w:t>:</w:t>
      </w:r>
      <w:r w:rsidRPr="006A1F10">
        <w:rPr>
          <w:sz w:val="22"/>
        </w:rPr>
        <w:t xml:space="preserve"> “Los parámetros representan las variables controlables del sistema… En general los parámetros del modelo pueden ser determinísticos o probabilísticos” </w:t>
      </w:r>
      <w:sdt>
        <w:sdtPr>
          <w:rPr>
            <w:sz w:val="22"/>
          </w:rPr>
          <w:id w:val="-1840613469"/>
          <w:citation/>
        </w:sdtPr>
        <w:sdtContent>
          <w:r w:rsidR="00072B6C" w:rsidRPr="006A1F10">
            <w:rPr>
              <w:sz w:val="22"/>
            </w:rPr>
            <w:fldChar w:fldCharType="begin"/>
          </w:r>
          <w:r w:rsidR="00980418" w:rsidRPr="006A1F10">
            <w:rPr>
              <w:sz w:val="22"/>
            </w:rPr>
            <w:instrText xml:space="preserve">CITATION Taj81 \l 8202 </w:instrText>
          </w:r>
          <w:r w:rsidR="00072B6C" w:rsidRPr="006A1F10">
            <w:rPr>
              <w:sz w:val="22"/>
            </w:rPr>
            <w:fldChar w:fldCharType="separate"/>
          </w:r>
          <w:r w:rsidR="00151B69" w:rsidRPr="006A1F10">
            <w:rPr>
              <w:noProof/>
              <w:sz w:val="22"/>
            </w:rPr>
            <w:t>[7]</w:t>
          </w:r>
          <w:r w:rsidR="00072B6C" w:rsidRPr="006A1F10">
            <w:rPr>
              <w:sz w:val="22"/>
            </w:rPr>
            <w:fldChar w:fldCharType="end"/>
          </w:r>
        </w:sdtContent>
      </w:sdt>
      <w:r w:rsidRPr="006A1F10">
        <w:rPr>
          <w:sz w:val="22"/>
        </w:rPr>
        <w:t>.</w:t>
      </w:r>
    </w:p>
    <w:p w14:paraId="243DF566" w14:textId="6EEB25B5" w:rsidR="00B96043" w:rsidRPr="006A1F10" w:rsidRDefault="00183F54" w:rsidP="006F3831">
      <w:pPr>
        <w:pStyle w:val="BT"/>
        <w:numPr>
          <w:ilvl w:val="0"/>
          <w:numId w:val="7"/>
        </w:numPr>
        <w:spacing w:before="0" w:after="120"/>
        <w:ind w:left="360"/>
        <w:rPr>
          <w:sz w:val="22"/>
        </w:rPr>
      </w:pPr>
      <w:r w:rsidRPr="00A67CFF">
        <w:rPr>
          <w:bCs/>
          <w:sz w:val="22"/>
        </w:rPr>
        <w:t>Variables de decisión</w:t>
      </w:r>
      <w:r w:rsidRPr="006A1F10">
        <w:rPr>
          <w:b/>
          <w:bCs/>
          <w:sz w:val="22"/>
        </w:rPr>
        <w:t>:</w:t>
      </w:r>
      <w:r w:rsidRPr="006A1F10">
        <w:rPr>
          <w:sz w:val="22"/>
        </w:rPr>
        <w:t xml:space="preserve"> “Las variables de decisión son las incógnitas que deben determinarse con la solución del modelo” </w:t>
      </w:r>
      <w:sdt>
        <w:sdtPr>
          <w:rPr>
            <w:sz w:val="22"/>
          </w:rPr>
          <w:id w:val="-984846879"/>
          <w:citation/>
        </w:sdtPr>
        <w:sdtContent>
          <w:r w:rsidR="00072B6C" w:rsidRPr="006A1F10">
            <w:rPr>
              <w:sz w:val="22"/>
            </w:rPr>
            <w:fldChar w:fldCharType="begin"/>
          </w:r>
          <w:r w:rsidR="00980418" w:rsidRPr="006A1F10">
            <w:rPr>
              <w:sz w:val="22"/>
            </w:rPr>
            <w:instrText xml:space="preserve">CITATION Taj81 \l 8202 </w:instrText>
          </w:r>
          <w:r w:rsidR="00072B6C" w:rsidRPr="006A1F10">
            <w:rPr>
              <w:sz w:val="22"/>
            </w:rPr>
            <w:fldChar w:fldCharType="separate"/>
          </w:r>
          <w:r w:rsidR="00151B69" w:rsidRPr="006A1F10">
            <w:rPr>
              <w:noProof/>
              <w:sz w:val="22"/>
            </w:rPr>
            <w:t>[7]</w:t>
          </w:r>
          <w:r w:rsidR="00072B6C" w:rsidRPr="006A1F10">
            <w:rPr>
              <w:sz w:val="22"/>
            </w:rPr>
            <w:fldChar w:fldCharType="end"/>
          </w:r>
        </w:sdtContent>
      </w:sdt>
      <w:r w:rsidRPr="006A1F10">
        <w:rPr>
          <w:sz w:val="22"/>
        </w:rPr>
        <w:t>.</w:t>
      </w:r>
    </w:p>
    <w:p w14:paraId="708EDFC1" w14:textId="2CCDC9C5" w:rsidR="00C41AE8" w:rsidRPr="006A1F10" w:rsidRDefault="00183F54" w:rsidP="006F3831">
      <w:pPr>
        <w:pStyle w:val="BT"/>
        <w:numPr>
          <w:ilvl w:val="0"/>
          <w:numId w:val="7"/>
        </w:numPr>
        <w:spacing w:before="0" w:after="120"/>
        <w:ind w:left="360"/>
        <w:rPr>
          <w:sz w:val="22"/>
        </w:rPr>
      </w:pPr>
      <w:r w:rsidRPr="00A67CFF">
        <w:rPr>
          <w:bCs/>
          <w:sz w:val="22"/>
        </w:rPr>
        <w:lastRenderedPageBreak/>
        <w:t>Restricciones</w:t>
      </w:r>
      <w:r w:rsidRPr="006A1F10">
        <w:rPr>
          <w:b/>
          <w:bCs/>
          <w:sz w:val="22"/>
        </w:rPr>
        <w:t>:</w:t>
      </w:r>
      <w:r w:rsidRPr="006A1F10">
        <w:rPr>
          <w:sz w:val="22"/>
        </w:rPr>
        <w:t xml:space="preserve"> Son el conjunto de limitaciones que se agregan al sistema para restringir los posibles valores que pueden tomar las variables del modelo</w:t>
      </w:r>
      <w:r w:rsidR="00072B6C" w:rsidRPr="006A1F10">
        <w:rPr>
          <w:sz w:val="22"/>
        </w:rPr>
        <w:t xml:space="preserve"> </w:t>
      </w:r>
      <w:sdt>
        <w:sdtPr>
          <w:rPr>
            <w:sz w:val="22"/>
          </w:rPr>
          <w:id w:val="-1218350561"/>
          <w:citation/>
        </w:sdtPr>
        <w:sdtContent>
          <w:r w:rsidR="00072B6C" w:rsidRPr="006A1F10">
            <w:rPr>
              <w:sz w:val="22"/>
            </w:rPr>
            <w:fldChar w:fldCharType="begin"/>
          </w:r>
          <w:r w:rsidR="00980418" w:rsidRPr="006A1F10">
            <w:rPr>
              <w:sz w:val="22"/>
            </w:rPr>
            <w:instrText xml:space="preserve">CITATION Taj81 \l 8202 </w:instrText>
          </w:r>
          <w:r w:rsidR="00072B6C" w:rsidRPr="006A1F10">
            <w:rPr>
              <w:sz w:val="22"/>
            </w:rPr>
            <w:fldChar w:fldCharType="separate"/>
          </w:r>
          <w:r w:rsidR="00151B69" w:rsidRPr="006A1F10">
            <w:rPr>
              <w:noProof/>
              <w:sz w:val="22"/>
            </w:rPr>
            <w:t>[7]</w:t>
          </w:r>
          <w:r w:rsidR="00072B6C" w:rsidRPr="006A1F10">
            <w:rPr>
              <w:sz w:val="22"/>
            </w:rPr>
            <w:fldChar w:fldCharType="end"/>
          </w:r>
        </w:sdtContent>
      </w:sdt>
      <w:r w:rsidRPr="006A1F10">
        <w:rPr>
          <w:sz w:val="22"/>
        </w:rPr>
        <w:t>. Estos posibles valores de las variables dan origen a lo que se conoce como región de valores factibles, que es un conjunto no vacío en la que debe estar contenida la solución.</w:t>
      </w:r>
    </w:p>
    <w:p w14:paraId="053E1FD3" w14:textId="12A0464B" w:rsidR="00183F54" w:rsidRPr="006A1F10" w:rsidRDefault="00183F54" w:rsidP="006F3831">
      <w:pPr>
        <w:pStyle w:val="BT"/>
        <w:numPr>
          <w:ilvl w:val="0"/>
          <w:numId w:val="7"/>
        </w:numPr>
        <w:spacing w:before="0" w:after="120"/>
        <w:ind w:left="360"/>
        <w:rPr>
          <w:sz w:val="22"/>
        </w:rPr>
      </w:pPr>
      <w:r w:rsidRPr="00A67CFF">
        <w:rPr>
          <w:bCs/>
          <w:sz w:val="22"/>
        </w:rPr>
        <w:t>Función objetivo</w:t>
      </w:r>
      <w:r w:rsidRPr="006A1F10">
        <w:rPr>
          <w:b/>
          <w:bCs/>
          <w:sz w:val="22"/>
        </w:rPr>
        <w:t>:</w:t>
      </w:r>
      <w:r w:rsidRPr="006A1F10">
        <w:rPr>
          <w:sz w:val="22"/>
        </w:rPr>
        <w:t xml:space="preserve"> “Define la medida de efectividad del sistema como una función de sus variables de decisión”</w:t>
      </w:r>
      <w:r w:rsidR="00072B6C" w:rsidRPr="006A1F10">
        <w:rPr>
          <w:sz w:val="22"/>
        </w:rPr>
        <w:t xml:space="preserve"> </w:t>
      </w:r>
      <w:sdt>
        <w:sdtPr>
          <w:rPr>
            <w:sz w:val="22"/>
          </w:rPr>
          <w:id w:val="765962211"/>
          <w:citation/>
        </w:sdtPr>
        <w:sdtContent>
          <w:r w:rsidR="00072B6C" w:rsidRPr="006A1F10">
            <w:rPr>
              <w:sz w:val="22"/>
            </w:rPr>
            <w:fldChar w:fldCharType="begin"/>
          </w:r>
          <w:r w:rsidR="00980418" w:rsidRPr="006A1F10">
            <w:rPr>
              <w:sz w:val="22"/>
            </w:rPr>
            <w:instrText xml:space="preserve">CITATION Taj81 \l 8202 </w:instrText>
          </w:r>
          <w:r w:rsidR="00072B6C" w:rsidRPr="006A1F10">
            <w:rPr>
              <w:sz w:val="22"/>
            </w:rPr>
            <w:fldChar w:fldCharType="separate"/>
          </w:r>
          <w:r w:rsidR="00151B69" w:rsidRPr="006A1F10">
            <w:rPr>
              <w:noProof/>
              <w:sz w:val="22"/>
            </w:rPr>
            <w:t>[7]</w:t>
          </w:r>
          <w:r w:rsidR="00072B6C" w:rsidRPr="006A1F10">
            <w:rPr>
              <w:sz w:val="22"/>
            </w:rPr>
            <w:fldChar w:fldCharType="end"/>
          </w:r>
        </w:sdtContent>
      </w:sdt>
      <w:r w:rsidRPr="006A1F10">
        <w:rPr>
          <w:sz w:val="22"/>
        </w:rPr>
        <w:t>. El resultado obtenido de la evaluación de los valores de las variables de decisión en la función objetivo se emplea como indicador de optimalidad de la misma.</w:t>
      </w:r>
    </w:p>
    <w:p w14:paraId="3B578758" w14:textId="69D0B45A" w:rsidR="00183F54" w:rsidRPr="00660128" w:rsidRDefault="006B2486" w:rsidP="006D7250">
      <w:pPr>
        <w:pStyle w:val="H2"/>
      </w:pPr>
      <w:r>
        <w:t>2.2</w:t>
      </w:r>
      <w:r w:rsidR="00183F54" w:rsidRPr="00660128">
        <w:t>. Problemas de asignación de recursos</w:t>
      </w:r>
    </w:p>
    <w:p w14:paraId="27EFFC75" w14:textId="4CE13175" w:rsidR="00183F54" w:rsidRPr="006A1F10" w:rsidRDefault="00633EB3" w:rsidP="006F3831">
      <w:pPr>
        <w:pStyle w:val="BT"/>
        <w:spacing w:before="0" w:after="120"/>
        <w:rPr>
          <w:sz w:val="22"/>
        </w:rPr>
      </w:pPr>
      <w:r w:rsidRPr="006A1F10">
        <w:rPr>
          <w:sz w:val="22"/>
        </w:rPr>
        <w:t>Abordan</w:t>
      </w:r>
      <w:r w:rsidR="00183F54" w:rsidRPr="006A1F10">
        <w:rPr>
          <w:sz w:val="22"/>
        </w:rPr>
        <w:t xml:space="preserve"> el agrupamiento óptimo entre elementos pertenecientes a dos o más conjuntos que pueden tener distinta cardinalidad. </w:t>
      </w:r>
      <w:r w:rsidR="004F6602" w:rsidRPr="006A1F10">
        <w:rPr>
          <w:sz w:val="22"/>
        </w:rPr>
        <w:t>Cuando existen solo dos</w:t>
      </w:r>
      <w:r w:rsidR="00183F54" w:rsidRPr="006A1F10">
        <w:rPr>
          <w:sz w:val="22"/>
        </w:rPr>
        <w:t xml:space="preserve"> conjuntos </w:t>
      </w:r>
      <w:r w:rsidR="003C6F9D" w:rsidRPr="006A1F10">
        <w:rPr>
          <w:sz w:val="22"/>
        </w:rPr>
        <w:t>en la literatura</w:t>
      </w:r>
      <w:r w:rsidR="0035173B" w:rsidRPr="006A1F10">
        <w:rPr>
          <w:sz w:val="22"/>
        </w:rPr>
        <w:t xml:space="preserve"> se les suele denominar</w:t>
      </w:r>
      <w:r w:rsidR="003C6F9D" w:rsidRPr="006A1F10">
        <w:rPr>
          <w:sz w:val="22"/>
        </w:rPr>
        <w:t xml:space="preserve"> </w:t>
      </w:r>
      <w:r w:rsidR="00183F54" w:rsidRPr="006A1F10">
        <w:rPr>
          <w:sz w:val="22"/>
        </w:rPr>
        <w:t>como “agentes” y “tareas”</w:t>
      </w:r>
      <w:r w:rsidR="0035173B" w:rsidRPr="006A1F10">
        <w:rPr>
          <w:sz w:val="22"/>
        </w:rPr>
        <w:t>.</w:t>
      </w:r>
      <w:r w:rsidR="00183F54" w:rsidRPr="006A1F10">
        <w:rPr>
          <w:sz w:val="22"/>
        </w:rPr>
        <w:t xml:space="preserve"> </w:t>
      </w:r>
      <w:r w:rsidR="006B2486" w:rsidRPr="006A1F10">
        <w:rPr>
          <w:sz w:val="22"/>
        </w:rPr>
        <w:t xml:space="preserve">Algunos problemas </w:t>
      </w:r>
      <w:r w:rsidR="004C267C" w:rsidRPr="006A1F10">
        <w:rPr>
          <w:sz w:val="22"/>
        </w:rPr>
        <w:t>d</w:t>
      </w:r>
      <w:r w:rsidR="006B2486" w:rsidRPr="006A1F10">
        <w:rPr>
          <w:sz w:val="22"/>
        </w:rPr>
        <w:t>e interés se presentan a continuación.</w:t>
      </w:r>
    </w:p>
    <w:p w14:paraId="1815E88E" w14:textId="364979EC" w:rsidR="00E07D4D" w:rsidRDefault="003D521C" w:rsidP="0031336F">
      <w:pPr>
        <w:pStyle w:val="H3"/>
      </w:pPr>
      <w:r w:rsidRPr="00EE6BFA">
        <w:t>2.</w:t>
      </w:r>
      <w:r w:rsidR="00EE6BFA" w:rsidRPr="00EE6BFA">
        <w:t>2.1.</w:t>
      </w:r>
      <w:r w:rsidR="00EE6BFA">
        <w:t xml:space="preserve"> </w:t>
      </w:r>
      <w:r w:rsidR="009A1B97">
        <w:t>Problema</w:t>
      </w:r>
      <w:r w:rsidR="007F42F4">
        <w:t xml:space="preserve"> </w:t>
      </w:r>
      <w:r w:rsidR="009A1B97">
        <w:t xml:space="preserve">clásico de </w:t>
      </w:r>
      <w:r w:rsidR="0081583D">
        <w:t>asignación</w:t>
      </w:r>
      <w:r w:rsidR="009A1B97">
        <w:t xml:space="preserve"> de recu</w:t>
      </w:r>
      <w:r w:rsidR="009A1B97">
        <w:t>r</w:t>
      </w:r>
      <w:r w:rsidR="009A1B97">
        <w:t>sos</w:t>
      </w:r>
    </w:p>
    <w:p w14:paraId="3CB4E4E7" w14:textId="0FDCCE85" w:rsidR="00183F54" w:rsidRPr="006A1F10" w:rsidRDefault="00183F54" w:rsidP="00E07D4D">
      <w:pPr>
        <w:pStyle w:val="BT"/>
        <w:spacing w:before="0" w:after="120"/>
        <w:rPr>
          <w:sz w:val="22"/>
        </w:rPr>
      </w:pPr>
      <w:r w:rsidRPr="006A1F10">
        <w:rPr>
          <w:sz w:val="22"/>
        </w:rPr>
        <w:t>También conocido como</w:t>
      </w:r>
      <w:r w:rsidR="00E9705F" w:rsidRPr="006A1F10">
        <w:rPr>
          <w:sz w:val="22"/>
        </w:rPr>
        <w:t xml:space="preserve"> suma mínima</w:t>
      </w:r>
      <w:r w:rsidRPr="006A1F10">
        <w:rPr>
          <w:sz w:val="22"/>
        </w:rPr>
        <w:t xml:space="preserve">, </w:t>
      </w:r>
      <w:r w:rsidR="009E0CC8" w:rsidRPr="006A1F10">
        <w:rPr>
          <w:sz w:val="22"/>
        </w:rPr>
        <w:t xml:space="preserve">este problema </w:t>
      </w:r>
      <w:r w:rsidRPr="006A1F10">
        <w:rPr>
          <w:sz w:val="22"/>
        </w:rPr>
        <w:t xml:space="preserve">surge de la necesidad de minimizar </w:t>
      </w:r>
      <w:r w:rsidR="0041571E" w:rsidRPr="006A1F10">
        <w:rPr>
          <w:sz w:val="22"/>
        </w:rPr>
        <w:t xml:space="preserve">el </w:t>
      </w:r>
      <w:r w:rsidR="009E0CC8" w:rsidRPr="006A1F10">
        <w:rPr>
          <w:sz w:val="22"/>
        </w:rPr>
        <w:t>“</w:t>
      </w:r>
      <w:r w:rsidR="0041571E" w:rsidRPr="006A1F10">
        <w:rPr>
          <w:sz w:val="22"/>
        </w:rPr>
        <w:t>costo</w:t>
      </w:r>
      <w:r w:rsidR="009E0CC8" w:rsidRPr="006A1F10">
        <w:rPr>
          <w:sz w:val="22"/>
        </w:rPr>
        <w:t>”</w:t>
      </w:r>
      <w:r w:rsidR="0041571E" w:rsidRPr="006A1F10">
        <w:rPr>
          <w:sz w:val="22"/>
        </w:rPr>
        <w:t xml:space="preserve"> total acumulado de las asignaciones</w:t>
      </w:r>
      <w:r w:rsidRPr="006A1F10">
        <w:rPr>
          <w:sz w:val="22"/>
        </w:rPr>
        <w:t>. El modelo que describe lo anterior es el siguiente</w:t>
      </w:r>
      <w:r w:rsidR="00F21784" w:rsidRPr="006A1F10">
        <w:rPr>
          <w:sz w:val="22"/>
        </w:rPr>
        <w:t xml:space="preserve"> </w:t>
      </w:r>
      <w:sdt>
        <w:sdtPr>
          <w:rPr>
            <w:sz w:val="22"/>
          </w:rPr>
          <w:id w:val="36012920"/>
          <w:citation/>
        </w:sdtPr>
        <w:sdtContent>
          <w:r w:rsidR="00F21784" w:rsidRPr="006A1F10">
            <w:rPr>
              <w:sz w:val="22"/>
            </w:rPr>
            <w:fldChar w:fldCharType="begin"/>
          </w:r>
          <w:r w:rsidR="00980418" w:rsidRPr="006A1F10">
            <w:rPr>
              <w:sz w:val="22"/>
            </w:rPr>
            <w:instrText xml:space="preserve">CITATION Pen05 \l 22538 </w:instrText>
          </w:r>
          <w:r w:rsidR="00F21784" w:rsidRPr="006A1F10">
            <w:rPr>
              <w:sz w:val="22"/>
            </w:rPr>
            <w:fldChar w:fldCharType="separate"/>
          </w:r>
          <w:r w:rsidR="00151B69" w:rsidRPr="006A1F10">
            <w:rPr>
              <w:noProof/>
              <w:sz w:val="22"/>
            </w:rPr>
            <w:t>[8]</w:t>
          </w:r>
          <w:r w:rsidR="00F21784" w:rsidRPr="006A1F10">
            <w:rPr>
              <w:sz w:val="22"/>
            </w:rPr>
            <w:fldChar w:fldCharType="end"/>
          </w:r>
        </w:sdtContent>
      </w:sdt>
      <w:r w:rsidRPr="006A1F10">
        <w:rPr>
          <w:sz w:val="22"/>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
        <w:gridCol w:w="3256"/>
        <w:gridCol w:w="739"/>
      </w:tblGrid>
      <w:tr w:rsidR="002524B2" w:rsidRPr="00F8341A" w14:paraId="730544B7" w14:textId="77777777" w:rsidTr="00984024">
        <w:tc>
          <w:tcPr>
            <w:tcW w:w="1210" w:type="dxa"/>
            <w:vAlign w:val="center"/>
          </w:tcPr>
          <w:p w14:paraId="6F038C54"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min</m:t>
                </m:r>
              </m:oMath>
            </m:oMathPara>
          </w:p>
        </w:tc>
        <w:tc>
          <w:tcPr>
            <w:tcW w:w="6390" w:type="dxa"/>
            <w:vAlign w:val="center"/>
          </w:tcPr>
          <w:p w14:paraId="762B6407" w14:textId="3E3FBF87" w:rsidR="002524B2" w:rsidRPr="00F8341A" w:rsidRDefault="00A35344" w:rsidP="00056713">
            <w:pPr>
              <w:spacing w:before="20" w:after="20"/>
              <w:jc w:val="center"/>
              <w:rPr>
                <w:rFonts w:ascii="Arial" w:hAnsi="Arial" w:cs="Arial"/>
                <w:lang w:val="es-419"/>
              </w:rPr>
            </w:pPr>
            <m:oMathPara>
              <m:oMathParaPr>
                <m:jc m:val="left"/>
              </m:oMathParaPr>
              <m:oMath>
                <m:nary>
                  <m:naryPr>
                    <m:chr m:val="∑"/>
                    <m:limLoc m:val="undOvr"/>
                    <m:ctrlPr>
                      <w:rPr>
                        <w:rFonts w:ascii="Cambria Math" w:hAnsi="Cambria Math" w:cs="Arial"/>
                        <w:iCs/>
                      </w:rPr>
                    </m:ctrlPr>
                  </m:naryPr>
                  <m:sub>
                    <m:r>
                      <w:rPr>
                        <w:rFonts w:ascii="Cambria Math" w:hAnsi="Cambria Math" w:cs="Arial"/>
                      </w:rPr>
                      <m:t>i=1</m:t>
                    </m:r>
                  </m:sub>
                  <m:sup>
                    <m:r>
                      <w:rPr>
                        <w:rFonts w:ascii="Cambria Math" w:hAnsi="Cambria Math" w:cs="Arial"/>
                      </w:rPr>
                      <m:t>n</m:t>
                    </m:r>
                  </m:sup>
                  <m:e>
                    <m:nary>
                      <m:naryPr>
                        <m:chr m:val="∑"/>
                        <m:limLoc m:val="undOvr"/>
                        <m:ctrlPr>
                          <w:rPr>
                            <w:rFonts w:ascii="Cambria Math" w:hAnsi="Cambria Math" w:cs="Arial"/>
                            <w:iCs/>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c</m:t>
                            </m:r>
                          </m:e>
                          <m:sub>
                            <m:r>
                              <w:rPr>
                                <w:rFonts w:ascii="Cambria Math" w:hAnsi="Cambria Math" w:cs="Arial"/>
                              </w:rPr>
                              <m:t>ij</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e>
                </m:nary>
              </m:oMath>
            </m:oMathPara>
          </w:p>
        </w:tc>
        <w:tc>
          <w:tcPr>
            <w:tcW w:w="1238" w:type="dxa"/>
            <w:vMerge w:val="restart"/>
            <w:vAlign w:val="center"/>
          </w:tcPr>
          <w:p w14:paraId="79A967EF" w14:textId="493AA2B7" w:rsidR="002524B2" w:rsidRPr="00F8341A" w:rsidRDefault="002524B2" w:rsidP="00056713">
            <w:pPr>
              <w:spacing w:before="20" w:after="20"/>
              <w:jc w:val="right"/>
              <w:rPr>
                <w:rFonts w:ascii="Arial" w:hAnsi="Arial" w:cs="Arial"/>
                <w:lang w:val="es-419"/>
              </w:rPr>
            </w:pPr>
            <w:bookmarkStart w:id="4" w:name="_Ref147058680"/>
            <w:bookmarkStart w:id="5" w:name="_Ref147058675"/>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1</w:t>
            </w:r>
            <w:r w:rsidRPr="00F8341A">
              <w:rPr>
                <w:lang w:val="es-419"/>
              </w:rPr>
              <w:fldChar w:fldCharType="end"/>
            </w:r>
            <w:bookmarkEnd w:id="4"/>
            <w:r w:rsidRPr="00F8341A">
              <w:rPr>
                <w:rFonts w:ascii="Arial" w:hAnsi="Arial" w:cs="Arial"/>
                <w:lang w:val="es-419"/>
              </w:rPr>
              <w:t>)</w:t>
            </w:r>
            <w:bookmarkEnd w:id="5"/>
          </w:p>
        </w:tc>
      </w:tr>
      <w:tr w:rsidR="002524B2" w:rsidRPr="00F8341A" w14:paraId="4195724F" w14:textId="77777777" w:rsidTr="00984024">
        <w:tc>
          <w:tcPr>
            <w:tcW w:w="1210" w:type="dxa"/>
            <w:vAlign w:val="center"/>
          </w:tcPr>
          <w:p w14:paraId="2C2A1B4A"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s.a:</m:t>
                </m:r>
              </m:oMath>
            </m:oMathPara>
          </w:p>
        </w:tc>
        <w:tc>
          <w:tcPr>
            <w:tcW w:w="6390" w:type="dxa"/>
            <w:vAlign w:val="center"/>
          </w:tcPr>
          <w:p w14:paraId="6665B4A1" w14:textId="480EC3F9"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Cs/>
                      </w:rPr>
                    </m:ctrlPr>
                  </m:naryPr>
                  <m:sub>
                    <m:r>
                      <w:rPr>
                        <w:rFonts w:ascii="Cambria Math" w:hAnsi="Cambria Math" w:cs="Arial"/>
                      </w:rPr>
                      <m:t>i=1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r>
                  <w:rPr>
                    <w:rFonts w:ascii="Cambria Math" w:hAnsi="Cambria Math" w:cs="Arial"/>
                  </w:rPr>
                  <m:t>=1,     ∀j</m:t>
                </m:r>
              </m:oMath>
            </m:oMathPara>
          </w:p>
        </w:tc>
        <w:tc>
          <w:tcPr>
            <w:tcW w:w="1238" w:type="dxa"/>
            <w:vMerge/>
            <w:vAlign w:val="center"/>
          </w:tcPr>
          <w:p w14:paraId="66CF8104" w14:textId="77777777" w:rsidR="002524B2" w:rsidRPr="00F8341A" w:rsidRDefault="002524B2" w:rsidP="00056713">
            <w:pPr>
              <w:spacing w:before="20" w:after="20"/>
              <w:jc w:val="right"/>
              <w:rPr>
                <w:rFonts w:ascii="Arial" w:hAnsi="Arial" w:cs="Arial"/>
                <w:lang w:val="es-419"/>
              </w:rPr>
            </w:pPr>
          </w:p>
        </w:tc>
      </w:tr>
      <w:tr w:rsidR="002524B2" w:rsidRPr="00F8341A" w14:paraId="36A6FA74" w14:textId="77777777" w:rsidTr="00984024">
        <w:tc>
          <w:tcPr>
            <w:tcW w:w="1210" w:type="dxa"/>
            <w:vAlign w:val="center"/>
          </w:tcPr>
          <w:p w14:paraId="1D4F2435" w14:textId="77777777" w:rsidR="002524B2" w:rsidRPr="00F8341A" w:rsidRDefault="002524B2" w:rsidP="00056713">
            <w:pPr>
              <w:spacing w:before="20" w:after="20"/>
              <w:jc w:val="right"/>
              <w:rPr>
                <w:rFonts w:ascii="Arial" w:hAnsi="Arial" w:cs="Arial"/>
                <w:lang w:val="es-419"/>
              </w:rPr>
            </w:pPr>
          </w:p>
        </w:tc>
        <w:tc>
          <w:tcPr>
            <w:tcW w:w="6390" w:type="dxa"/>
            <w:vAlign w:val="center"/>
          </w:tcPr>
          <w:p w14:paraId="002CC120" w14:textId="2467083C"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Cs/>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r>
                  <w:rPr>
                    <w:rFonts w:ascii="Cambria Math" w:hAnsi="Cambria Math" w:cs="Arial"/>
                  </w:rPr>
                  <m:t>=1,     ∀i</m:t>
                </m:r>
              </m:oMath>
            </m:oMathPara>
          </w:p>
        </w:tc>
        <w:tc>
          <w:tcPr>
            <w:tcW w:w="1238" w:type="dxa"/>
            <w:vMerge/>
            <w:vAlign w:val="center"/>
          </w:tcPr>
          <w:p w14:paraId="4FF9A11F" w14:textId="77777777" w:rsidR="002524B2" w:rsidRPr="00F8341A" w:rsidRDefault="002524B2" w:rsidP="00056713">
            <w:pPr>
              <w:spacing w:before="20" w:after="20"/>
              <w:jc w:val="right"/>
              <w:rPr>
                <w:rFonts w:ascii="Arial" w:hAnsi="Arial" w:cs="Arial"/>
                <w:lang w:val="es-419"/>
              </w:rPr>
            </w:pPr>
          </w:p>
        </w:tc>
      </w:tr>
      <w:tr w:rsidR="002524B2" w:rsidRPr="00F8341A" w14:paraId="55C03ABD" w14:textId="77777777" w:rsidTr="00984024">
        <w:tc>
          <w:tcPr>
            <w:tcW w:w="1210" w:type="dxa"/>
            <w:vAlign w:val="center"/>
          </w:tcPr>
          <w:p w14:paraId="3EE31459" w14:textId="77777777" w:rsidR="002524B2" w:rsidRPr="00F8341A" w:rsidRDefault="002524B2" w:rsidP="00056713">
            <w:pPr>
              <w:spacing w:before="20" w:after="20"/>
              <w:jc w:val="right"/>
              <w:rPr>
                <w:rFonts w:ascii="Arial" w:hAnsi="Arial" w:cs="Arial"/>
                <w:lang w:val="es-419"/>
              </w:rPr>
            </w:pPr>
          </w:p>
        </w:tc>
        <w:tc>
          <w:tcPr>
            <w:tcW w:w="6390" w:type="dxa"/>
            <w:vAlign w:val="center"/>
          </w:tcPr>
          <w:p w14:paraId="28907CDD" w14:textId="77777777" w:rsidR="002524B2" w:rsidRPr="00F8341A" w:rsidRDefault="00A35344" w:rsidP="00056713">
            <w:pPr>
              <w:spacing w:before="20" w:after="20"/>
              <w:rPr>
                <w:rFonts w:ascii="Arial" w:hAnsi="Arial" w:cs="Arial"/>
                <w:iCs/>
              </w:rPr>
            </w:pPr>
            <m:oMathPara>
              <m:oMathParaPr>
                <m:jc m:val="left"/>
              </m:oMathParaPr>
              <m:oMath>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r>
                  <w:rPr>
                    <w:rFonts w:ascii="Cambria Math" w:hAnsi="Cambria Math" w:cs="Arial"/>
                  </w:rPr>
                  <m:t xml:space="preserve"> ∈ </m:t>
                </m:r>
                <m:d>
                  <m:dPr>
                    <m:begChr m:val="{"/>
                    <m:endChr m:val="}"/>
                    <m:ctrlPr>
                      <w:rPr>
                        <w:rFonts w:ascii="Cambria Math" w:hAnsi="Cambria Math" w:cs="Arial"/>
                        <w:i/>
                      </w:rPr>
                    </m:ctrlPr>
                  </m:dPr>
                  <m:e>
                    <m:r>
                      <w:rPr>
                        <w:rFonts w:ascii="Cambria Math" w:hAnsi="Cambria Math" w:cs="Arial"/>
                      </w:rPr>
                      <m:t>0,1</m:t>
                    </m:r>
                  </m:e>
                </m:d>
                <m:r>
                  <w:rPr>
                    <w:rFonts w:ascii="Cambria Math" w:hAnsi="Cambria Math" w:cs="Arial"/>
                  </w:rPr>
                  <m:t>,      ∀i,j</m:t>
                </m:r>
              </m:oMath>
            </m:oMathPara>
          </w:p>
        </w:tc>
        <w:tc>
          <w:tcPr>
            <w:tcW w:w="1238" w:type="dxa"/>
            <w:vMerge/>
            <w:vAlign w:val="center"/>
          </w:tcPr>
          <w:p w14:paraId="4A12FEA7" w14:textId="77777777" w:rsidR="002524B2" w:rsidRPr="00F8341A" w:rsidRDefault="002524B2" w:rsidP="00056713">
            <w:pPr>
              <w:spacing w:before="20" w:after="20"/>
              <w:jc w:val="right"/>
              <w:rPr>
                <w:rFonts w:ascii="Arial" w:hAnsi="Arial" w:cs="Arial"/>
                <w:lang w:val="es-419"/>
              </w:rPr>
            </w:pPr>
          </w:p>
        </w:tc>
      </w:tr>
      <w:tr w:rsidR="002524B2" w:rsidRPr="00F8341A" w14:paraId="30953276" w14:textId="77777777" w:rsidTr="00984024">
        <w:tc>
          <w:tcPr>
            <w:tcW w:w="1210" w:type="dxa"/>
            <w:vAlign w:val="center"/>
          </w:tcPr>
          <w:p w14:paraId="4A9A37FB" w14:textId="77777777" w:rsidR="002524B2" w:rsidRPr="00F8341A" w:rsidRDefault="002524B2" w:rsidP="00056713">
            <w:pPr>
              <w:spacing w:before="20" w:after="20"/>
              <w:jc w:val="right"/>
              <w:rPr>
                <w:rFonts w:ascii="Arial" w:hAnsi="Arial" w:cs="Arial"/>
                <w:lang w:val="es-419"/>
              </w:rPr>
            </w:pPr>
          </w:p>
        </w:tc>
        <w:tc>
          <w:tcPr>
            <w:tcW w:w="6390" w:type="dxa"/>
            <w:vAlign w:val="center"/>
          </w:tcPr>
          <w:p w14:paraId="1962716D" w14:textId="77777777" w:rsidR="002524B2" w:rsidRPr="00F8341A" w:rsidRDefault="002524B2" w:rsidP="00056713">
            <w:pPr>
              <w:spacing w:before="20" w:after="20"/>
              <w:rPr>
                <w:rFonts w:ascii="Arial" w:hAnsi="Arial" w:cs="Arial"/>
                <w:i/>
              </w:rPr>
            </w:pPr>
            <m:oMathPara>
              <m:oMathParaPr>
                <m:jc m:val="left"/>
              </m:oMathParaPr>
              <m:oMath>
                <m:r>
                  <w:rPr>
                    <w:rFonts w:ascii="Cambria Math" w:hAnsi="Cambria Math" w:cs="Arial"/>
                  </w:rPr>
                  <m:t>i,j=1,..., n;</m:t>
                </m:r>
              </m:oMath>
            </m:oMathPara>
          </w:p>
        </w:tc>
        <w:tc>
          <w:tcPr>
            <w:tcW w:w="1238" w:type="dxa"/>
            <w:vMerge/>
            <w:vAlign w:val="center"/>
          </w:tcPr>
          <w:p w14:paraId="70A622E2" w14:textId="77777777" w:rsidR="002524B2" w:rsidRPr="00F8341A" w:rsidRDefault="002524B2" w:rsidP="00056713">
            <w:pPr>
              <w:spacing w:before="20" w:after="20"/>
              <w:jc w:val="right"/>
              <w:rPr>
                <w:rFonts w:ascii="Arial" w:hAnsi="Arial" w:cs="Arial"/>
                <w:lang w:val="es-419"/>
              </w:rPr>
            </w:pPr>
          </w:p>
        </w:tc>
      </w:tr>
    </w:tbl>
    <w:p w14:paraId="55FDE7D9" w14:textId="11DE8D89" w:rsidR="00EE6BFA" w:rsidRDefault="00EE6BFA" w:rsidP="0031336F">
      <w:pPr>
        <w:pStyle w:val="H3"/>
      </w:pPr>
      <w:r>
        <w:t xml:space="preserve">2.2.2. </w:t>
      </w:r>
      <w:r w:rsidR="00F35DD0">
        <w:t>P</w:t>
      </w:r>
      <w:r w:rsidR="00F35DD0" w:rsidRPr="00F35DD0">
        <w:t xml:space="preserve">roblema de asignación </w:t>
      </w:r>
      <w:r w:rsidR="002E5023">
        <w:t xml:space="preserve">del </w:t>
      </w:r>
      <w:r w:rsidR="00F35DD0" w:rsidRPr="00F35DD0">
        <w:t>cuello de botella</w:t>
      </w:r>
    </w:p>
    <w:p w14:paraId="46C7024E" w14:textId="63464681" w:rsidR="00375B05" w:rsidRPr="00F8341A" w:rsidRDefault="00183F54" w:rsidP="004175FC">
      <w:pPr>
        <w:pStyle w:val="BT"/>
        <w:spacing w:before="0" w:after="120"/>
      </w:pPr>
      <w:r w:rsidRPr="00F8341A">
        <w:t>También conocido como</w:t>
      </w:r>
      <w:r w:rsidR="004175FC">
        <w:t xml:space="preserve"> B</w:t>
      </w:r>
      <w:r w:rsidR="004175FC" w:rsidRPr="00F8341A">
        <w:t xml:space="preserve">AP </w:t>
      </w:r>
      <w:r w:rsidR="004175FC">
        <w:t>(del</w:t>
      </w:r>
      <w:r w:rsidR="004175FC" w:rsidRPr="00F8341A">
        <w:t xml:space="preserve"> inglés</w:t>
      </w:r>
      <w:r w:rsidR="004175FC">
        <w:t xml:space="preserve"> </w:t>
      </w:r>
      <w:r w:rsidR="004175FC">
        <w:rPr>
          <w:i/>
          <w:iCs/>
        </w:rPr>
        <w:t>Bo</w:t>
      </w:r>
      <w:r w:rsidR="004175FC" w:rsidRPr="005A3216">
        <w:rPr>
          <w:i/>
          <w:iCs/>
        </w:rPr>
        <w:t xml:space="preserve">ttleneck </w:t>
      </w:r>
      <w:r w:rsidR="004175FC" w:rsidRPr="00FB6E68">
        <w:rPr>
          <w:i/>
          <w:iCs/>
        </w:rPr>
        <w:t>Assignment Problem</w:t>
      </w:r>
      <w:r w:rsidR="004175FC">
        <w:t>)</w:t>
      </w:r>
      <w:r w:rsidR="005A3216">
        <w:t>,</w:t>
      </w:r>
      <w:r w:rsidR="002F75D7">
        <w:t xml:space="preserve"> </w:t>
      </w:r>
      <w:r w:rsidRPr="00F8341A">
        <w:t xml:space="preserve">surge de la necesidad de </w:t>
      </w:r>
      <w:r w:rsidRPr="00F8341A">
        <w:lastRenderedPageBreak/>
        <w:t xml:space="preserve">minimizar el mayor </w:t>
      </w:r>
      <w:r w:rsidR="009E0CC8">
        <w:t>“</w:t>
      </w:r>
      <w:r w:rsidRPr="00F8341A">
        <w:t>costo</w:t>
      </w:r>
      <w:r w:rsidR="009E0CC8">
        <w:t>”</w:t>
      </w:r>
      <w:r w:rsidRPr="00F8341A">
        <w:t xml:space="preserve"> derivado de las asignaciones</w:t>
      </w:r>
      <w:r w:rsidR="00EA490A">
        <w:t>.</w:t>
      </w:r>
      <w:r w:rsidR="009E44C8">
        <w:t xml:space="preserve"> </w:t>
      </w:r>
      <w:r w:rsidRPr="00F8341A">
        <w:t xml:space="preserve">El modelo que describe lo anterior es el siguiente </w:t>
      </w:r>
      <w:sdt>
        <w:sdtPr>
          <w:id w:val="319702951"/>
          <w:citation/>
        </w:sdtPr>
        <w:sdtContent>
          <w:r w:rsidR="00F21784" w:rsidRPr="00F8341A">
            <w:fldChar w:fldCharType="begin"/>
          </w:r>
          <w:r w:rsidR="00980418">
            <w:instrText xml:space="preserve">CITATION Pen05 \l 22538 </w:instrText>
          </w:r>
          <w:r w:rsidR="00F21784" w:rsidRPr="00F8341A">
            <w:fldChar w:fldCharType="separate"/>
          </w:r>
          <w:r w:rsidR="00151B69">
            <w:rPr>
              <w:noProof/>
            </w:rPr>
            <w:t>[8]</w:t>
          </w:r>
          <w:r w:rsidR="00F21784" w:rsidRPr="00F8341A">
            <w:fldChar w:fldCharType="end"/>
          </w:r>
        </w:sdtContent>
      </w:sdt>
      <w:r w:rsidR="00F21784" w:rsidRPr="00F8341A">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
        <w:gridCol w:w="3227"/>
        <w:gridCol w:w="752"/>
      </w:tblGrid>
      <w:tr w:rsidR="002524B2" w:rsidRPr="00F8341A" w14:paraId="48C18A95" w14:textId="77777777" w:rsidTr="00984024">
        <w:tc>
          <w:tcPr>
            <w:tcW w:w="1255" w:type="dxa"/>
            <w:vAlign w:val="center"/>
          </w:tcPr>
          <w:p w14:paraId="5F07562A"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mi</m:t>
                </m:r>
                <m:r>
                  <m:rPr>
                    <m:sty m:val="bi"/>
                  </m:rPr>
                  <w:rPr>
                    <w:rFonts w:ascii="Cambria Math" w:hAnsi="Cambria Math" w:cs="Arial"/>
                  </w:rPr>
                  <m:t>n</m:t>
                </m:r>
              </m:oMath>
            </m:oMathPara>
          </w:p>
        </w:tc>
        <w:tc>
          <w:tcPr>
            <w:tcW w:w="6300" w:type="dxa"/>
            <w:vAlign w:val="center"/>
          </w:tcPr>
          <w:p w14:paraId="37818291" w14:textId="2A6791A5" w:rsidR="002524B2" w:rsidRPr="00172B64" w:rsidRDefault="00A35344" w:rsidP="00056713">
            <w:pPr>
              <w:spacing w:before="20" w:after="20"/>
              <w:jc w:val="center"/>
              <w:rPr>
                <w:rFonts w:ascii="Arial" w:hAnsi="Arial" w:cs="Arial"/>
                <w:lang w:val="es-419"/>
              </w:rPr>
            </w:pPr>
            <m:oMathPara>
              <m:oMathParaPr>
                <m:jc m:val="left"/>
              </m:oMathParaPr>
              <m:oMath>
                <m:func>
                  <m:funcPr>
                    <m:ctrlPr>
                      <w:rPr>
                        <w:rFonts w:ascii="Cambria Math" w:hAnsi="Cambria Math" w:cs="Arial"/>
                        <w:i/>
                      </w:rPr>
                    </m:ctrlPr>
                  </m:funcPr>
                  <m:fName>
                    <m:limLow>
                      <m:limLowPr>
                        <m:ctrlPr>
                          <w:rPr>
                            <w:rFonts w:ascii="Cambria Math" w:hAnsi="Cambria Math" w:cs="Arial"/>
                            <w:i/>
                          </w:rPr>
                        </m:ctrlPr>
                      </m:limLowPr>
                      <m:e>
                        <m:r>
                          <m:rPr>
                            <m:sty m:val="p"/>
                          </m:rPr>
                          <w:rPr>
                            <w:rFonts w:ascii="Cambria Math" w:hAnsi="Cambria Math" w:cs="Arial"/>
                            <w:lang w:val="es-419"/>
                          </w:rPr>
                          <m:t>max</m:t>
                        </m:r>
                      </m:e>
                      <m:lim>
                        <m:eqArr>
                          <m:eqArrPr>
                            <m:ctrlPr>
                              <w:rPr>
                                <w:rFonts w:ascii="Cambria Math" w:hAnsi="Cambria Math" w:cs="Arial"/>
                                <w:i/>
                              </w:rPr>
                            </m:ctrlPr>
                          </m:eqArrPr>
                          <m:e>
                            <m:r>
                              <w:rPr>
                                <w:rFonts w:ascii="Cambria Math" w:hAnsi="Cambria Math" w:cs="Arial"/>
                                <w:lang w:val="es-419"/>
                              </w:rPr>
                              <m:t>1≤</m:t>
                            </m:r>
                            <m:r>
                              <w:rPr>
                                <w:rFonts w:ascii="Cambria Math" w:hAnsi="Cambria Math" w:cs="Arial"/>
                                <w:lang w:val="en-US"/>
                              </w:rPr>
                              <m:t>i</m:t>
                            </m:r>
                            <m:r>
                              <w:rPr>
                                <w:rFonts w:ascii="Cambria Math" w:hAnsi="Cambria Math" w:cs="Arial"/>
                                <w:lang w:val="es-419"/>
                              </w:rPr>
                              <m:t>≤</m:t>
                            </m:r>
                            <m:r>
                              <w:rPr>
                                <w:rFonts w:ascii="Cambria Math" w:hAnsi="Cambria Math" w:cs="Arial"/>
                                <w:lang w:val="en-US"/>
                              </w:rPr>
                              <m:t>m</m:t>
                            </m:r>
                            <m:ctrlPr>
                              <w:rPr>
                                <w:rFonts w:ascii="Cambria Math" w:hAnsi="Cambria Math" w:cs="Arial"/>
                                <w:i/>
                                <w:lang w:val="en-US"/>
                              </w:rPr>
                            </m:ctrlPr>
                          </m:e>
                          <m:e>
                            <m:r>
                              <w:rPr>
                                <w:rFonts w:ascii="Cambria Math" w:hAnsi="Cambria Math" w:cs="Arial"/>
                                <w:lang w:val="es-419"/>
                              </w:rPr>
                              <m:t>1≤</m:t>
                            </m:r>
                            <m:r>
                              <w:rPr>
                                <w:rFonts w:ascii="Cambria Math" w:hAnsi="Cambria Math" w:cs="Arial"/>
                                <w:lang w:val="en-US"/>
                              </w:rPr>
                              <m:t>j</m:t>
                            </m:r>
                            <m:r>
                              <w:rPr>
                                <w:rFonts w:ascii="Cambria Math" w:hAnsi="Cambria Math" w:cs="Arial"/>
                                <w:lang w:val="es-419"/>
                              </w:rPr>
                              <m:t>≤</m:t>
                            </m:r>
                            <m:r>
                              <w:rPr>
                                <w:rFonts w:ascii="Cambria Math" w:hAnsi="Cambria Math" w:cs="Arial"/>
                                <w:lang w:val="en-US"/>
                              </w:rPr>
                              <m:t>n</m:t>
                            </m:r>
                            <m:ctrlPr>
                              <w:rPr>
                                <w:rFonts w:ascii="Cambria Math" w:hAnsi="Cambria Math" w:cs="Arial"/>
                                <w:i/>
                                <w:lang w:val="en-US"/>
                              </w:rPr>
                            </m:ctrlPr>
                          </m:e>
                        </m:eqArr>
                      </m:lim>
                    </m:limLow>
                  </m:fName>
                  <m:e>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ij</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d>
                  </m:e>
                </m:func>
              </m:oMath>
            </m:oMathPara>
          </w:p>
        </w:tc>
        <w:tc>
          <w:tcPr>
            <w:tcW w:w="1273" w:type="dxa"/>
            <w:vMerge w:val="restart"/>
            <w:vAlign w:val="center"/>
          </w:tcPr>
          <w:p w14:paraId="7E7AD16F" w14:textId="55C4CA47" w:rsidR="002524B2" w:rsidRPr="00F8341A" w:rsidRDefault="002524B2" w:rsidP="00056713">
            <w:pPr>
              <w:spacing w:before="20" w:after="20"/>
              <w:jc w:val="right"/>
              <w:rPr>
                <w:rFonts w:ascii="Arial" w:hAnsi="Arial" w:cs="Arial"/>
                <w:lang w:val="es-419"/>
              </w:rPr>
            </w:pPr>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2</w:t>
            </w:r>
            <w:r w:rsidRPr="00F8341A">
              <w:rPr>
                <w:lang w:val="es-419"/>
              </w:rPr>
              <w:fldChar w:fldCharType="end"/>
            </w:r>
            <w:r w:rsidRPr="00F8341A">
              <w:rPr>
                <w:rFonts w:ascii="Arial" w:hAnsi="Arial" w:cs="Arial"/>
                <w:lang w:val="es-419"/>
              </w:rPr>
              <w:t>)</w:t>
            </w:r>
          </w:p>
        </w:tc>
      </w:tr>
      <w:tr w:rsidR="002524B2" w:rsidRPr="00F8341A" w14:paraId="114E96C4" w14:textId="77777777" w:rsidTr="00984024">
        <w:tc>
          <w:tcPr>
            <w:tcW w:w="1255" w:type="dxa"/>
            <w:vAlign w:val="center"/>
          </w:tcPr>
          <w:p w14:paraId="43EE4853"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s.a:</m:t>
                </m:r>
              </m:oMath>
            </m:oMathPara>
          </w:p>
        </w:tc>
        <w:tc>
          <w:tcPr>
            <w:tcW w:w="6300" w:type="dxa"/>
            <w:vAlign w:val="center"/>
          </w:tcPr>
          <w:p w14:paraId="27597BF5" w14:textId="77777777"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
                        <w:iCs/>
                      </w:rPr>
                    </m:ctrlPr>
                  </m:naryPr>
                  <m:sub>
                    <m:r>
                      <w:rPr>
                        <w:rFonts w:ascii="Cambria Math" w:hAnsi="Cambria Math" w:cs="Arial"/>
                      </w:rPr>
                      <m:t>i=1</m:t>
                    </m:r>
                  </m:sub>
                  <m:sup>
                    <m:r>
                      <w:rPr>
                        <w:rFonts w:ascii="Cambria Math" w:hAnsi="Cambria Math" w:cs="Arial"/>
                      </w:rPr>
                      <m:t>m</m:t>
                    </m:r>
                  </m:sup>
                  <m:e>
                    <m:sSub>
                      <m:sSubPr>
                        <m:ctrlPr>
                          <w:rPr>
                            <w:rFonts w:ascii="Cambria Math" w:hAnsi="Cambria Math" w:cs="Arial"/>
                            <w:i/>
                            <w:iCs/>
                          </w:rPr>
                        </m:ctrlPr>
                      </m:sSubPr>
                      <m:e>
                        <m:r>
                          <w:rPr>
                            <w:rFonts w:ascii="Cambria Math" w:hAnsi="Cambria Math" w:cs="Arial"/>
                          </w:rPr>
                          <m:t>x</m:t>
                        </m:r>
                      </m:e>
                      <m:sub>
                        <m:r>
                          <w:rPr>
                            <w:rFonts w:ascii="Cambria Math" w:hAnsi="Cambria Math" w:cs="Arial"/>
                          </w:rPr>
                          <m:t>ij</m:t>
                        </m:r>
                      </m:sub>
                    </m:sSub>
                  </m:e>
                </m:nary>
                <m:r>
                  <w:rPr>
                    <w:rFonts w:ascii="Cambria Math" w:hAnsi="Cambria Math" w:cs="Arial"/>
                  </w:rPr>
                  <m:t>=1,     ∀j</m:t>
                </m:r>
              </m:oMath>
            </m:oMathPara>
          </w:p>
        </w:tc>
        <w:tc>
          <w:tcPr>
            <w:tcW w:w="1273" w:type="dxa"/>
            <w:vMerge/>
            <w:vAlign w:val="center"/>
          </w:tcPr>
          <w:p w14:paraId="2EF53DBF" w14:textId="77777777" w:rsidR="002524B2" w:rsidRPr="00F8341A" w:rsidRDefault="002524B2" w:rsidP="00056713">
            <w:pPr>
              <w:spacing w:before="20" w:after="20"/>
              <w:jc w:val="right"/>
              <w:rPr>
                <w:rFonts w:ascii="Arial" w:hAnsi="Arial" w:cs="Arial"/>
                <w:lang w:val="es-419"/>
              </w:rPr>
            </w:pPr>
          </w:p>
        </w:tc>
      </w:tr>
      <w:tr w:rsidR="002524B2" w:rsidRPr="00F8341A" w14:paraId="42EB5E98" w14:textId="77777777" w:rsidTr="00984024">
        <w:tc>
          <w:tcPr>
            <w:tcW w:w="1255" w:type="dxa"/>
            <w:vAlign w:val="center"/>
          </w:tcPr>
          <w:p w14:paraId="0EFA9088" w14:textId="77777777" w:rsidR="002524B2" w:rsidRPr="00F8341A" w:rsidRDefault="002524B2" w:rsidP="00056713">
            <w:pPr>
              <w:spacing w:before="20" w:after="20"/>
              <w:jc w:val="right"/>
              <w:rPr>
                <w:rFonts w:ascii="Arial" w:hAnsi="Arial" w:cs="Arial"/>
                <w:lang w:val="es-419"/>
              </w:rPr>
            </w:pPr>
          </w:p>
        </w:tc>
        <w:tc>
          <w:tcPr>
            <w:tcW w:w="6300" w:type="dxa"/>
            <w:vAlign w:val="center"/>
          </w:tcPr>
          <w:p w14:paraId="3D877524" w14:textId="77777777"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r>
                  <w:rPr>
                    <w:rFonts w:ascii="Cambria Math" w:hAnsi="Cambria Math" w:cs="Arial"/>
                  </w:rPr>
                  <m:t>= 1,     ∀i</m:t>
                </m:r>
              </m:oMath>
            </m:oMathPara>
          </w:p>
        </w:tc>
        <w:tc>
          <w:tcPr>
            <w:tcW w:w="1273" w:type="dxa"/>
            <w:vMerge/>
            <w:vAlign w:val="center"/>
          </w:tcPr>
          <w:p w14:paraId="10A5C7B7" w14:textId="77777777" w:rsidR="002524B2" w:rsidRPr="00F8341A" w:rsidRDefault="002524B2" w:rsidP="00056713">
            <w:pPr>
              <w:spacing w:before="20" w:after="20"/>
              <w:jc w:val="right"/>
              <w:rPr>
                <w:rFonts w:ascii="Arial" w:hAnsi="Arial" w:cs="Arial"/>
                <w:lang w:val="es-419"/>
              </w:rPr>
            </w:pPr>
          </w:p>
        </w:tc>
      </w:tr>
      <w:tr w:rsidR="002524B2" w:rsidRPr="00F8341A" w14:paraId="060463D6" w14:textId="77777777" w:rsidTr="00984024">
        <w:tc>
          <w:tcPr>
            <w:tcW w:w="1255" w:type="dxa"/>
            <w:vAlign w:val="center"/>
          </w:tcPr>
          <w:p w14:paraId="5A98C003" w14:textId="77777777" w:rsidR="002524B2" w:rsidRPr="00F8341A" w:rsidRDefault="002524B2" w:rsidP="00056713">
            <w:pPr>
              <w:spacing w:before="20" w:after="20"/>
              <w:jc w:val="right"/>
              <w:rPr>
                <w:rFonts w:ascii="Arial" w:hAnsi="Arial" w:cs="Arial"/>
                <w:lang w:val="es-419"/>
              </w:rPr>
            </w:pPr>
          </w:p>
        </w:tc>
        <w:tc>
          <w:tcPr>
            <w:tcW w:w="6300" w:type="dxa"/>
            <w:vAlign w:val="center"/>
          </w:tcPr>
          <w:p w14:paraId="310B2847" w14:textId="77777777" w:rsidR="002524B2" w:rsidRPr="00F8341A" w:rsidRDefault="00A35344" w:rsidP="00056713">
            <w:pPr>
              <w:spacing w:before="20" w:after="20"/>
              <w:rPr>
                <w:rFonts w:ascii="Arial" w:hAnsi="Arial" w:cs="Arial"/>
                <w:iCs/>
              </w:rPr>
            </w:pPr>
            <m:oMathPara>
              <m:oMathParaPr>
                <m:jc m:val="left"/>
              </m:oMathParaPr>
              <m:oMath>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r>
                  <w:rPr>
                    <w:rFonts w:ascii="Cambria Math" w:hAnsi="Cambria Math" w:cs="Arial"/>
                  </w:rPr>
                  <m:t xml:space="preserve"> ∈ </m:t>
                </m:r>
                <m:d>
                  <m:dPr>
                    <m:begChr m:val="{"/>
                    <m:endChr m:val="}"/>
                    <m:ctrlPr>
                      <w:rPr>
                        <w:rFonts w:ascii="Cambria Math" w:hAnsi="Cambria Math" w:cs="Arial"/>
                        <w:i/>
                      </w:rPr>
                    </m:ctrlPr>
                  </m:dPr>
                  <m:e>
                    <m:r>
                      <w:rPr>
                        <w:rFonts w:ascii="Cambria Math" w:hAnsi="Cambria Math" w:cs="Arial"/>
                      </w:rPr>
                      <m:t>0,1</m:t>
                    </m:r>
                  </m:e>
                </m:d>
                <m:r>
                  <w:rPr>
                    <w:rFonts w:ascii="Cambria Math" w:hAnsi="Cambria Math" w:cs="Arial"/>
                  </w:rPr>
                  <m:t>,      ∀i,j</m:t>
                </m:r>
              </m:oMath>
            </m:oMathPara>
          </w:p>
        </w:tc>
        <w:tc>
          <w:tcPr>
            <w:tcW w:w="1273" w:type="dxa"/>
            <w:vMerge/>
            <w:vAlign w:val="center"/>
          </w:tcPr>
          <w:p w14:paraId="141508EF" w14:textId="77777777" w:rsidR="002524B2" w:rsidRPr="00F8341A" w:rsidRDefault="002524B2" w:rsidP="00056713">
            <w:pPr>
              <w:spacing w:before="20" w:after="20"/>
              <w:jc w:val="right"/>
              <w:rPr>
                <w:rFonts w:ascii="Arial" w:hAnsi="Arial" w:cs="Arial"/>
                <w:lang w:val="es-419"/>
              </w:rPr>
            </w:pPr>
          </w:p>
        </w:tc>
      </w:tr>
      <w:tr w:rsidR="002524B2" w:rsidRPr="00F8341A" w14:paraId="4CA4A3F0" w14:textId="77777777" w:rsidTr="00984024">
        <w:tc>
          <w:tcPr>
            <w:tcW w:w="1255" w:type="dxa"/>
            <w:vAlign w:val="center"/>
          </w:tcPr>
          <w:p w14:paraId="7176C641" w14:textId="77777777" w:rsidR="002524B2" w:rsidRPr="00F8341A" w:rsidRDefault="002524B2" w:rsidP="00056713">
            <w:pPr>
              <w:spacing w:before="20" w:after="20"/>
              <w:jc w:val="right"/>
              <w:rPr>
                <w:rFonts w:ascii="Arial" w:hAnsi="Arial" w:cs="Arial"/>
                <w:lang w:val="es-419"/>
              </w:rPr>
            </w:pPr>
          </w:p>
        </w:tc>
        <w:tc>
          <w:tcPr>
            <w:tcW w:w="6300" w:type="dxa"/>
            <w:vAlign w:val="center"/>
          </w:tcPr>
          <w:p w14:paraId="74A0B0AF" w14:textId="77777777" w:rsidR="002524B2" w:rsidRPr="00F8341A" w:rsidRDefault="002524B2" w:rsidP="00056713">
            <w:pPr>
              <w:spacing w:before="20" w:after="20"/>
              <w:rPr>
                <w:rFonts w:ascii="Arial" w:hAnsi="Arial" w:cs="Arial"/>
              </w:rPr>
            </w:pPr>
            <m:oMathPara>
              <m:oMathParaPr>
                <m:jc m:val="left"/>
              </m:oMathParaPr>
              <m:oMath>
                <m:r>
                  <w:rPr>
                    <w:rFonts w:ascii="Cambria Math" w:hAnsi="Cambria Math" w:cs="Arial"/>
                  </w:rPr>
                  <m:t>i=1,…,m; j=1,...,n;</m:t>
                </m:r>
              </m:oMath>
            </m:oMathPara>
          </w:p>
        </w:tc>
        <w:tc>
          <w:tcPr>
            <w:tcW w:w="1273" w:type="dxa"/>
            <w:vMerge/>
            <w:vAlign w:val="center"/>
          </w:tcPr>
          <w:p w14:paraId="53A71A31" w14:textId="77777777" w:rsidR="002524B2" w:rsidRPr="00F8341A" w:rsidRDefault="002524B2" w:rsidP="00056713">
            <w:pPr>
              <w:spacing w:before="20" w:after="20"/>
              <w:jc w:val="right"/>
              <w:rPr>
                <w:rFonts w:ascii="Arial" w:hAnsi="Arial" w:cs="Arial"/>
                <w:lang w:val="es-419"/>
              </w:rPr>
            </w:pPr>
          </w:p>
        </w:tc>
      </w:tr>
    </w:tbl>
    <w:p w14:paraId="15A92D09" w14:textId="1153790C" w:rsidR="00EE6BFA" w:rsidRDefault="00EE6BFA" w:rsidP="0031336F">
      <w:pPr>
        <w:pStyle w:val="H3"/>
      </w:pPr>
      <w:r>
        <w:t xml:space="preserve">2.2.3. </w:t>
      </w:r>
      <w:r w:rsidR="006F280B">
        <w:t xml:space="preserve">Problema de la asignación </w:t>
      </w:r>
      <w:r w:rsidR="0059143E">
        <w:t>cuadrática</w:t>
      </w:r>
    </w:p>
    <w:p w14:paraId="6FC6630C" w14:textId="65539220" w:rsidR="00183F54" w:rsidRPr="006A1F10" w:rsidRDefault="0023007C" w:rsidP="004175FC">
      <w:pPr>
        <w:pStyle w:val="BT"/>
        <w:spacing w:before="0" w:after="120"/>
        <w:rPr>
          <w:sz w:val="22"/>
        </w:rPr>
      </w:pPr>
      <w:r w:rsidRPr="006A1F10">
        <w:rPr>
          <w:sz w:val="22"/>
        </w:rPr>
        <w:t xml:space="preserve">Aborda </w:t>
      </w:r>
      <w:r w:rsidR="00183F54" w:rsidRPr="006A1F10">
        <w:rPr>
          <w:sz w:val="22"/>
        </w:rPr>
        <w:t>la problemática relacionada con</w:t>
      </w:r>
      <w:r w:rsidR="007F42F4" w:rsidRPr="006A1F10">
        <w:rPr>
          <w:sz w:val="22"/>
        </w:rPr>
        <w:t xml:space="preserve"> </w:t>
      </w:r>
      <w:r w:rsidR="00183F54" w:rsidRPr="006A1F10">
        <w:rPr>
          <w:sz w:val="22"/>
        </w:rPr>
        <w:t xml:space="preserve">la consecuencia </w:t>
      </w:r>
      <w:r w:rsidR="00EC436A" w:rsidRPr="006A1F10">
        <w:rPr>
          <w:sz w:val="22"/>
        </w:rPr>
        <w:t xml:space="preserve">de que ocurran </w:t>
      </w:r>
      <w:r w:rsidR="00183F54" w:rsidRPr="006A1F10">
        <w:rPr>
          <w:sz w:val="22"/>
        </w:rPr>
        <w:t>dos asignaciones</w:t>
      </w:r>
      <w:r w:rsidR="00DD5AB5">
        <w:rPr>
          <w:sz w:val="22"/>
        </w:rPr>
        <w:t xml:space="preserve"> </w:t>
      </w:r>
      <w:r w:rsidR="00985FFB" w:rsidRPr="006A1F10">
        <w:rPr>
          <w:sz w:val="22"/>
        </w:rPr>
        <w:t>o</w:t>
      </w:r>
      <w:r w:rsidR="00DD5AB5">
        <w:rPr>
          <w:sz w:val="22"/>
        </w:rPr>
        <w:t xml:space="preserve"> </w:t>
      </w:r>
      <w:r w:rsidR="00985FFB" w:rsidRPr="006A1F10">
        <w:rPr>
          <w:sz w:val="22"/>
        </w:rPr>
        <w:t>la interacción entre las mismas</w:t>
      </w:r>
      <w:r w:rsidR="00183F54" w:rsidRPr="006A1F10">
        <w:rPr>
          <w:sz w:val="22"/>
        </w:rPr>
        <w:t xml:space="preserve">. Una aplicación clásica de este modelo </w:t>
      </w:r>
      <w:r w:rsidR="00F26FF8" w:rsidRPr="006A1F10">
        <w:rPr>
          <w:sz w:val="22"/>
        </w:rPr>
        <w:t>se utiliza para</w:t>
      </w:r>
      <w:r w:rsidR="00183F54" w:rsidRPr="006A1F10">
        <w:rPr>
          <w:sz w:val="22"/>
        </w:rPr>
        <w:t xml:space="preserve"> </w:t>
      </w:r>
      <w:r w:rsidR="002524B2" w:rsidRPr="006A1F10">
        <w:rPr>
          <w:sz w:val="22"/>
        </w:rPr>
        <w:t>asignar</w:t>
      </w:r>
      <w:r w:rsidR="00183F54" w:rsidRPr="006A1F10">
        <w:rPr>
          <w:sz w:val="22"/>
        </w:rPr>
        <w:t xml:space="preserve"> </w:t>
      </w:r>
      <w:r w:rsidR="002524B2" w:rsidRPr="006A1F10">
        <w:rPr>
          <w:sz w:val="22"/>
        </w:rPr>
        <w:t xml:space="preserve">óptimamente </w:t>
      </w:r>
      <w:r w:rsidR="002524B2" w:rsidRPr="006A1F10">
        <w:rPr>
          <w:rFonts w:ascii="Cambria Math" w:hAnsi="Cambria Math" w:cs="Cambria Math"/>
          <w:sz w:val="22"/>
        </w:rPr>
        <w:t>𝑚</w:t>
      </w:r>
      <w:r w:rsidR="00183F54" w:rsidRPr="006A1F10">
        <w:rPr>
          <w:sz w:val="22"/>
        </w:rPr>
        <w:t xml:space="preserve"> fábricas en </w:t>
      </w:r>
      <w:r w:rsidR="00183F54" w:rsidRPr="006A1F10">
        <w:rPr>
          <w:rFonts w:ascii="Cambria Math" w:hAnsi="Cambria Math" w:cs="Cambria Math"/>
          <w:sz w:val="22"/>
        </w:rPr>
        <w:t>𝑛</w:t>
      </w:r>
      <w:r w:rsidR="00183F54" w:rsidRPr="006A1F10">
        <w:rPr>
          <w:sz w:val="22"/>
        </w:rPr>
        <w:t xml:space="preserve"> ubicaciones, donde </w:t>
      </w:r>
      <w:r w:rsidR="00183F54" w:rsidRPr="006A1F10">
        <w:rPr>
          <w:rFonts w:ascii="Cambria Math" w:hAnsi="Cambria Math" w:cs="Cambria Math"/>
          <w:sz w:val="22"/>
        </w:rPr>
        <w:t>𝑛</w:t>
      </w:r>
      <w:r w:rsidR="00183F54" w:rsidRPr="006A1F10">
        <w:rPr>
          <w:sz w:val="22"/>
        </w:rPr>
        <w:t xml:space="preserve"> ≥ </w:t>
      </w:r>
      <w:r w:rsidR="00183F54" w:rsidRPr="006A1F10">
        <w:rPr>
          <w:rFonts w:ascii="Cambria Math" w:hAnsi="Cambria Math" w:cs="Cambria Math"/>
          <w:sz w:val="22"/>
        </w:rPr>
        <w:t>𝑚</w:t>
      </w:r>
      <w:r w:rsidR="005A3216" w:rsidRPr="006A1F10">
        <w:rPr>
          <w:sz w:val="22"/>
        </w:rPr>
        <w:t xml:space="preserve">, quedando descrito </w:t>
      </w:r>
      <w:r w:rsidR="00183F54" w:rsidRPr="006A1F10">
        <w:rPr>
          <w:sz w:val="22"/>
        </w:rPr>
        <w:t xml:space="preserve">de la siguiente forma </w:t>
      </w:r>
      <w:sdt>
        <w:sdtPr>
          <w:rPr>
            <w:sz w:val="22"/>
          </w:rPr>
          <w:id w:val="-95326996"/>
          <w:citation/>
        </w:sdtPr>
        <w:sdtContent>
          <w:r w:rsidR="00F21784" w:rsidRPr="006A1F10">
            <w:rPr>
              <w:sz w:val="22"/>
            </w:rPr>
            <w:fldChar w:fldCharType="begin"/>
          </w:r>
          <w:r w:rsidR="00980418" w:rsidRPr="006A1F10">
            <w:rPr>
              <w:sz w:val="22"/>
            </w:rPr>
            <w:instrText xml:space="preserve">CITATION Pen05 \l 22538 </w:instrText>
          </w:r>
          <w:r w:rsidR="00F21784" w:rsidRPr="006A1F10">
            <w:rPr>
              <w:sz w:val="22"/>
            </w:rPr>
            <w:fldChar w:fldCharType="separate"/>
          </w:r>
          <w:r w:rsidR="00151B69" w:rsidRPr="006A1F10">
            <w:rPr>
              <w:noProof/>
              <w:sz w:val="22"/>
            </w:rPr>
            <w:t>[8]</w:t>
          </w:r>
          <w:r w:rsidR="00F21784" w:rsidRPr="006A1F10">
            <w:rPr>
              <w:sz w:val="22"/>
            </w:rPr>
            <w:fldChar w:fldCharType="end"/>
          </w:r>
        </w:sdtContent>
      </w:sdt>
      <w:r w:rsidR="00F21784" w:rsidRPr="006A1F10">
        <w:rPr>
          <w:sz w:val="22"/>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
        <w:gridCol w:w="3359"/>
        <w:gridCol w:w="679"/>
      </w:tblGrid>
      <w:tr w:rsidR="002524B2" w:rsidRPr="00F8341A" w14:paraId="76290ADE" w14:textId="77777777" w:rsidTr="00984024">
        <w:tc>
          <w:tcPr>
            <w:tcW w:w="1255" w:type="dxa"/>
            <w:vAlign w:val="center"/>
          </w:tcPr>
          <w:p w14:paraId="012D5984"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min</m:t>
                </m:r>
              </m:oMath>
            </m:oMathPara>
          </w:p>
        </w:tc>
        <w:tc>
          <w:tcPr>
            <w:tcW w:w="6300" w:type="dxa"/>
            <w:vAlign w:val="center"/>
          </w:tcPr>
          <w:p w14:paraId="43CFBFDF" w14:textId="77777777" w:rsidR="002524B2" w:rsidRPr="00F8341A" w:rsidRDefault="00A35344" w:rsidP="00056713">
            <w:pPr>
              <w:spacing w:before="20" w:after="20"/>
              <w:jc w:val="center"/>
              <w:rPr>
                <w:rFonts w:ascii="Arial" w:hAnsi="Arial" w:cs="Arial"/>
                <w:lang w:val="es-419"/>
              </w:rPr>
            </w:pPr>
            <m:oMathPara>
              <m:oMathParaPr>
                <m:jc m:val="left"/>
              </m:oMathParaPr>
              <m:oMath>
                <m:nary>
                  <m:naryPr>
                    <m:chr m:val="∑"/>
                    <m:limLoc m:val="undOvr"/>
                    <m:ctrlPr>
                      <w:rPr>
                        <w:rFonts w:ascii="Cambria Math" w:hAnsi="Cambria Math" w:cs="Arial"/>
                        <w:i/>
                        <w:iCs/>
                      </w:rPr>
                    </m:ctrlPr>
                  </m:naryPr>
                  <m:sub>
                    <m:r>
                      <w:rPr>
                        <w:rFonts w:ascii="Cambria Math" w:hAnsi="Cambria Math" w:cs="Arial"/>
                      </w:rPr>
                      <m:t>i=1</m:t>
                    </m:r>
                  </m:sub>
                  <m:sup>
                    <m:r>
                      <w:rPr>
                        <w:rFonts w:ascii="Cambria Math" w:hAnsi="Cambria Math" w:cs="Arial"/>
                      </w:rPr>
                      <m:t>m</m:t>
                    </m:r>
                  </m:sup>
                  <m:e>
                    <m:nary>
                      <m:naryPr>
                        <m:chr m:val="∑"/>
                        <m:limLoc m:val="undOvr"/>
                        <m:ctrlPr>
                          <w:rPr>
                            <w:rFonts w:ascii="Cambria Math" w:hAnsi="Cambria Math" w:cs="Arial"/>
                            <w:i/>
                            <w:iCs/>
                          </w:rPr>
                        </m:ctrlPr>
                      </m:naryPr>
                      <m:sub>
                        <m:r>
                          <w:rPr>
                            <w:rFonts w:ascii="Cambria Math" w:hAnsi="Cambria Math" w:cs="Arial"/>
                          </w:rPr>
                          <m:t>j=1</m:t>
                        </m:r>
                      </m:sub>
                      <m:sup>
                        <m:r>
                          <w:rPr>
                            <w:rFonts w:ascii="Cambria Math" w:hAnsi="Cambria Math" w:cs="Arial"/>
                          </w:rPr>
                          <m:t>n</m:t>
                        </m:r>
                      </m:sup>
                      <m:e>
                        <m:nary>
                          <m:naryPr>
                            <m:chr m:val="∑"/>
                            <m:limLoc m:val="undOvr"/>
                            <m:ctrlPr>
                              <w:rPr>
                                <w:rFonts w:ascii="Cambria Math" w:hAnsi="Cambria Math" w:cs="Arial"/>
                                <w:i/>
                                <w:iCs/>
                              </w:rPr>
                            </m:ctrlPr>
                          </m:naryPr>
                          <m:sub>
                            <m:r>
                              <w:rPr>
                                <w:rFonts w:ascii="Cambria Math" w:hAnsi="Cambria Math" w:cs="Arial"/>
                              </w:rPr>
                              <m:t xml:space="preserve">k=1 </m:t>
                            </m:r>
                          </m:sub>
                          <m:sup>
                            <m:r>
                              <w:rPr>
                                <w:rFonts w:ascii="Cambria Math" w:hAnsi="Cambria Math" w:cs="Arial"/>
                              </w:rPr>
                              <m:t>m</m:t>
                            </m:r>
                          </m:sup>
                          <m:e>
                            <m:nary>
                              <m:naryPr>
                                <m:chr m:val="∑"/>
                                <m:limLoc m:val="undOvr"/>
                                <m:ctrlPr>
                                  <w:rPr>
                                    <w:rFonts w:ascii="Cambria Math" w:hAnsi="Cambria Math" w:cs="Arial"/>
                                    <w:i/>
                                    <w:iCs/>
                                  </w:rPr>
                                </m:ctrlPr>
                              </m:naryPr>
                              <m:sub>
                                <m:r>
                                  <w:rPr>
                                    <w:rFonts w:ascii="Cambria Math" w:hAnsi="Cambria Math" w:cs="Arial"/>
                                  </w:rPr>
                                  <m:t>l=1</m:t>
                                </m:r>
                              </m:sub>
                              <m:sup>
                                <m:r>
                                  <w:rPr>
                                    <w:rFonts w:ascii="Cambria Math" w:hAnsi="Cambria Math" w:cs="Arial"/>
                                  </w:rPr>
                                  <m:t>n</m:t>
                                </m:r>
                              </m:sup>
                              <m:e>
                                <m:sSub>
                                  <m:sSubPr>
                                    <m:ctrlPr>
                                      <w:rPr>
                                        <w:rFonts w:ascii="Cambria Math" w:hAnsi="Cambria Math" w:cs="Arial"/>
                                        <w:i/>
                                        <w:iCs/>
                                      </w:rPr>
                                    </m:ctrlPr>
                                  </m:sSubPr>
                                  <m:e>
                                    <m:r>
                                      <w:rPr>
                                        <w:rFonts w:ascii="Cambria Math" w:hAnsi="Cambria Math" w:cs="Arial"/>
                                      </w:rPr>
                                      <m:t>c</m:t>
                                    </m:r>
                                  </m:e>
                                  <m:sub>
                                    <m:r>
                                      <w:rPr>
                                        <w:rFonts w:ascii="Cambria Math" w:hAnsi="Cambria Math" w:cs="Arial"/>
                                      </w:rPr>
                                      <m:t>ijkl</m:t>
                                    </m:r>
                                  </m:sub>
                                </m:sSub>
                                <m:sSub>
                                  <m:sSubPr>
                                    <m:ctrlPr>
                                      <w:rPr>
                                        <w:rFonts w:ascii="Cambria Math" w:hAnsi="Cambria Math" w:cs="Arial"/>
                                        <w:i/>
                                        <w:iCs/>
                                      </w:rPr>
                                    </m:ctrlPr>
                                  </m:sSubPr>
                                  <m:e>
                                    <m:r>
                                      <w:rPr>
                                        <w:rFonts w:ascii="Cambria Math" w:hAnsi="Cambria Math" w:cs="Arial"/>
                                      </w:rPr>
                                      <m:t>x</m:t>
                                    </m:r>
                                  </m:e>
                                  <m:sub>
                                    <m:r>
                                      <w:rPr>
                                        <w:rFonts w:ascii="Cambria Math" w:hAnsi="Cambria Math" w:cs="Arial"/>
                                      </w:rPr>
                                      <m:t>ij</m:t>
                                    </m:r>
                                  </m:sub>
                                </m:sSub>
                                <m:sSub>
                                  <m:sSubPr>
                                    <m:ctrlPr>
                                      <w:rPr>
                                        <w:rFonts w:ascii="Cambria Math" w:hAnsi="Cambria Math" w:cs="Arial"/>
                                        <w:i/>
                                        <w:iCs/>
                                      </w:rPr>
                                    </m:ctrlPr>
                                  </m:sSubPr>
                                  <m:e>
                                    <m:r>
                                      <w:rPr>
                                        <w:rFonts w:ascii="Cambria Math" w:hAnsi="Cambria Math" w:cs="Arial"/>
                                      </w:rPr>
                                      <m:t>x</m:t>
                                    </m:r>
                                  </m:e>
                                  <m:sub>
                                    <m:r>
                                      <w:rPr>
                                        <w:rFonts w:ascii="Cambria Math" w:hAnsi="Cambria Math" w:cs="Arial"/>
                                      </w:rPr>
                                      <m:t>kl</m:t>
                                    </m:r>
                                  </m:sub>
                                </m:sSub>
                              </m:e>
                            </m:nary>
                          </m:e>
                        </m:nary>
                      </m:e>
                    </m:nary>
                  </m:e>
                </m:nary>
              </m:oMath>
            </m:oMathPara>
          </w:p>
        </w:tc>
        <w:tc>
          <w:tcPr>
            <w:tcW w:w="1273" w:type="dxa"/>
            <w:vMerge w:val="restart"/>
            <w:vAlign w:val="center"/>
          </w:tcPr>
          <w:p w14:paraId="14009A38" w14:textId="04A644CA" w:rsidR="002524B2" w:rsidRPr="00F8341A" w:rsidRDefault="002524B2" w:rsidP="00056713">
            <w:pPr>
              <w:spacing w:before="20" w:after="20"/>
              <w:jc w:val="right"/>
              <w:rPr>
                <w:rFonts w:ascii="Arial" w:hAnsi="Arial" w:cs="Arial"/>
                <w:lang w:val="es-419"/>
              </w:rPr>
            </w:pPr>
            <w:bookmarkStart w:id="6" w:name="_Ref146153767"/>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w:t>
            </w:r>
            <w:r w:rsidRPr="00F8341A">
              <w:rPr>
                <w:lang w:val="es-419"/>
              </w:rPr>
              <w:fldChar w:fldCharType="end"/>
            </w:r>
            <w:r w:rsidRPr="00F8341A">
              <w:rPr>
                <w:rFonts w:ascii="Arial" w:hAnsi="Arial" w:cs="Arial"/>
                <w:lang w:val="es-419"/>
              </w:rPr>
              <w:t>)</w:t>
            </w:r>
            <w:bookmarkEnd w:id="6"/>
          </w:p>
        </w:tc>
      </w:tr>
      <w:tr w:rsidR="002524B2" w:rsidRPr="00F8341A" w14:paraId="4AD4984F" w14:textId="77777777" w:rsidTr="00984024">
        <w:tc>
          <w:tcPr>
            <w:tcW w:w="1255" w:type="dxa"/>
            <w:vAlign w:val="center"/>
          </w:tcPr>
          <w:p w14:paraId="1F92CD27"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s.a:</m:t>
                </m:r>
              </m:oMath>
            </m:oMathPara>
          </w:p>
        </w:tc>
        <w:tc>
          <w:tcPr>
            <w:tcW w:w="6300" w:type="dxa"/>
            <w:vAlign w:val="center"/>
          </w:tcPr>
          <w:p w14:paraId="5DD51739" w14:textId="2367533A"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
                        <w:iCs/>
                      </w:rPr>
                    </m:ctrlPr>
                  </m:naryPr>
                  <m:sub>
                    <m:r>
                      <w:rPr>
                        <w:rFonts w:ascii="Cambria Math" w:hAnsi="Cambria Math" w:cs="Arial"/>
                      </w:rPr>
                      <m:t>i=1</m:t>
                    </m:r>
                  </m:sub>
                  <m:sup>
                    <m:r>
                      <w:rPr>
                        <w:rFonts w:ascii="Cambria Math" w:hAnsi="Cambria Math" w:cs="Arial"/>
                      </w:rPr>
                      <m:t>m</m:t>
                    </m:r>
                  </m:sup>
                  <m:e>
                    <m:sSub>
                      <m:sSubPr>
                        <m:ctrlPr>
                          <w:rPr>
                            <w:rFonts w:ascii="Cambria Math" w:hAnsi="Cambria Math" w:cs="Arial"/>
                            <w:i/>
                            <w:iCs/>
                          </w:rPr>
                        </m:ctrlPr>
                      </m:sSubPr>
                      <m:e>
                        <m:r>
                          <w:rPr>
                            <w:rFonts w:ascii="Cambria Math" w:hAnsi="Cambria Math" w:cs="Arial"/>
                          </w:rPr>
                          <m:t>x</m:t>
                        </m:r>
                      </m:e>
                      <m:sub>
                        <m:r>
                          <w:rPr>
                            <w:rFonts w:ascii="Cambria Math" w:hAnsi="Cambria Math" w:cs="Arial"/>
                          </w:rPr>
                          <m:t>ij</m:t>
                        </m:r>
                      </m:sub>
                    </m:sSub>
                  </m:e>
                </m:nary>
                <m:r>
                  <w:rPr>
                    <w:rFonts w:ascii="Cambria Math" w:hAnsi="Cambria Math" w:cs="Arial"/>
                  </w:rPr>
                  <m:t>≤1,     ∀j</m:t>
                </m:r>
              </m:oMath>
            </m:oMathPara>
          </w:p>
        </w:tc>
        <w:tc>
          <w:tcPr>
            <w:tcW w:w="1273" w:type="dxa"/>
            <w:vMerge/>
            <w:vAlign w:val="center"/>
          </w:tcPr>
          <w:p w14:paraId="52E8DF8A" w14:textId="77777777" w:rsidR="002524B2" w:rsidRPr="00F8341A" w:rsidRDefault="002524B2" w:rsidP="00056713">
            <w:pPr>
              <w:spacing w:before="20" w:after="20"/>
              <w:jc w:val="right"/>
              <w:rPr>
                <w:rFonts w:ascii="Arial" w:hAnsi="Arial" w:cs="Arial"/>
                <w:lang w:val="es-419"/>
              </w:rPr>
            </w:pPr>
          </w:p>
        </w:tc>
      </w:tr>
      <w:tr w:rsidR="002524B2" w:rsidRPr="00F8341A" w14:paraId="0B39B2AB" w14:textId="77777777" w:rsidTr="00984024">
        <w:tc>
          <w:tcPr>
            <w:tcW w:w="1255" w:type="dxa"/>
            <w:vAlign w:val="center"/>
          </w:tcPr>
          <w:p w14:paraId="58E3ED1C" w14:textId="77777777" w:rsidR="002524B2" w:rsidRPr="00F8341A" w:rsidRDefault="002524B2" w:rsidP="00056713">
            <w:pPr>
              <w:spacing w:before="20" w:after="20"/>
              <w:jc w:val="right"/>
              <w:rPr>
                <w:rFonts w:ascii="Arial" w:hAnsi="Arial" w:cs="Arial"/>
                <w:lang w:val="es-419"/>
              </w:rPr>
            </w:pPr>
          </w:p>
        </w:tc>
        <w:tc>
          <w:tcPr>
            <w:tcW w:w="6300" w:type="dxa"/>
            <w:vAlign w:val="center"/>
          </w:tcPr>
          <w:p w14:paraId="3B0C1FEB" w14:textId="77777777"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r>
                  <w:rPr>
                    <w:rFonts w:ascii="Cambria Math" w:hAnsi="Cambria Math" w:cs="Arial"/>
                  </w:rPr>
                  <m:t>= 1,     ∀i</m:t>
                </m:r>
              </m:oMath>
            </m:oMathPara>
          </w:p>
        </w:tc>
        <w:tc>
          <w:tcPr>
            <w:tcW w:w="1273" w:type="dxa"/>
            <w:vMerge/>
            <w:vAlign w:val="center"/>
          </w:tcPr>
          <w:p w14:paraId="5B313E8E" w14:textId="77777777" w:rsidR="002524B2" w:rsidRPr="00F8341A" w:rsidRDefault="002524B2" w:rsidP="00056713">
            <w:pPr>
              <w:spacing w:before="20" w:after="20"/>
              <w:jc w:val="right"/>
              <w:rPr>
                <w:rFonts w:ascii="Arial" w:hAnsi="Arial" w:cs="Arial"/>
                <w:lang w:val="es-419"/>
              </w:rPr>
            </w:pPr>
          </w:p>
        </w:tc>
      </w:tr>
      <w:tr w:rsidR="002524B2" w:rsidRPr="00F8341A" w14:paraId="3B210B09" w14:textId="77777777" w:rsidTr="00984024">
        <w:tc>
          <w:tcPr>
            <w:tcW w:w="1255" w:type="dxa"/>
            <w:vAlign w:val="center"/>
          </w:tcPr>
          <w:p w14:paraId="3F87FEDF" w14:textId="77777777" w:rsidR="002524B2" w:rsidRPr="00F8341A" w:rsidRDefault="002524B2" w:rsidP="00056713">
            <w:pPr>
              <w:spacing w:before="20" w:after="20"/>
              <w:jc w:val="right"/>
              <w:rPr>
                <w:rFonts w:ascii="Arial" w:hAnsi="Arial" w:cs="Arial"/>
                <w:lang w:val="es-419"/>
              </w:rPr>
            </w:pPr>
          </w:p>
        </w:tc>
        <w:tc>
          <w:tcPr>
            <w:tcW w:w="6300" w:type="dxa"/>
            <w:vAlign w:val="center"/>
          </w:tcPr>
          <w:p w14:paraId="5F49860E" w14:textId="77777777" w:rsidR="002524B2" w:rsidRPr="00F8341A" w:rsidRDefault="00A35344" w:rsidP="00056713">
            <w:pPr>
              <w:spacing w:before="20" w:after="20"/>
              <w:rPr>
                <w:rFonts w:ascii="Arial" w:hAnsi="Arial" w:cs="Arial"/>
                <w:iCs/>
              </w:rPr>
            </w:pPr>
            <m:oMathPara>
              <m:oMathParaPr>
                <m:jc m:val="left"/>
              </m:oMathParaPr>
              <m:oMath>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r>
                  <w:rPr>
                    <w:rFonts w:ascii="Cambria Math" w:hAnsi="Cambria Math" w:cs="Arial"/>
                  </w:rPr>
                  <m:t xml:space="preserve"> ∈ </m:t>
                </m:r>
                <m:d>
                  <m:dPr>
                    <m:begChr m:val="{"/>
                    <m:endChr m:val="}"/>
                    <m:ctrlPr>
                      <w:rPr>
                        <w:rFonts w:ascii="Cambria Math" w:hAnsi="Cambria Math" w:cs="Arial"/>
                        <w:i/>
                      </w:rPr>
                    </m:ctrlPr>
                  </m:dPr>
                  <m:e>
                    <m:r>
                      <w:rPr>
                        <w:rFonts w:ascii="Cambria Math" w:hAnsi="Cambria Math" w:cs="Arial"/>
                      </w:rPr>
                      <m:t>0,1</m:t>
                    </m:r>
                  </m:e>
                </m:d>
                <m:r>
                  <w:rPr>
                    <w:rFonts w:ascii="Cambria Math" w:hAnsi="Cambria Math" w:cs="Arial"/>
                  </w:rPr>
                  <m:t>,      ∀i,j</m:t>
                </m:r>
              </m:oMath>
            </m:oMathPara>
          </w:p>
        </w:tc>
        <w:tc>
          <w:tcPr>
            <w:tcW w:w="1273" w:type="dxa"/>
            <w:vMerge/>
            <w:vAlign w:val="center"/>
          </w:tcPr>
          <w:p w14:paraId="22A8A725" w14:textId="77777777" w:rsidR="002524B2" w:rsidRPr="00F8341A" w:rsidRDefault="002524B2" w:rsidP="00056713">
            <w:pPr>
              <w:spacing w:before="20" w:after="20"/>
              <w:jc w:val="right"/>
              <w:rPr>
                <w:rFonts w:ascii="Arial" w:hAnsi="Arial" w:cs="Arial"/>
                <w:lang w:val="es-419"/>
              </w:rPr>
            </w:pPr>
          </w:p>
        </w:tc>
      </w:tr>
      <w:tr w:rsidR="002524B2" w:rsidRPr="00F8341A" w14:paraId="50E78D85" w14:textId="77777777" w:rsidTr="00984024">
        <w:tc>
          <w:tcPr>
            <w:tcW w:w="1255" w:type="dxa"/>
            <w:vAlign w:val="center"/>
          </w:tcPr>
          <w:p w14:paraId="7DB134E1" w14:textId="77777777" w:rsidR="002524B2" w:rsidRPr="00F8341A" w:rsidRDefault="002524B2" w:rsidP="00056713">
            <w:pPr>
              <w:spacing w:before="20" w:after="20"/>
              <w:jc w:val="right"/>
              <w:rPr>
                <w:rFonts w:ascii="Arial" w:hAnsi="Arial" w:cs="Arial"/>
                <w:lang w:val="es-419"/>
              </w:rPr>
            </w:pPr>
          </w:p>
        </w:tc>
        <w:tc>
          <w:tcPr>
            <w:tcW w:w="6300" w:type="dxa"/>
            <w:vAlign w:val="center"/>
          </w:tcPr>
          <w:p w14:paraId="12468910" w14:textId="77777777" w:rsidR="002524B2" w:rsidRPr="00F8341A" w:rsidRDefault="002524B2" w:rsidP="00056713">
            <w:pPr>
              <w:spacing w:before="20" w:after="20"/>
              <w:rPr>
                <w:rFonts w:ascii="Arial" w:hAnsi="Arial" w:cs="Arial"/>
                <w:iCs/>
              </w:rPr>
            </w:pPr>
            <m:oMathPara>
              <m:oMathParaPr>
                <m:jc m:val="left"/>
              </m:oMathParaPr>
              <m:oMath>
                <m:r>
                  <w:rPr>
                    <w:rFonts w:ascii="Cambria Math" w:hAnsi="Cambria Math" w:cs="Arial"/>
                  </w:rPr>
                  <m:t>i,k=1,…,m; j,l=1,...,n;</m:t>
                </m:r>
              </m:oMath>
            </m:oMathPara>
          </w:p>
        </w:tc>
        <w:tc>
          <w:tcPr>
            <w:tcW w:w="1273" w:type="dxa"/>
            <w:vMerge/>
            <w:vAlign w:val="center"/>
          </w:tcPr>
          <w:p w14:paraId="3704DEE3" w14:textId="77777777" w:rsidR="002524B2" w:rsidRPr="00F8341A" w:rsidRDefault="002524B2" w:rsidP="00056713">
            <w:pPr>
              <w:spacing w:before="20" w:after="20"/>
              <w:jc w:val="right"/>
              <w:rPr>
                <w:rFonts w:ascii="Arial" w:hAnsi="Arial" w:cs="Arial"/>
                <w:lang w:val="es-419"/>
              </w:rPr>
            </w:pPr>
          </w:p>
        </w:tc>
      </w:tr>
    </w:tbl>
    <w:p w14:paraId="5C8C9FDA" w14:textId="5BD77244" w:rsidR="002B6928" w:rsidRDefault="002B6928" w:rsidP="0031336F">
      <w:pPr>
        <w:pStyle w:val="H3"/>
      </w:pPr>
      <w:r>
        <w:t xml:space="preserve">2.2.4. </w:t>
      </w:r>
      <w:r w:rsidR="00183F54" w:rsidRPr="00F8341A">
        <w:t>Problema generalizado de asignación de recursos</w:t>
      </w:r>
    </w:p>
    <w:p w14:paraId="391837E3" w14:textId="126980DF" w:rsidR="00183F54" w:rsidRPr="006A1F10" w:rsidRDefault="00183F54" w:rsidP="004175FC">
      <w:pPr>
        <w:pStyle w:val="BT"/>
        <w:spacing w:before="0" w:after="120"/>
        <w:rPr>
          <w:sz w:val="22"/>
        </w:rPr>
      </w:pPr>
      <w:r w:rsidRPr="006A1F10">
        <w:rPr>
          <w:sz w:val="22"/>
        </w:rPr>
        <w:t>También conocido en la literatura como GAP</w:t>
      </w:r>
      <w:r w:rsidR="001228E1" w:rsidRPr="006A1F10">
        <w:rPr>
          <w:sz w:val="22"/>
        </w:rPr>
        <w:t xml:space="preserve"> </w:t>
      </w:r>
      <w:r w:rsidR="00273F9D" w:rsidRPr="006A1F10">
        <w:rPr>
          <w:sz w:val="22"/>
        </w:rPr>
        <w:t>(</w:t>
      </w:r>
      <w:r w:rsidR="00056713" w:rsidRPr="006A1F10">
        <w:rPr>
          <w:sz w:val="22"/>
        </w:rPr>
        <w:t>del</w:t>
      </w:r>
      <w:r w:rsidR="001228E1" w:rsidRPr="006A1F10">
        <w:rPr>
          <w:sz w:val="22"/>
        </w:rPr>
        <w:t xml:space="preserve"> inglés</w:t>
      </w:r>
      <w:r w:rsidR="00273F9D" w:rsidRPr="006A1F10">
        <w:rPr>
          <w:sz w:val="22"/>
        </w:rPr>
        <w:t xml:space="preserve"> </w:t>
      </w:r>
      <w:r w:rsidR="00056713" w:rsidRPr="006A1F10">
        <w:rPr>
          <w:i/>
          <w:iCs/>
          <w:sz w:val="22"/>
        </w:rPr>
        <w:t>Generalized Assignment Problem</w:t>
      </w:r>
      <w:r w:rsidR="00273F9D" w:rsidRPr="006A1F10">
        <w:rPr>
          <w:sz w:val="22"/>
        </w:rPr>
        <w:t>)</w:t>
      </w:r>
      <w:r w:rsidRPr="006A1F10">
        <w:rPr>
          <w:sz w:val="22"/>
        </w:rPr>
        <w:t xml:space="preserve">, </w:t>
      </w:r>
      <w:r w:rsidR="001228E1" w:rsidRPr="006A1F10">
        <w:rPr>
          <w:sz w:val="22"/>
        </w:rPr>
        <w:t>deriva del</w:t>
      </w:r>
      <w:r w:rsidRPr="006A1F10">
        <w:rPr>
          <w:sz w:val="22"/>
        </w:rPr>
        <w:t xml:space="preserve"> problema de asignación </w:t>
      </w:r>
      <w:r w:rsidR="001228E1" w:rsidRPr="006A1F10">
        <w:rPr>
          <w:sz w:val="22"/>
        </w:rPr>
        <w:t>clásico y</w:t>
      </w:r>
      <w:r w:rsidRPr="006A1F10">
        <w:rPr>
          <w:sz w:val="22"/>
        </w:rPr>
        <w:t xml:space="preserve"> aborda la posibilidad de asignar un “agente” a más de una “tarea” </w:t>
      </w:r>
      <w:r w:rsidR="0096657C" w:rsidRPr="006A1F10">
        <w:rPr>
          <w:sz w:val="22"/>
        </w:rPr>
        <w:t>en función de</w:t>
      </w:r>
      <w:r w:rsidRPr="006A1F10">
        <w:rPr>
          <w:sz w:val="22"/>
        </w:rPr>
        <w:t xml:space="preserve"> su capacidad</w:t>
      </w:r>
      <w:r w:rsidR="0096657C" w:rsidRPr="006A1F10">
        <w:rPr>
          <w:sz w:val="22"/>
        </w:rPr>
        <w:t xml:space="preserve"> y no por la cantidad de tareas que realiza</w:t>
      </w:r>
      <w:r w:rsidRPr="006A1F10">
        <w:rPr>
          <w:sz w:val="22"/>
        </w:rPr>
        <w:t xml:space="preserve">. Esta </w:t>
      </w:r>
      <w:r w:rsidR="0096657C" w:rsidRPr="006A1F10">
        <w:rPr>
          <w:sz w:val="22"/>
        </w:rPr>
        <w:t xml:space="preserve">aproximación </w:t>
      </w:r>
      <w:r w:rsidRPr="006A1F10">
        <w:rPr>
          <w:sz w:val="22"/>
        </w:rPr>
        <w:t xml:space="preserve">queda modelada de la siguiente forma </w:t>
      </w:r>
      <w:sdt>
        <w:sdtPr>
          <w:rPr>
            <w:sz w:val="22"/>
          </w:rPr>
          <w:id w:val="-1139031735"/>
          <w:citation/>
        </w:sdtPr>
        <w:sdtContent>
          <w:r w:rsidR="00F21784" w:rsidRPr="006A1F10">
            <w:rPr>
              <w:sz w:val="22"/>
            </w:rPr>
            <w:fldChar w:fldCharType="begin"/>
          </w:r>
          <w:r w:rsidR="00980418" w:rsidRPr="006A1F10">
            <w:rPr>
              <w:sz w:val="22"/>
            </w:rPr>
            <w:instrText xml:space="preserve">CITATION Pen05 \l 22538 </w:instrText>
          </w:r>
          <w:r w:rsidR="00F21784" w:rsidRPr="006A1F10">
            <w:rPr>
              <w:sz w:val="22"/>
            </w:rPr>
            <w:fldChar w:fldCharType="separate"/>
          </w:r>
          <w:r w:rsidR="00151B69" w:rsidRPr="006A1F10">
            <w:rPr>
              <w:noProof/>
              <w:sz w:val="22"/>
            </w:rPr>
            <w:t>[8]</w:t>
          </w:r>
          <w:r w:rsidR="00F21784" w:rsidRPr="006A1F10">
            <w:rPr>
              <w:sz w:val="22"/>
            </w:rPr>
            <w:fldChar w:fldCharType="end"/>
          </w:r>
        </w:sdtContent>
      </w:sdt>
      <w:r w:rsidR="00F21784" w:rsidRPr="006A1F10">
        <w:rPr>
          <w:sz w:val="22"/>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
        <w:gridCol w:w="3232"/>
        <w:gridCol w:w="750"/>
      </w:tblGrid>
      <w:tr w:rsidR="002524B2" w:rsidRPr="00F8341A" w14:paraId="395BA26B" w14:textId="77777777" w:rsidTr="00984024">
        <w:tc>
          <w:tcPr>
            <w:tcW w:w="1247" w:type="dxa"/>
            <w:vAlign w:val="center"/>
          </w:tcPr>
          <w:p w14:paraId="057163BA"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min</m:t>
                </m:r>
              </m:oMath>
            </m:oMathPara>
          </w:p>
        </w:tc>
        <w:tc>
          <w:tcPr>
            <w:tcW w:w="6322" w:type="dxa"/>
            <w:vAlign w:val="center"/>
          </w:tcPr>
          <w:p w14:paraId="6A0B85D9" w14:textId="55A95BA9" w:rsidR="002524B2" w:rsidRPr="00F8341A" w:rsidRDefault="00A35344" w:rsidP="00056713">
            <w:pPr>
              <w:spacing w:before="20" w:after="20"/>
              <w:jc w:val="center"/>
              <w:rPr>
                <w:rFonts w:ascii="Arial" w:hAnsi="Arial" w:cs="Arial"/>
                <w:lang w:val="es-419"/>
              </w:rPr>
            </w:pPr>
            <m:oMathPara>
              <m:oMathParaPr>
                <m:jc m:val="left"/>
              </m:oMathParaPr>
              <m:oMath>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m</m:t>
                    </m:r>
                  </m:sup>
                  <m:e>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c</m:t>
                            </m:r>
                          </m:e>
                          <m:sub>
                            <m:r>
                              <w:rPr>
                                <w:rFonts w:ascii="Cambria Math" w:hAnsi="Cambria Math" w:cs="Arial"/>
                              </w:rPr>
                              <m:t>ij</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e>
                </m:nary>
              </m:oMath>
            </m:oMathPara>
          </w:p>
        </w:tc>
        <w:tc>
          <w:tcPr>
            <w:tcW w:w="1269" w:type="dxa"/>
            <w:vMerge w:val="restart"/>
            <w:vAlign w:val="center"/>
          </w:tcPr>
          <w:p w14:paraId="571AC746" w14:textId="1E731A9F" w:rsidR="002524B2" w:rsidRPr="00F8341A" w:rsidRDefault="002524B2" w:rsidP="00056713">
            <w:pPr>
              <w:spacing w:before="20" w:after="20"/>
              <w:jc w:val="right"/>
              <w:rPr>
                <w:rFonts w:ascii="Arial" w:hAnsi="Arial" w:cs="Arial"/>
                <w:lang w:val="es-419"/>
              </w:rPr>
            </w:pPr>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4</w:t>
            </w:r>
            <w:r w:rsidRPr="00F8341A">
              <w:rPr>
                <w:lang w:val="es-419"/>
              </w:rPr>
              <w:fldChar w:fldCharType="end"/>
            </w:r>
            <w:r w:rsidRPr="00F8341A">
              <w:rPr>
                <w:rFonts w:ascii="Arial" w:hAnsi="Arial" w:cs="Arial"/>
                <w:lang w:val="es-419"/>
              </w:rPr>
              <w:t>)</w:t>
            </w:r>
          </w:p>
        </w:tc>
      </w:tr>
      <w:tr w:rsidR="002524B2" w:rsidRPr="00F8341A" w14:paraId="42CF3AC5" w14:textId="77777777" w:rsidTr="00984024">
        <w:tc>
          <w:tcPr>
            <w:tcW w:w="1247" w:type="dxa"/>
            <w:vAlign w:val="center"/>
          </w:tcPr>
          <w:p w14:paraId="0B72C27C" w14:textId="77777777" w:rsidR="002524B2" w:rsidRPr="00F8341A" w:rsidRDefault="002524B2" w:rsidP="00056713">
            <w:pPr>
              <w:spacing w:before="20" w:after="20"/>
              <w:jc w:val="right"/>
              <w:rPr>
                <w:rFonts w:ascii="Arial" w:hAnsi="Arial" w:cs="Arial"/>
                <w:b/>
                <w:bCs/>
                <w:lang w:val="es-419"/>
              </w:rPr>
            </w:pPr>
            <m:oMathPara>
              <m:oMathParaPr>
                <m:jc m:val="right"/>
              </m:oMathParaPr>
              <m:oMath>
                <m:r>
                  <m:rPr>
                    <m:sty m:val="bi"/>
                  </m:rPr>
                  <w:rPr>
                    <w:rFonts w:ascii="Cambria Math" w:hAnsi="Cambria Math" w:cs="Arial"/>
                  </w:rPr>
                  <m:t>s.a:</m:t>
                </m:r>
              </m:oMath>
            </m:oMathPara>
          </w:p>
        </w:tc>
        <w:tc>
          <w:tcPr>
            <w:tcW w:w="6322" w:type="dxa"/>
            <w:vAlign w:val="center"/>
          </w:tcPr>
          <w:p w14:paraId="4C9BB9D5" w14:textId="77777777"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
                        <w:iCs/>
                      </w:rPr>
                    </m:ctrlPr>
                  </m:naryPr>
                  <m:sub>
                    <m:r>
                      <w:rPr>
                        <w:rFonts w:ascii="Cambria Math" w:hAnsi="Cambria Math" w:cs="Arial"/>
                      </w:rPr>
                      <m:t>i=1</m:t>
                    </m:r>
                  </m:sub>
                  <m:sup>
                    <m:r>
                      <w:rPr>
                        <w:rFonts w:ascii="Cambria Math" w:hAnsi="Cambria Math" w:cs="Arial"/>
                      </w:rPr>
                      <m:t>m</m:t>
                    </m:r>
                  </m:sup>
                  <m:e>
                    <m:sSub>
                      <m:sSubPr>
                        <m:ctrlPr>
                          <w:rPr>
                            <w:rFonts w:ascii="Cambria Math" w:hAnsi="Cambria Math" w:cs="Arial"/>
                            <w:i/>
                            <w:iCs/>
                          </w:rPr>
                        </m:ctrlPr>
                      </m:sSubPr>
                      <m:e>
                        <m:r>
                          <w:rPr>
                            <w:rFonts w:ascii="Cambria Math" w:hAnsi="Cambria Math" w:cs="Arial"/>
                          </w:rPr>
                          <m:t>x</m:t>
                        </m:r>
                      </m:e>
                      <m:sub>
                        <m:r>
                          <w:rPr>
                            <w:rFonts w:ascii="Cambria Math" w:hAnsi="Cambria Math" w:cs="Arial"/>
                          </w:rPr>
                          <m:t>ij</m:t>
                        </m:r>
                      </m:sub>
                    </m:sSub>
                  </m:e>
                </m:nary>
                <m:r>
                  <w:rPr>
                    <w:rFonts w:ascii="Cambria Math" w:hAnsi="Cambria Math" w:cs="Arial"/>
                  </w:rPr>
                  <m:t>=1,      ∀j</m:t>
                </m:r>
              </m:oMath>
            </m:oMathPara>
          </w:p>
        </w:tc>
        <w:tc>
          <w:tcPr>
            <w:tcW w:w="1269" w:type="dxa"/>
            <w:vMerge/>
            <w:vAlign w:val="center"/>
          </w:tcPr>
          <w:p w14:paraId="0D34EF5B" w14:textId="77777777" w:rsidR="002524B2" w:rsidRPr="00F8341A" w:rsidRDefault="002524B2" w:rsidP="00056713">
            <w:pPr>
              <w:spacing w:before="20" w:after="20"/>
              <w:jc w:val="right"/>
              <w:rPr>
                <w:rFonts w:ascii="Arial" w:hAnsi="Arial" w:cs="Arial"/>
                <w:lang w:val="es-419"/>
              </w:rPr>
            </w:pPr>
          </w:p>
        </w:tc>
      </w:tr>
      <w:tr w:rsidR="002524B2" w:rsidRPr="00F8341A" w14:paraId="474CD590" w14:textId="77777777" w:rsidTr="00984024">
        <w:tc>
          <w:tcPr>
            <w:tcW w:w="1247" w:type="dxa"/>
            <w:vAlign w:val="center"/>
          </w:tcPr>
          <w:p w14:paraId="230E60B3" w14:textId="77777777" w:rsidR="002524B2" w:rsidRPr="00F8341A" w:rsidRDefault="002524B2" w:rsidP="00056713">
            <w:pPr>
              <w:spacing w:before="20" w:after="20"/>
              <w:jc w:val="right"/>
              <w:rPr>
                <w:rFonts w:ascii="Arial" w:hAnsi="Arial" w:cs="Arial"/>
                <w:lang w:val="es-419"/>
              </w:rPr>
            </w:pPr>
          </w:p>
        </w:tc>
        <w:tc>
          <w:tcPr>
            <w:tcW w:w="6322" w:type="dxa"/>
            <w:vAlign w:val="center"/>
          </w:tcPr>
          <w:p w14:paraId="79A0714A" w14:textId="77777777" w:rsidR="002524B2" w:rsidRPr="00F8341A" w:rsidRDefault="00A35344" w:rsidP="00056713">
            <w:pPr>
              <w:spacing w:before="20" w:after="20"/>
              <w:jc w:val="center"/>
              <w:rPr>
                <w:rFonts w:ascii="Arial" w:hAnsi="Arial" w:cs="Arial"/>
                <w:iCs/>
              </w:rPr>
            </w:pPr>
            <m:oMathPara>
              <m:oMathParaPr>
                <m:jc m:val="left"/>
              </m:oMathParaPr>
              <m:oMath>
                <m:nary>
                  <m:naryPr>
                    <m:chr m:val="∑"/>
                    <m:limLoc m:val="undOvr"/>
                    <m:ctrlPr>
                      <w:rPr>
                        <w:rFonts w:ascii="Cambria Math" w:hAnsi="Cambria Math" w:cs="Arial"/>
                        <w:i/>
                        <w:iCs/>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iCs/>
                          </w:rPr>
                        </m:ctrlPr>
                      </m:sSubPr>
                      <m:e>
                        <m:sSub>
                          <m:sSubPr>
                            <m:ctrlPr>
                              <w:rPr>
                                <w:rFonts w:ascii="Cambria Math" w:hAnsi="Cambria Math" w:cs="Arial"/>
                                <w:i/>
                                <w:iCs/>
                              </w:rPr>
                            </m:ctrlPr>
                          </m:sSubPr>
                          <m:e>
                            <m:r>
                              <w:rPr>
                                <w:rFonts w:ascii="Cambria Math" w:hAnsi="Cambria Math" w:cs="Arial"/>
                              </w:rPr>
                              <m:t>a</m:t>
                            </m:r>
                          </m:e>
                          <m:sub>
                            <m:r>
                              <w:rPr>
                                <w:rFonts w:ascii="Cambria Math" w:hAnsi="Cambria Math" w:cs="Arial"/>
                              </w:rPr>
                              <m:t>ij</m:t>
                            </m:r>
                          </m:sub>
                        </m:sSub>
                        <m:r>
                          <w:rPr>
                            <w:rFonts w:ascii="Cambria Math" w:hAnsi="Cambria Math" w:cs="Arial"/>
                          </w:rPr>
                          <m:t>x</m:t>
                        </m:r>
                      </m:e>
                      <m:sub>
                        <m:r>
                          <w:rPr>
                            <w:rFonts w:ascii="Cambria Math" w:hAnsi="Cambria Math" w:cs="Arial"/>
                          </w:rPr>
                          <m:t>ij</m:t>
                        </m:r>
                      </m:sub>
                    </m:sSub>
                  </m:e>
                </m:nary>
                <m:r>
                  <w:rPr>
                    <w:rFonts w:ascii="Cambria Math" w:hAnsi="Cambria Math" w:cs="Arial"/>
                  </w:rPr>
                  <m:t>≤</m:t>
                </m:r>
                <m:sSub>
                  <m:sSubPr>
                    <m:ctrlPr>
                      <w:rPr>
                        <w:rFonts w:ascii="Cambria Math" w:hAnsi="Cambria Math" w:cs="Arial"/>
                        <w:i/>
                        <w:iCs/>
                      </w:rPr>
                    </m:ctrlPr>
                  </m:sSubPr>
                  <m:e>
                    <m:r>
                      <w:rPr>
                        <w:rFonts w:ascii="Cambria Math" w:hAnsi="Cambria Math" w:cs="Arial"/>
                      </w:rPr>
                      <m:t>b</m:t>
                    </m:r>
                  </m:e>
                  <m:sub>
                    <m:r>
                      <w:rPr>
                        <w:rFonts w:ascii="Cambria Math" w:hAnsi="Cambria Math" w:cs="Arial"/>
                      </w:rPr>
                      <m:t>i</m:t>
                    </m:r>
                  </m:sub>
                </m:sSub>
                <m:r>
                  <w:rPr>
                    <w:rFonts w:ascii="Cambria Math" w:hAnsi="Cambria Math" w:cs="Arial"/>
                  </w:rPr>
                  <m:t xml:space="preserve">,      ∀i </m:t>
                </m:r>
              </m:oMath>
            </m:oMathPara>
          </w:p>
        </w:tc>
        <w:tc>
          <w:tcPr>
            <w:tcW w:w="1269" w:type="dxa"/>
            <w:vMerge/>
            <w:vAlign w:val="center"/>
          </w:tcPr>
          <w:p w14:paraId="1B2721EA" w14:textId="77777777" w:rsidR="002524B2" w:rsidRPr="00F8341A" w:rsidRDefault="002524B2" w:rsidP="00056713">
            <w:pPr>
              <w:spacing w:before="20" w:after="20"/>
              <w:jc w:val="right"/>
              <w:rPr>
                <w:rFonts w:ascii="Arial" w:hAnsi="Arial" w:cs="Arial"/>
                <w:lang w:val="es-419"/>
              </w:rPr>
            </w:pPr>
          </w:p>
        </w:tc>
      </w:tr>
      <w:tr w:rsidR="002524B2" w:rsidRPr="00F8341A" w14:paraId="35B89FD3" w14:textId="77777777" w:rsidTr="00984024">
        <w:tc>
          <w:tcPr>
            <w:tcW w:w="1247" w:type="dxa"/>
            <w:vAlign w:val="center"/>
          </w:tcPr>
          <w:p w14:paraId="69A9E10F" w14:textId="77777777" w:rsidR="002524B2" w:rsidRPr="00F8341A" w:rsidRDefault="002524B2" w:rsidP="00056713">
            <w:pPr>
              <w:spacing w:before="20" w:after="20"/>
              <w:jc w:val="right"/>
              <w:rPr>
                <w:rFonts w:ascii="Arial" w:hAnsi="Arial" w:cs="Arial"/>
                <w:lang w:val="es-419"/>
              </w:rPr>
            </w:pPr>
          </w:p>
        </w:tc>
        <w:tc>
          <w:tcPr>
            <w:tcW w:w="6322" w:type="dxa"/>
            <w:vAlign w:val="center"/>
          </w:tcPr>
          <w:p w14:paraId="352BDDEF" w14:textId="77777777" w:rsidR="002524B2" w:rsidRPr="00F8341A" w:rsidRDefault="00A35344" w:rsidP="00056713">
            <w:pPr>
              <w:spacing w:before="20" w:after="20"/>
              <w:rPr>
                <w:rFonts w:ascii="Arial" w:hAnsi="Arial" w:cs="Arial"/>
                <w:iCs/>
              </w:rPr>
            </w:pPr>
            <m:oMathPara>
              <m:oMathParaPr>
                <m:jc m:val="left"/>
              </m:oMathParaPr>
              <m:oMath>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r>
                  <w:rPr>
                    <w:rFonts w:ascii="Cambria Math" w:hAnsi="Cambria Math" w:cs="Arial"/>
                  </w:rPr>
                  <m:t xml:space="preserve"> ∈ </m:t>
                </m:r>
                <m:d>
                  <m:dPr>
                    <m:begChr m:val="{"/>
                    <m:endChr m:val="}"/>
                    <m:ctrlPr>
                      <w:rPr>
                        <w:rFonts w:ascii="Cambria Math" w:hAnsi="Cambria Math" w:cs="Arial"/>
                        <w:i/>
                      </w:rPr>
                    </m:ctrlPr>
                  </m:dPr>
                  <m:e>
                    <m:r>
                      <w:rPr>
                        <w:rFonts w:ascii="Cambria Math" w:hAnsi="Cambria Math" w:cs="Arial"/>
                      </w:rPr>
                      <m:t>0,1</m:t>
                    </m:r>
                  </m:e>
                </m:d>
                <m:r>
                  <w:rPr>
                    <w:rFonts w:ascii="Cambria Math" w:hAnsi="Cambria Math" w:cs="Arial"/>
                  </w:rPr>
                  <m:t>,      ∀i,j</m:t>
                </m:r>
              </m:oMath>
            </m:oMathPara>
          </w:p>
        </w:tc>
        <w:tc>
          <w:tcPr>
            <w:tcW w:w="1269" w:type="dxa"/>
            <w:vMerge/>
            <w:vAlign w:val="center"/>
          </w:tcPr>
          <w:p w14:paraId="6EEDD95C" w14:textId="77777777" w:rsidR="002524B2" w:rsidRPr="00F8341A" w:rsidRDefault="002524B2" w:rsidP="00056713">
            <w:pPr>
              <w:spacing w:before="20" w:after="20"/>
              <w:jc w:val="right"/>
              <w:rPr>
                <w:rFonts w:ascii="Arial" w:hAnsi="Arial" w:cs="Arial"/>
                <w:lang w:val="es-419"/>
              </w:rPr>
            </w:pPr>
          </w:p>
        </w:tc>
      </w:tr>
      <w:tr w:rsidR="002524B2" w:rsidRPr="00F8341A" w14:paraId="5539F56E" w14:textId="77777777" w:rsidTr="00984024">
        <w:tc>
          <w:tcPr>
            <w:tcW w:w="1247" w:type="dxa"/>
            <w:vAlign w:val="center"/>
          </w:tcPr>
          <w:p w14:paraId="06D82FCE" w14:textId="77777777" w:rsidR="002524B2" w:rsidRPr="00F8341A" w:rsidRDefault="002524B2" w:rsidP="00056713">
            <w:pPr>
              <w:spacing w:before="20" w:after="20"/>
              <w:jc w:val="right"/>
              <w:rPr>
                <w:rFonts w:ascii="Arial" w:hAnsi="Arial" w:cs="Arial"/>
                <w:lang w:val="es-419"/>
              </w:rPr>
            </w:pPr>
          </w:p>
        </w:tc>
        <w:tc>
          <w:tcPr>
            <w:tcW w:w="6322" w:type="dxa"/>
            <w:vAlign w:val="center"/>
          </w:tcPr>
          <w:p w14:paraId="2EAEB69F" w14:textId="77777777" w:rsidR="002524B2" w:rsidRPr="00F8341A" w:rsidRDefault="002524B2" w:rsidP="00056713">
            <w:pPr>
              <w:spacing w:before="20" w:after="20"/>
              <w:rPr>
                <w:rFonts w:ascii="Arial" w:hAnsi="Arial" w:cs="Arial"/>
                <w:i/>
              </w:rPr>
            </w:pPr>
            <m:oMathPara>
              <m:oMathParaPr>
                <m:jc m:val="left"/>
              </m:oMathParaPr>
              <m:oMath>
                <m:r>
                  <w:rPr>
                    <w:rFonts w:ascii="Cambria Math" w:hAnsi="Cambria Math" w:cs="Arial"/>
                  </w:rPr>
                  <m:t>i=1,…,m; j=1,...,n;</m:t>
                </m:r>
              </m:oMath>
            </m:oMathPara>
          </w:p>
        </w:tc>
        <w:tc>
          <w:tcPr>
            <w:tcW w:w="1269" w:type="dxa"/>
            <w:vMerge/>
            <w:vAlign w:val="center"/>
          </w:tcPr>
          <w:p w14:paraId="7FA0C1DB" w14:textId="77777777" w:rsidR="002524B2" w:rsidRPr="00F8341A" w:rsidRDefault="002524B2" w:rsidP="00056713">
            <w:pPr>
              <w:spacing w:before="20" w:after="20"/>
              <w:jc w:val="right"/>
              <w:rPr>
                <w:rFonts w:ascii="Arial" w:hAnsi="Arial" w:cs="Arial"/>
                <w:lang w:val="es-419"/>
              </w:rPr>
            </w:pPr>
          </w:p>
        </w:tc>
      </w:tr>
    </w:tbl>
    <w:p w14:paraId="2CF67F6A" w14:textId="18762389" w:rsidR="00183F54" w:rsidRPr="00EE748A" w:rsidRDefault="002B6928" w:rsidP="006D7250">
      <w:pPr>
        <w:pStyle w:val="H2"/>
      </w:pPr>
      <w:r>
        <w:t>2.3</w:t>
      </w:r>
      <w:r w:rsidR="00183F54" w:rsidRPr="00EE748A">
        <w:t>. Procesos de toma de decisiones</w:t>
      </w:r>
    </w:p>
    <w:p w14:paraId="0782DE4D" w14:textId="7D3FEFCC" w:rsidR="00183F54" w:rsidRPr="006A1F10" w:rsidRDefault="00186C60" w:rsidP="00D159C2">
      <w:pPr>
        <w:pStyle w:val="BT"/>
        <w:spacing w:before="0" w:after="120"/>
        <w:rPr>
          <w:sz w:val="22"/>
        </w:rPr>
      </w:pPr>
      <w:r w:rsidRPr="006A1F10">
        <w:rPr>
          <w:sz w:val="22"/>
        </w:rPr>
        <w:t xml:space="preserve">Un proceso de toma de decisiones </w:t>
      </w:r>
      <w:r w:rsidR="002A3636" w:rsidRPr="006A1F10">
        <w:rPr>
          <w:sz w:val="22"/>
        </w:rPr>
        <w:t xml:space="preserve">abarca una serie de procedimientos </w:t>
      </w:r>
      <w:r w:rsidR="0069308F" w:rsidRPr="006A1F10">
        <w:rPr>
          <w:sz w:val="22"/>
        </w:rPr>
        <w:t>que permiten encontrar una solución</w:t>
      </w:r>
      <w:r w:rsidR="00D159C2" w:rsidRPr="006A1F10">
        <w:rPr>
          <w:sz w:val="22"/>
        </w:rPr>
        <w:t xml:space="preserve"> adecuada</w:t>
      </w:r>
      <w:r w:rsidR="0069308F" w:rsidRPr="006A1F10">
        <w:rPr>
          <w:sz w:val="22"/>
        </w:rPr>
        <w:t xml:space="preserve"> a un problema.</w:t>
      </w:r>
      <w:r w:rsidR="00F12D05" w:rsidRPr="006A1F10">
        <w:rPr>
          <w:sz w:val="22"/>
        </w:rPr>
        <w:t xml:space="preserve"> </w:t>
      </w:r>
      <w:r w:rsidR="00183F54" w:rsidRPr="006A1F10">
        <w:rPr>
          <w:sz w:val="22"/>
        </w:rPr>
        <w:t xml:space="preserve">Este proceso puede incluir la consideración de hechos objetivos y subjetivos (preferencias), utilizando alguna técnica y/o criterio para evaluar las alternativas en los distintos escenarios. Según Quintero </w:t>
      </w:r>
      <w:sdt>
        <w:sdtPr>
          <w:rPr>
            <w:sz w:val="22"/>
          </w:rPr>
          <w:id w:val="853143595"/>
          <w:citation/>
        </w:sdtPr>
        <w:sdtContent>
          <w:r w:rsidR="00F21784" w:rsidRPr="006A1F10">
            <w:rPr>
              <w:sz w:val="22"/>
            </w:rPr>
            <w:fldChar w:fldCharType="begin"/>
          </w:r>
          <w:r w:rsidR="00527A78" w:rsidRPr="006A1F10">
            <w:rPr>
              <w:sz w:val="22"/>
            </w:rPr>
            <w:instrText xml:space="preserve">CITATION Qui21 \l 8202 </w:instrText>
          </w:r>
          <w:r w:rsidR="00F21784" w:rsidRPr="006A1F10">
            <w:rPr>
              <w:sz w:val="22"/>
            </w:rPr>
            <w:fldChar w:fldCharType="separate"/>
          </w:r>
          <w:r w:rsidR="00151B69" w:rsidRPr="006A1F10">
            <w:rPr>
              <w:noProof/>
              <w:sz w:val="22"/>
            </w:rPr>
            <w:t>[9]</w:t>
          </w:r>
          <w:r w:rsidR="00F21784" w:rsidRPr="006A1F10">
            <w:rPr>
              <w:sz w:val="22"/>
            </w:rPr>
            <w:fldChar w:fldCharType="end"/>
          </w:r>
        </w:sdtContent>
      </w:sdt>
      <w:r w:rsidR="00183F54" w:rsidRPr="006A1F10">
        <w:rPr>
          <w:sz w:val="22"/>
        </w:rPr>
        <w:t xml:space="preserve"> un proceso de toma de decisiones involucra los </w:t>
      </w:r>
      <w:r w:rsidR="002524B2" w:rsidRPr="006A1F10">
        <w:rPr>
          <w:sz w:val="22"/>
        </w:rPr>
        <w:t>siguientes elementos</w:t>
      </w:r>
      <w:r w:rsidR="00183F54" w:rsidRPr="006A1F10">
        <w:rPr>
          <w:sz w:val="22"/>
        </w:rPr>
        <w:t>:</w:t>
      </w:r>
    </w:p>
    <w:p w14:paraId="7202DDF4" w14:textId="7F2DB157" w:rsidR="00CD10FE" w:rsidRPr="006A1F10" w:rsidRDefault="00183F54" w:rsidP="00EE748A">
      <w:pPr>
        <w:pStyle w:val="BT"/>
        <w:numPr>
          <w:ilvl w:val="0"/>
          <w:numId w:val="8"/>
        </w:numPr>
        <w:spacing w:before="0" w:after="120"/>
        <w:ind w:left="360"/>
        <w:rPr>
          <w:sz w:val="22"/>
        </w:rPr>
      </w:pPr>
      <w:r w:rsidRPr="00A67CFF">
        <w:rPr>
          <w:bCs/>
          <w:sz w:val="22"/>
        </w:rPr>
        <w:t>Decisor</w:t>
      </w:r>
      <w:r w:rsidRPr="006A1F10">
        <w:rPr>
          <w:b/>
          <w:bCs/>
          <w:sz w:val="22"/>
        </w:rPr>
        <w:t>:</w:t>
      </w:r>
      <w:r w:rsidRPr="006A1F10">
        <w:rPr>
          <w:sz w:val="22"/>
        </w:rPr>
        <w:t xml:space="preserve"> Es</w:t>
      </w:r>
      <w:r w:rsidR="0041053F" w:rsidRPr="006A1F10">
        <w:rPr>
          <w:sz w:val="22"/>
        </w:rPr>
        <w:t xml:space="preserve"> </w:t>
      </w:r>
      <w:r w:rsidRPr="006A1F10">
        <w:rPr>
          <w:sz w:val="22"/>
        </w:rPr>
        <w:t xml:space="preserve">la entidad (organización o individuo) responsable de tomar las decisiones </w:t>
      </w:r>
      <w:r w:rsidR="00884E14" w:rsidRPr="006A1F10">
        <w:rPr>
          <w:sz w:val="22"/>
        </w:rPr>
        <w:t xml:space="preserve">y </w:t>
      </w:r>
      <w:r w:rsidRPr="006A1F10">
        <w:rPr>
          <w:sz w:val="22"/>
        </w:rPr>
        <w:t xml:space="preserve">se caracteriza por ser quien tiene los objetivos, las preferencias, la información y el modelo a utilizar para analizar el </w:t>
      </w:r>
      <w:r w:rsidR="002524B2" w:rsidRPr="006A1F10">
        <w:rPr>
          <w:sz w:val="22"/>
        </w:rPr>
        <w:t>problema</w:t>
      </w:r>
      <w:r w:rsidR="007F65C2" w:rsidRPr="006A1F10">
        <w:rPr>
          <w:sz w:val="22"/>
        </w:rPr>
        <w:t>.</w:t>
      </w:r>
    </w:p>
    <w:p w14:paraId="160D1BCD" w14:textId="43DC7B4F" w:rsidR="00CD10FE" w:rsidRPr="006A1F10" w:rsidRDefault="00183F54" w:rsidP="00EE748A">
      <w:pPr>
        <w:pStyle w:val="BT"/>
        <w:numPr>
          <w:ilvl w:val="0"/>
          <w:numId w:val="8"/>
        </w:numPr>
        <w:spacing w:before="0" w:after="120"/>
        <w:ind w:left="360"/>
        <w:rPr>
          <w:sz w:val="22"/>
        </w:rPr>
      </w:pPr>
      <w:r w:rsidRPr="00A67CFF">
        <w:rPr>
          <w:bCs/>
          <w:sz w:val="22"/>
        </w:rPr>
        <w:t>Alternativas</w:t>
      </w:r>
      <w:r w:rsidRPr="006A1F10">
        <w:rPr>
          <w:b/>
          <w:bCs/>
          <w:sz w:val="22"/>
        </w:rPr>
        <w:t>:</w:t>
      </w:r>
      <w:r w:rsidRPr="006A1F10">
        <w:rPr>
          <w:sz w:val="22"/>
        </w:rPr>
        <w:t xml:space="preserve"> Agrupa todas las posibles </w:t>
      </w:r>
      <w:r w:rsidR="0041053F" w:rsidRPr="006A1F10">
        <w:rPr>
          <w:sz w:val="22"/>
        </w:rPr>
        <w:br/>
      </w:r>
      <w:r w:rsidRPr="006A1F10">
        <w:rPr>
          <w:sz w:val="22"/>
        </w:rPr>
        <w:t>acciones que el decisor posee para enfrentar</w:t>
      </w:r>
      <w:r w:rsidR="0041053F" w:rsidRPr="006A1F10">
        <w:rPr>
          <w:sz w:val="22"/>
        </w:rPr>
        <w:t xml:space="preserve"> </w:t>
      </w:r>
      <w:r w:rsidRPr="006A1F10">
        <w:rPr>
          <w:sz w:val="22"/>
        </w:rPr>
        <w:t>el</w:t>
      </w:r>
      <w:r w:rsidR="00EE748A" w:rsidRPr="006A1F10">
        <w:rPr>
          <w:sz w:val="22"/>
        </w:rPr>
        <w:t xml:space="preserve"> </w:t>
      </w:r>
      <w:r w:rsidRPr="006A1F10">
        <w:rPr>
          <w:sz w:val="22"/>
        </w:rPr>
        <w:t xml:space="preserve">problema, es decir, cuáles son las opciones disponibles que tiene el decisor para </w:t>
      </w:r>
      <w:r w:rsidR="002524B2" w:rsidRPr="006A1F10">
        <w:rPr>
          <w:sz w:val="22"/>
        </w:rPr>
        <w:t>elegir</w:t>
      </w:r>
      <w:r w:rsidRPr="006A1F10">
        <w:rPr>
          <w:sz w:val="22"/>
        </w:rPr>
        <w:t>.</w:t>
      </w:r>
    </w:p>
    <w:p w14:paraId="765C1884" w14:textId="1929DE05" w:rsidR="00CD10FE" w:rsidRPr="006A1F10" w:rsidRDefault="00183F54" w:rsidP="00EE748A">
      <w:pPr>
        <w:pStyle w:val="BT"/>
        <w:numPr>
          <w:ilvl w:val="0"/>
          <w:numId w:val="8"/>
        </w:numPr>
        <w:spacing w:before="0" w:after="120"/>
        <w:ind w:left="360"/>
        <w:rPr>
          <w:sz w:val="22"/>
        </w:rPr>
      </w:pPr>
      <w:r w:rsidRPr="00A67CFF">
        <w:rPr>
          <w:bCs/>
          <w:sz w:val="22"/>
        </w:rPr>
        <w:t>Estados de la naturaleza</w:t>
      </w:r>
      <w:r w:rsidRPr="006A1F10">
        <w:rPr>
          <w:b/>
          <w:bCs/>
          <w:sz w:val="22"/>
        </w:rPr>
        <w:t>:</w:t>
      </w:r>
      <w:r w:rsidRPr="006A1F10">
        <w:rPr>
          <w:sz w:val="22"/>
        </w:rPr>
        <w:t xml:space="preserve"> </w:t>
      </w:r>
      <w:r w:rsidR="005C0E99" w:rsidRPr="006A1F10">
        <w:rPr>
          <w:sz w:val="22"/>
        </w:rPr>
        <w:t>Incluye</w:t>
      </w:r>
      <w:r w:rsidRPr="006A1F10">
        <w:rPr>
          <w:sz w:val="22"/>
        </w:rPr>
        <w:t xml:space="preserve"> a todos aquellos elementos del contexto del problema que cuya ocurrencia afecta el cumplimiento de los objetivos del decisor, siendo éste incapaz de controlarlos.</w:t>
      </w:r>
    </w:p>
    <w:p w14:paraId="62820444" w14:textId="405C7232" w:rsidR="00CD10FE" w:rsidRPr="006A1F10" w:rsidRDefault="00183F54" w:rsidP="00EE748A">
      <w:pPr>
        <w:pStyle w:val="BT"/>
        <w:numPr>
          <w:ilvl w:val="0"/>
          <w:numId w:val="8"/>
        </w:numPr>
        <w:spacing w:before="0" w:after="120"/>
        <w:ind w:left="360"/>
        <w:rPr>
          <w:sz w:val="22"/>
        </w:rPr>
      </w:pPr>
      <w:r w:rsidRPr="00A67CFF">
        <w:rPr>
          <w:bCs/>
          <w:sz w:val="22"/>
        </w:rPr>
        <w:t>Resultados</w:t>
      </w:r>
      <w:r w:rsidRPr="006A1F10">
        <w:rPr>
          <w:b/>
          <w:bCs/>
          <w:sz w:val="22"/>
        </w:rPr>
        <w:t>:</w:t>
      </w:r>
      <w:r w:rsidRPr="006A1F10">
        <w:rPr>
          <w:sz w:val="22"/>
        </w:rPr>
        <w:t xml:space="preserve"> </w:t>
      </w:r>
      <w:r w:rsidR="0041053F" w:rsidRPr="006A1F10">
        <w:rPr>
          <w:sz w:val="22"/>
        </w:rPr>
        <w:t>Contempla</w:t>
      </w:r>
      <w:r w:rsidRPr="006A1F10">
        <w:rPr>
          <w:sz w:val="22"/>
        </w:rPr>
        <w:t xml:space="preserve"> a todas aquellas consecuencias que derivan de la interacción entre las alternativas y los estados de la naturaleza del problema.</w:t>
      </w:r>
    </w:p>
    <w:p w14:paraId="5F706DB5" w14:textId="238121AE" w:rsidR="00183F54" w:rsidRPr="006A1F10" w:rsidRDefault="00183F54" w:rsidP="00EE748A">
      <w:pPr>
        <w:pStyle w:val="BT"/>
        <w:numPr>
          <w:ilvl w:val="0"/>
          <w:numId w:val="8"/>
        </w:numPr>
        <w:spacing w:before="0" w:after="120"/>
        <w:ind w:left="360"/>
        <w:rPr>
          <w:sz w:val="22"/>
        </w:rPr>
      </w:pPr>
      <w:r w:rsidRPr="00A67CFF">
        <w:rPr>
          <w:bCs/>
          <w:sz w:val="22"/>
        </w:rPr>
        <w:t>Modelo</w:t>
      </w:r>
      <w:r w:rsidRPr="006A1F10">
        <w:rPr>
          <w:b/>
          <w:bCs/>
          <w:sz w:val="22"/>
        </w:rPr>
        <w:t>:</w:t>
      </w:r>
      <w:r w:rsidRPr="006A1F10">
        <w:rPr>
          <w:sz w:val="22"/>
        </w:rPr>
        <w:t xml:space="preserve"> Es el responsable de transformar </w:t>
      </w:r>
      <w:r w:rsidR="00EA50B0" w:rsidRPr="006A1F10">
        <w:rPr>
          <w:sz w:val="22"/>
        </w:rPr>
        <w:t>en un resultado</w:t>
      </w:r>
      <w:r w:rsidR="00164149" w:rsidRPr="006A1F10">
        <w:rPr>
          <w:sz w:val="22"/>
        </w:rPr>
        <w:t xml:space="preserve"> </w:t>
      </w:r>
      <w:r w:rsidR="00783550" w:rsidRPr="006A1F10">
        <w:rPr>
          <w:sz w:val="22"/>
        </w:rPr>
        <w:t xml:space="preserve">la </w:t>
      </w:r>
      <w:r w:rsidR="00136484" w:rsidRPr="006A1F10">
        <w:rPr>
          <w:sz w:val="22"/>
        </w:rPr>
        <w:t xml:space="preserve">interacción </w:t>
      </w:r>
      <w:r w:rsidR="00DF4459" w:rsidRPr="006A1F10">
        <w:rPr>
          <w:sz w:val="22"/>
        </w:rPr>
        <w:t>entre</w:t>
      </w:r>
      <w:r w:rsidR="00783550" w:rsidRPr="006A1F10">
        <w:rPr>
          <w:sz w:val="22"/>
        </w:rPr>
        <w:t xml:space="preserve"> </w:t>
      </w:r>
      <w:r w:rsidR="00EA50B0" w:rsidRPr="006A1F10">
        <w:rPr>
          <w:sz w:val="22"/>
        </w:rPr>
        <w:t>una alternativa</w:t>
      </w:r>
      <w:r w:rsidRPr="006A1F10">
        <w:rPr>
          <w:sz w:val="22"/>
        </w:rPr>
        <w:t xml:space="preserve"> </w:t>
      </w:r>
      <w:r w:rsidR="00783550" w:rsidRPr="006A1F10">
        <w:rPr>
          <w:sz w:val="22"/>
        </w:rPr>
        <w:t>y un</w:t>
      </w:r>
      <w:r w:rsidR="00EA50B0" w:rsidRPr="006A1F10">
        <w:rPr>
          <w:sz w:val="22"/>
        </w:rPr>
        <w:t xml:space="preserve"> estado </w:t>
      </w:r>
      <w:r w:rsidRPr="006A1F10">
        <w:rPr>
          <w:sz w:val="22"/>
        </w:rPr>
        <w:t>de la naturaleza</w:t>
      </w:r>
      <w:r w:rsidR="007F65C2" w:rsidRPr="006A1F10">
        <w:rPr>
          <w:sz w:val="22"/>
        </w:rPr>
        <w:t>.</w:t>
      </w:r>
    </w:p>
    <w:p w14:paraId="18EEC5B8" w14:textId="242CD252" w:rsidR="00910BBA" w:rsidRPr="006A1F10" w:rsidRDefault="002B6928" w:rsidP="00EE748A">
      <w:pPr>
        <w:pStyle w:val="BT"/>
        <w:spacing w:before="0" w:after="120"/>
        <w:rPr>
          <w:sz w:val="22"/>
        </w:rPr>
      </w:pPr>
      <w:r w:rsidRPr="006A1F10">
        <w:rPr>
          <w:sz w:val="22"/>
        </w:rPr>
        <w:t>Finalmente</w:t>
      </w:r>
      <w:r w:rsidR="0039010F" w:rsidRPr="006A1F10">
        <w:rPr>
          <w:sz w:val="22"/>
        </w:rPr>
        <w:t>, u</w:t>
      </w:r>
      <w:r w:rsidR="00183F54" w:rsidRPr="006A1F10">
        <w:rPr>
          <w:sz w:val="22"/>
        </w:rPr>
        <w:t xml:space="preserve">n proceso de toma de decisiones puede ser realizado bajo </w:t>
      </w:r>
      <w:r w:rsidR="003457BE" w:rsidRPr="006A1F10">
        <w:rPr>
          <w:sz w:val="22"/>
        </w:rPr>
        <w:t xml:space="preserve">certeza o incertidumbre. </w:t>
      </w:r>
      <w:r w:rsidR="00183F54" w:rsidRPr="006A1F10">
        <w:rPr>
          <w:sz w:val="22"/>
        </w:rPr>
        <w:t>Si la información que se posee sobre el problema permite conocer con exactitud cuales son los resultados</w:t>
      </w:r>
      <w:r w:rsidR="00D45101" w:rsidRPr="006A1F10">
        <w:rPr>
          <w:sz w:val="22"/>
        </w:rPr>
        <w:t>,</w:t>
      </w:r>
      <w:r w:rsidR="00183F54" w:rsidRPr="006A1F10">
        <w:rPr>
          <w:sz w:val="22"/>
        </w:rPr>
        <w:t xml:space="preserve"> se habla de un proceso de toma de decisiones bajo </w:t>
      </w:r>
      <w:r w:rsidR="00183F54" w:rsidRPr="006A1F10">
        <w:rPr>
          <w:sz w:val="22"/>
        </w:rPr>
        <w:lastRenderedPageBreak/>
        <w:t>certez</w:t>
      </w:r>
      <w:r w:rsidR="00A5474E" w:rsidRPr="006A1F10">
        <w:rPr>
          <w:sz w:val="22"/>
        </w:rPr>
        <w:t xml:space="preserve">a, caso contrario </w:t>
      </w:r>
      <w:r w:rsidR="00FE01F7" w:rsidRPr="006A1F10">
        <w:rPr>
          <w:sz w:val="22"/>
        </w:rPr>
        <w:t>bajo incertidumbre</w:t>
      </w:r>
      <w:r w:rsidR="00EE748A" w:rsidRPr="006A1F10">
        <w:rPr>
          <w:sz w:val="22"/>
        </w:rPr>
        <w:t xml:space="preserve"> </w:t>
      </w:r>
      <w:r w:rsidR="00F21784" w:rsidRPr="006A1F10">
        <w:rPr>
          <w:sz w:val="22"/>
        </w:rPr>
        <w:t>(ver</w:t>
      </w:r>
      <w:r w:rsidR="00CC3349" w:rsidRPr="006A1F10">
        <w:rPr>
          <w:sz w:val="22"/>
        </w:rPr>
        <w:t xml:space="preserve"> </w:t>
      </w:r>
      <w:r w:rsidR="00CC3349" w:rsidRPr="006A1F10">
        <w:rPr>
          <w:sz w:val="22"/>
        </w:rPr>
        <w:fldChar w:fldCharType="begin"/>
      </w:r>
      <w:r w:rsidR="00CC3349" w:rsidRPr="006A1F10">
        <w:rPr>
          <w:sz w:val="22"/>
        </w:rPr>
        <w:instrText xml:space="preserve"> REF _Ref160125886 \h </w:instrText>
      </w:r>
      <w:r w:rsidR="00500C3A" w:rsidRPr="006A1F10">
        <w:rPr>
          <w:sz w:val="22"/>
        </w:rPr>
        <w:instrText xml:space="preserve"> \* MERGEFORMAT </w:instrText>
      </w:r>
      <w:r w:rsidR="00CC3349" w:rsidRPr="006A1F10">
        <w:rPr>
          <w:sz w:val="22"/>
        </w:rPr>
      </w:r>
      <w:r w:rsidR="00CC3349" w:rsidRPr="006A1F10">
        <w:rPr>
          <w:sz w:val="22"/>
        </w:rPr>
        <w:fldChar w:fldCharType="separate"/>
      </w:r>
      <w:r w:rsidR="00A31BF7" w:rsidRPr="00A31BF7">
        <w:rPr>
          <w:sz w:val="22"/>
        </w:rPr>
        <w:t xml:space="preserve">Figura </w:t>
      </w:r>
      <w:r w:rsidR="00A31BF7" w:rsidRPr="00A31BF7">
        <w:rPr>
          <w:noProof/>
          <w:sz w:val="22"/>
        </w:rPr>
        <w:t>1</w:t>
      </w:r>
      <w:r w:rsidR="00CC3349" w:rsidRPr="006A1F10">
        <w:rPr>
          <w:sz w:val="22"/>
        </w:rPr>
        <w:fldChar w:fldCharType="end"/>
      </w:r>
      <w:r w:rsidR="00F21784" w:rsidRPr="006A1F10">
        <w:rPr>
          <w:sz w:val="22"/>
        </w:rPr>
        <w:t>)</w:t>
      </w:r>
      <w:r w:rsidR="00D45101" w:rsidRPr="006A1F10">
        <w:rPr>
          <w:sz w:val="22"/>
        </w:rPr>
        <w:t>.</w:t>
      </w:r>
    </w:p>
    <w:p w14:paraId="529F811B" w14:textId="63C43E8D" w:rsidR="00910BBA" w:rsidRPr="00F8341A" w:rsidRDefault="00910BBA" w:rsidP="00430F73">
      <w:pPr>
        <w:pStyle w:val="NormalWeb"/>
        <w:spacing w:before="0" w:beforeAutospacing="0" w:after="0" w:afterAutospacing="0"/>
        <w:jc w:val="center"/>
        <w:rPr>
          <w:rFonts w:ascii="Arial" w:hAnsi="Arial" w:cs="Arial"/>
          <w:sz w:val="20"/>
          <w:szCs w:val="20"/>
          <w:lang w:val="es-419"/>
        </w:rPr>
      </w:pPr>
      <w:r w:rsidRPr="00F8341A">
        <w:rPr>
          <w:rFonts w:ascii="Arial" w:hAnsi="Arial" w:cs="Arial"/>
          <w:noProof/>
          <w:sz w:val="20"/>
          <w:szCs w:val="20"/>
          <w:lang w:val="es-VE" w:eastAsia="es-VE"/>
        </w:rPr>
        <w:drawing>
          <wp:inline distT="0" distB="0" distL="0" distR="0" wp14:anchorId="7AA09CA2" wp14:editId="45F48364">
            <wp:extent cx="2755900" cy="1639170"/>
            <wp:effectExtent l="0" t="0" r="6350" b="0"/>
            <wp:docPr id="16250044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4473" name=""/>
                    <pic:cNvPicPr/>
                  </pic:nvPicPr>
                  <pic:blipFill rotWithShape="1">
                    <a:blip r:embed="rId19">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20"/>
                        </a:ext>
                      </a:extLst>
                    </a:blip>
                    <a:srcRect l="3120" r="2917"/>
                    <a:stretch/>
                  </pic:blipFill>
                  <pic:spPr bwMode="auto">
                    <a:xfrm>
                      <a:off x="0" y="0"/>
                      <a:ext cx="2812498" cy="1672834"/>
                    </a:xfrm>
                    <a:prstGeom prst="rect">
                      <a:avLst/>
                    </a:prstGeom>
                    <a:ln>
                      <a:noFill/>
                    </a:ln>
                    <a:extLst>
                      <a:ext uri="{53640926-AAD7-44D8-BBD7-CCE9431645EC}">
                        <a14:shadowObscured xmlns:a14="http://schemas.microsoft.com/office/drawing/2010/main"/>
                      </a:ext>
                    </a:extLst>
                  </pic:spPr>
                </pic:pic>
              </a:graphicData>
            </a:graphic>
          </wp:inline>
        </w:drawing>
      </w:r>
    </w:p>
    <w:p w14:paraId="2BA8C261" w14:textId="0AE796F0" w:rsidR="00183F54" w:rsidRPr="00430F73" w:rsidRDefault="00F21784" w:rsidP="00D35A91">
      <w:pPr>
        <w:pStyle w:val="Epgrafe"/>
        <w:spacing w:before="0" w:after="0"/>
        <w:rPr>
          <w:rFonts w:cs="Arial"/>
          <w:szCs w:val="16"/>
        </w:rPr>
      </w:pPr>
      <w:bookmarkStart w:id="7" w:name="_Ref160125886"/>
      <w:bookmarkStart w:id="8" w:name="_Toc147247809"/>
      <w:bookmarkStart w:id="9" w:name="_Ref145777834"/>
      <w:r w:rsidRPr="00430F73">
        <w:rPr>
          <w:rFonts w:cs="Arial"/>
          <w:b/>
          <w:bCs/>
          <w:szCs w:val="16"/>
        </w:rPr>
        <w:t xml:space="preserve">Figura </w:t>
      </w:r>
      <w:r w:rsidRPr="00430F73">
        <w:rPr>
          <w:rFonts w:cs="Arial"/>
          <w:b/>
          <w:bCs/>
          <w:szCs w:val="16"/>
        </w:rPr>
        <w:fldChar w:fldCharType="begin"/>
      </w:r>
      <w:r w:rsidRPr="00430F73">
        <w:rPr>
          <w:rFonts w:cs="Arial"/>
          <w:b/>
          <w:bCs/>
          <w:szCs w:val="16"/>
        </w:rPr>
        <w:instrText xml:space="preserve"> SEQ Figura \* ARABIC </w:instrText>
      </w:r>
      <w:r w:rsidRPr="00430F73">
        <w:rPr>
          <w:rFonts w:cs="Arial"/>
          <w:b/>
          <w:bCs/>
          <w:szCs w:val="16"/>
        </w:rPr>
        <w:fldChar w:fldCharType="separate"/>
      </w:r>
      <w:r w:rsidR="00A31BF7">
        <w:rPr>
          <w:rFonts w:cs="Arial"/>
          <w:b/>
          <w:bCs/>
          <w:noProof/>
          <w:szCs w:val="16"/>
        </w:rPr>
        <w:t>1</w:t>
      </w:r>
      <w:r w:rsidRPr="00430F73">
        <w:rPr>
          <w:rFonts w:cs="Arial"/>
          <w:b/>
          <w:bCs/>
          <w:szCs w:val="16"/>
        </w:rPr>
        <w:fldChar w:fldCharType="end"/>
      </w:r>
      <w:bookmarkEnd w:id="7"/>
      <w:r w:rsidR="00135437">
        <w:rPr>
          <w:rFonts w:cs="Arial"/>
          <w:b/>
          <w:bCs/>
          <w:szCs w:val="16"/>
        </w:rPr>
        <w:t>.</w:t>
      </w:r>
      <w:r w:rsidR="00910BBA" w:rsidRPr="00430F73">
        <w:rPr>
          <w:rFonts w:cs="Arial"/>
          <w:b/>
          <w:bCs/>
          <w:szCs w:val="16"/>
        </w:rPr>
        <w:t xml:space="preserve"> </w:t>
      </w:r>
      <w:r w:rsidR="00910BBA" w:rsidRPr="00430F73">
        <w:rPr>
          <w:rFonts w:cs="Arial"/>
          <w:szCs w:val="16"/>
        </w:rPr>
        <w:t>Escenarios para la toma de decisiones.</w:t>
      </w:r>
      <w:bookmarkEnd w:id="8"/>
      <w:r w:rsidR="00BA1897" w:rsidRPr="00430F73">
        <w:rPr>
          <w:rFonts w:cs="Arial"/>
          <w:szCs w:val="16"/>
        </w:rPr>
        <w:t xml:space="preserve"> </w:t>
      </w:r>
      <w:r w:rsidR="00910BBA" w:rsidRPr="00763E6E">
        <w:rPr>
          <w:rFonts w:cs="Arial"/>
          <w:szCs w:val="16"/>
        </w:rPr>
        <w:t>Fuente:</w:t>
      </w:r>
      <w:r w:rsidR="00CC3349" w:rsidRPr="00430F73">
        <w:rPr>
          <w:rFonts w:cs="Arial"/>
          <w:b/>
          <w:bCs/>
          <w:szCs w:val="16"/>
        </w:rPr>
        <w:t xml:space="preserve"> </w:t>
      </w:r>
      <w:sdt>
        <w:sdtPr>
          <w:rPr>
            <w:rFonts w:cs="Arial"/>
            <w:szCs w:val="16"/>
          </w:rPr>
          <w:id w:val="-1416933694"/>
          <w:citation/>
        </w:sdtPr>
        <w:sdtContent>
          <w:r w:rsidR="00CC3349" w:rsidRPr="00430F73">
            <w:rPr>
              <w:rFonts w:cs="Arial"/>
              <w:szCs w:val="16"/>
            </w:rPr>
            <w:fldChar w:fldCharType="begin"/>
          </w:r>
          <w:r w:rsidR="002A5614">
            <w:rPr>
              <w:rFonts w:cs="Arial"/>
              <w:szCs w:val="16"/>
            </w:rPr>
            <w:instrText xml:space="preserve">CITATION Qui20 \l 8202 </w:instrText>
          </w:r>
          <w:r w:rsidR="00CC3349" w:rsidRPr="00430F73">
            <w:rPr>
              <w:rFonts w:cs="Arial"/>
              <w:szCs w:val="16"/>
            </w:rPr>
            <w:fldChar w:fldCharType="separate"/>
          </w:r>
          <w:r w:rsidR="00151B69" w:rsidRPr="00151B69">
            <w:rPr>
              <w:rFonts w:cs="Arial"/>
              <w:noProof/>
              <w:szCs w:val="16"/>
            </w:rPr>
            <w:t>[10]</w:t>
          </w:r>
          <w:r w:rsidR="00CC3349" w:rsidRPr="00430F73">
            <w:rPr>
              <w:rFonts w:cs="Arial"/>
              <w:szCs w:val="16"/>
            </w:rPr>
            <w:fldChar w:fldCharType="end"/>
          </w:r>
        </w:sdtContent>
      </w:sdt>
      <w:r w:rsidR="00910BBA" w:rsidRPr="00430F73">
        <w:rPr>
          <w:rFonts w:cs="Arial"/>
          <w:szCs w:val="16"/>
        </w:rPr>
        <w:t>.</w:t>
      </w:r>
      <w:bookmarkEnd w:id="9"/>
    </w:p>
    <w:p w14:paraId="0435CC39" w14:textId="2EA8E416" w:rsidR="00183F54" w:rsidRPr="00763E6E" w:rsidRDefault="009A551F" w:rsidP="006D7250">
      <w:pPr>
        <w:pStyle w:val="H2"/>
      </w:pPr>
      <w:r>
        <w:t>2.4</w:t>
      </w:r>
      <w:r w:rsidR="00183F54" w:rsidRPr="00763E6E">
        <w:t>. Solucionador</w:t>
      </w:r>
    </w:p>
    <w:p w14:paraId="46472980" w14:textId="77777777" w:rsidR="009672C2" w:rsidRPr="006A1F10" w:rsidRDefault="00183F54" w:rsidP="009672C2">
      <w:pPr>
        <w:pStyle w:val="BT"/>
        <w:rPr>
          <w:sz w:val="22"/>
        </w:rPr>
      </w:pPr>
      <w:r w:rsidRPr="006A1F10">
        <w:rPr>
          <w:sz w:val="22"/>
        </w:rPr>
        <w:t xml:space="preserve">Un solucionador, también conocido como </w:t>
      </w:r>
      <w:r w:rsidRPr="006A1F10">
        <w:rPr>
          <w:i/>
          <w:iCs/>
          <w:sz w:val="22"/>
        </w:rPr>
        <w:t>solver</w:t>
      </w:r>
      <w:r w:rsidRPr="006A1F10">
        <w:rPr>
          <w:sz w:val="22"/>
        </w:rPr>
        <w:t>, es un componente de software</w:t>
      </w:r>
      <w:r w:rsidR="00BA1897" w:rsidRPr="006A1F10">
        <w:rPr>
          <w:sz w:val="22"/>
        </w:rPr>
        <w:t xml:space="preserve"> especializado</w:t>
      </w:r>
      <w:r w:rsidRPr="006A1F10">
        <w:rPr>
          <w:sz w:val="22"/>
        </w:rPr>
        <w:t xml:space="preserve"> que permite optimizar modelos matemáticos a través de una serie de técnicas y algoritmos que soportan la naturaleza de los mismos. Este tipo </w:t>
      </w:r>
      <w:r w:rsidR="00D718C1" w:rsidRPr="006A1F10">
        <w:rPr>
          <w:sz w:val="22"/>
        </w:rPr>
        <w:t>de componentes</w:t>
      </w:r>
      <w:r w:rsidRPr="006A1F10">
        <w:rPr>
          <w:sz w:val="22"/>
        </w:rPr>
        <w:t xml:space="preserve"> de optimización se pueden encontrar como soluciones independientes</w:t>
      </w:r>
      <w:r w:rsidR="007C249B" w:rsidRPr="006A1F10">
        <w:rPr>
          <w:sz w:val="22"/>
        </w:rPr>
        <w:t>, servicios</w:t>
      </w:r>
      <w:r w:rsidRPr="006A1F10">
        <w:rPr>
          <w:sz w:val="22"/>
        </w:rPr>
        <w:t xml:space="preserve"> o siendo parte de paquetes de </w:t>
      </w:r>
      <w:r w:rsidR="00D718C1" w:rsidRPr="006A1F10">
        <w:rPr>
          <w:sz w:val="22"/>
        </w:rPr>
        <w:t>optimización como OR-Tools, Gurobi, CPLEX o P</w:t>
      </w:r>
      <w:r w:rsidR="007E6F95" w:rsidRPr="006A1F10">
        <w:rPr>
          <w:sz w:val="22"/>
        </w:rPr>
        <w:t>u</w:t>
      </w:r>
      <w:r w:rsidR="00D718C1" w:rsidRPr="006A1F10">
        <w:rPr>
          <w:sz w:val="22"/>
        </w:rPr>
        <w:t>LP</w:t>
      </w:r>
      <w:r w:rsidRPr="006A1F10">
        <w:rPr>
          <w:sz w:val="22"/>
        </w:rPr>
        <w:t>.</w:t>
      </w:r>
    </w:p>
    <w:p w14:paraId="614D1E8A" w14:textId="27175C93" w:rsidR="00691394" w:rsidRPr="00763E6E" w:rsidRDefault="00584E01" w:rsidP="00373F21">
      <w:pPr>
        <w:pStyle w:val="H1"/>
      </w:pPr>
      <w:r w:rsidRPr="00763E6E">
        <w:t>III</w:t>
      </w:r>
      <w:r w:rsidR="00691394" w:rsidRPr="00763E6E">
        <w:t>.</w:t>
      </w:r>
      <w:r w:rsidR="00691394" w:rsidRPr="00763E6E">
        <w:rPr>
          <w:smallCaps/>
        </w:rPr>
        <w:t xml:space="preserve"> </w:t>
      </w:r>
      <w:r w:rsidR="00691394" w:rsidRPr="00763E6E">
        <w:t>METODOLOGÍA </w:t>
      </w:r>
    </w:p>
    <w:p w14:paraId="42660B16" w14:textId="2FA37679" w:rsidR="009672C2" w:rsidRPr="006A1F10" w:rsidRDefault="00691394" w:rsidP="009672C2">
      <w:pPr>
        <w:pStyle w:val="BT"/>
        <w:spacing w:before="0" w:after="120"/>
        <w:rPr>
          <w:sz w:val="22"/>
        </w:rPr>
      </w:pPr>
      <w:r w:rsidRPr="006A1F10">
        <w:rPr>
          <w:sz w:val="22"/>
        </w:rPr>
        <w:t xml:space="preserve">Para el desarrollo de la presente investigación se realizó una revisión documental de distintos tópicos relacionados con problemas de asignación de recursos, </w:t>
      </w:r>
      <w:r w:rsidR="00D35809" w:rsidRPr="006A1F10">
        <w:rPr>
          <w:sz w:val="22"/>
        </w:rPr>
        <w:t>programación lineal</w:t>
      </w:r>
      <w:r w:rsidRPr="006A1F10">
        <w:rPr>
          <w:sz w:val="22"/>
        </w:rPr>
        <w:t xml:space="preserve"> e investigación de operaciones. </w:t>
      </w:r>
      <w:r w:rsidR="009B7947" w:rsidRPr="006A1F10">
        <w:rPr>
          <w:sz w:val="22"/>
        </w:rPr>
        <w:t xml:space="preserve">Esta revisión documental se </w:t>
      </w:r>
      <w:r w:rsidR="00765C52" w:rsidRPr="006A1F10">
        <w:rPr>
          <w:sz w:val="22"/>
        </w:rPr>
        <w:t>abordó progresivamente</w:t>
      </w:r>
      <w:r w:rsidR="00AA199B" w:rsidRPr="006A1F10">
        <w:rPr>
          <w:sz w:val="22"/>
        </w:rPr>
        <w:t xml:space="preserve"> en conjunto con </w:t>
      </w:r>
      <w:r w:rsidR="002347C7" w:rsidRPr="006A1F10">
        <w:rPr>
          <w:sz w:val="22"/>
        </w:rPr>
        <w:t>el desarrollo</w:t>
      </w:r>
      <w:r w:rsidR="00765C52" w:rsidRPr="006A1F10">
        <w:rPr>
          <w:sz w:val="22"/>
        </w:rPr>
        <w:t xml:space="preserve"> </w:t>
      </w:r>
      <w:r w:rsidR="008D5AB4" w:rsidRPr="006A1F10">
        <w:rPr>
          <w:sz w:val="22"/>
        </w:rPr>
        <w:t>computacional</w:t>
      </w:r>
      <w:r w:rsidR="002347C7" w:rsidRPr="006A1F10">
        <w:rPr>
          <w:sz w:val="22"/>
        </w:rPr>
        <w:t xml:space="preserve"> </w:t>
      </w:r>
      <w:r w:rsidR="00265D25" w:rsidRPr="006A1F10">
        <w:rPr>
          <w:sz w:val="22"/>
        </w:rPr>
        <w:t>para</w:t>
      </w:r>
      <w:r w:rsidR="002347C7" w:rsidRPr="006A1F10">
        <w:rPr>
          <w:sz w:val="22"/>
        </w:rPr>
        <w:t xml:space="preserve"> </w:t>
      </w:r>
      <w:r w:rsidR="00C63084" w:rsidRPr="006A1F10">
        <w:rPr>
          <w:sz w:val="22"/>
        </w:rPr>
        <w:t>garantiza</w:t>
      </w:r>
      <w:r w:rsidR="00C43944" w:rsidRPr="006A1F10">
        <w:rPr>
          <w:sz w:val="22"/>
        </w:rPr>
        <w:t xml:space="preserve">r una correcta selección de </w:t>
      </w:r>
      <w:r w:rsidR="008D5AB4" w:rsidRPr="006A1F10">
        <w:rPr>
          <w:sz w:val="22"/>
        </w:rPr>
        <w:t>los mecanismos para</w:t>
      </w:r>
      <w:r w:rsidR="00265D25" w:rsidRPr="006A1F10">
        <w:rPr>
          <w:sz w:val="22"/>
        </w:rPr>
        <w:t xml:space="preserve"> la resolución del modelo bajo certeza e incertidumbre</w:t>
      </w:r>
      <w:r w:rsidR="001F122E" w:rsidRPr="006A1F10">
        <w:rPr>
          <w:sz w:val="22"/>
        </w:rPr>
        <w:t xml:space="preserve">. </w:t>
      </w:r>
      <w:r w:rsidR="009672C2" w:rsidRPr="006A1F10">
        <w:rPr>
          <w:sz w:val="22"/>
        </w:rPr>
        <w:t xml:space="preserve"> </w:t>
      </w:r>
      <w:r w:rsidR="00AE6780" w:rsidRPr="006A1F10">
        <w:rPr>
          <w:sz w:val="22"/>
        </w:rPr>
        <w:t>El</w:t>
      </w:r>
      <w:r w:rsidR="009672C2" w:rsidRPr="006A1F10">
        <w:rPr>
          <w:sz w:val="22"/>
        </w:rPr>
        <w:t xml:space="preserve"> proceso </w:t>
      </w:r>
      <w:r w:rsidR="00AE6780" w:rsidRPr="006A1F10">
        <w:rPr>
          <w:sz w:val="22"/>
        </w:rPr>
        <w:t>realizado se</w:t>
      </w:r>
      <w:r w:rsidR="009672C2" w:rsidRPr="006A1F10">
        <w:rPr>
          <w:sz w:val="22"/>
        </w:rPr>
        <w:t xml:space="preserve"> detalla </w:t>
      </w:r>
      <w:r w:rsidR="00AE6780" w:rsidRPr="006A1F10">
        <w:rPr>
          <w:sz w:val="22"/>
        </w:rPr>
        <w:t>a continuación</w:t>
      </w:r>
      <w:r w:rsidR="009672C2" w:rsidRPr="006A1F10">
        <w:rPr>
          <w:sz w:val="22"/>
        </w:rPr>
        <w:t xml:space="preserve"> (ver </w:t>
      </w:r>
      <w:r w:rsidR="009672C2" w:rsidRPr="006A1F10">
        <w:rPr>
          <w:sz w:val="22"/>
        </w:rPr>
        <w:fldChar w:fldCharType="begin"/>
      </w:r>
      <w:r w:rsidR="009672C2" w:rsidRPr="006A1F10">
        <w:rPr>
          <w:sz w:val="22"/>
        </w:rPr>
        <w:instrText xml:space="preserve"> REF _Ref162529877 \h  \* MERGEFORMAT </w:instrText>
      </w:r>
      <w:r w:rsidR="009672C2" w:rsidRPr="006A1F10">
        <w:rPr>
          <w:sz w:val="22"/>
        </w:rPr>
      </w:r>
      <w:r w:rsidR="009672C2" w:rsidRPr="006A1F10">
        <w:rPr>
          <w:sz w:val="22"/>
        </w:rPr>
        <w:fldChar w:fldCharType="separate"/>
      </w:r>
      <w:r w:rsidR="00A31BF7" w:rsidRPr="00A31BF7">
        <w:rPr>
          <w:sz w:val="22"/>
          <w:szCs w:val="16"/>
        </w:rPr>
        <w:t xml:space="preserve">Figura </w:t>
      </w:r>
      <w:r w:rsidR="00A31BF7" w:rsidRPr="00A31BF7">
        <w:rPr>
          <w:noProof/>
          <w:sz w:val="22"/>
          <w:szCs w:val="16"/>
        </w:rPr>
        <w:t>2</w:t>
      </w:r>
      <w:r w:rsidR="009672C2" w:rsidRPr="006A1F10">
        <w:rPr>
          <w:sz w:val="22"/>
        </w:rPr>
        <w:fldChar w:fldCharType="end"/>
      </w:r>
      <w:r w:rsidR="009672C2" w:rsidRPr="006A1F10">
        <w:rPr>
          <w:sz w:val="22"/>
        </w:rPr>
        <w:t>):</w:t>
      </w:r>
    </w:p>
    <w:p w14:paraId="5FC41279" w14:textId="77777777" w:rsidR="009672C2" w:rsidRPr="006A1F10" w:rsidRDefault="009672C2" w:rsidP="009672C2">
      <w:pPr>
        <w:pStyle w:val="BT"/>
        <w:numPr>
          <w:ilvl w:val="0"/>
          <w:numId w:val="9"/>
        </w:numPr>
        <w:spacing w:before="0" w:after="120"/>
        <w:rPr>
          <w:sz w:val="22"/>
        </w:rPr>
      </w:pPr>
      <w:r w:rsidRPr="006A1F10">
        <w:rPr>
          <w:sz w:val="22"/>
        </w:rPr>
        <w:t>Se realizó una investigación de las bases conceptuales de los distintos problemas de asignación de recursos y temas afines.</w:t>
      </w:r>
    </w:p>
    <w:p w14:paraId="000590BD" w14:textId="77777777" w:rsidR="009672C2" w:rsidRPr="006A1F10" w:rsidRDefault="009672C2" w:rsidP="009672C2">
      <w:pPr>
        <w:pStyle w:val="BT"/>
        <w:numPr>
          <w:ilvl w:val="0"/>
          <w:numId w:val="9"/>
        </w:numPr>
        <w:spacing w:before="0" w:after="120"/>
        <w:rPr>
          <w:sz w:val="22"/>
        </w:rPr>
      </w:pPr>
      <w:r w:rsidRPr="006A1F10">
        <w:rPr>
          <w:sz w:val="22"/>
        </w:rPr>
        <w:t>Se definió un modelo representativo que permitiera delimitar el alcance de la investigación y definir claramente la familia de problemas de asignación de recursos a tratar.</w:t>
      </w:r>
    </w:p>
    <w:p w14:paraId="708E61E6" w14:textId="77777777" w:rsidR="009672C2" w:rsidRPr="006A1F10" w:rsidRDefault="009672C2" w:rsidP="009672C2">
      <w:pPr>
        <w:pStyle w:val="BT"/>
        <w:numPr>
          <w:ilvl w:val="0"/>
          <w:numId w:val="9"/>
        </w:numPr>
        <w:spacing w:before="0" w:after="120"/>
        <w:rPr>
          <w:sz w:val="22"/>
        </w:rPr>
      </w:pPr>
      <w:r w:rsidRPr="006A1F10">
        <w:rPr>
          <w:sz w:val="22"/>
        </w:rPr>
        <w:lastRenderedPageBreak/>
        <w:t xml:space="preserve">Se seleccionaron los algoritmos compatibles con el modelo en cuestión y se generaron distintas variantes del mismo para obtener los mapas de soluciones bajo certeza e incertidumbre. </w:t>
      </w:r>
    </w:p>
    <w:p w14:paraId="214E9A16" w14:textId="39081835" w:rsidR="009672C2" w:rsidRPr="006A1F10" w:rsidRDefault="009672C2" w:rsidP="009672C2">
      <w:pPr>
        <w:pStyle w:val="BT"/>
        <w:numPr>
          <w:ilvl w:val="0"/>
          <w:numId w:val="9"/>
        </w:numPr>
        <w:spacing w:before="0" w:after="120"/>
        <w:rPr>
          <w:sz w:val="22"/>
        </w:rPr>
      </w:pPr>
      <w:r w:rsidRPr="006A1F10">
        <w:rPr>
          <w:sz w:val="22"/>
        </w:rPr>
        <w:t xml:space="preserve">Se analizaron distintas técnicas para la generación de expresiones lineales equivalentes y posteriormente se aplicaron </w:t>
      </w:r>
      <w:r w:rsidR="00D467B6" w:rsidRPr="006A1F10">
        <w:rPr>
          <w:sz w:val="22"/>
        </w:rPr>
        <w:t>a</w:t>
      </w:r>
      <w:r w:rsidRPr="006A1F10">
        <w:rPr>
          <w:sz w:val="22"/>
        </w:rPr>
        <w:t xml:space="preserve"> cada </w:t>
      </w:r>
      <w:r w:rsidR="00F33D55" w:rsidRPr="006A1F10">
        <w:rPr>
          <w:sz w:val="22"/>
        </w:rPr>
        <w:t xml:space="preserve">producto </w:t>
      </w:r>
      <w:r w:rsidR="0052298F" w:rsidRPr="006A1F10">
        <w:rPr>
          <w:sz w:val="22"/>
        </w:rPr>
        <w:t>entre variables</w:t>
      </w:r>
      <w:r w:rsidRPr="006A1F10">
        <w:rPr>
          <w:sz w:val="22"/>
        </w:rPr>
        <w:t xml:space="preserve"> para obtener otras</w:t>
      </w:r>
      <w:r w:rsidR="00CA0A86" w:rsidRPr="006A1F10">
        <w:rPr>
          <w:sz w:val="22"/>
        </w:rPr>
        <w:t xml:space="preserve"> variantes</w:t>
      </w:r>
      <w:r w:rsidRPr="006A1F10">
        <w:rPr>
          <w:sz w:val="22"/>
        </w:rPr>
        <w:t xml:space="preserve"> lineales equivalentes (ver </w:t>
      </w:r>
      <w:r w:rsidRPr="006A1F10">
        <w:rPr>
          <w:sz w:val="22"/>
        </w:rPr>
        <w:fldChar w:fldCharType="begin"/>
      </w:r>
      <w:r w:rsidRPr="006A1F10">
        <w:rPr>
          <w:sz w:val="22"/>
        </w:rPr>
        <w:instrText xml:space="preserve"> REF _Ref161009240 \h  \* MERGEFORMAT </w:instrText>
      </w:r>
      <w:r w:rsidRPr="006A1F10">
        <w:rPr>
          <w:sz w:val="22"/>
        </w:rPr>
      </w:r>
      <w:r w:rsidRPr="006A1F10">
        <w:rPr>
          <w:sz w:val="22"/>
        </w:rPr>
        <w:fldChar w:fldCharType="separate"/>
      </w:r>
      <w:r w:rsidR="00A31BF7" w:rsidRPr="00A31BF7">
        <w:rPr>
          <w:sz w:val="22"/>
          <w:szCs w:val="16"/>
        </w:rPr>
        <w:t xml:space="preserve">Figura </w:t>
      </w:r>
      <w:r w:rsidR="00A31BF7" w:rsidRPr="00A31BF7">
        <w:rPr>
          <w:noProof/>
          <w:sz w:val="22"/>
          <w:szCs w:val="16"/>
        </w:rPr>
        <w:t>3</w:t>
      </w:r>
      <w:r w:rsidRPr="006A1F10">
        <w:rPr>
          <w:sz w:val="22"/>
        </w:rPr>
        <w:fldChar w:fldCharType="end"/>
      </w:r>
      <w:r w:rsidRPr="006A1F10">
        <w:rPr>
          <w:sz w:val="22"/>
        </w:rPr>
        <w:t>).</w:t>
      </w:r>
    </w:p>
    <w:p w14:paraId="6EC23B08" w14:textId="7DBBFFAC" w:rsidR="008370DF" w:rsidRPr="006A1F10" w:rsidRDefault="009672C2" w:rsidP="008D136F">
      <w:pPr>
        <w:pStyle w:val="BT"/>
        <w:numPr>
          <w:ilvl w:val="0"/>
          <w:numId w:val="9"/>
        </w:numPr>
        <w:spacing w:before="0" w:after="120"/>
        <w:rPr>
          <w:sz w:val="22"/>
        </w:rPr>
      </w:pPr>
      <w:r w:rsidRPr="006A1F10">
        <w:rPr>
          <w:sz w:val="22"/>
        </w:rPr>
        <w:t>Se implementó computacionalmente cada variante del modelo y se verificó su comportamiento.</w:t>
      </w:r>
    </w:p>
    <w:p w14:paraId="0E052A93" w14:textId="77777777" w:rsidR="008370DF" w:rsidRPr="00F8341A" w:rsidRDefault="008370DF" w:rsidP="008370DF">
      <w:pPr>
        <w:pStyle w:val="BT"/>
        <w:jc w:val="center"/>
      </w:pPr>
      <w:r w:rsidRPr="00163BF0">
        <w:rPr>
          <w:noProof/>
          <w:lang w:val="es-VE" w:eastAsia="es-VE"/>
        </w:rPr>
        <w:drawing>
          <wp:inline distT="0" distB="0" distL="0" distR="0" wp14:anchorId="4804C390" wp14:editId="2DDB99DD">
            <wp:extent cx="1742490" cy="2428875"/>
            <wp:effectExtent l="0" t="0" r="0" b="0"/>
            <wp:docPr id="11998078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807810" name=""/>
                    <pic:cNvPicPr/>
                  </pic:nvPicPr>
                  <pic:blipFill>
                    <a:blip r:embed="rId21">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22"/>
                        </a:ext>
                      </a:extLst>
                    </a:blip>
                    <a:stretch>
                      <a:fillRect/>
                    </a:stretch>
                  </pic:blipFill>
                  <pic:spPr>
                    <a:xfrm>
                      <a:off x="0" y="0"/>
                      <a:ext cx="1753433" cy="2444128"/>
                    </a:xfrm>
                    <a:prstGeom prst="rect">
                      <a:avLst/>
                    </a:prstGeom>
                  </pic:spPr>
                </pic:pic>
              </a:graphicData>
            </a:graphic>
          </wp:inline>
        </w:drawing>
      </w:r>
    </w:p>
    <w:p w14:paraId="773F0737" w14:textId="363A9F2E" w:rsidR="008370DF" w:rsidRPr="00430F73" w:rsidRDefault="008370DF" w:rsidP="008370DF">
      <w:pPr>
        <w:pStyle w:val="Epgrafe"/>
        <w:rPr>
          <w:rFonts w:cs="Arial"/>
          <w:szCs w:val="16"/>
        </w:rPr>
      </w:pPr>
      <w:bookmarkStart w:id="10" w:name="_Ref162529877"/>
      <w:r w:rsidRPr="00430F73">
        <w:rPr>
          <w:rFonts w:cs="Arial"/>
          <w:b/>
          <w:bCs/>
          <w:szCs w:val="16"/>
        </w:rPr>
        <w:t xml:space="preserve">Figura </w:t>
      </w:r>
      <w:r w:rsidRPr="00430F73">
        <w:rPr>
          <w:rFonts w:cs="Arial"/>
          <w:b/>
          <w:bCs/>
          <w:szCs w:val="16"/>
        </w:rPr>
        <w:fldChar w:fldCharType="begin"/>
      </w:r>
      <w:r w:rsidRPr="00430F73">
        <w:rPr>
          <w:rFonts w:cs="Arial"/>
          <w:b/>
          <w:bCs/>
          <w:szCs w:val="16"/>
        </w:rPr>
        <w:instrText xml:space="preserve"> SEQ Figura \* ARABIC </w:instrText>
      </w:r>
      <w:r w:rsidRPr="00430F73">
        <w:rPr>
          <w:rFonts w:cs="Arial"/>
          <w:b/>
          <w:bCs/>
          <w:szCs w:val="16"/>
        </w:rPr>
        <w:fldChar w:fldCharType="separate"/>
      </w:r>
      <w:r w:rsidR="00A31BF7">
        <w:rPr>
          <w:rFonts w:cs="Arial"/>
          <w:b/>
          <w:bCs/>
          <w:noProof/>
          <w:szCs w:val="16"/>
        </w:rPr>
        <w:t>2</w:t>
      </w:r>
      <w:r w:rsidRPr="00430F73">
        <w:rPr>
          <w:rFonts w:cs="Arial"/>
          <w:b/>
          <w:bCs/>
          <w:szCs w:val="16"/>
        </w:rPr>
        <w:fldChar w:fldCharType="end"/>
      </w:r>
      <w:bookmarkEnd w:id="10"/>
      <w:r>
        <w:rPr>
          <w:rFonts w:cs="Arial"/>
          <w:b/>
          <w:bCs/>
          <w:szCs w:val="16"/>
        </w:rPr>
        <w:t>.</w:t>
      </w:r>
      <w:r w:rsidRPr="00430F73">
        <w:rPr>
          <w:rFonts w:cs="Arial"/>
          <w:szCs w:val="16"/>
        </w:rPr>
        <w:t xml:space="preserve"> Diagrama de flujo </w:t>
      </w:r>
      <w:r>
        <w:rPr>
          <w:rFonts w:cs="Arial"/>
          <w:szCs w:val="16"/>
        </w:rPr>
        <w:t>con la secuencia de pasos realiz</w:t>
      </w:r>
      <w:r>
        <w:rPr>
          <w:rFonts w:cs="Arial"/>
          <w:szCs w:val="16"/>
        </w:rPr>
        <w:t>a</w:t>
      </w:r>
      <w:r>
        <w:rPr>
          <w:rFonts w:cs="Arial"/>
          <w:szCs w:val="16"/>
        </w:rPr>
        <w:t>dos en la</w:t>
      </w:r>
      <w:r w:rsidRPr="00430F73">
        <w:rPr>
          <w:rFonts w:cs="Arial"/>
          <w:szCs w:val="16"/>
        </w:rPr>
        <w:t xml:space="preserve"> investigación. </w:t>
      </w:r>
      <w:r w:rsidRPr="00163BF0">
        <w:rPr>
          <w:rFonts w:cs="Arial"/>
          <w:szCs w:val="16"/>
        </w:rPr>
        <w:t>Fuente</w:t>
      </w:r>
      <w:r>
        <w:rPr>
          <w:rFonts w:cs="Arial"/>
          <w:szCs w:val="16"/>
        </w:rPr>
        <w:t>:</w:t>
      </w:r>
      <w:r w:rsidRPr="00430F73">
        <w:rPr>
          <w:rFonts w:cs="Arial"/>
          <w:szCs w:val="16"/>
        </w:rPr>
        <w:t xml:space="preserve"> Elaboración propia.</w:t>
      </w:r>
    </w:p>
    <w:p w14:paraId="0B97D8B2" w14:textId="7C483A07" w:rsidR="00007051" w:rsidRPr="00F8341A" w:rsidRDefault="00007051" w:rsidP="006D7250">
      <w:pPr>
        <w:pStyle w:val="BT"/>
        <w:jc w:val="center"/>
      </w:pPr>
      <w:r w:rsidRPr="00F8341A">
        <w:rPr>
          <w:noProof/>
          <w:lang w:val="es-VE" w:eastAsia="es-VE"/>
        </w:rPr>
        <w:drawing>
          <wp:inline distT="0" distB="0" distL="0" distR="0" wp14:anchorId="2CC3D517" wp14:editId="53B70ED9">
            <wp:extent cx="2781300" cy="1409700"/>
            <wp:effectExtent l="0" t="0" r="0" b="0"/>
            <wp:docPr id="21315890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89070" name=""/>
                    <pic:cNvPicPr/>
                  </pic:nvPicPr>
                  <pic:blipFill>
                    <a:blip r:embed="rId23">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24"/>
                        </a:ext>
                      </a:extLst>
                    </a:blip>
                    <a:stretch>
                      <a:fillRect/>
                    </a:stretch>
                  </pic:blipFill>
                  <pic:spPr>
                    <a:xfrm>
                      <a:off x="0" y="0"/>
                      <a:ext cx="2785726" cy="1411943"/>
                    </a:xfrm>
                    <a:prstGeom prst="rect">
                      <a:avLst/>
                    </a:prstGeom>
                  </pic:spPr>
                </pic:pic>
              </a:graphicData>
            </a:graphic>
          </wp:inline>
        </w:drawing>
      </w:r>
    </w:p>
    <w:p w14:paraId="5B60D478" w14:textId="5EECC8AB" w:rsidR="00007051" w:rsidRPr="00430F73" w:rsidRDefault="00007051" w:rsidP="00007051">
      <w:pPr>
        <w:pStyle w:val="Epgrafe"/>
        <w:rPr>
          <w:rFonts w:cs="Arial"/>
          <w:szCs w:val="16"/>
        </w:rPr>
      </w:pPr>
      <w:bookmarkStart w:id="11" w:name="_Ref161009240"/>
      <w:r w:rsidRPr="00430F73">
        <w:rPr>
          <w:rFonts w:cs="Arial"/>
          <w:b/>
          <w:bCs/>
          <w:szCs w:val="16"/>
        </w:rPr>
        <w:t xml:space="preserve">Figura </w:t>
      </w:r>
      <w:r w:rsidRPr="00430F73">
        <w:rPr>
          <w:rFonts w:cs="Arial"/>
          <w:b/>
          <w:bCs/>
          <w:szCs w:val="16"/>
        </w:rPr>
        <w:fldChar w:fldCharType="begin"/>
      </w:r>
      <w:r w:rsidRPr="00430F73">
        <w:rPr>
          <w:rFonts w:cs="Arial"/>
          <w:b/>
          <w:bCs/>
          <w:szCs w:val="16"/>
        </w:rPr>
        <w:instrText xml:space="preserve"> SEQ Figura \* ARABIC </w:instrText>
      </w:r>
      <w:r w:rsidRPr="00430F73">
        <w:rPr>
          <w:rFonts w:cs="Arial"/>
          <w:b/>
          <w:bCs/>
          <w:szCs w:val="16"/>
        </w:rPr>
        <w:fldChar w:fldCharType="separate"/>
      </w:r>
      <w:r w:rsidR="00A31BF7">
        <w:rPr>
          <w:rFonts w:cs="Arial"/>
          <w:b/>
          <w:bCs/>
          <w:noProof/>
          <w:szCs w:val="16"/>
        </w:rPr>
        <w:t>3</w:t>
      </w:r>
      <w:r w:rsidRPr="00430F73">
        <w:rPr>
          <w:rFonts w:cs="Arial"/>
          <w:b/>
          <w:bCs/>
          <w:szCs w:val="16"/>
        </w:rPr>
        <w:fldChar w:fldCharType="end"/>
      </w:r>
      <w:bookmarkEnd w:id="11"/>
      <w:r w:rsidR="004C4DFD">
        <w:rPr>
          <w:rFonts w:cs="Arial"/>
          <w:b/>
          <w:bCs/>
          <w:szCs w:val="16"/>
        </w:rPr>
        <w:t>.</w:t>
      </w:r>
      <w:r w:rsidRPr="00430F73">
        <w:rPr>
          <w:rFonts w:cs="Arial"/>
          <w:szCs w:val="16"/>
        </w:rPr>
        <w:t xml:space="preserve"> Flujo de desarrollo </w:t>
      </w:r>
      <w:r w:rsidR="004C4DFD">
        <w:rPr>
          <w:rFonts w:cs="Arial"/>
          <w:szCs w:val="16"/>
        </w:rPr>
        <w:t>de las variantes del modelo</w:t>
      </w:r>
      <w:r w:rsidRPr="00430F73">
        <w:rPr>
          <w:rFonts w:cs="Arial"/>
          <w:szCs w:val="16"/>
        </w:rPr>
        <w:t xml:space="preserve">. </w:t>
      </w:r>
      <w:r w:rsidRPr="00C960F9">
        <w:rPr>
          <w:rFonts w:cs="Arial"/>
          <w:szCs w:val="16"/>
        </w:rPr>
        <w:t>Fue</w:t>
      </w:r>
      <w:r w:rsidRPr="00C960F9">
        <w:rPr>
          <w:rFonts w:cs="Arial"/>
          <w:szCs w:val="16"/>
        </w:rPr>
        <w:t>n</w:t>
      </w:r>
      <w:r w:rsidRPr="00C960F9">
        <w:rPr>
          <w:rFonts w:cs="Arial"/>
          <w:szCs w:val="16"/>
        </w:rPr>
        <w:t>te:</w:t>
      </w:r>
      <w:r w:rsidRPr="00430F73">
        <w:rPr>
          <w:rFonts w:cs="Arial"/>
          <w:szCs w:val="16"/>
        </w:rPr>
        <w:t xml:space="preserve"> Elaboración propia.</w:t>
      </w:r>
    </w:p>
    <w:p w14:paraId="006FC5B3" w14:textId="6427DFCA" w:rsidR="000604D1" w:rsidRPr="007A0FE9" w:rsidRDefault="00584E01" w:rsidP="00373F21">
      <w:pPr>
        <w:pStyle w:val="H1"/>
      </w:pPr>
      <w:r w:rsidRPr="007A0FE9">
        <w:t>IV</w:t>
      </w:r>
      <w:r w:rsidR="000604D1" w:rsidRPr="007A0FE9">
        <w:t>.</w:t>
      </w:r>
      <w:r w:rsidRPr="007A0FE9">
        <w:t xml:space="preserve"> DESARROLLO Y</w:t>
      </w:r>
      <w:r w:rsidR="000604D1" w:rsidRPr="007A0FE9">
        <w:rPr>
          <w:smallCaps/>
        </w:rPr>
        <w:t xml:space="preserve"> </w:t>
      </w:r>
      <w:r w:rsidR="005E738B" w:rsidRPr="007A0FE9">
        <w:t>RESULTADOS</w:t>
      </w:r>
      <w:r w:rsidR="000604D1" w:rsidRPr="007A0FE9">
        <w:t> </w:t>
      </w:r>
    </w:p>
    <w:p w14:paraId="3B4070B3" w14:textId="6BBC56C7" w:rsidR="00DB0A1B" w:rsidRPr="00F8341A" w:rsidRDefault="00CA116B" w:rsidP="006D7250">
      <w:pPr>
        <w:pStyle w:val="H2"/>
      </w:pPr>
      <w:r>
        <w:t>4.1</w:t>
      </w:r>
      <w:r w:rsidR="00DB0A1B" w:rsidRPr="00F8341A">
        <w:t>. Modelo de asignación de</w:t>
      </w:r>
      <w:r w:rsidR="0052298F">
        <w:t xml:space="preserve"> </w:t>
      </w:r>
      <w:r w:rsidR="00DB0A1B" w:rsidRPr="00F8341A">
        <w:t>recursos multicriterio</w:t>
      </w:r>
    </w:p>
    <w:p w14:paraId="3AEEAD40" w14:textId="305E0F85" w:rsidR="00EC1952" w:rsidRPr="006A1F10" w:rsidRDefault="000604D1" w:rsidP="00CA116B">
      <w:pPr>
        <w:pStyle w:val="BT"/>
        <w:spacing w:before="0" w:after="120"/>
        <w:rPr>
          <w:sz w:val="22"/>
        </w:rPr>
      </w:pPr>
      <w:r w:rsidRPr="006A1F10">
        <w:rPr>
          <w:sz w:val="22"/>
        </w:rPr>
        <w:t xml:space="preserve">La definición del modelo se realizó a partir de la combinación de distintos problemas de </w:t>
      </w:r>
      <w:r w:rsidRPr="006A1F10">
        <w:rPr>
          <w:sz w:val="22"/>
        </w:rPr>
        <w:lastRenderedPageBreak/>
        <w:t xml:space="preserve">asignación de recursos para ofrecer una mayor </w:t>
      </w:r>
      <w:r w:rsidR="00137374" w:rsidRPr="006A1F10">
        <w:rPr>
          <w:sz w:val="22"/>
        </w:rPr>
        <w:t>cobertura</w:t>
      </w:r>
      <w:r w:rsidRPr="006A1F10">
        <w:rPr>
          <w:sz w:val="22"/>
        </w:rPr>
        <w:t xml:space="preserve"> de aplicaciones.</w:t>
      </w:r>
      <w:r w:rsidR="00913D00" w:rsidRPr="006A1F10">
        <w:rPr>
          <w:sz w:val="22"/>
        </w:rPr>
        <w:t xml:space="preserve"> </w:t>
      </w:r>
      <w:r w:rsidR="00EC1952" w:rsidRPr="006A1F10">
        <w:rPr>
          <w:sz w:val="22"/>
        </w:rPr>
        <w:t xml:space="preserve">El enfoque multiobjetivo se resolvió aplicando una estrategia multicriterio donde </w:t>
      </w:r>
      <w:r w:rsidR="00D0355C" w:rsidRPr="006A1F10">
        <w:rPr>
          <w:sz w:val="22"/>
        </w:rPr>
        <w:t>los</w:t>
      </w:r>
      <w:r w:rsidR="00EC1952" w:rsidRPr="006A1F10">
        <w:rPr>
          <w:sz w:val="22"/>
        </w:rPr>
        <w:t xml:space="preserve"> problema</w:t>
      </w:r>
      <w:r w:rsidR="00D0355C" w:rsidRPr="006A1F10">
        <w:rPr>
          <w:sz w:val="22"/>
        </w:rPr>
        <w:t>s seleccionados</w:t>
      </w:r>
      <w:r w:rsidR="00EC1952" w:rsidRPr="006A1F10">
        <w:rPr>
          <w:sz w:val="22"/>
        </w:rPr>
        <w:t xml:space="preserve"> de asignación de recursos se </w:t>
      </w:r>
      <w:r w:rsidR="00164B87" w:rsidRPr="006A1F10">
        <w:rPr>
          <w:sz w:val="22"/>
        </w:rPr>
        <w:t>combinaron</w:t>
      </w:r>
      <w:r w:rsidR="00EC1952" w:rsidRPr="006A1F10">
        <w:rPr>
          <w:sz w:val="22"/>
        </w:rPr>
        <w:t xml:space="preserve"> linealmente y</w:t>
      </w:r>
      <w:r w:rsidR="007941EC" w:rsidRPr="006A1F10">
        <w:rPr>
          <w:sz w:val="22"/>
        </w:rPr>
        <w:t xml:space="preserve"> fueron</w:t>
      </w:r>
      <w:r w:rsidR="00EC1952" w:rsidRPr="006A1F10">
        <w:rPr>
          <w:sz w:val="22"/>
        </w:rPr>
        <w:t xml:space="preserve"> ponderado</w:t>
      </w:r>
      <w:r w:rsidR="00654777" w:rsidRPr="006A1F10">
        <w:rPr>
          <w:sz w:val="22"/>
        </w:rPr>
        <w:t>s</w:t>
      </w:r>
      <w:r w:rsidR="00EC1952" w:rsidRPr="006A1F10">
        <w:rPr>
          <w:sz w:val="22"/>
        </w:rPr>
        <w:t xml:space="preserve"> por una constante</w:t>
      </w:r>
      <w:r w:rsidR="004E52D6" w:rsidRPr="006A1F10">
        <w:rPr>
          <w:sz w:val="22"/>
        </w:rPr>
        <w:t xml:space="preserve"> para regular su impacto en la función objetivo</w:t>
      </w:r>
      <w:r w:rsidR="00EC1952" w:rsidRPr="006A1F10">
        <w:rPr>
          <w:sz w:val="22"/>
        </w:rPr>
        <w:t>, tal como se observa a continuación:</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5"/>
        <w:gridCol w:w="3510"/>
        <w:gridCol w:w="462"/>
      </w:tblGrid>
      <w:tr w:rsidR="00EC1952" w:rsidRPr="006A1F10" w14:paraId="062386C1" w14:textId="77777777" w:rsidTr="00D9738F">
        <w:tc>
          <w:tcPr>
            <w:tcW w:w="635" w:type="dxa"/>
            <w:vAlign w:val="center"/>
          </w:tcPr>
          <w:p w14:paraId="7179504E" w14:textId="78A1054E" w:rsidR="00EC1952" w:rsidRPr="006A1F10" w:rsidRDefault="00D9738F" w:rsidP="00B67860">
            <w:pPr>
              <w:spacing w:before="20" w:after="20"/>
              <w:rPr>
                <w:rFonts w:ascii="Arial" w:hAnsi="Arial" w:cs="Arial"/>
                <w:b/>
                <w:bCs/>
                <w:sz w:val="22"/>
                <w:lang w:val="es-419"/>
              </w:rPr>
            </w:pPr>
            <m:oMathPara>
              <m:oMathParaPr>
                <m:jc m:val="right"/>
              </m:oMathParaPr>
              <m:oMath>
                <m:r>
                  <m:rPr>
                    <m:sty m:val="bi"/>
                  </m:rPr>
                  <w:rPr>
                    <w:rFonts w:ascii="Cambria Math" w:hAnsi="Cambria Math" w:cs="Arial"/>
                    <w:sz w:val="22"/>
                  </w:rPr>
                  <m:t>min</m:t>
                </m:r>
              </m:oMath>
            </m:oMathPara>
          </w:p>
        </w:tc>
        <w:tc>
          <w:tcPr>
            <w:tcW w:w="3510" w:type="dxa"/>
            <w:vAlign w:val="center"/>
          </w:tcPr>
          <w:p w14:paraId="560ABB4B" w14:textId="77777777" w:rsidR="00EC1952" w:rsidRPr="006A1F10" w:rsidRDefault="00EC1952" w:rsidP="00B67860">
            <w:pPr>
              <w:spacing w:before="20" w:after="20"/>
              <w:rPr>
                <w:rFonts w:ascii="Arial" w:hAnsi="Arial" w:cs="Arial"/>
                <w:sz w:val="22"/>
                <w:lang w:val="es-419"/>
              </w:rPr>
            </w:pPr>
            <m:oMathPara>
              <m:oMathParaPr>
                <m:jc m:val="left"/>
              </m:oMathParaPr>
              <m:oMath>
                <m:r>
                  <w:rPr>
                    <w:rFonts w:ascii="Cambria Math" w:hAnsi="Cambria Math" w:cs="Arial"/>
                    <w:sz w:val="22"/>
                  </w:rPr>
                  <m:t>F</m:t>
                </m:r>
                <m:d>
                  <m:dPr>
                    <m:ctrlPr>
                      <w:rPr>
                        <w:rFonts w:ascii="Cambria Math" w:hAnsi="Cambria Math" w:cs="Arial"/>
                        <w:i/>
                        <w:sz w:val="22"/>
                      </w:rPr>
                    </m:ctrlPr>
                  </m:dPr>
                  <m:e>
                    <m:r>
                      <w:rPr>
                        <w:rFonts w:ascii="Cambria Math" w:hAnsi="Cambria Math" w:cs="Arial"/>
                        <w:sz w:val="22"/>
                      </w:rPr>
                      <m:t>x</m:t>
                    </m:r>
                  </m:e>
                </m:d>
                <m:r>
                  <w:rPr>
                    <w:rFonts w:ascii="Cambria Math" w:hAnsi="Cambria Math" w:cs="Arial"/>
                    <w:sz w:val="22"/>
                  </w:rPr>
                  <m:t xml:space="preserve">= </m:t>
                </m:r>
                <m:sSub>
                  <m:sSubPr>
                    <m:ctrlPr>
                      <w:rPr>
                        <w:rFonts w:ascii="Cambria Math" w:hAnsi="Cambria Math" w:cs="Arial"/>
                        <w:i/>
                        <w:iCs/>
                        <w:sz w:val="22"/>
                      </w:rPr>
                    </m:ctrlPr>
                  </m:sSubPr>
                  <m:e>
                    <m:r>
                      <w:rPr>
                        <w:rFonts w:ascii="Cambria Math" w:hAnsi="Cambria Math" w:cs="Arial"/>
                        <w:sz w:val="22"/>
                      </w:rPr>
                      <m:t>w</m:t>
                    </m:r>
                  </m:e>
                  <m:sub>
                    <m:r>
                      <w:rPr>
                        <w:rFonts w:ascii="Cambria Math" w:hAnsi="Cambria Math" w:cs="Arial"/>
                        <w:sz w:val="22"/>
                      </w:rPr>
                      <m:t>1</m:t>
                    </m:r>
                  </m:sub>
                </m:sSub>
                <m:sSub>
                  <m:sSubPr>
                    <m:ctrlPr>
                      <w:rPr>
                        <w:rFonts w:ascii="Cambria Math" w:hAnsi="Cambria Math" w:cs="Arial"/>
                        <w:i/>
                        <w:iCs/>
                        <w:sz w:val="22"/>
                      </w:rPr>
                    </m:ctrlPr>
                  </m:sSubPr>
                  <m:e>
                    <m:r>
                      <w:rPr>
                        <w:rFonts w:ascii="Cambria Math" w:hAnsi="Cambria Math" w:cs="Arial"/>
                        <w:sz w:val="22"/>
                      </w:rPr>
                      <m:t>f</m:t>
                    </m:r>
                  </m:e>
                  <m:sub>
                    <m:r>
                      <w:rPr>
                        <w:rFonts w:ascii="Cambria Math" w:hAnsi="Cambria Math" w:cs="Arial"/>
                        <w:sz w:val="22"/>
                      </w:rPr>
                      <m:t>1</m:t>
                    </m:r>
                  </m:sub>
                </m:sSub>
                <m:d>
                  <m:dPr>
                    <m:ctrlPr>
                      <w:rPr>
                        <w:rFonts w:ascii="Cambria Math" w:hAnsi="Cambria Math" w:cs="Arial"/>
                        <w:i/>
                        <w:sz w:val="22"/>
                      </w:rPr>
                    </m:ctrlPr>
                  </m:dPr>
                  <m:e>
                    <m:r>
                      <w:rPr>
                        <w:rFonts w:ascii="Cambria Math" w:hAnsi="Cambria Math" w:cs="Arial"/>
                        <w:sz w:val="22"/>
                      </w:rPr>
                      <m:t>x</m:t>
                    </m:r>
                  </m:e>
                </m:d>
                <m:r>
                  <w:rPr>
                    <w:rFonts w:ascii="Cambria Math" w:hAnsi="Cambria Math" w:cs="Arial"/>
                    <w:sz w:val="22"/>
                  </w:rPr>
                  <m:t>+…+</m:t>
                </m:r>
                <m:sSub>
                  <m:sSubPr>
                    <m:ctrlPr>
                      <w:rPr>
                        <w:rFonts w:ascii="Cambria Math" w:hAnsi="Cambria Math" w:cs="Arial"/>
                        <w:i/>
                        <w:iCs/>
                        <w:sz w:val="22"/>
                      </w:rPr>
                    </m:ctrlPr>
                  </m:sSubPr>
                  <m:e>
                    <m:r>
                      <w:rPr>
                        <w:rFonts w:ascii="Cambria Math" w:hAnsi="Cambria Math" w:cs="Arial"/>
                        <w:sz w:val="22"/>
                      </w:rPr>
                      <m:t>w</m:t>
                    </m:r>
                  </m:e>
                  <m:sub>
                    <m:r>
                      <w:rPr>
                        <w:rFonts w:ascii="Cambria Math" w:hAnsi="Cambria Math" w:cs="Arial"/>
                        <w:sz w:val="22"/>
                      </w:rPr>
                      <m:t>k</m:t>
                    </m:r>
                  </m:sub>
                </m:sSub>
                <m:sSub>
                  <m:sSubPr>
                    <m:ctrlPr>
                      <w:rPr>
                        <w:rFonts w:ascii="Cambria Math" w:hAnsi="Cambria Math" w:cs="Arial"/>
                        <w:i/>
                        <w:iCs/>
                        <w:sz w:val="22"/>
                      </w:rPr>
                    </m:ctrlPr>
                  </m:sSubPr>
                  <m:e>
                    <m:r>
                      <w:rPr>
                        <w:rFonts w:ascii="Cambria Math" w:hAnsi="Cambria Math" w:cs="Arial"/>
                        <w:sz w:val="22"/>
                      </w:rPr>
                      <m:t>f</m:t>
                    </m:r>
                  </m:e>
                  <m:sub>
                    <m:r>
                      <w:rPr>
                        <w:rFonts w:ascii="Cambria Math" w:hAnsi="Cambria Math" w:cs="Arial"/>
                        <w:sz w:val="22"/>
                      </w:rPr>
                      <m:t>k</m:t>
                    </m:r>
                  </m:sub>
                </m:sSub>
                <m:r>
                  <w:rPr>
                    <w:rFonts w:ascii="Cambria Math" w:hAnsi="Cambria Math" w:cs="Arial"/>
                    <w:sz w:val="22"/>
                  </w:rPr>
                  <m:t>(x)</m:t>
                </m:r>
              </m:oMath>
            </m:oMathPara>
          </w:p>
        </w:tc>
        <w:tc>
          <w:tcPr>
            <w:tcW w:w="462" w:type="dxa"/>
            <w:vMerge w:val="restart"/>
            <w:vAlign w:val="center"/>
          </w:tcPr>
          <w:p w14:paraId="74C008EE" w14:textId="35B4D443" w:rsidR="00EC1952" w:rsidRPr="006A1F10" w:rsidRDefault="00EC1952" w:rsidP="00B67860">
            <w:pPr>
              <w:spacing w:before="20" w:after="20"/>
              <w:jc w:val="right"/>
              <w:rPr>
                <w:rFonts w:ascii="Arial" w:hAnsi="Arial" w:cs="Arial"/>
                <w:sz w:val="22"/>
                <w:lang w:val="es-419"/>
              </w:rPr>
            </w:pPr>
            <w:bookmarkStart w:id="12" w:name="_Ref145845934"/>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5</w:t>
            </w:r>
            <w:r w:rsidRPr="006A1F10">
              <w:rPr>
                <w:sz w:val="22"/>
                <w:lang w:val="es-419"/>
              </w:rPr>
              <w:fldChar w:fldCharType="end"/>
            </w:r>
            <w:bookmarkEnd w:id="12"/>
            <w:r w:rsidRPr="006A1F10">
              <w:rPr>
                <w:rFonts w:ascii="Arial" w:hAnsi="Arial" w:cs="Arial"/>
                <w:sz w:val="22"/>
                <w:lang w:val="es-419"/>
              </w:rPr>
              <w:t>)</w:t>
            </w:r>
          </w:p>
        </w:tc>
      </w:tr>
      <w:tr w:rsidR="00EC1952" w:rsidRPr="006A1F10" w14:paraId="6FBBADD0" w14:textId="77777777" w:rsidTr="00D9738F">
        <w:tc>
          <w:tcPr>
            <w:tcW w:w="635" w:type="dxa"/>
            <w:vAlign w:val="center"/>
          </w:tcPr>
          <w:p w14:paraId="1BF549FF" w14:textId="77777777" w:rsidR="00EC1952" w:rsidRPr="006A1F10" w:rsidRDefault="00EC1952" w:rsidP="00B67860">
            <w:pPr>
              <w:spacing w:before="20" w:after="20"/>
              <w:rPr>
                <w:rFonts w:ascii="Arial" w:hAnsi="Arial" w:cs="Arial"/>
                <w:b/>
                <w:bCs/>
                <w:sz w:val="22"/>
              </w:rPr>
            </w:pPr>
            <m:oMathPara>
              <m:oMathParaPr>
                <m:jc m:val="right"/>
              </m:oMathParaPr>
              <m:oMath>
                <m:r>
                  <m:rPr>
                    <m:sty m:val="bi"/>
                  </m:rPr>
                  <w:rPr>
                    <w:rFonts w:ascii="Cambria Math" w:hAnsi="Cambria Math" w:cs="Arial"/>
                    <w:sz w:val="22"/>
                  </w:rPr>
                  <m:t>s.a:</m:t>
                </m:r>
              </m:oMath>
            </m:oMathPara>
          </w:p>
        </w:tc>
        <w:tc>
          <w:tcPr>
            <w:tcW w:w="3510" w:type="dxa"/>
            <w:vAlign w:val="center"/>
          </w:tcPr>
          <w:p w14:paraId="2C2471BD" w14:textId="77777777" w:rsidR="00EC1952" w:rsidRPr="006A1F10" w:rsidRDefault="00EC1952" w:rsidP="00B67860">
            <w:pPr>
              <w:spacing w:before="20" w:after="20"/>
              <w:rPr>
                <w:rFonts w:ascii="Arial" w:hAnsi="Arial" w:cs="Arial"/>
                <w:sz w:val="22"/>
              </w:rPr>
            </w:pPr>
            <m:oMathPara>
              <m:oMathParaPr>
                <m:jc m:val="left"/>
              </m:oMathParaPr>
              <m:oMath>
                <m:r>
                  <w:rPr>
                    <w:rFonts w:ascii="Cambria Math" w:hAnsi="Cambria Math" w:cs="Arial"/>
                    <w:sz w:val="22"/>
                  </w:rPr>
                  <m:t>x ∈ S</m:t>
                </m:r>
              </m:oMath>
            </m:oMathPara>
          </w:p>
        </w:tc>
        <w:tc>
          <w:tcPr>
            <w:tcW w:w="462" w:type="dxa"/>
            <w:vMerge/>
            <w:vAlign w:val="center"/>
          </w:tcPr>
          <w:p w14:paraId="0D2C18AF" w14:textId="77777777" w:rsidR="00EC1952" w:rsidRPr="006A1F10" w:rsidRDefault="00EC1952" w:rsidP="00B67860">
            <w:pPr>
              <w:spacing w:before="20" w:after="20"/>
              <w:rPr>
                <w:rFonts w:ascii="Arial" w:hAnsi="Arial" w:cs="Arial"/>
                <w:sz w:val="22"/>
                <w:lang w:val="es-419"/>
              </w:rPr>
            </w:pPr>
          </w:p>
        </w:tc>
      </w:tr>
    </w:tbl>
    <w:p w14:paraId="0E080644" w14:textId="77777777" w:rsidR="00EC1952" w:rsidRPr="006A1F10" w:rsidRDefault="00EC1952" w:rsidP="00481EE8">
      <w:pPr>
        <w:pStyle w:val="BT"/>
        <w:spacing w:before="120" w:after="120"/>
        <w:rPr>
          <w:sz w:val="22"/>
        </w:rPr>
      </w:pPr>
      <w:r w:rsidRPr="006A1F10">
        <w:rPr>
          <w:sz w:val="22"/>
        </w:rPr>
        <w:t>Donde:</w:t>
      </w:r>
    </w:p>
    <w:p w14:paraId="008A1C75" w14:textId="31AF0C54" w:rsidR="00913886" w:rsidRPr="006A1F10" w:rsidRDefault="00913886" w:rsidP="00481EE8">
      <w:pPr>
        <w:pStyle w:val="BT"/>
        <w:numPr>
          <w:ilvl w:val="0"/>
          <w:numId w:val="10"/>
        </w:numPr>
        <w:spacing w:before="0" w:after="120"/>
        <w:rPr>
          <w:iCs/>
          <w:sz w:val="22"/>
        </w:rPr>
      </w:pPr>
      <m:oMath>
        <m:r>
          <m:rPr>
            <m:sty m:val="bi"/>
          </m:rPr>
          <w:rPr>
            <w:rFonts w:ascii="Cambria Math" w:hAnsi="Cambria Math"/>
            <w:sz w:val="22"/>
          </w:rPr>
          <m:t>F(x)</m:t>
        </m:r>
      </m:oMath>
      <w:r w:rsidR="00EC1952" w:rsidRPr="006A1F10">
        <w:rPr>
          <w:b/>
          <w:bCs/>
          <w:sz w:val="22"/>
        </w:rPr>
        <w:t>:</w:t>
      </w:r>
      <w:r w:rsidR="00EC1952" w:rsidRPr="006A1F10">
        <w:rPr>
          <w:sz w:val="22"/>
        </w:rPr>
        <w:t xml:space="preserve"> Función objetivo donde cada uno de los criterios </w:t>
      </w:r>
      <m:oMath>
        <m:sSub>
          <m:sSubPr>
            <m:ctrlPr>
              <w:rPr>
                <w:rFonts w:ascii="Cambria Math" w:hAnsi="Cambria Math"/>
                <w:i/>
                <w:iCs/>
                <w:sz w:val="22"/>
              </w:rPr>
            </m:ctrlPr>
          </m:sSubPr>
          <m:e>
            <m:r>
              <w:rPr>
                <w:rFonts w:ascii="Cambria Math" w:hAnsi="Cambria Math"/>
                <w:sz w:val="22"/>
              </w:rPr>
              <m:t>f</m:t>
            </m:r>
          </m:e>
          <m:sub>
            <m:r>
              <w:rPr>
                <w:rFonts w:ascii="Cambria Math" w:hAnsi="Cambria Math"/>
                <w:sz w:val="22"/>
              </w:rPr>
              <m:t>1</m:t>
            </m:r>
          </m:sub>
        </m:sSub>
        <m:r>
          <w:rPr>
            <w:rFonts w:ascii="Cambria Math" w:hAnsi="Cambria Math"/>
            <w:sz w:val="22"/>
          </w:rPr>
          <m:t>,…,</m:t>
        </m:r>
        <m:sSub>
          <m:sSubPr>
            <m:ctrlPr>
              <w:rPr>
                <w:rFonts w:ascii="Cambria Math" w:hAnsi="Cambria Math"/>
                <w:i/>
                <w:iCs/>
                <w:sz w:val="22"/>
              </w:rPr>
            </m:ctrlPr>
          </m:sSubPr>
          <m:e>
            <m:r>
              <w:rPr>
                <w:rFonts w:ascii="Cambria Math" w:hAnsi="Cambria Math"/>
                <w:sz w:val="22"/>
              </w:rPr>
              <m:t>f</m:t>
            </m:r>
          </m:e>
          <m:sub>
            <m:r>
              <w:rPr>
                <w:rFonts w:ascii="Cambria Math" w:hAnsi="Cambria Math"/>
                <w:sz w:val="22"/>
              </w:rPr>
              <m:t>k</m:t>
            </m:r>
          </m:sub>
        </m:sSub>
      </m:oMath>
      <w:r w:rsidR="00EC1952" w:rsidRPr="006A1F10">
        <w:rPr>
          <w:sz w:val="22"/>
        </w:rPr>
        <w:t xml:space="preserve"> </w:t>
      </w:r>
      <w:r w:rsidR="00EC1952" w:rsidRPr="006A1F10">
        <w:rPr>
          <w:iCs/>
          <w:sz w:val="22"/>
        </w:rPr>
        <w:t>está definido en</w:t>
      </w:r>
      <w:r w:rsidR="00EC1952" w:rsidRPr="006A1F10">
        <w:rPr>
          <w:i/>
          <w:sz w:val="22"/>
        </w:rPr>
        <w:t xml:space="preserve"> </w:t>
      </w:r>
      <m:oMath>
        <m:r>
          <w:rPr>
            <w:rFonts w:ascii="Cambria Math" w:hAnsi="Cambria Math"/>
            <w:sz w:val="22"/>
          </w:rPr>
          <m:t>S</m:t>
        </m:r>
      </m:oMath>
      <w:r w:rsidR="00EC1952" w:rsidRPr="006A1F10">
        <w:rPr>
          <w:i/>
          <w:sz w:val="22"/>
        </w:rPr>
        <w:t xml:space="preserve"> </w:t>
      </w:r>
      <w:r w:rsidR="00EC1952" w:rsidRPr="006A1F10">
        <w:rPr>
          <w:iCs/>
          <w:sz w:val="22"/>
        </w:rPr>
        <w:t xml:space="preserve">y acompañado por su respectiva ponderación </w:t>
      </w:r>
      <m:oMath>
        <m:sSub>
          <m:sSubPr>
            <m:ctrlPr>
              <w:rPr>
                <w:rFonts w:ascii="Cambria Math" w:hAnsi="Cambria Math"/>
                <w:i/>
                <w:iCs/>
                <w:sz w:val="22"/>
              </w:rPr>
            </m:ctrlPr>
          </m:sSubPr>
          <m:e>
            <m:r>
              <w:rPr>
                <w:rFonts w:ascii="Cambria Math" w:hAnsi="Cambria Math"/>
                <w:sz w:val="22"/>
              </w:rPr>
              <m:t>w</m:t>
            </m:r>
          </m:e>
          <m:sub>
            <m:r>
              <w:rPr>
                <w:rFonts w:ascii="Cambria Math" w:hAnsi="Cambria Math"/>
                <w:sz w:val="22"/>
              </w:rPr>
              <m:t>1</m:t>
            </m:r>
          </m:sub>
        </m:sSub>
        <m:r>
          <w:rPr>
            <w:rFonts w:ascii="Cambria Math" w:hAnsi="Cambria Math"/>
            <w:sz w:val="22"/>
          </w:rPr>
          <m:t xml:space="preserve">, …, </m:t>
        </m:r>
        <m:sSub>
          <m:sSubPr>
            <m:ctrlPr>
              <w:rPr>
                <w:rFonts w:ascii="Cambria Math" w:hAnsi="Cambria Math"/>
                <w:i/>
                <w:iCs/>
                <w:sz w:val="22"/>
              </w:rPr>
            </m:ctrlPr>
          </m:sSubPr>
          <m:e>
            <m:r>
              <w:rPr>
                <w:rFonts w:ascii="Cambria Math" w:hAnsi="Cambria Math"/>
                <w:sz w:val="22"/>
              </w:rPr>
              <m:t>w</m:t>
            </m:r>
          </m:e>
          <m:sub>
            <m:r>
              <w:rPr>
                <w:rFonts w:ascii="Cambria Math" w:hAnsi="Cambria Math"/>
                <w:sz w:val="22"/>
              </w:rPr>
              <m:t>k</m:t>
            </m:r>
          </m:sub>
        </m:sSub>
      </m:oMath>
      <w:r w:rsidR="00EC1952" w:rsidRPr="006A1F10">
        <w:rPr>
          <w:iCs/>
          <w:sz w:val="22"/>
        </w:rPr>
        <w:t>.</w:t>
      </w:r>
    </w:p>
    <w:p w14:paraId="50008D7D" w14:textId="2A975AFB" w:rsidR="00913886" w:rsidRPr="006A1F10" w:rsidRDefault="00A35344" w:rsidP="00481EE8">
      <w:pPr>
        <w:pStyle w:val="BT"/>
        <w:numPr>
          <w:ilvl w:val="0"/>
          <w:numId w:val="10"/>
        </w:numPr>
        <w:spacing w:before="0" w:after="120"/>
        <w:rPr>
          <w:iCs/>
          <w:sz w:val="22"/>
        </w:rPr>
      </w:pPr>
      <m:oMath>
        <m:sSub>
          <m:sSubPr>
            <m:ctrlPr>
              <w:rPr>
                <w:rFonts w:ascii="Cambria Math" w:hAnsi="Cambria Math"/>
                <w:b/>
                <w:bCs/>
                <w:i/>
                <w:iCs/>
                <w:sz w:val="22"/>
              </w:rPr>
            </m:ctrlPr>
          </m:sSubPr>
          <m:e>
            <m:r>
              <m:rPr>
                <m:sty m:val="bi"/>
              </m:rPr>
              <w:rPr>
                <w:rFonts w:ascii="Cambria Math" w:hAnsi="Cambria Math"/>
                <w:sz w:val="22"/>
              </w:rPr>
              <m:t>w</m:t>
            </m:r>
          </m:e>
          <m:sub>
            <m:r>
              <m:rPr>
                <m:sty m:val="bi"/>
              </m:rPr>
              <w:rPr>
                <w:rFonts w:ascii="Cambria Math" w:hAnsi="Cambria Math"/>
                <w:sz w:val="22"/>
              </w:rPr>
              <m:t>1</m:t>
            </m:r>
          </m:sub>
        </m:sSub>
        <m:r>
          <m:rPr>
            <m:sty m:val="bi"/>
          </m:rPr>
          <w:rPr>
            <w:rFonts w:ascii="Cambria Math" w:hAnsi="Cambria Math"/>
            <w:sz w:val="22"/>
          </w:rPr>
          <m:t xml:space="preserve">, …, </m:t>
        </m:r>
        <m:sSub>
          <m:sSubPr>
            <m:ctrlPr>
              <w:rPr>
                <w:rFonts w:ascii="Cambria Math" w:hAnsi="Cambria Math"/>
                <w:b/>
                <w:bCs/>
                <w:i/>
                <w:iCs/>
                <w:sz w:val="22"/>
              </w:rPr>
            </m:ctrlPr>
          </m:sSubPr>
          <m:e>
            <m:r>
              <m:rPr>
                <m:sty m:val="bi"/>
              </m:rPr>
              <w:rPr>
                <w:rFonts w:ascii="Cambria Math" w:hAnsi="Cambria Math"/>
                <w:sz w:val="22"/>
              </w:rPr>
              <m:t>w</m:t>
            </m:r>
          </m:e>
          <m:sub>
            <m:r>
              <m:rPr>
                <m:sty m:val="bi"/>
              </m:rPr>
              <w:rPr>
                <w:rFonts w:ascii="Cambria Math" w:hAnsi="Cambria Math"/>
                <w:sz w:val="22"/>
              </w:rPr>
              <m:t>k</m:t>
            </m:r>
          </m:sub>
        </m:sSub>
      </m:oMath>
      <w:r w:rsidR="00EC1952" w:rsidRPr="006A1F10">
        <w:rPr>
          <w:b/>
          <w:bCs/>
          <w:iCs/>
          <w:sz w:val="22"/>
        </w:rPr>
        <w:t>:</w:t>
      </w:r>
      <w:r w:rsidR="00EC1952" w:rsidRPr="006A1F10">
        <w:rPr>
          <w:iCs/>
          <w:sz w:val="22"/>
        </w:rPr>
        <w:t xml:space="preserve"> Conjunto de ponderaciones de cada uno de los objetivos.</w:t>
      </w:r>
    </w:p>
    <w:p w14:paraId="2DD72160" w14:textId="5986EE21" w:rsidR="00EC1952" w:rsidRPr="006A1F10" w:rsidRDefault="00913886" w:rsidP="00481EE8">
      <w:pPr>
        <w:pStyle w:val="BT"/>
        <w:numPr>
          <w:ilvl w:val="0"/>
          <w:numId w:val="10"/>
        </w:numPr>
        <w:spacing w:before="0" w:after="120"/>
        <w:rPr>
          <w:iCs/>
          <w:sz w:val="22"/>
        </w:rPr>
      </w:pPr>
      <m:oMath>
        <m:r>
          <m:rPr>
            <m:sty m:val="bi"/>
          </m:rPr>
          <w:rPr>
            <w:rFonts w:ascii="Cambria Math" w:hAnsi="Cambria Math"/>
            <w:sz w:val="22"/>
          </w:rPr>
          <m:t>S</m:t>
        </m:r>
      </m:oMath>
      <w:r w:rsidR="00EC1952" w:rsidRPr="006A1F10">
        <w:rPr>
          <w:b/>
          <w:bCs/>
          <w:sz w:val="22"/>
        </w:rPr>
        <w:t>:</w:t>
      </w:r>
      <w:r w:rsidR="00EC1952" w:rsidRPr="006A1F10">
        <w:rPr>
          <w:sz w:val="22"/>
        </w:rPr>
        <w:t xml:space="preserve"> Conjunto no vacío que conforma la región de valores factibles a la que pertenece </w:t>
      </w:r>
      <m:oMath>
        <m:r>
          <w:rPr>
            <w:rFonts w:ascii="Cambria Math" w:hAnsi="Cambria Math"/>
            <w:sz w:val="22"/>
          </w:rPr>
          <m:t>x</m:t>
        </m:r>
      </m:oMath>
      <w:r w:rsidR="00EC1952" w:rsidRPr="006A1F10">
        <w:rPr>
          <w:sz w:val="22"/>
        </w:rPr>
        <w:t>.</w:t>
      </w:r>
    </w:p>
    <w:p w14:paraId="2E5D4210" w14:textId="112FA605" w:rsidR="000604D1" w:rsidRPr="006A1F10" w:rsidRDefault="00727DF7" w:rsidP="00481EE8">
      <w:pPr>
        <w:pStyle w:val="BT"/>
        <w:spacing w:before="0" w:after="120"/>
        <w:rPr>
          <w:sz w:val="22"/>
        </w:rPr>
      </w:pPr>
      <w:r w:rsidRPr="006A1F10">
        <w:rPr>
          <w:sz w:val="22"/>
        </w:rPr>
        <w:t>Finalmente, l</w:t>
      </w:r>
      <w:r w:rsidR="000604D1" w:rsidRPr="006A1F10">
        <w:rPr>
          <w:sz w:val="22"/>
        </w:rPr>
        <w:t>a conceptualización de</w:t>
      </w:r>
      <w:r w:rsidR="004E048A" w:rsidRPr="006A1F10">
        <w:rPr>
          <w:sz w:val="22"/>
        </w:rPr>
        <w:t>l</w:t>
      </w:r>
      <w:r w:rsidR="000604D1" w:rsidRPr="006A1F10">
        <w:rPr>
          <w:sz w:val="22"/>
        </w:rPr>
        <w:t xml:space="preserve"> modelo </w:t>
      </w:r>
      <w:r w:rsidR="00C84112" w:rsidRPr="006A1F10">
        <w:rPr>
          <w:sz w:val="22"/>
        </w:rPr>
        <w:t xml:space="preserve">de asignación de recursos </w:t>
      </w:r>
      <w:r w:rsidR="00703AD3" w:rsidRPr="006A1F10">
        <w:rPr>
          <w:sz w:val="22"/>
        </w:rPr>
        <w:t xml:space="preserve">multicriterio </w:t>
      </w:r>
      <w:r w:rsidR="00C84112" w:rsidRPr="006A1F10">
        <w:rPr>
          <w:sz w:val="22"/>
        </w:rPr>
        <w:t xml:space="preserve">es </w:t>
      </w:r>
      <w:r w:rsidR="002007FB" w:rsidRPr="006A1F10">
        <w:rPr>
          <w:sz w:val="22"/>
        </w:rPr>
        <w:t>la siguiente</w:t>
      </w:r>
      <w:r w:rsidR="00D97621" w:rsidRPr="006A1F10">
        <w:rPr>
          <w:sz w:val="22"/>
        </w:rPr>
        <w:t>:</w:t>
      </w:r>
    </w:p>
    <w:tbl>
      <w:tblPr>
        <w:tblStyle w:val="Tablaconcuadrcula"/>
        <w:tblW w:w="4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3600"/>
        <w:gridCol w:w="540"/>
      </w:tblGrid>
      <w:tr w:rsidR="00D9738F" w:rsidRPr="00F8341A" w14:paraId="4C9524E0" w14:textId="77777777" w:rsidTr="00D43696">
        <w:trPr>
          <w:trHeight w:val="1436"/>
        </w:trPr>
        <w:tc>
          <w:tcPr>
            <w:tcW w:w="540" w:type="dxa"/>
          </w:tcPr>
          <w:p w14:paraId="3430B001" w14:textId="77777777" w:rsidR="00D9738F" w:rsidRPr="00430F73" w:rsidRDefault="00D9738F" w:rsidP="00B67860">
            <w:pPr>
              <w:spacing w:before="20" w:after="20"/>
              <w:ind w:firstLine="706"/>
              <w:jc w:val="right"/>
              <w:rPr>
                <w:rFonts w:ascii="Arial" w:eastAsiaTheme="minorEastAsia" w:hAnsi="Arial" w:cs="Arial"/>
                <w:b/>
                <w:bCs/>
                <w:sz w:val="16"/>
                <w:szCs w:val="16"/>
              </w:rPr>
            </w:pPr>
          </w:p>
          <w:p w14:paraId="4ADCE184" w14:textId="77777777" w:rsidR="00D9738F" w:rsidRPr="00430F73" w:rsidRDefault="00D9738F" w:rsidP="00B67860">
            <w:pPr>
              <w:spacing w:before="20" w:after="20"/>
              <w:ind w:firstLine="706"/>
              <w:jc w:val="right"/>
              <w:rPr>
                <w:rFonts w:ascii="Arial" w:eastAsiaTheme="minorEastAsia" w:hAnsi="Arial" w:cs="Arial"/>
                <w:b/>
                <w:bCs/>
                <w:sz w:val="16"/>
                <w:szCs w:val="16"/>
                <w:u w:val="single"/>
              </w:rPr>
            </w:pPr>
            <m:oMathPara>
              <m:oMathParaPr>
                <m:jc m:val="right"/>
              </m:oMathParaPr>
              <m:oMath>
                <m:r>
                  <m:rPr>
                    <m:sty m:val="bi"/>
                  </m:rPr>
                  <w:rPr>
                    <w:rFonts w:ascii="Cambria Math" w:hAnsi="Cambria Math" w:cs="Arial"/>
                    <w:sz w:val="16"/>
                    <w:szCs w:val="16"/>
                  </w:rPr>
                  <m:t>min</m:t>
                </m:r>
              </m:oMath>
            </m:oMathPara>
          </w:p>
        </w:tc>
        <w:tc>
          <w:tcPr>
            <w:tcW w:w="3600" w:type="dxa"/>
            <w:vAlign w:val="center"/>
          </w:tcPr>
          <w:p w14:paraId="16C465EA" w14:textId="77777777" w:rsidR="00D9738F" w:rsidRPr="00430F73" w:rsidRDefault="00A35344" w:rsidP="00B67860">
            <w:pPr>
              <w:spacing w:before="20" w:after="20"/>
              <w:rPr>
                <w:rFonts w:ascii="Arial" w:eastAsiaTheme="minorEastAsia" w:hAnsi="Arial" w:cs="Arial"/>
                <w:sz w:val="16"/>
                <w:szCs w:val="16"/>
              </w:rPr>
            </w:pPr>
            <m:oMathPara>
              <m:oMathParaPr>
                <m:jc m:val="left"/>
              </m:oMathParaPr>
              <m:oMath>
                <m:d>
                  <m:dPr>
                    <m:begChr m:val="["/>
                    <m:endChr m:val="]"/>
                    <m:ctrlPr>
                      <w:rPr>
                        <w:rFonts w:ascii="Cambria Math" w:hAnsi="Cambria Math" w:cs="Arial"/>
                        <w:i/>
                        <w:sz w:val="16"/>
                        <w:szCs w:val="16"/>
                      </w:rPr>
                    </m:ctrlPr>
                  </m:dPr>
                  <m:e>
                    <m:eqArr>
                      <m:eqArrPr>
                        <m:ctrlPr>
                          <w:rPr>
                            <w:rFonts w:ascii="Cambria Math" w:hAnsi="Cambria Math" w:cs="Arial"/>
                            <w:i/>
                            <w:sz w:val="16"/>
                            <w:szCs w:val="16"/>
                          </w:rPr>
                        </m:ctrlPr>
                      </m:eqArrPr>
                      <m:e>
                        <m:r>
                          <w:rPr>
                            <w:rFonts w:ascii="Cambria Math" w:hAnsi="Cambria Math" w:cs="Arial"/>
                            <w:sz w:val="16"/>
                            <w:szCs w:val="16"/>
                          </w:rPr>
                          <m:t>A</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nary>
                          </m:e>
                        </m:nary>
                        <m:r>
                          <w:rPr>
                            <w:rFonts w:ascii="Cambria Math" w:hAnsi="Cambria Math" w:cs="Arial"/>
                            <w:sz w:val="16"/>
                            <w:szCs w:val="16"/>
                            <w:lang w:val="es-419"/>
                          </w:rPr>
                          <m:t>+</m:t>
                        </m:r>
                        <m:r>
                          <w:rPr>
                            <w:rFonts w:ascii="Cambria Math" w:hAnsi="Cambria Math" w:cs="Arial"/>
                            <w:sz w:val="16"/>
                            <w:szCs w:val="16"/>
                          </w:rPr>
                          <m:t>B</m:t>
                        </m:r>
                        <m:func>
                          <m:funcPr>
                            <m:ctrlPr>
                              <w:rPr>
                                <w:rFonts w:ascii="Cambria Math" w:hAnsi="Cambria Math" w:cs="Arial"/>
                                <w:i/>
                                <w:sz w:val="16"/>
                                <w:szCs w:val="16"/>
                              </w:rPr>
                            </m:ctrlPr>
                          </m:funcPr>
                          <m:fName>
                            <m:limLow>
                              <m:limLowPr>
                                <m:ctrlPr>
                                  <w:rPr>
                                    <w:rFonts w:ascii="Cambria Math" w:hAnsi="Cambria Math" w:cs="Arial"/>
                                    <w:i/>
                                    <w:sz w:val="16"/>
                                    <w:szCs w:val="16"/>
                                  </w:rPr>
                                </m:ctrlPr>
                              </m:limLowPr>
                              <m:e>
                                <m:r>
                                  <m:rPr>
                                    <m:sty m:val="p"/>
                                  </m:rPr>
                                  <w:rPr>
                                    <w:rFonts w:ascii="Cambria Math" w:hAnsi="Cambria Math" w:cs="Arial"/>
                                    <w:sz w:val="16"/>
                                    <w:szCs w:val="16"/>
                                    <w:lang w:val="es-419"/>
                                  </w:rPr>
                                  <m:t>max</m:t>
                                </m:r>
                              </m:e>
                              <m:lim>
                                <m:eqArr>
                                  <m:eqArrPr>
                                    <m:ctrlPr>
                                      <w:rPr>
                                        <w:rFonts w:ascii="Cambria Math" w:hAnsi="Cambria Math" w:cs="Arial"/>
                                        <w:i/>
                                        <w:sz w:val="16"/>
                                        <w:szCs w:val="16"/>
                                      </w:rPr>
                                    </m:ctrlPr>
                                  </m:eqArrPr>
                                  <m:e>
                                    <m:r>
                                      <w:rPr>
                                        <w:rFonts w:ascii="Cambria Math" w:hAnsi="Cambria Math" w:cs="Arial"/>
                                        <w:sz w:val="16"/>
                                        <w:szCs w:val="16"/>
                                        <w:lang w:val="es-419"/>
                                      </w:rPr>
                                      <m:t>1≤</m:t>
                                    </m:r>
                                    <m:r>
                                      <w:rPr>
                                        <w:rFonts w:ascii="Cambria Math" w:hAnsi="Cambria Math" w:cs="Arial"/>
                                        <w:sz w:val="16"/>
                                        <w:szCs w:val="16"/>
                                        <w:lang w:val="en-US"/>
                                      </w:rPr>
                                      <m:t>i</m:t>
                                    </m:r>
                                    <m:r>
                                      <w:rPr>
                                        <w:rFonts w:ascii="Cambria Math" w:hAnsi="Cambria Math" w:cs="Arial"/>
                                        <w:sz w:val="16"/>
                                        <w:szCs w:val="16"/>
                                        <w:lang w:val="es-419"/>
                                      </w:rPr>
                                      <m:t>≤</m:t>
                                    </m:r>
                                    <m:r>
                                      <w:rPr>
                                        <w:rFonts w:ascii="Cambria Math" w:hAnsi="Cambria Math" w:cs="Arial"/>
                                        <w:sz w:val="16"/>
                                        <w:szCs w:val="16"/>
                                        <w:lang w:val="en-US"/>
                                      </w:rPr>
                                      <m:t>m</m:t>
                                    </m:r>
                                    <m:ctrlPr>
                                      <w:rPr>
                                        <w:rFonts w:ascii="Cambria Math" w:hAnsi="Cambria Math" w:cs="Arial"/>
                                        <w:i/>
                                        <w:sz w:val="16"/>
                                        <w:szCs w:val="16"/>
                                        <w:lang w:val="en-US"/>
                                      </w:rPr>
                                    </m:ctrlPr>
                                  </m:e>
                                  <m:e>
                                    <m:r>
                                      <w:rPr>
                                        <w:rFonts w:ascii="Cambria Math" w:hAnsi="Cambria Math" w:cs="Arial"/>
                                        <w:sz w:val="16"/>
                                        <w:szCs w:val="16"/>
                                        <w:lang w:val="es-419"/>
                                      </w:rPr>
                                      <m:t>1≤</m:t>
                                    </m:r>
                                    <m:r>
                                      <w:rPr>
                                        <w:rFonts w:ascii="Cambria Math" w:hAnsi="Cambria Math" w:cs="Arial"/>
                                        <w:sz w:val="16"/>
                                        <w:szCs w:val="16"/>
                                        <w:lang w:val="en-US"/>
                                      </w:rPr>
                                      <m:t>j</m:t>
                                    </m:r>
                                    <m:r>
                                      <w:rPr>
                                        <w:rFonts w:ascii="Cambria Math" w:hAnsi="Cambria Math" w:cs="Arial"/>
                                        <w:sz w:val="16"/>
                                        <w:szCs w:val="16"/>
                                        <w:lang w:val="es-419"/>
                                      </w:rPr>
                                      <m:t>≤</m:t>
                                    </m:r>
                                    <m:r>
                                      <w:rPr>
                                        <w:rFonts w:ascii="Cambria Math" w:hAnsi="Cambria Math" w:cs="Arial"/>
                                        <w:sz w:val="16"/>
                                        <w:szCs w:val="16"/>
                                        <w:lang w:val="en-US"/>
                                      </w:rPr>
                                      <m:t>n</m:t>
                                    </m:r>
                                    <m:ctrlPr>
                                      <w:rPr>
                                        <w:rFonts w:ascii="Cambria Math" w:hAnsi="Cambria Math" w:cs="Arial"/>
                                        <w:i/>
                                        <w:sz w:val="16"/>
                                        <w:szCs w:val="16"/>
                                        <w:lang w:val="en-US"/>
                                      </w:rPr>
                                    </m:ctrlPr>
                                  </m:e>
                                </m:eqArr>
                              </m:lim>
                            </m:limLow>
                          </m:fName>
                          <m:e>
                            <m:d>
                              <m:dPr>
                                <m:begChr m:val="{"/>
                                <m:endChr m:val="}"/>
                                <m:ctrlPr>
                                  <w:rPr>
                                    <w:rFonts w:ascii="Cambria Math" w:hAnsi="Cambria Math" w:cs="Arial"/>
                                    <w:i/>
                                    <w:sz w:val="16"/>
                                    <w:szCs w:val="16"/>
                                  </w:rPr>
                                </m:ctrlPr>
                              </m:dPr>
                              <m:e>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e>
                        </m:func>
                        <m:r>
                          <w:rPr>
                            <w:rFonts w:ascii="Cambria Math" w:hAnsi="Cambria Math" w:cs="Arial"/>
                            <w:sz w:val="16"/>
                            <w:szCs w:val="16"/>
                          </w:rPr>
                          <m:t xml:space="preserve">                   </m:t>
                        </m:r>
                        <m:ctrlPr>
                          <w:rPr>
                            <w:rFonts w:ascii="Cambria Math" w:hAnsi="Cambria Math" w:cs="Arial"/>
                            <w:i/>
                            <w:sz w:val="16"/>
                            <w:szCs w:val="16"/>
                            <w:lang w:val="es-419"/>
                          </w:rPr>
                        </m:ctrlPr>
                      </m:e>
                      <m:e>
                        <m:r>
                          <w:rPr>
                            <w:rFonts w:ascii="Cambria Math" w:hAnsi="Cambria Math" w:cs="Arial"/>
                            <w:sz w:val="16"/>
                            <w:szCs w:val="16"/>
                            <w:lang w:val="es-419"/>
                          </w:rPr>
                          <m:t xml:space="preserve">+ </m:t>
                        </m:r>
                        <m:r>
                          <w:rPr>
                            <w:rFonts w:ascii="Cambria Math" w:hAnsi="Cambria Math" w:cs="Arial"/>
                            <w:sz w:val="16"/>
                            <w:szCs w:val="16"/>
                          </w:rPr>
                          <m:t>C</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nary>
                                  <m:naryPr>
                                    <m:chr m:val="∑"/>
                                    <m:limLoc m:val="undOvr"/>
                                    <m:ctrlPr>
                                      <w:rPr>
                                        <w:rFonts w:ascii="Cambria Math" w:hAnsi="Cambria Math" w:cs="Arial"/>
                                        <w:i/>
                                        <w:sz w:val="16"/>
                                        <w:szCs w:val="16"/>
                                      </w:rPr>
                                    </m:ctrlPr>
                                  </m:naryPr>
                                  <m:sub>
                                    <m:r>
                                      <w:rPr>
                                        <w:rFonts w:ascii="Cambria Math" w:hAnsi="Cambria Math" w:cs="Arial"/>
                                        <w:sz w:val="16"/>
                                        <w:szCs w:val="16"/>
                                      </w:rPr>
                                      <m:t>k=1</m:t>
                                    </m:r>
                                    <m:r>
                                      <w:rPr>
                                        <w:rFonts w:ascii="Cambria Math" w:hAnsi="Cambria Math" w:cs="Arial"/>
                                        <w:sz w:val="16"/>
                                        <w:szCs w:val="16"/>
                                        <w:lang w:val="es-419"/>
                                      </w:rPr>
                                      <m:t xml:space="preserve"> </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l=1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[i≠k∨j≠l]e</m:t>
                                            </m:r>
                                          </m:e>
                                          <m:sub>
                                            <m:r>
                                              <w:rPr>
                                                <w:rFonts w:ascii="Cambria Math" w:hAnsi="Cambria Math" w:cs="Arial"/>
                                                <w:sz w:val="16"/>
                                                <w:szCs w:val="16"/>
                                              </w:rPr>
                                              <m:t>ijkl</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kl</m:t>
                                            </m:r>
                                          </m:sub>
                                        </m:sSub>
                                      </m:e>
                                    </m:nary>
                                  </m:e>
                                </m:nary>
                              </m:e>
                            </m:nary>
                          </m:e>
                        </m:nary>
                      </m:e>
                    </m:eqArr>
                  </m:e>
                </m:d>
              </m:oMath>
            </m:oMathPara>
          </w:p>
        </w:tc>
        <w:tc>
          <w:tcPr>
            <w:tcW w:w="540" w:type="dxa"/>
            <w:vMerge w:val="restart"/>
            <w:vAlign w:val="center"/>
          </w:tcPr>
          <w:p w14:paraId="07867723" w14:textId="22433C70" w:rsidR="00D9738F" w:rsidRPr="00F8341A" w:rsidRDefault="00D9738F" w:rsidP="00B67860">
            <w:pPr>
              <w:spacing w:before="20" w:after="20"/>
              <w:jc w:val="right"/>
              <w:rPr>
                <w:rFonts w:ascii="Arial" w:hAnsi="Arial" w:cs="Arial"/>
                <w:lang w:val="es-419"/>
              </w:rPr>
            </w:pPr>
            <w:bookmarkStart w:id="13" w:name="_Ref146317178"/>
            <w:bookmarkStart w:id="14" w:name="_Ref145558315"/>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6</w:t>
            </w:r>
            <w:r w:rsidRPr="00F8341A">
              <w:rPr>
                <w:lang w:val="es-419"/>
              </w:rPr>
              <w:fldChar w:fldCharType="end"/>
            </w:r>
            <w:bookmarkEnd w:id="13"/>
            <w:r w:rsidRPr="00F8341A">
              <w:rPr>
                <w:rFonts w:ascii="Arial" w:hAnsi="Arial" w:cs="Arial"/>
                <w:lang w:val="es-419"/>
              </w:rPr>
              <w:t>)</w:t>
            </w:r>
            <w:bookmarkEnd w:id="14"/>
          </w:p>
        </w:tc>
      </w:tr>
      <w:tr w:rsidR="00D9738F" w:rsidRPr="00F8341A" w14:paraId="222F88D2" w14:textId="77777777" w:rsidTr="0024091E">
        <w:trPr>
          <w:trHeight w:val="695"/>
        </w:trPr>
        <w:tc>
          <w:tcPr>
            <w:tcW w:w="540" w:type="dxa"/>
          </w:tcPr>
          <w:p w14:paraId="26060A9C" w14:textId="77777777" w:rsidR="0024091E" w:rsidRPr="00430F73" w:rsidRDefault="0024091E" w:rsidP="00B67860">
            <w:pPr>
              <w:spacing w:before="20" w:after="20"/>
              <w:jc w:val="right"/>
              <w:rPr>
                <w:rFonts w:ascii="Arial" w:eastAsia="Arial" w:hAnsi="Arial" w:cs="Arial"/>
                <w:b/>
                <w:sz w:val="16"/>
                <w:szCs w:val="16"/>
              </w:rPr>
            </w:pPr>
          </w:p>
          <w:p w14:paraId="10B470D5" w14:textId="723CEABB" w:rsidR="00D9738F" w:rsidRPr="00430F73" w:rsidRDefault="00D9738F" w:rsidP="00B67860">
            <w:pPr>
              <w:spacing w:before="20" w:after="20"/>
              <w:jc w:val="right"/>
              <w:rPr>
                <w:rFonts w:ascii="Arial" w:eastAsiaTheme="minorEastAsia" w:hAnsi="Arial" w:cs="Arial"/>
                <w:b/>
                <w:bCs/>
                <w:i/>
                <w:sz w:val="16"/>
                <w:szCs w:val="16"/>
              </w:rPr>
            </w:pPr>
            <m:oMathPara>
              <m:oMathParaPr>
                <m:jc m:val="right"/>
              </m:oMathParaPr>
              <m:oMath>
                <m:r>
                  <m:rPr>
                    <m:sty m:val="bi"/>
                  </m:rPr>
                  <w:rPr>
                    <w:rFonts w:ascii="Cambria Math" w:eastAsiaTheme="minorEastAsia" w:hAnsi="Cambria Math" w:cs="Arial"/>
                    <w:sz w:val="16"/>
                    <w:szCs w:val="16"/>
                  </w:rPr>
                  <m:t>s.a:</m:t>
                </m:r>
              </m:oMath>
            </m:oMathPara>
          </w:p>
        </w:tc>
        <w:tc>
          <w:tcPr>
            <w:tcW w:w="3600" w:type="dxa"/>
            <w:vAlign w:val="center"/>
          </w:tcPr>
          <w:p w14:paraId="75594B7B" w14:textId="77777777" w:rsidR="00D9738F" w:rsidRPr="00430F73" w:rsidRDefault="00A35344" w:rsidP="00B67860">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540" w:type="dxa"/>
            <w:vMerge/>
            <w:vAlign w:val="center"/>
          </w:tcPr>
          <w:p w14:paraId="7DB19F0C" w14:textId="77777777" w:rsidR="00D9738F" w:rsidRPr="00F8341A" w:rsidRDefault="00D9738F" w:rsidP="00B67860">
            <w:pPr>
              <w:spacing w:before="20" w:after="20"/>
              <w:jc w:val="right"/>
              <w:rPr>
                <w:rFonts w:ascii="Arial" w:hAnsi="Arial" w:cs="Arial"/>
                <w:lang w:val="es-419"/>
              </w:rPr>
            </w:pPr>
          </w:p>
        </w:tc>
      </w:tr>
      <w:tr w:rsidR="00D9738F" w:rsidRPr="00F8341A" w14:paraId="14AC0C55" w14:textId="77777777" w:rsidTr="00D43696">
        <w:trPr>
          <w:trHeight w:val="725"/>
        </w:trPr>
        <w:tc>
          <w:tcPr>
            <w:tcW w:w="540" w:type="dxa"/>
            <w:vAlign w:val="center"/>
          </w:tcPr>
          <w:p w14:paraId="14A0A4B4"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71DB3AA5" w14:textId="77777777" w:rsidR="00D9738F" w:rsidRPr="00430F73" w:rsidRDefault="00A35344" w:rsidP="00B67860">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540" w:type="dxa"/>
            <w:vMerge/>
            <w:vAlign w:val="center"/>
          </w:tcPr>
          <w:p w14:paraId="0265C10F" w14:textId="77777777" w:rsidR="00D9738F" w:rsidRPr="00F8341A" w:rsidRDefault="00D9738F" w:rsidP="00B67860">
            <w:pPr>
              <w:spacing w:before="20" w:after="20"/>
              <w:jc w:val="right"/>
              <w:rPr>
                <w:rFonts w:ascii="Arial" w:hAnsi="Arial" w:cs="Arial"/>
                <w:lang w:val="es-419"/>
              </w:rPr>
            </w:pPr>
          </w:p>
        </w:tc>
      </w:tr>
      <w:tr w:rsidR="00D9738F" w:rsidRPr="00F8341A" w14:paraId="679E44FB" w14:textId="77777777" w:rsidTr="00D43696">
        <w:trPr>
          <w:trHeight w:val="710"/>
        </w:trPr>
        <w:tc>
          <w:tcPr>
            <w:tcW w:w="540" w:type="dxa"/>
            <w:vAlign w:val="center"/>
          </w:tcPr>
          <w:p w14:paraId="2761CEFB"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6E4E4334" w14:textId="77777777" w:rsidR="00D9738F" w:rsidRPr="00430F73" w:rsidRDefault="00A35344" w:rsidP="00B67860">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540" w:type="dxa"/>
            <w:vMerge/>
            <w:vAlign w:val="center"/>
          </w:tcPr>
          <w:p w14:paraId="4B7521CB" w14:textId="77777777" w:rsidR="00D9738F" w:rsidRPr="00F8341A" w:rsidRDefault="00D9738F" w:rsidP="00B67860">
            <w:pPr>
              <w:spacing w:before="20" w:after="20"/>
              <w:jc w:val="right"/>
              <w:rPr>
                <w:rFonts w:ascii="Arial" w:hAnsi="Arial" w:cs="Arial"/>
                <w:lang w:val="es-419"/>
              </w:rPr>
            </w:pPr>
          </w:p>
        </w:tc>
      </w:tr>
      <w:tr w:rsidR="00D9738F" w:rsidRPr="00F8341A" w14:paraId="672DF0F7" w14:textId="77777777" w:rsidTr="00D43696">
        <w:trPr>
          <w:trHeight w:val="302"/>
        </w:trPr>
        <w:tc>
          <w:tcPr>
            <w:tcW w:w="540" w:type="dxa"/>
            <w:vAlign w:val="center"/>
          </w:tcPr>
          <w:p w14:paraId="3DC94207"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6CF6CF25" w14:textId="77777777" w:rsidR="00D9738F" w:rsidRPr="00430F73" w:rsidRDefault="00A35344" w:rsidP="00B67860">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540" w:type="dxa"/>
            <w:vMerge/>
            <w:vAlign w:val="center"/>
          </w:tcPr>
          <w:p w14:paraId="5375BF04" w14:textId="77777777" w:rsidR="00D9738F" w:rsidRPr="00F8341A" w:rsidRDefault="00D9738F" w:rsidP="00B67860">
            <w:pPr>
              <w:spacing w:before="20" w:after="20"/>
              <w:jc w:val="right"/>
              <w:rPr>
                <w:rFonts w:ascii="Arial" w:hAnsi="Arial" w:cs="Arial"/>
                <w:lang w:val="es-419"/>
              </w:rPr>
            </w:pPr>
          </w:p>
        </w:tc>
      </w:tr>
      <w:tr w:rsidR="00D9738F" w:rsidRPr="00F8341A" w14:paraId="7C83EE4A" w14:textId="77777777" w:rsidTr="00D43696">
        <w:trPr>
          <w:trHeight w:val="302"/>
        </w:trPr>
        <w:tc>
          <w:tcPr>
            <w:tcW w:w="540" w:type="dxa"/>
            <w:vAlign w:val="center"/>
          </w:tcPr>
          <w:p w14:paraId="68821EE0"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62E76DD6" w14:textId="77777777" w:rsidR="00D9738F" w:rsidRPr="00430F73" w:rsidRDefault="00A35344" w:rsidP="00B67860">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D9738F" w:rsidRPr="00430F73">
              <w:rPr>
                <w:rFonts w:ascii="Arial" w:eastAsiaTheme="minorEastAsia" w:hAnsi="Arial" w:cs="Arial"/>
                <w:sz w:val="16"/>
                <w:szCs w:val="16"/>
              </w:rPr>
              <w:t xml:space="preserve"> </w:t>
            </w:r>
          </w:p>
        </w:tc>
        <w:tc>
          <w:tcPr>
            <w:tcW w:w="540" w:type="dxa"/>
            <w:vMerge/>
            <w:vAlign w:val="center"/>
          </w:tcPr>
          <w:p w14:paraId="636D8B3F" w14:textId="77777777" w:rsidR="00D9738F" w:rsidRPr="00F8341A" w:rsidRDefault="00D9738F" w:rsidP="00B67860">
            <w:pPr>
              <w:spacing w:before="20" w:after="20"/>
              <w:jc w:val="right"/>
              <w:rPr>
                <w:rFonts w:ascii="Arial" w:hAnsi="Arial" w:cs="Arial"/>
                <w:lang w:val="es-419"/>
              </w:rPr>
            </w:pPr>
          </w:p>
        </w:tc>
      </w:tr>
      <w:tr w:rsidR="00D9738F" w:rsidRPr="00F8341A" w14:paraId="51801545" w14:textId="77777777" w:rsidTr="00D43696">
        <w:trPr>
          <w:trHeight w:val="257"/>
        </w:trPr>
        <w:tc>
          <w:tcPr>
            <w:tcW w:w="540" w:type="dxa"/>
            <w:vAlign w:val="center"/>
          </w:tcPr>
          <w:p w14:paraId="6C597721"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3F3C1CB5" w14:textId="77777777" w:rsidR="00D9738F" w:rsidRPr="00430F73" w:rsidRDefault="00D9738F" w:rsidP="00B67860">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540" w:type="dxa"/>
            <w:vMerge/>
            <w:vAlign w:val="center"/>
          </w:tcPr>
          <w:p w14:paraId="00261F01" w14:textId="77777777" w:rsidR="00D9738F" w:rsidRPr="00F8341A" w:rsidRDefault="00D9738F" w:rsidP="00B67860">
            <w:pPr>
              <w:spacing w:before="20" w:after="20"/>
              <w:jc w:val="right"/>
              <w:rPr>
                <w:rFonts w:ascii="Arial" w:hAnsi="Arial" w:cs="Arial"/>
                <w:lang w:val="es-419"/>
              </w:rPr>
            </w:pPr>
          </w:p>
        </w:tc>
      </w:tr>
      <w:tr w:rsidR="00D9738F" w:rsidRPr="00F8341A" w14:paraId="7B40CDF6" w14:textId="77777777" w:rsidTr="00D43696">
        <w:trPr>
          <w:trHeight w:val="272"/>
        </w:trPr>
        <w:tc>
          <w:tcPr>
            <w:tcW w:w="540" w:type="dxa"/>
            <w:vAlign w:val="center"/>
          </w:tcPr>
          <w:p w14:paraId="39BCE2D7"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1E57341D" w14:textId="77777777" w:rsidR="00D9738F" w:rsidRPr="00430F73" w:rsidRDefault="00A35344" w:rsidP="00B67860">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540" w:type="dxa"/>
            <w:vMerge/>
            <w:vAlign w:val="center"/>
          </w:tcPr>
          <w:p w14:paraId="1277067E" w14:textId="77777777" w:rsidR="00D9738F" w:rsidRPr="00F8341A" w:rsidRDefault="00D9738F" w:rsidP="00B67860">
            <w:pPr>
              <w:spacing w:before="20" w:after="20"/>
              <w:jc w:val="right"/>
              <w:rPr>
                <w:rFonts w:ascii="Arial" w:hAnsi="Arial" w:cs="Arial"/>
                <w:lang w:val="es-419"/>
              </w:rPr>
            </w:pPr>
          </w:p>
        </w:tc>
      </w:tr>
      <w:tr w:rsidR="00D9738F" w:rsidRPr="00F8341A" w14:paraId="78E13BFD" w14:textId="77777777" w:rsidTr="00D43696">
        <w:trPr>
          <w:trHeight w:val="302"/>
        </w:trPr>
        <w:tc>
          <w:tcPr>
            <w:tcW w:w="540" w:type="dxa"/>
            <w:vAlign w:val="center"/>
          </w:tcPr>
          <w:p w14:paraId="002A4D6F"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71E94090" w14:textId="77777777" w:rsidR="00D9738F" w:rsidRPr="00430F73" w:rsidRDefault="00A35344" w:rsidP="00B67860">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540" w:type="dxa"/>
            <w:vMerge/>
            <w:vAlign w:val="center"/>
          </w:tcPr>
          <w:p w14:paraId="1C5EB8B8" w14:textId="77777777" w:rsidR="00D9738F" w:rsidRPr="00F8341A" w:rsidRDefault="00D9738F" w:rsidP="00B67860">
            <w:pPr>
              <w:spacing w:before="20" w:after="20"/>
              <w:jc w:val="right"/>
              <w:rPr>
                <w:rFonts w:ascii="Arial" w:hAnsi="Arial" w:cs="Arial"/>
                <w:lang w:val="es-419"/>
              </w:rPr>
            </w:pPr>
          </w:p>
        </w:tc>
      </w:tr>
      <w:tr w:rsidR="00D9738F" w:rsidRPr="00F8341A" w14:paraId="23EDE76B" w14:textId="77777777" w:rsidTr="00D43696">
        <w:trPr>
          <w:trHeight w:val="302"/>
        </w:trPr>
        <w:tc>
          <w:tcPr>
            <w:tcW w:w="540" w:type="dxa"/>
            <w:vAlign w:val="center"/>
          </w:tcPr>
          <w:p w14:paraId="73C74E3F"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4011B21C" w14:textId="77777777" w:rsidR="00D9738F" w:rsidRPr="00430F73" w:rsidRDefault="00A35344" w:rsidP="00B67860">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540" w:type="dxa"/>
            <w:vMerge/>
            <w:vAlign w:val="center"/>
          </w:tcPr>
          <w:p w14:paraId="01EAB351" w14:textId="77777777" w:rsidR="00D9738F" w:rsidRPr="00F8341A" w:rsidRDefault="00D9738F" w:rsidP="00B67860">
            <w:pPr>
              <w:spacing w:before="20" w:after="20"/>
              <w:jc w:val="right"/>
              <w:rPr>
                <w:rFonts w:ascii="Arial" w:hAnsi="Arial" w:cs="Arial"/>
                <w:lang w:val="es-419"/>
              </w:rPr>
            </w:pPr>
          </w:p>
        </w:tc>
      </w:tr>
      <w:tr w:rsidR="00D9738F" w:rsidRPr="00F8341A" w14:paraId="0A6D1D88" w14:textId="77777777" w:rsidTr="00D43696">
        <w:trPr>
          <w:trHeight w:val="272"/>
        </w:trPr>
        <w:tc>
          <w:tcPr>
            <w:tcW w:w="540" w:type="dxa"/>
            <w:vAlign w:val="center"/>
          </w:tcPr>
          <w:p w14:paraId="78D3C82A" w14:textId="77777777" w:rsidR="00D9738F" w:rsidRPr="00430F73" w:rsidRDefault="00D9738F" w:rsidP="00B67860">
            <w:pPr>
              <w:spacing w:before="20" w:after="20"/>
              <w:jc w:val="right"/>
              <w:rPr>
                <w:rFonts w:ascii="Arial" w:eastAsiaTheme="minorEastAsia" w:hAnsi="Arial" w:cs="Arial"/>
                <w:sz w:val="16"/>
                <w:szCs w:val="16"/>
              </w:rPr>
            </w:pPr>
          </w:p>
        </w:tc>
        <w:tc>
          <w:tcPr>
            <w:tcW w:w="3600" w:type="dxa"/>
            <w:vAlign w:val="center"/>
          </w:tcPr>
          <w:p w14:paraId="6FB2F15C" w14:textId="77777777" w:rsidR="00D9738F" w:rsidRPr="00430F73" w:rsidRDefault="00D9738F" w:rsidP="00B67860">
            <w:pPr>
              <w:spacing w:before="20" w:after="20"/>
              <w:rPr>
                <w:rFonts w:ascii="Arial" w:hAnsi="Arial" w:cs="Arial"/>
                <w:sz w:val="16"/>
                <w:szCs w:val="16"/>
              </w:rPr>
            </w:pPr>
            <m:oMath>
              <m:r>
                <w:rPr>
                  <w:rFonts w:ascii="Cambria Math" w:hAnsi="Cambria Math" w:cs="Arial"/>
                  <w:sz w:val="16"/>
                  <w:szCs w:val="16"/>
                </w:rPr>
                <m:t>i,k=1..m; j,l=1..n; m≥n;</m:t>
              </m:r>
            </m:oMath>
            <w:r w:rsidRPr="00430F73">
              <w:rPr>
                <w:rFonts w:ascii="Arial" w:hAnsi="Arial" w:cs="Arial"/>
                <w:sz w:val="16"/>
                <w:szCs w:val="16"/>
              </w:rPr>
              <w:t xml:space="preserve"> </w:t>
            </w:r>
          </w:p>
        </w:tc>
        <w:tc>
          <w:tcPr>
            <w:tcW w:w="540" w:type="dxa"/>
            <w:vMerge/>
            <w:vAlign w:val="center"/>
          </w:tcPr>
          <w:p w14:paraId="3EE24B3C" w14:textId="77777777" w:rsidR="00D9738F" w:rsidRPr="00F8341A" w:rsidRDefault="00D9738F" w:rsidP="00B67860">
            <w:pPr>
              <w:spacing w:before="20" w:after="20"/>
              <w:jc w:val="right"/>
              <w:rPr>
                <w:rFonts w:ascii="Arial" w:hAnsi="Arial" w:cs="Arial"/>
                <w:lang w:val="es-419"/>
              </w:rPr>
            </w:pPr>
          </w:p>
        </w:tc>
      </w:tr>
    </w:tbl>
    <w:p w14:paraId="6513BA8E" w14:textId="3FC43D42" w:rsidR="00660128" w:rsidRDefault="008025F1" w:rsidP="0031336F">
      <w:pPr>
        <w:pStyle w:val="H3"/>
      </w:pPr>
      <w:r>
        <w:t xml:space="preserve">4.1.1. </w:t>
      </w:r>
      <w:r w:rsidR="00660128" w:rsidRPr="00983097">
        <w:t>Dimensiones</w:t>
      </w:r>
    </w:p>
    <w:p w14:paraId="13CA6296" w14:textId="17876DF2" w:rsidR="00223EB2" w:rsidRPr="006A1F10" w:rsidRDefault="00F92590" w:rsidP="00223EB2">
      <w:pPr>
        <w:pStyle w:val="BT"/>
        <w:rPr>
          <w:sz w:val="22"/>
          <w:lang w:val="es-ES_tradnl"/>
        </w:rPr>
      </w:pPr>
      <w:r w:rsidRPr="006A1F10">
        <w:rPr>
          <w:sz w:val="22"/>
          <w:lang w:val="es-ES_tradnl"/>
        </w:rPr>
        <w:t>A efectos del modelo, se</w:t>
      </w:r>
      <w:r w:rsidR="00223EB2" w:rsidRPr="006A1F10">
        <w:rPr>
          <w:sz w:val="22"/>
          <w:lang w:val="es-ES_tradnl"/>
        </w:rPr>
        <w:t xml:space="preserve"> contempla</w:t>
      </w:r>
      <w:r w:rsidRPr="006A1F10">
        <w:rPr>
          <w:sz w:val="22"/>
          <w:lang w:val="es-ES_tradnl"/>
        </w:rPr>
        <w:t>n</w:t>
      </w:r>
      <w:r w:rsidR="00223EB2" w:rsidRPr="006A1F10">
        <w:rPr>
          <w:sz w:val="22"/>
          <w:lang w:val="es-ES_tradnl"/>
        </w:rPr>
        <w:t xml:space="preserve"> dos d</w:t>
      </w:r>
      <w:r w:rsidR="00223EB2" w:rsidRPr="006A1F10">
        <w:rPr>
          <w:sz w:val="22"/>
          <w:lang w:val="es-ES_tradnl"/>
        </w:rPr>
        <w:t>i</w:t>
      </w:r>
      <w:r w:rsidR="00223EB2" w:rsidRPr="006A1F10">
        <w:rPr>
          <w:sz w:val="22"/>
          <w:lang w:val="es-ES_tradnl"/>
        </w:rPr>
        <w:t>mensiones:</w:t>
      </w:r>
    </w:p>
    <w:p w14:paraId="40E8BCB7" w14:textId="414D9E0E" w:rsidR="00660128" w:rsidRPr="006A1F10" w:rsidRDefault="00660128" w:rsidP="00660128">
      <w:pPr>
        <w:pStyle w:val="BT"/>
        <w:numPr>
          <w:ilvl w:val="0"/>
          <w:numId w:val="12"/>
        </w:numPr>
        <w:spacing w:before="0" w:after="120"/>
        <w:rPr>
          <w:sz w:val="22"/>
        </w:rPr>
      </w:pPr>
      <w:r w:rsidRPr="00A67CFF">
        <w:rPr>
          <w:bCs/>
          <w:sz w:val="22"/>
        </w:rPr>
        <w:t>Agentes</w:t>
      </w:r>
      <w:r w:rsidRPr="006A1F10">
        <w:rPr>
          <w:b/>
          <w:bCs/>
          <w:sz w:val="22"/>
        </w:rPr>
        <w:t>:</w:t>
      </w:r>
      <w:r w:rsidRPr="006A1F10">
        <w:rPr>
          <w:sz w:val="22"/>
        </w:rPr>
        <w:t xml:space="preserve"> Conjunto de elementos</w:t>
      </w:r>
      <w:r w:rsidR="00B72F38" w:rsidRPr="006A1F10">
        <w:rPr>
          <w:sz w:val="22"/>
        </w:rPr>
        <w:t xml:space="preserve"> </w:t>
      </w:r>
      <w:r w:rsidRPr="006A1F10">
        <w:rPr>
          <w:sz w:val="22"/>
        </w:rPr>
        <w:t xml:space="preserve">que representan a quienes realizan las tareas. En el modelo se identifican con la letra </w:t>
      </w:r>
      <w:r w:rsidRPr="006A1F10">
        <w:rPr>
          <w:rFonts w:ascii="Cambria Math" w:hAnsi="Cambria Math" w:cs="Cambria Math"/>
          <w:sz w:val="22"/>
        </w:rPr>
        <w:t>𝑖</w:t>
      </w:r>
      <w:r w:rsidRPr="006A1F10">
        <w:rPr>
          <w:sz w:val="22"/>
        </w:rPr>
        <w:t xml:space="preserve"> en los subíndices de los términos, donde </w:t>
      </w:r>
      <w:r w:rsidRPr="006A1F10">
        <w:rPr>
          <w:rFonts w:ascii="Cambria Math" w:hAnsi="Cambria Math" w:cs="Cambria Math"/>
          <w:sz w:val="22"/>
        </w:rPr>
        <w:t>𝑖</w:t>
      </w:r>
      <w:r w:rsidRPr="006A1F10">
        <w:rPr>
          <w:sz w:val="22"/>
        </w:rPr>
        <w:t xml:space="preserve"> puede tomar los valores de 1 hasta </w:t>
      </w:r>
      <w:r w:rsidRPr="006A1F10">
        <w:rPr>
          <w:rFonts w:ascii="Cambria Math" w:hAnsi="Cambria Math" w:cs="Cambria Math"/>
          <w:sz w:val="22"/>
        </w:rPr>
        <w:t>𝑚</w:t>
      </w:r>
      <w:r w:rsidRPr="006A1F10">
        <w:rPr>
          <w:sz w:val="22"/>
        </w:rPr>
        <w:t xml:space="preserve">, siendo </w:t>
      </w:r>
      <w:r w:rsidRPr="006A1F10">
        <w:rPr>
          <w:rFonts w:ascii="Cambria Math" w:hAnsi="Cambria Math" w:cs="Cambria Math"/>
          <w:sz w:val="22"/>
        </w:rPr>
        <w:t>𝑚</w:t>
      </w:r>
      <w:r w:rsidRPr="006A1F10">
        <w:rPr>
          <w:sz w:val="22"/>
        </w:rPr>
        <w:t xml:space="preserve"> la cantidad total de agentes, es decir, la cardinalidad de la dimensión.</w:t>
      </w:r>
    </w:p>
    <w:p w14:paraId="3B9C9E3C" w14:textId="6C121D5B" w:rsidR="00660128" w:rsidRPr="006A1F10" w:rsidRDefault="00660128" w:rsidP="00660128">
      <w:pPr>
        <w:pStyle w:val="BT"/>
        <w:numPr>
          <w:ilvl w:val="0"/>
          <w:numId w:val="12"/>
        </w:numPr>
        <w:spacing w:before="0" w:after="120"/>
        <w:rPr>
          <w:sz w:val="22"/>
        </w:rPr>
      </w:pPr>
      <w:r w:rsidRPr="00A67CFF">
        <w:rPr>
          <w:bCs/>
          <w:sz w:val="22"/>
        </w:rPr>
        <w:t>Tareas</w:t>
      </w:r>
      <w:r w:rsidRPr="006A1F10">
        <w:rPr>
          <w:b/>
          <w:bCs/>
          <w:sz w:val="22"/>
        </w:rPr>
        <w:t>:</w:t>
      </w:r>
      <w:r w:rsidRPr="006A1F10">
        <w:rPr>
          <w:sz w:val="22"/>
        </w:rPr>
        <w:t xml:space="preserve"> Conjunto de elementos</w:t>
      </w:r>
      <w:r w:rsidR="00B72F38" w:rsidRPr="006A1F10">
        <w:rPr>
          <w:sz w:val="22"/>
        </w:rPr>
        <w:t xml:space="preserve"> </w:t>
      </w:r>
      <w:r w:rsidRPr="006A1F10">
        <w:rPr>
          <w:sz w:val="22"/>
        </w:rPr>
        <w:t xml:space="preserve">que representan las tareas que deben ser realizadas. En el modelo se identifican con la letra </w:t>
      </w:r>
      <m:oMath>
        <m:r>
          <w:rPr>
            <w:rFonts w:ascii="Cambria Math" w:hAnsi="Cambria Math"/>
            <w:sz w:val="22"/>
          </w:rPr>
          <m:t>j</m:t>
        </m:r>
      </m:oMath>
      <w:r w:rsidRPr="006A1F10">
        <w:rPr>
          <w:sz w:val="22"/>
        </w:rPr>
        <w:t xml:space="preserve"> en los subíndices de los términos, donde </w:t>
      </w:r>
      <m:oMath>
        <m:r>
          <w:rPr>
            <w:rFonts w:ascii="Cambria Math" w:hAnsi="Cambria Math"/>
            <w:sz w:val="22"/>
          </w:rPr>
          <m:t>j</m:t>
        </m:r>
      </m:oMath>
      <w:r w:rsidRPr="006A1F10">
        <w:rPr>
          <w:i/>
          <w:iCs/>
          <w:sz w:val="22"/>
        </w:rPr>
        <w:t xml:space="preserve"> </w:t>
      </w:r>
      <w:r w:rsidRPr="006A1F10">
        <w:rPr>
          <w:sz w:val="22"/>
        </w:rPr>
        <w:t xml:space="preserve">puede tomar los valores de 1 hasta </w:t>
      </w:r>
      <m:oMath>
        <m:r>
          <w:rPr>
            <w:rFonts w:ascii="Cambria Math" w:hAnsi="Cambria Math"/>
            <w:sz w:val="22"/>
          </w:rPr>
          <m:t>n</m:t>
        </m:r>
      </m:oMath>
      <w:r w:rsidRPr="006A1F10">
        <w:rPr>
          <w:sz w:val="22"/>
        </w:rPr>
        <w:t>, siendo</w:t>
      </w:r>
      <w:r w:rsidRPr="006A1F10">
        <w:rPr>
          <w:i/>
          <w:iCs/>
          <w:sz w:val="22"/>
        </w:rPr>
        <w:t xml:space="preserve"> </w:t>
      </w:r>
      <m:oMath>
        <m:r>
          <w:rPr>
            <w:rFonts w:ascii="Cambria Math" w:hAnsi="Cambria Math"/>
            <w:sz w:val="22"/>
          </w:rPr>
          <m:t>n</m:t>
        </m:r>
      </m:oMath>
      <w:r w:rsidRPr="006A1F10">
        <w:rPr>
          <w:i/>
          <w:iCs/>
          <w:sz w:val="22"/>
        </w:rPr>
        <w:t xml:space="preserve"> </w:t>
      </w:r>
      <w:r w:rsidRPr="006A1F10">
        <w:rPr>
          <w:sz w:val="22"/>
        </w:rPr>
        <w:t>la cantidad total de tareas, es decir, la cardinalidad de la dimensión. Particularmente para este modelo se espera que la cantidad de tareas sea igual o menor a la cantidad de agentes (</w:t>
      </w:r>
      <m:oMath>
        <m:r>
          <w:rPr>
            <w:rFonts w:ascii="Cambria Math" w:hAnsi="Cambria Math"/>
            <w:sz w:val="22"/>
          </w:rPr>
          <m:t>n≤m</m:t>
        </m:r>
      </m:oMath>
      <w:r w:rsidRPr="006A1F10">
        <w:rPr>
          <w:sz w:val="22"/>
        </w:rPr>
        <w:t>).</w:t>
      </w:r>
    </w:p>
    <w:p w14:paraId="026F30E7" w14:textId="0ED2F64B" w:rsidR="00660128" w:rsidRPr="00243EF8" w:rsidRDefault="008025F1" w:rsidP="0031336F">
      <w:pPr>
        <w:pStyle w:val="H3"/>
      </w:pPr>
      <w:r>
        <w:t xml:space="preserve">4.1.2. </w:t>
      </w:r>
      <w:r w:rsidR="00660128" w:rsidRPr="00243EF8">
        <w:t>Variable de decisión</w:t>
      </w:r>
    </w:p>
    <w:p w14:paraId="7EB3BDDE" w14:textId="30D367B8" w:rsidR="00660128" w:rsidRPr="006A1F10" w:rsidRDefault="00F92590" w:rsidP="004C2BE7">
      <w:pPr>
        <w:pStyle w:val="BT"/>
        <w:spacing w:before="0" w:after="120"/>
        <w:rPr>
          <w:sz w:val="22"/>
        </w:rPr>
      </w:pPr>
      <w:r w:rsidRPr="006A1F10">
        <w:rPr>
          <w:rFonts w:eastAsia="Arial"/>
          <w:sz w:val="22"/>
        </w:rPr>
        <w:t>Al ser un problema de asignación</w:t>
      </w:r>
      <w:r w:rsidR="00C17A5B" w:rsidRPr="006A1F10">
        <w:rPr>
          <w:rFonts w:eastAsia="Arial"/>
          <w:sz w:val="22"/>
        </w:rPr>
        <w:t>,</w:t>
      </w:r>
      <w:r w:rsidRPr="006A1F10">
        <w:rPr>
          <w:rFonts w:eastAsia="Arial"/>
          <w:sz w:val="22"/>
        </w:rPr>
        <w:t xml:space="preserve"> la variable de decisión </w:t>
      </w:r>
      <m:oMath>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oMath>
      <w:r w:rsidR="00037C8F" w:rsidRPr="006A1F10">
        <w:rPr>
          <w:rFonts w:eastAsia="Arial"/>
          <w:sz w:val="22"/>
        </w:rPr>
        <w:t xml:space="preserve"> es binaria e</w:t>
      </w:r>
      <w:r w:rsidR="00660128" w:rsidRPr="006A1F10">
        <w:rPr>
          <w:sz w:val="22"/>
        </w:rPr>
        <w:t xml:space="preserve"> indica si el agente </w:t>
      </w:r>
      <m:oMath>
        <m:r>
          <w:rPr>
            <w:rFonts w:ascii="Cambria Math" w:hAnsi="Cambria Math"/>
            <w:sz w:val="22"/>
          </w:rPr>
          <m:t>i</m:t>
        </m:r>
      </m:oMath>
      <w:r w:rsidR="00660128" w:rsidRPr="006A1F10">
        <w:rPr>
          <w:sz w:val="22"/>
        </w:rPr>
        <w:t xml:space="preserve"> es asignado a la tarea </w:t>
      </w:r>
      <m:oMath>
        <m:r>
          <w:rPr>
            <w:rFonts w:ascii="Cambria Math" w:hAnsi="Cambria Math"/>
            <w:sz w:val="22"/>
          </w:rPr>
          <m:t>j</m:t>
        </m:r>
      </m:oMath>
      <w:r w:rsidR="00660128" w:rsidRPr="006A1F10">
        <w:rPr>
          <w:sz w:val="22"/>
        </w:rPr>
        <w:t xml:space="preserve">, donde </w:t>
      </w:r>
      <m:oMath>
        <m:sSub>
          <m:sSubPr>
            <m:ctrlPr>
              <w:rPr>
                <w:rFonts w:ascii="Cambria Math" w:hAnsi="Cambria Math"/>
                <w:bCs/>
                <w:i/>
                <w:sz w:val="22"/>
              </w:rPr>
            </m:ctrlPr>
          </m:sSubPr>
          <m:e>
            <m:r>
              <w:rPr>
                <w:rFonts w:ascii="Cambria Math" w:hAnsi="Cambria Math"/>
                <w:sz w:val="22"/>
              </w:rPr>
              <m:t>x</m:t>
            </m:r>
          </m:e>
          <m:sub>
            <m:r>
              <w:rPr>
                <w:rFonts w:ascii="Cambria Math" w:hAnsi="Cambria Math"/>
                <w:sz w:val="22"/>
              </w:rPr>
              <m:t>ij</m:t>
            </m:r>
          </m:sub>
        </m:sSub>
        <m:r>
          <w:rPr>
            <w:rFonts w:ascii="Cambria Math" w:hAnsi="Cambria Math"/>
            <w:sz w:val="22"/>
          </w:rPr>
          <m:t>∈</m:t>
        </m:r>
        <m:d>
          <m:dPr>
            <m:begChr m:val="{"/>
            <m:endChr m:val="}"/>
            <m:ctrlPr>
              <w:rPr>
                <w:rFonts w:ascii="Cambria Math" w:hAnsi="Cambria Math"/>
                <w:bCs/>
                <w:i/>
                <w:sz w:val="22"/>
              </w:rPr>
            </m:ctrlPr>
          </m:dPr>
          <m:e>
            <m:r>
              <w:rPr>
                <w:rFonts w:ascii="Cambria Math" w:hAnsi="Cambria Math"/>
                <w:sz w:val="22"/>
              </w:rPr>
              <m:t>0, 1</m:t>
            </m:r>
          </m:e>
        </m:d>
        <m:r>
          <w:rPr>
            <w:rFonts w:ascii="Cambria Math" w:hAnsi="Cambria Math"/>
            <w:sz w:val="22"/>
          </w:rPr>
          <m:t>,     ∀i, j</m:t>
        </m:r>
      </m:oMath>
      <w:r w:rsidR="00660128" w:rsidRPr="006A1F10">
        <w:rPr>
          <w:sz w:val="22"/>
        </w:rPr>
        <w:t>.</w:t>
      </w:r>
    </w:p>
    <w:p w14:paraId="5087F771" w14:textId="6FC9E936" w:rsidR="00660128" w:rsidRDefault="00223EB2" w:rsidP="0031336F">
      <w:pPr>
        <w:pStyle w:val="H3"/>
      </w:pPr>
      <w:r>
        <w:t xml:space="preserve">4.1.3. </w:t>
      </w:r>
      <w:r w:rsidR="00660128" w:rsidRPr="00652219">
        <w:t>Parámetros</w:t>
      </w:r>
    </w:p>
    <w:p w14:paraId="4EEB6556" w14:textId="75DDE512" w:rsidR="003E13AA" w:rsidRPr="006A1F10" w:rsidRDefault="003E13AA" w:rsidP="003E13AA">
      <w:pPr>
        <w:pStyle w:val="BT"/>
        <w:rPr>
          <w:sz w:val="22"/>
          <w:lang w:val="es-ES_tradnl"/>
        </w:rPr>
      </w:pPr>
      <w:r w:rsidRPr="006A1F10">
        <w:rPr>
          <w:sz w:val="22"/>
          <w:lang w:val="es-ES_tradnl"/>
        </w:rPr>
        <w:t>Los parámetros</w:t>
      </w:r>
      <w:r w:rsidR="009973B9" w:rsidRPr="006A1F10">
        <w:rPr>
          <w:sz w:val="22"/>
          <w:lang w:val="es-ES_tradnl"/>
        </w:rPr>
        <w:t xml:space="preserve"> son los “costos” y valores que se proveen al model</w:t>
      </w:r>
      <w:r w:rsidR="00F714C7" w:rsidRPr="006A1F10">
        <w:rPr>
          <w:sz w:val="22"/>
          <w:lang w:val="es-ES_tradnl"/>
        </w:rPr>
        <w:t>o y no pertenecen a la región factible del problema. Concretamente</w:t>
      </w:r>
      <w:r w:rsidR="00C12F48" w:rsidRPr="006A1F10">
        <w:rPr>
          <w:sz w:val="22"/>
          <w:lang w:val="es-ES_tradnl"/>
        </w:rPr>
        <w:t>, para el modelo definido se tienen los parám</w:t>
      </w:r>
      <w:r w:rsidR="00C12F48" w:rsidRPr="006A1F10">
        <w:rPr>
          <w:sz w:val="22"/>
          <w:lang w:val="es-ES_tradnl"/>
        </w:rPr>
        <w:t>e</w:t>
      </w:r>
      <w:r w:rsidR="00C12F48" w:rsidRPr="006A1F10">
        <w:rPr>
          <w:sz w:val="22"/>
          <w:lang w:val="es-ES_tradnl"/>
        </w:rPr>
        <w:t>tros asociados a los criterios y los grupos de restricciones.</w:t>
      </w:r>
      <w:r w:rsidR="009973B9" w:rsidRPr="006A1F10">
        <w:rPr>
          <w:sz w:val="22"/>
          <w:lang w:val="es-ES_tradnl"/>
        </w:rPr>
        <w:t xml:space="preserve"> </w:t>
      </w:r>
    </w:p>
    <w:p w14:paraId="0B2C9C52" w14:textId="07193A8F" w:rsidR="00660128" w:rsidRPr="00652219" w:rsidRDefault="002A26E3" w:rsidP="00660128">
      <w:pPr>
        <w:pStyle w:val="BT"/>
        <w:numPr>
          <w:ilvl w:val="0"/>
          <w:numId w:val="44"/>
        </w:numPr>
        <w:spacing w:before="0" w:after="120"/>
        <w:rPr>
          <w:b/>
          <w:bCs/>
        </w:rPr>
      </w:pPr>
      <w:r w:rsidRPr="00A67CFF">
        <w:rPr>
          <w:sz w:val="22"/>
          <w:szCs w:val="22"/>
        </w:rPr>
        <w:t xml:space="preserve">Criterio de minimización de </w:t>
      </w:r>
      <w:r w:rsidR="00414054" w:rsidRPr="00A67CFF">
        <w:rPr>
          <w:sz w:val="22"/>
          <w:szCs w:val="22"/>
        </w:rPr>
        <w:t xml:space="preserve">los </w:t>
      </w:r>
      <w:r w:rsidRPr="00A67CFF">
        <w:rPr>
          <w:sz w:val="22"/>
          <w:szCs w:val="22"/>
        </w:rPr>
        <w:t>co</w:t>
      </w:r>
      <w:r w:rsidR="007D40C6" w:rsidRPr="00A67CFF">
        <w:rPr>
          <w:sz w:val="22"/>
          <w:szCs w:val="22"/>
        </w:rPr>
        <w:t>s</w:t>
      </w:r>
      <w:r w:rsidRPr="00A67CFF">
        <w:rPr>
          <w:sz w:val="22"/>
          <w:szCs w:val="22"/>
        </w:rPr>
        <w:t>tos</w:t>
      </w:r>
      <w:r w:rsidR="00617487" w:rsidRPr="00A67CFF">
        <w:rPr>
          <w:sz w:val="22"/>
          <w:szCs w:val="22"/>
        </w:rPr>
        <w:t xml:space="preserve"> de asignación</w:t>
      </w:r>
      <w:r w:rsidR="00660128" w:rsidRPr="00652219">
        <w:rPr>
          <w:b/>
          <w:bCs/>
        </w:rPr>
        <w:t>:</w:t>
      </w:r>
    </w:p>
    <w:p w14:paraId="4975A957" w14:textId="34FB7913" w:rsidR="00660128" w:rsidRPr="006A1F10" w:rsidRDefault="00660128" w:rsidP="00660128">
      <w:pPr>
        <w:pStyle w:val="BT"/>
        <w:numPr>
          <w:ilvl w:val="1"/>
          <w:numId w:val="44"/>
        </w:numPr>
        <w:spacing w:before="0" w:after="120"/>
        <w:ind w:left="720"/>
        <w:rPr>
          <w:b/>
          <w:bCs/>
          <w:sz w:val="22"/>
        </w:rPr>
      </w:pPr>
      <m:oMath>
        <m:r>
          <m:rPr>
            <m:sty m:val="bi"/>
          </m:rPr>
          <w:rPr>
            <w:rFonts w:ascii="Cambria Math" w:hAnsi="Cambria Math"/>
            <w:sz w:val="22"/>
          </w:rPr>
          <m:t>A</m:t>
        </m:r>
      </m:oMath>
      <w:r w:rsidRPr="006A1F10">
        <w:rPr>
          <w:b/>
          <w:bCs/>
          <w:sz w:val="22"/>
        </w:rPr>
        <w:t>:</w:t>
      </w:r>
      <w:r w:rsidRPr="006A1F10">
        <w:rPr>
          <w:sz w:val="22"/>
        </w:rPr>
        <w:t xml:space="preserve"> Coeficiente que acompaña al criterio y determina su impacto en el valor de la función objetivo</w:t>
      </w:r>
      <w:r w:rsidR="00A222B3" w:rsidRPr="006A1F10">
        <w:rPr>
          <w:sz w:val="22"/>
        </w:rPr>
        <w:t xml:space="preserve">, donde </w:t>
      </w:r>
      <m:oMath>
        <m:r>
          <w:rPr>
            <w:rFonts w:ascii="Cambria Math" w:hAnsi="Cambria Math"/>
            <w:sz w:val="22"/>
          </w:rPr>
          <m:t>A ∈</m:t>
        </m:r>
        <m:sSup>
          <m:sSupPr>
            <m:ctrlPr>
              <w:rPr>
                <w:rFonts w:ascii="Cambria Math" w:hAnsi="Cambria Math"/>
                <w:i/>
                <w:sz w:val="22"/>
              </w:rPr>
            </m:ctrlPr>
          </m:sSupPr>
          <m:e>
            <m:r>
              <m:rPr>
                <m:scr m:val="double-struck"/>
              </m:rPr>
              <w:rPr>
                <w:rFonts w:ascii="Cambria Math" w:hAnsi="Cambria Math"/>
                <w:sz w:val="22"/>
              </w:rPr>
              <m:t>R</m:t>
            </m:r>
          </m:e>
          <m:sup>
            <m:r>
              <w:rPr>
                <w:rFonts w:ascii="Cambria Math" w:hAnsi="Cambria Math"/>
                <w:sz w:val="22"/>
              </w:rPr>
              <m:t>+</m:t>
            </m:r>
          </m:sup>
        </m:sSup>
        <m:r>
          <w:rPr>
            <w:rFonts w:ascii="Cambria Math" w:hAnsi="Cambria Math"/>
            <w:sz w:val="22"/>
          </w:rPr>
          <m:t>∪0</m:t>
        </m:r>
      </m:oMath>
      <w:r w:rsidRPr="006A1F10">
        <w:rPr>
          <w:sz w:val="22"/>
        </w:rPr>
        <w:t xml:space="preserve">. </w:t>
      </w:r>
    </w:p>
    <w:p w14:paraId="41EE473F" w14:textId="0DA2E6AA" w:rsidR="00660128" w:rsidRPr="006A1F10" w:rsidRDefault="00A35344" w:rsidP="00660128">
      <w:pPr>
        <w:pStyle w:val="BT"/>
        <w:numPr>
          <w:ilvl w:val="1"/>
          <w:numId w:val="44"/>
        </w:numPr>
        <w:spacing w:before="0" w:after="120"/>
        <w:ind w:left="720"/>
        <w:rPr>
          <w:b/>
          <w:bCs/>
          <w:sz w:val="22"/>
        </w:rPr>
      </w:pPr>
      <m:oMath>
        <m:sSub>
          <m:sSubPr>
            <m:ctrlPr>
              <w:rPr>
                <w:rFonts w:ascii="Cambria Math" w:hAnsi="Cambria Math"/>
                <w:b/>
                <w:bCs/>
                <w:i/>
                <w:sz w:val="22"/>
              </w:rPr>
            </m:ctrlPr>
          </m:sSubPr>
          <m:e>
            <m:r>
              <m:rPr>
                <m:sty m:val="bi"/>
              </m:rPr>
              <w:rPr>
                <w:rFonts w:ascii="Cambria Math" w:hAnsi="Cambria Math"/>
                <w:sz w:val="22"/>
              </w:rPr>
              <m:t>c</m:t>
            </m:r>
          </m:e>
          <m:sub>
            <m:r>
              <m:rPr>
                <m:sty m:val="bi"/>
              </m:rPr>
              <w:rPr>
                <w:rFonts w:ascii="Cambria Math" w:hAnsi="Cambria Math"/>
                <w:sz w:val="22"/>
              </w:rPr>
              <m:t>ij</m:t>
            </m:r>
          </m:sub>
        </m:sSub>
      </m:oMath>
      <w:r w:rsidR="00660128" w:rsidRPr="006A1F10">
        <w:rPr>
          <w:b/>
          <w:bCs/>
          <w:sz w:val="22"/>
        </w:rPr>
        <w:t>:</w:t>
      </w:r>
      <w:r w:rsidR="00660128" w:rsidRPr="006A1F10">
        <w:rPr>
          <w:sz w:val="22"/>
        </w:rPr>
        <w:t xml:space="preserve"> </w:t>
      </w:r>
      <w:r w:rsidR="00C22342" w:rsidRPr="006A1F10">
        <w:rPr>
          <w:sz w:val="22"/>
        </w:rPr>
        <w:t xml:space="preserve">Costo de asignar el agente </w:t>
      </w:r>
      <m:oMath>
        <m:r>
          <w:rPr>
            <w:rFonts w:ascii="Cambria Math" w:hAnsi="Cambria Math"/>
            <w:sz w:val="22"/>
          </w:rPr>
          <m:t>i</m:t>
        </m:r>
      </m:oMath>
      <w:r w:rsidR="00660128" w:rsidRPr="006A1F10">
        <w:rPr>
          <w:sz w:val="22"/>
        </w:rPr>
        <w:t xml:space="preserve"> </w:t>
      </w:r>
      <w:r w:rsidR="00C22342" w:rsidRPr="006A1F10">
        <w:rPr>
          <w:sz w:val="22"/>
        </w:rPr>
        <w:t>a</w:t>
      </w:r>
      <w:r w:rsidR="00660128" w:rsidRPr="006A1F10">
        <w:rPr>
          <w:sz w:val="22"/>
        </w:rPr>
        <w:t xml:space="preserve"> la t</w:t>
      </w:r>
      <w:r w:rsidR="00772060" w:rsidRPr="006A1F10">
        <w:rPr>
          <w:sz w:val="22"/>
        </w:rPr>
        <w:t>a</w:t>
      </w:r>
      <w:r w:rsidR="00660128" w:rsidRPr="006A1F10">
        <w:rPr>
          <w:sz w:val="22"/>
        </w:rPr>
        <w:t xml:space="preserve">rea </w:t>
      </w:r>
      <m:oMath>
        <m:r>
          <w:rPr>
            <w:rFonts w:ascii="Cambria Math" w:hAnsi="Cambria Math"/>
            <w:sz w:val="22"/>
          </w:rPr>
          <m:t>j</m:t>
        </m:r>
      </m:oMath>
      <w:r w:rsidR="00660128" w:rsidRPr="006A1F10">
        <w:rPr>
          <w:sz w:val="22"/>
        </w:rPr>
        <w:t xml:space="preserve">, donde </w:t>
      </w:r>
      <m:oMath>
        <m:sSub>
          <m:sSubPr>
            <m:ctrlPr>
              <w:rPr>
                <w:rFonts w:ascii="Cambria Math" w:hAnsi="Cambria Math"/>
                <w:i/>
                <w:sz w:val="22"/>
              </w:rPr>
            </m:ctrlPr>
          </m:sSubPr>
          <m:e>
            <m:r>
              <w:rPr>
                <w:rFonts w:ascii="Cambria Math" w:hAnsi="Cambria Math"/>
                <w:sz w:val="22"/>
              </w:rPr>
              <m:t>c</m:t>
            </m:r>
          </m:e>
          <m:sub>
            <m:r>
              <w:rPr>
                <w:rFonts w:ascii="Cambria Math" w:hAnsi="Cambria Math"/>
                <w:sz w:val="22"/>
              </w:rPr>
              <m:t>ij</m:t>
            </m:r>
          </m:sub>
        </m:sSub>
        <m:r>
          <w:rPr>
            <w:rFonts w:ascii="Cambria Math" w:hAnsi="Cambria Math"/>
            <w:sz w:val="22"/>
          </w:rPr>
          <m:t>∈</m:t>
        </m:r>
        <m:sSup>
          <m:sSupPr>
            <m:ctrlPr>
              <w:rPr>
                <w:rFonts w:ascii="Cambria Math" w:hAnsi="Cambria Math"/>
                <w:i/>
                <w:sz w:val="22"/>
              </w:rPr>
            </m:ctrlPr>
          </m:sSupPr>
          <m:e>
            <m:r>
              <m:rPr>
                <m:scr m:val="double-struck"/>
              </m:rPr>
              <w:rPr>
                <w:rFonts w:ascii="Cambria Math" w:hAnsi="Cambria Math"/>
                <w:sz w:val="22"/>
              </w:rPr>
              <m:t>Z</m:t>
            </m:r>
          </m:e>
          <m:sup>
            <m:r>
              <w:rPr>
                <w:rFonts w:ascii="Cambria Math" w:hAnsi="Cambria Math"/>
                <w:sz w:val="22"/>
              </w:rPr>
              <m:t>+</m:t>
            </m:r>
          </m:sup>
        </m:sSup>
        <m:r>
          <w:rPr>
            <w:rFonts w:ascii="Cambria Math" w:hAnsi="Cambria Math"/>
            <w:sz w:val="22"/>
          </w:rPr>
          <m:t>∪0,  ∀i, j</m:t>
        </m:r>
      </m:oMath>
      <w:r w:rsidR="00660128" w:rsidRPr="006A1F10">
        <w:rPr>
          <w:sz w:val="22"/>
        </w:rPr>
        <w:t xml:space="preserve">. </w:t>
      </w:r>
    </w:p>
    <w:p w14:paraId="6D301127" w14:textId="30F01192" w:rsidR="00660128" w:rsidRPr="00A67CFF" w:rsidRDefault="00786A9B" w:rsidP="00660128">
      <w:pPr>
        <w:pStyle w:val="BT"/>
        <w:numPr>
          <w:ilvl w:val="0"/>
          <w:numId w:val="44"/>
        </w:numPr>
        <w:spacing w:before="0" w:after="120"/>
        <w:rPr>
          <w:bCs/>
        </w:rPr>
      </w:pPr>
      <w:r w:rsidRPr="00A67CFF">
        <w:rPr>
          <w:bCs/>
          <w:sz w:val="22"/>
          <w:szCs w:val="22"/>
        </w:rPr>
        <w:t>Criterio de minimización del costo máximo</w:t>
      </w:r>
      <w:r w:rsidR="00617487" w:rsidRPr="00A67CFF">
        <w:rPr>
          <w:bCs/>
          <w:sz w:val="22"/>
          <w:szCs w:val="22"/>
        </w:rPr>
        <w:t xml:space="preserve"> de asignación</w:t>
      </w:r>
      <w:r w:rsidR="00660128" w:rsidRPr="00A67CFF">
        <w:rPr>
          <w:bCs/>
        </w:rPr>
        <w:t>:</w:t>
      </w:r>
    </w:p>
    <w:p w14:paraId="680EFA21" w14:textId="5AE85B0E" w:rsidR="00660128" w:rsidRPr="006A1F10" w:rsidRDefault="00660128" w:rsidP="00660128">
      <w:pPr>
        <w:pStyle w:val="BT"/>
        <w:numPr>
          <w:ilvl w:val="1"/>
          <w:numId w:val="44"/>
        </w:numPr>
        <w:spacing w:before="0" w:after="120"/>
        <w:ind w:left="720"/>
        <w:rPr>
          <w:b/>
          <w:bCs/>
          <w:sz w:val="22"/>
        </w:rPr>
      </w:pPr>
      <m:oMath>
        <m:r>
          <m:rPr>
            <m:sty m:val="bi"/>
          </m:rPr>
          <w:rPr>
            <w:rFonts w:ascii="Cambria Math" w:hAnsi="Cambria Math"/>
            <w:sz w:val="22"/>
          </w:rPr>
          <w:lastRenderedPageBreak/>
          <m:t>B</m:t>
        </m:r>
      </m:oMath>
      <w:r w:rsidRPr="006A1F10">
        <w:rPr>
          <w:b/>
          <w:bCs/>
          <w:sz w:val="22"/>
        </w:rPr>
        <w:t>:</w:t>
      </w:r>
      <w:r w:rsidRPr="006A1F10">
        <w:rPr>
          <w:sz w:val="22"/>
        </w:rPr>
        <w:t xml:space="preserve"> Coeficiente que acompaña al criterio y determina su impacto en el valor de la función objetivo</w:t>
      </w:r>
      <w:r w:rsidR="00A222B3" w:rsidRPr="006A1F10">
        <w:rPr>
          <w:sz w:val="22"/>
        </w:rPr>
        <w:t>, donde</w:t>
      </w:r>
      <w:r w:rsidRPr="006A1F10">
        <w:rPr>
          <w:sz w:val="22"/>
        </w:rPr>
        <w:t xml:space="preserve"> </w:t>
      </w:r>
      <m:oMath>
        <m:r>
          <w:rPr>
            <w:rFonts w:ascii="Cambria Math" w:hAnsi="Cambria Math"/>
            <w:sz w:val="22"/>
          </w:rPr>
          <m:t>B ∈</m:t>
        </m:r>
        <m:sSup>
          <m:sSupPr>
            <m:ctrlPr>
              <w:rPr>
                <w:rFonts w:ascii="Cambria Math" w:hAnsi="Cambria Math"/>
                <w:i/>
                <w:sz w:val="22"/>
              </w:rPr>
            </m:ctrlPr>
          </m:sSupPr>
          <m:e>
            <m:r>
              <m:rPr>
                <m:scr m:val="double-struck"/>
              </m:rPr>
              <w:rPr>
                <w:rFonts w:ascii="Cambria Math" w:hAnsi="Cambria Math"/>
                <w:sz w:val="22"/>
              </w:rPr>
              <m:t>R</m:t>
            </m:r>
          </m:e>
          <m:sup>
            <m:r>
              <w:rPr>
                <w:rFonts w:ascii="Cambria Math" w:hAnsi="Cambria Math"/>
                <w:sz w:val="22"/>
              </w:rPr>
              <m:t>+</m:t>
            </m:r>
          </m:sup>
        </m:sSup>
        <m:r>
          <w:rPr>
            <w:rFonts w:ascii="Cambria Math" w:hAnsi="Cambria Math"/>
            <w:sz w:val="22"/>
          </w:rPr>
          <m:t>∪0</m:t>
        </m:r>
      </m:oMath>
      <w:r w:rsidRPr="006A1F10">
        <w:rPr>
          <w:sz w:val="22"/>
        </w:rPr>
        <w:t xml:space="preserve">. </w:t>
      </w:r>
    </w:p>
    <w:p w14:paraId="219EB2A9" w14:textId="37FA4014" w:rsidR="00660128" w:rsidRPr="006A1F10" w:rsidRDefault="00A35344" w:rsidP="00660128">
      <w:pPr>
        <w:pStyle w:val="BT"/>
        <w:numPr>
          <w:ilvl w:val="1"/>
          <w:numId w:val="44"/>
        </w:numPr>
        <w:spacing w:before="0" w:after="120"/>
        <w:ind w:left="720"/>
        <w:rPr>
          <w:b/>
          <w:bCs/>
          <w:sz w:val="22"/>
        </w:rPr>
      </w:pPr>
      <m:oMath>
        <m:sSub>
          <m:sSubPr>
            <m:ctrlPr>
              <w:rPr>
                <w:rFonts w:ascii="Cambria Math" w:hAnsi="Cambria Math"/>
                <w:b/>
                <w:bCs/>
                <w:i/>
                <w:sz w:val="22"/>
              </w:rPr>
            </m:ctrlPr>
          </m:sSubPr>
          <m:e>
            <m:r>
              <m:rPr>
                <m:sty m:val="bi"/>
              </m:rPr>
              <w:rPr>
                <w:rFonts w:ascii="Cambria Math" w:hAnsi="Cambria Math"/>
                <w:sz w:val="22"/>
              </w:rPr>
              <m:t>d</m:t>
            </m:r>
          </m:e>
          <m:sub>
            <m:r>
              <m:rPr>
                <m:sty m:val="bi"/>
              </m:rPr>
              <w:rPr>
                <w:rFonts w:ascii="Cambria Math" w:hAnsi="Cambria Math"/>
                <w:sz w:val="22"/>
              </w:rPr>
              <m:t>ij</m:t>
            </m:r>
          </m:sub>
        </m:sSub>
      </m:oMath>
      <w:r w:rsidR="00660128" w:rsidRPr="006A1F10">
        <w:rPr>
          <w:b/>
          <w:bCs/>
          <w:sz w:val="22"/>
        </w:rPr>
        <w:t>:</w:t>
      </w:r>
      <w:r w:rsidR="00660128" w:rsidRPr="006A1F10">
        <w:rPr>
          <w:sz w:val="22"/>
        </w:rPr>
        <w:t xml:space="preserve"> </w:t>
      </w:r>
      <w:r w:rsidR="00C22342" w:rsidRPr="006A1F10">
        <w:rPr>
          <w:sz w:val="22"/>
        </w:rPr>
        <w:t xml:space="preserve">Costo de asignar el agente </w:t>
      </w:r>
      <m:oMath>
        <m:r>
          <w:rPr>
            <w:rFonts w:ascii="Cambria Math" w:hAnsi="Cambria Math"/>
            <w:sz w:val="22"/>
          </w:rPr>
          <m:t>i</m:t>
        </m:r>
      </m:oMath>
      <w:r w:rsidR="00660128" w:rsidRPr="006A1F10">
        <w:rPr>
          <w:sz w:val="22"/>
        </w:rPr>
        <w:t xml:space="preserve"> </w:t>
      </w:r>
      <w:r w:rsidR="00C22342" w:rsidRPr="006A1F10">
        <w:rPr>
          <w:sz w:val="22"/>
        </w:rPr>
        <w:t>a</w:t>
      </w:r>
      <w:r w:rsidR="00660128" w:rsidRPr="006A1F10">
        <w:rPr>
          <w:sz w:val="22"/>
        </w:rPr>
        <w:t xml:space="preserve"> la t</w:t>
      </w:r>
      <w:r w:rsidR="00772060" w:rsidRPr="006A1F10">
        <w:rPr>
          <w:sz w:val="22"/>
        </w:rPr>
        <w:t>a</w:t>
      </w:r>
      <w:r w:rsidR="00660128" w:rsidRPr="006A1F10">
        <w:rPr>
          <w:sz w:val="22"/>
        </w:rPr>
        <w:t xml:space="preserve">rea </w:t>
      </w:r>
      <m:oMath>
        <m:r>
          <w:rPr>
            <w:rFonts w:ascii="Cambria Math" w:hAnsi="Cambria Math"/>
            <w:sz w:val="22"/>
          </w:rPr>
          <m:t>j</m:t>
        </m:r>
      </m:oMath>
      <w:r w:rsidR="00660128" w:rsidRPr="006A1F10">
        <w:rPr>
          <w:sz w:val="22"/>
        </w:rPr>
        <w:t xml:space="preserve">, donde </w:t>
      </w:r>
      <m:oMath>
        <m:sSub>
          <m:sSubPr>
            <m:ctrlPr>
              <w:rPr>
                <w:rFonts w:ascii="Cambria Math" w:hAnsi="Cambria Math"/>
                <w:i/>
                <w:sz w:val="22"/>
              </w:rPr>
            </m:ctrlPr>
          </m:sSubPr>
          <m:e>
            <m:r>
              <w:rPr>
                <w:rFonts w:ascii="Cambria Math" w:hAnsi="Cambria Math"/>
                <w:sz w:val="22"/>
              </w:rPr>
              <m:t>d</m:t>
            </m:r>
          </m:e>
          <m:sub>
            <m:r>
              <w:rPr>
                <w:rFonts w:ascii="Cambria Math" w:hAnsi="Cambria Math"/>
                <w:sz w:val="22"/>
              </w:rPr>
              <m:t>ij</m:t>
            </m:r>
          </m:sub>
        </m:sSub>
        <m:r>
          <w:rPr>
            <w:rFonts w:ascii="Cambria Math" w:hAnsi="Cambria Math"/>
            <w:sz w:val="22"/>
          </w:rPr>
          <m:t>∈</m:t>
        </m:r>
        <m:sSup>
          <m:sSupPr>
            <m:ctrlPr>
              <w:rPr>
                <w:rFonts w:ascii="Cambria Math" w:hAnsi="Cambria Math"/>
                <w:i/>
                <w:sz w:val="22"/>
              </w:rPr>
            </m:ctrlPr>
          </m:sSupPr>
          <m:e>
            <m:r>
              <m:rPr>
                <m:scr m:val="double-struck"/>
              </m:rPr>
              <w:rPr>
                <w:rFonts w:ascii="Cambria Math" w:hAnsi="Cambria Math"/>
                <w:sz w:val="22"/>
              </w:rPr>
              <m:t>Z</m:t>
            </m:r>
          </m:e>
          <m:sup>
            <m:r>
              <w:rPr>
                <w:rFonts w:ascii="Cambria Math" w:hAnsi="Cambria Math"/>
                <w:sz w:val="22"/>
              </w:rPr>
              <m:t>+</m:t>
            </m:r>
          </m:sup>
        </m:sSup>
        <m:r>
          <w:rPr>
            <w:rFonts w:ascii="Cambria Math" w:hAnsi="Cambria Math"/>
            <w:sz w:val="22"/>
          </w:rPr>
          <m:t>∪0,  ∀i, j</m:t>
        </m:r>
      </m:oMath>
      <w:r w:rsidR="00660128" w:rsidRPr="006A1F10">
        <w:rPr>
          <w:sz w:val="22"/>
        </w:rPr>
        <w:t xml:space="preserve">. </w:t>
      </w:r>
    </w:p>
    <w:p w14:paraId="6038BBBC" w14:textId="2293FE84" w:rsidR="00660128" w:rsidRPr="00A67CFF" w:rsidRDefault="00CE3F87" w:rsidP="00660128">
      <w:pPr>
        <w:pStyle w:val="BT"/>
        <w:numPr>
          <w:ilvl w:val="0"/>
          <w:numId w:val="44"/>
        </w:numPr>
        <w:spacing w:before="0" w:after="120"/>
        <w:rPr>
          <w:bCs/>
          <w:sz w:val="22"/>
          <w:szCs w:val="22"/>
        </w:rPr>
      </w:pPr>
      <w:r w:rsidRPr="00A67CFF">
        <w:rPr>
          <w:bCs/>
          <w:sz w:val="22"/>
          <w:szCs w:val="22"/>
        </w:rPr>
        <w:t xml:space="preserve">Criterio de minimización </w:t>
      </w:r>
      <w:r w:rsidR="00414054" w:rsidRPr="00A67CFF">
        <w:rPr>
          <w:bCs/>
          <w:sz w:val="22"/>
          <w:szCs w:val="22"/>
        </w:rPr>
        <w:t>de los</w:t>
      </w:r>
      <w:r w:rsidRPr="00A67CFF">
        <w:rPr>
          <w:bCs/>
          <w:sz w:val="22"/>
          <w:szCs w:val="22"/>
        </w:rPr>
        <w:t xml:space="preserve"> costos</w:t>
      </w:r>
      <w:r w:rsidR="00BE3B54" w:rsidRPr="00A67CFF">
        <w:rPr>
          <w:bCs/>
          <w:sz w:val="22"/>
          <w:szCs w:val="22"/>
        </w:rPr>
        <w:t xml:space="preserve"> de asignación cuadrática</w:t>
      </w:r>
      <w:r w:rsidR="00660128" w:rsidRPr="00A67CFF">
        <w:rPr>
          <w:bCs/>
          <w:sz w:val="22"/>
          <w:szCs w:val="22"/>
        </w:rPr>
        <w:t>:</w:t>
      </w:r>
    </w:p>
    <w:p w14:paraId="7B86F9EE" w14:textId="18173A38" w:rsidR="00660128" w:rsidRPr="006A1F10" w:rsidRDefault="00660128" w:rsidP="00660128">
      <w:pPr>
        <w:pStyle w:val="BT"/>
        <w:numPr>
          <w:ilvl w:val="1"/>
          <w:numId w:val="44"/>
        </w:numPr>
        <w:spacing w:before="0" w:after="120"/>
        <w:ind w:left="720"/>
        <w:rPr>
          <w:b/>
          <w:bCs/>
          <w:sz w:val="22"/>
        </w:rPr>
      </w:pPr>
      <m:oMath>
        <m:r>
          <m:rPr>
            <m:sty m:val="bi"/>
          </m:rPr>
          <w:rPr>
            <w:rFonts w:ascii="Cambria Math" w:hAnsi="Cambria Math"/>
            <w:sz w:val="22"/>
          </w:rPr>
          <m:t>C</m:t>
        </m:r>
      </m:oMath>
      <w:r w:rsidRPr="006A1F10">
        <w:rPr>
          <w:b/>
          <w:bCs/>
          <w:sz w:val="22"/>
        </w:rPr>
        <w:t>:</w:t>
      </w:r>
      <w:r w:rsidRPr="006A1F10">
        <w:rPr>
          <w:sz w:val="22"/>
        </w:rPr>
        <w:t xml:space="preserve"> Coeficiente que acompaña al criterio y determina su impacto en el valor de la función objetivo</w:t>
      </w:r>
      <w:r w:rsidR="00A222B3" w:rsidRPr="006A1F10">
        <w:rPr>
          <w:sz w:val="22"/>
        </w:rPr>
        <w:t xml:space="preserve">, donde </w:t>
      </w:r>
      <m:oMath>
        <m:r>
          <w:rPr>
            <w:rFonts w:ascii="Cambria Math" w:hAnsi="Cambria Math"/>
            <w:sz w:val="22"/>
          </w:rPr>
          <m:t>C ∈</m:t>
        </m:r>
        <m:sSup>
          <m:sSupPr>
            <m:ctrlPr>
              <w:rPr>
                <w:rFonts w:ascii="Cambria Math" w:hAnsi="Cambria Math"/>
                <w:i/>
                <w:sz w:val="22"/>
              </w:rPr>
            </m:ctrlPr>
          </m:sSupPr>
          <m:e>
            <m:r>
              <m:rPr>
                <m:scr m:val="double-struck"/>
              </m:rPr>
              <w:rPr>
                <w:rFonts w:ascii="Cambria Math" w:hAnsi="Cambria Math"/>
                <w:sz w:val="22"/>
              </w:rPr>
              <m:t>R</m:t>
            </m:r>
          </m:e>
          <m:sup>
            <m:r>
              <w:rPr>
                <w:rFonts w:ascii="Cambria Math" w:hAnsi="Cambria Math"/>
                <w:sz w:val="22"/>
              </w:rPr>
              <m:t>+</m:t>
            </m:r>
          </m:sup>
        </m:sSup>
        <m:r>
          <w:rPr>
            <w:rFonts w:ascii="Cambria Math" w:hAnsi="Cambria Math"/>
            <w:sz w:val="22"/>
          </w:rPr>
          <m:t>∪0</m:t>
        </m:r>
      </m:oMath>
      <w:r w:rsidRPr="006A1F10">
        <w:rPr>
          <w:sz w:val="22"/>
        </w:rPr>
        <w:t xml:space="preserve">. </w:t>
      </w:r>
    </w:p>
    <w:p w14:paraId="042F091D" w14:textId="0434FCEC" w:rsidR="00660128" w:rsidRPr="006A1F10" w:rsidRDefault="00A35344" w:rsidP="00660128">
      <w:pPr>
        <w:pStyle w:val="BT"/>
        <w:numPr>
          <w:ilvl w:val="1"/>
          <w:numId w:val="44"/>
        </w:numPr>
        <w:spacing w:before="0" w:after="120"/>
        <w:ind w:left="720"/>
        <w:rPr>
          <w:b/>
          <w:bCs/>
          <w:sz w:val="22"/>
        </w:rPr>
      </w:pPr>
      <m:oMath>
        <m:sSub>
          <m:sSubPr>
            <m:ctrlPr>
              <w:rPr>
                <w:rFonts w:ascii="Cambria Math" w:hAnsi="Cambria Math"/>
                <w:b/>
                <w:bCs/>
                <w:i/>
                <w:sz w:val="22"/>
              </w:rPr>
            </m:ctrlPr>
          </m:sSubPr>
          <m:e>
            <m:r>
              <m:rPr>
                <m:sty m:val="bi"/>
              </m:rPr>
              <w:rPr>
                <w:rFonts w:ascii="Cambria Math" w:hAnsi="Cambria Math"/>
                <w:sz w:val="22"/>
              </w:rPr>
              <m:t>e</m:t>
            </m:r>
          </m:e>
          <m:sub>
            <m:r>
              <m:rPr>
                <m:sty m:val="bi"/>
              </m:rPr>
              <w:rPr>
                <w:rFonts w:ascii="Cambria Math" w:hAnsi="Cambria Math"/>
                <w:sz w:val="22"/>
              </w:rPr>
              <m:t>ijkl</m:t>
            </m:r>
          </m:sub>
        </m:sSub>
      </m:oMath>
      <w:r w:rsidR="00660128" w:rsidRPr="006A1F10">
        <w:rPr>
          <w:b/>
          <w:bCs/>
          <w:sz w:val="22"/>
        </w:rPr>
        <w:t>:</w:t>
      </w:r>
      <w:r w:rsidR="00660128" w:rsidRPr="006A1F10">
        <w:rPr>
          <w:sz w:val="22"/>
        </w:rPr>
        <w:t xml:space="preserve"> </w:t>
      </w:r>
      <w:r w:rsidR="0097332F" w:rsidRPr="006A1F10">
        <w:rPr>
          <w:sz w:val="22"/>
        </w:rPr>
        <w:t xml:space="preserve">Costo de asignar </w:t>
      </w:r>
      <w:r w:rsidR="008A0511" w:rsidRPr="006A1F10">
        <w:rPr>
          <w:sz w:val="22"/>
        </w:rPr>
        <w:t>el</w:t>
      </w:r>
      <w:r w:rsidR="0097332F" w:rsidRPr="006A1F10">
        <w:rPr>
          <w:sz w:val="22"/>
        </w:rPr>
        <w:t xml:space="preserve"> agente </w:t>
      </w:r>
      <m:oMath>
        <m:r>
          <w:rPr>
            <w:rFonts w:ascii="Cambria Math" w:hAnsi="Cambria Math"/>
            <w:sz w:val="22"/>
          </w:rPr>
          <m:t>i</m:t>
        </m:r>
      </m:oMath>
      <w:r w:rsidR="0097332F" w:rsidRPr="006A1F10">
        <w:rPr>
          <w:sz w:val="22"/>
        </w:rPr>
        <w:t xml:space="preserve"> a la t</w:t>
      </w:r>
      <w:r w:rsidR="00D51D70" w:rsidRPr="006A1F10">
        <w:rPr>
          <w:sz w:val="22"/>
        </w:rPr>
        <w:t>a</w:t>
      </w:r>
      <w:r w:rsidR="0097332F" w:rsidRPr="006A1F10">
        <w:rPr>
          <w:sz w:val="22"/>
        </w:rPr>
        <w:t xml:space="preserve">rea </w:t>
      </w:r>
      <m:oMath>
        <m:r>
          <w:rPr>
            <w:rFonts w:ascii="Cambria Math" w:hAnsi="Cambria Math"/>
            <w:sz w:val="22"/>
          </w:rPr>
          <m:t>j</m:t>
        </m:r>
      </m:oMath>
      <w:r w:rsidR="0097332F" w:rsidRPr="006A1F10">
        <w:rPr>
          <w:sz w:val="22"/>
        </w:rPr>
        <w:t xml:space="preserve"> y el agente</w:t>
      </w:r>
      <m:oMath>
        <m:r>
          <w:rPr>
            <w:rFonts w:ascii="Cambria Math" w:hAnsi="Cambria Math"/>
            <w:sz w:val="22"/>
          </w:rPr>
          <m:t xml:space="preserve"> k</m:t>
        </m:r>
      </m:oMath>
      <w:r w:rsidR="0097332F" w:rsidRPr="006A1F10">
        <w:rPr>
          <w:sz w:val="22"/>
        </w:rPr>
        <w:t xml:space="preserve"> a la tarea </w:t>
      </w:r>
      <m:oMath>
        <m:r>
          <w:rPr>
            <w:rFonts w:ascii="Cambria Math" w:hAnsi="Cambria Math"/>
            <w:sz w:val="22"/>
          </w:rPr>
          <m:t>l</m:t>
        </m:r>
      </m:oMath>
      <w:r w:rsidR="00660128" w:rsidRPr="006A1F10">
        <w:rPr>
          <w:sz w:val="22"/>
        </w:rPr>
        <w:t xml:space="preserve">, donde </w:t>
      </w:r>
      <m:oMath>
        <m:sSub>
          <m:sSubPr>
            <m:ctrlPr>
              <w:rPr>
                <w:rFonts w:ascii="Cambria Math" w:hAnsi="Cambria Math"/>
                <w:i/>
                <w:sz w:val="22"/>
              </w:rPr>
            </m:ctrlPr>
          </m:sSubPr>
          <m:e>
            <m:r>
              <w:rPr>
                <w:rFonts w:ascii="Cambria Math" w:hAnsi="Cambria Math"/>
                <w:sz w:val="22"/>
              </w:rPr>
              <m:t>e</m:t>
            </m:r>
          </m:e>
          <m:sub>
            <m:r>
              <w:rPr>
                <w:rFonts w:ascii="Cambria Math" w:hAnsi="Cambria Math"/>
                <w:sz w:val="22"/>
              </w:rPr>
              <m:t>ijkl</m:t>
            </m:r>
          </m:sub>
        </m:sSub>
        <m:r>
          <w:rPr>
            <w:rFonts w:ascii="Cambria Math" w:hAnsi="Cambria Math"/>
            <w:sz w:val="22"/>
          </w:rPr>
          <m:t>∈</m:t>
        </m:r>
        <m:sSup>
          <m:sSupPr>
            <m:ctrlPr>
              <w:rPr>
                <w:rFonts w:ascii="Cambria Math" w:hAnsi="Cambria Math"/>
                <w:i/>
                <w:sz w:val="22"/>
              </w:rPr>
            </m:ctrlPr>
          </m:sSupPr>
          <m:e>
            <m:r>
              <m:rPr>
                <m:scr m:val="double-struck"/>
              </m:rPr>
              <w:rPr>
                <w:rFonts w:ascii="Cambria Math" w:hAnsi="Cambria Math"/>
                <w:sz w:val="22"/>
              </w:rPr>
              <m:t>Z</m:t>
            </m:r>
          </m:e>
          <m:sup>
            <m:r>
              <w:rPr>
                <w:rFonts w:ascii="Cambria Math" w:hAnsi="Cambria Math"/>
                <w:sz w:val="22"/>
              </w:rPr>
              <m:t>+</m:t>
            </m:r>
          </m:sup>
        </m:sSup>
        <m:r>
          <w:rPr>
            <w:rFonts w:ascii="Cambria Math" w:hAnsi="Cambria Math"/>
            <w:sz w:val="22"/>
          </w:rPr>
          <m:t>∪0,  ∀i, j,k,l</m:t>
        </m:r>
      </m:oMath>
      <w:r w:rsidR="00660128" w:rsidRPr="006A1F10">
        <w:rPr>
          <w:sz w:val="22"/>
        </w:rPr>
        <w:t>.</w:t>
      </w:r>
    </w:p>
    <w:p w14:paraId="1B7D5582" w14:textId="77777777" w:rsidR="00660128" w:rsidRPr="00A67CFF" w:rsidRDefault="00660128" w:rsidP="00660128">
      <w:pPr>
        <w:pStyle w:val="BT"/>
        <w:numPr>
          <w:ilvl w:val="0"/>
          <w:numId w:val="44"/>
        </w:numPr>
        <w:spacing w:before="0" w:after="120"/>
        <w:rPr>
          <w:bCs/>
          <w:sz w:val="22"/>
        </w:rPr>
      </w:pPr>
      <w:r w:rsidRPr="00A67CFF">
        <w:rPr>
          <w:bCs/>
          <w:sz w:val="22"/>
        </w:rPr>
        <w:t>Restricciones para limitar la cantidad de tareas por agente:</w:t>
      </w:r>
    </w:p>
    <w:p w14:paraId="32462A01" w14:textId="77777777" w:rsidR="00660128" w:rsidRPr="006A1F10" w:rsidRDefault="00A35344" w:rsidP="00660128">
      <w:pPr>
        <w:pStyle w:val="BT"/>
        <w:numPr>
          <w:ilvl w:val="1"/>
          <w:numId w:val="44"/>
        </w:numPr>
        <w:spacing w:before="0" w:after="120"/>
        <w:ind w:left="720"/>
        <w:rPr>
          <w:sz w:val="22"/>
        </w:rPr>
      </w:pPr>
      <m:oMath>
        <m:sSub>
          <m:sSubPr>
            <m:ctrlPr>
              <w:rPr>
                <w:rFonts w:ascii="Cambria Math" w:hAnsi="Cambria Math"/>
                <w:b/>
                <w:bCs/>
                <w:i/>
                <w:sz w:val="22"/>
              </w:rPr>
            </m:ctrlPr>
          </m:sSubPr>
          <m:e>
            <m:r>
              <m:rPr>
                <m:sty m:val="bi"/>
              </m:rPr>
              <w:rPr>
                <w:rFonts w:ascii="Cambria Math" w:hAnsi="Cambria Math"/>
                <w:sz w:val="22"/>
              </w:rPr>
              <m:t>k</m:t>
            </m:r>
          </m:e>
          <m:sub>
            <m:r>
              <m:rPr>
                <m:sty m:val="bi"/>
              </m:rPr>
              <w:rPr>
                <w:rFonts w:ascii="Cambria Math" w:hAnsi="Cambria Math"/>
                <w:sz w:val="22"/>
              </w:rPr>
              <m:t>i</m:t>
            </m:r>
          </m:sub>
        </m:sSub>
      </m:oMath>
      <w:r w:rsidR="00660128" w:rsidRPr="006A1F10">
        <w:rPr>
          <w:b/>
          <w:bCs/>
          <w:sz w:val="22"/>
        </w:rPr>
        <w:t>:</w:t>
      </w:r>
      <w:r w:rsidR="00660128" w:rsidRPr="006A1F10">
        <w:rPr>
          <w:sz w:val="22"/>
        </w:rPr>
        <w:t xml:space="preserve"> Cantidad máxima de tareas para un agente </w:t>
      </w:r>
      <m:oMath>
        <m:r>
          <w:rPr>
            <w:rFonts w:ascii="Cambria Math" w:hAnsi="Cambria Math"/>
            <w:sz w:val="22"/>
          </w:rPr>
          <m:t>i</m:t>
        </m:r>
      </m:oMath>
      <w:r w:rsidR="00660128" w:rsidRPr="006A1F10">
        <w:rPr>
          <w:sz w:val="22"/>
        </w:rPr>
        <w:t xml:space="preserve">, donde </w:t>
      </w:r>
      <m:oMath>
        <m:sSub>
          <m:sSubPr>
            <m:ctrlPr>
              <w:rPr>
                <w:rFonts w:ascii="Cambria Math" w:hAnsi="Cambria Math"/>
                <w:bCs/>
                <w:i/>
                <w:sz w:val="22"/>
              </w:rPr>
            </m:ctrlPr>
          </m:sSubPr>
          <m:e>
            <m:r>
              <w:rPr>
                <w:rFonts w:ascii="Cambria Math" w:hAnsi="Cambria Math"/>
                <w:sz w:val="22"/>
              </w:rPr>
              <m:t>k</m:t>
            </m:r>
          </m:e>
          <m:sub>
            <m:r>
              <w:rPr>
                <w:rFonts w:ascii="Cambria Math" w:hAnsi="Cambria Math"/>
                <w:sz w:val="22"/>
              </w:rPr>
              <m:t>i</m:t>
            </m:r>
          </m:sub>
        </m:sSub>
        <m:r>
          <w:rPr>
            <w:rFonts w:ascii="Cambria Math" w:hAnsi="Cambria Math"/>
            <w:sz w:val="22"/>
          </w:rPr>
          <m:t>∈</m:t>
        </m:r>
        <m:sSup>
          <m:sSupPr>
            <m:ctrlPr>
              <w:rPr>
                <w:rFonts w:ascii="Cambria Math" w:hAnsi="Cambria Math"/>
                <w:bCs/>
                <w:i/>
                <w:sz w:val="22"/>
              </w:rPr>
            </m:ctrlPr>
          </m:sSupPr>
          <m:e>
            <m:r>
              <m:rPr>
                <m:scr m:val="double-struck"/>
              </m:rPr>
              <w:rPr>
                <w:rFonts w:ascii="Cambria Math" w:hAnsi="Cambria Math"/>
                <w:sz w:val="22"/>
              </w:rPr>
              <m:t>Z</m:t>
            </m:r>
          </m:e>
          <m:sup>
            <m:r>
              <w:rPr>
                <w:rFonts w:ascii="Cambria Math" w:hAnsi="Cambria Math"/>
                <w:sz w:val="22"/>
              </w:rPr>
              <m:t>+</m:t>
            </m:r>
          </m:sup>
        </m:sSup>
        <m:r>
          <w:rPr>
            <w:rFonts w:ascii="Cambria Math" w:hAnsi="Cambria Math"/>
            <w:sz w:val="22"/>
          </w:rPr>
          <m:t>∪0,     ∀i</m:t>
        </m:r>
      </m:oMath>
      <w:r w:rsidR="00660128" w:rsidRPr="006A1F10">
        <w:rPr>
          <w:sz w:val="22"/>
        </w:rPr>
        <w:t>.</w:t>
      </w:r>
    </w:p>
    <w:p w14:paraId="48C630AB" w14:textId="63003BEE" w:rsidR="00660128" w:rsidRPr="00A67CFF" w:rsidRDefault="00660128" w:rsidP="00660128">
      <w:pPr>
        <w:pStyle w:val="BT"/>
        <w:numPr>
          <w:ilvl w:val="0"/>
          <w:numId w:val="44"/>
        </w:numPr>
        <w:spacing w:before="0" w:after="120"/>
        <w:rPr>
          <w:bCs/>
          <w:sz w:val="22"/>
        </w:rPr>
      </w:pPr>
      <w:r w:rsidRPr="00A67CFF">
        <w:rPr>
          <w:bCs/>
          <w:sz w:val="22"/>
        </w:rPr>
        <w:t>Restricciones para limitar la cantidad de carga de trabajo por agente:</w:t>
      </w:r>
    </w:p>
    <w:p w14:paraId="7645F4D2" w14:textId="264478DC" w:rsidR="00660128" w:rsidRPr="006A1F10" w:rsidRDefault="00A35344" w:rsidP="00660128">
      <w:pPr>
        <w:pStyle w:val="BT"/>
        <w:numPr>
          <w:ilvl w:val="1"/>
          <w:numId w:val="44"/>
        </w:numPr>
        <w:spacing w:before="0" w:after="120"/>
        <w:ind w:left="720"/>
        <w:rPr>
          <w:sz w:val="22"/>
        </w:rPr>
      </w:pPr>
      <m:oMath>
        <m:sSub>
          <m:sSubPr>
            <m:ctrlPr>
              <w:rPr>
                <w:rFonts w:ascii="Cambria Math" w:hAnsi="Cambria Math"/>
                <w:b/>
                <w:bCs/>
                <w:i/>
                <w:sz w:val="22"/>
              </w:rPr>
            </m:ctrlPr>
          </m:sSubPr>
          <m:e>
            <m:r>
              <m:rPr>
                <m:sty m:val="bi"/>
              </m:rPr>
              <w:rPr>
                <w:rFonts w:ascii="Cambria Math" w:hAnsi="Cambria Math"/>
                <w:sz w:val="22"/>
              </w:rPr>
              <m:t>a</m:t>
            </m:r>
          </m:e>
          <m:sub>
            <m:r>
              <m:rPr>
                <m:sty m:val="bi"/>
              </m:rPr>
              <w:rPr>
                <w:rFonts w:ascii="Cambria Math" w:hAnsi="Cambria Math"/>
                <w:sz w:val="22"/>
              </w:rPr>
              <m:t>ij</m:t>
            </m:r>
          </m:sub>
        </m:sSub>
      </m:oMath>
      <w:r w:rsidR="00660128" w:rsidRPr="006A1F10">
        <w:rPr>
          <w:b/>
          <w:bCs/>
          <w:sz w:val="22"/>
        </w:rPr>
        <w:t>:</w:t>
      </w:r>
      <w:r w:rsidR="00660128" w:rsidRPr="006A1F10">
        <w:rPr>
          <w:sz w:val="22"/>
        </w:rPr>
        <w:t xml:space="preserve"> Coste de capacidad </w:t>
      </w:r>
      <w:r w:rsidR="0097332F" w:rsidRPr="006A1F10">
        <w:rPr>
          <w:sz w:val="22"/>
        </w:rPr>
        <w:t>al</w:t>
      </w:r>
      <w:r w:rsidR="00660128" w:rsidRPr="006A1F10">
        <w:rPr>
          <w:sz w:val="22"/>
        </w:rPr>
        <w:t xml:space="preserve"> asignar </w:t>
      </w:r>
      <w:r w:rsidR="008A0511" w:rsidRPr="006A1F10">
        <w:rPr>
          <w:sz w:val="22"/>
        </w:rPr>
        <w:t>el</w:t>
      </w:r>
      <w:r w:rsidR="00660128" w:rsidRPr="006A1F10">
        <w:rPr>
          <w:sz w:val="22"/>
        </w:rPr>
        <w:t xml:space="preserve"> agente </w:t>
      </w:r>
      <m:oMath>
        <m:r>
          <w:rPr>
            <w:rFonts w:ascii="Cambria Math" w:hAnsi="Cambria Math"/>
            <w:sz w:val="22"/>
          </w:rPr>
          <m:t>i</m:t>
        </m:r>
      </m:oMath>
      <w:r w:rsidR="00660128" w:rsidRPr="006A1F10">
        <w:rPr>
          <w:sz w:val="22"/>
        </w:rPr>
        <w:t xml:space="preserve"> a la tarea </w:t>
      </w:r>
      <m:oMath>
        <m:r>
          <w:rPr>
            <w:rFonts w:ascii="Cambria Math" w:hAnsi="Cambria Math"/>
            <w:sz w:val="22"/>
          </w:rPr>
          <m:t>j</m:t>
        </m:r>
      </m:oMath>
      <w:r w:rsidR="00660128" w:rsidRPr="006A1F10">
        <w:rPr>
          <w:sz w:val="22"/>
        </w:rPr>
        <w:t xml:space="preserve">, donde </w:t>
      </w:r>
      <m:oMath>
        <m:sSub>
          <m:sSubPr>
            <m:ctrlPr>
              <w:rPr>
                <w:rFonts w:ascii="Cambria Math" w:hAnsi="Cambria Math"/>
                <w:bCs/>
                <w:i/>
                <w:sz w:val="22"/>
              </w:rPr>
            </m:ctrlPr>
          </m:sSubPr>
          <m:e>
            <m:r>
              <w:rPr>
                <w:rFonts w:ascii="Cambria Math" w:hAnsi="Cambria Math"/>
                <w:sz w:val="22"/>
              </w:rPr>
              <m:t>a</m:t>
            </m:r>
          </m:e>
          <m:sub>
            <m:r>
              <w:rPr>
                <w:rFonts w:ascii="Cambria Math" w:hAnsi="Cambria Math"/>
                <w:sz w:val="22"/>
              </w:rPr>
              <m:t>ij</m:t>
            </m:r>
          </m:sub>
        </m:sSub>
        <m:r>
          <w:rPr>
            <w:rFonts w:ascii="Cambria Math" w:hAnsi="Cambria Math"/>
            <w:sz w:val="22"/>
          </w:rPr>
          <m:t>∈</m:t>
        </m:r>
        <m:sSup>
          <m:sSupPr>
            <m:ctrlPr>
              <w:rPr>
                <w:rFonts w:ascii="Cambria Math" w:hAnsi="Cambria Math"/>
                <w:bCs/>
                <w:i/>
                <w:sz w:val="22"/>
              </w:rPr>
            </m:ctrlPr>
          </m:sSupPr>
          <m:e>
            <m:r>
              <m:rPr>
                <m:scr m:val="double-struck"/>
              </m:rPr>
              <w:rPr>
                <w:rFonts w:ascii="Cambria Math" w:hAnsi="Cambria Math"/>
                <w:sz w:val="22"/>
              </w:rPr>
              <m:t>Z</m:t>
            </m:r>
          </m:e>
          <m:sup>
            <m:r>
              <w:rPr>
                <w:rFonts w:ascii="Cambria Math" w:hAnsi="Cambria Math"/>
                <w:sz w:val="22"/>
              </w:rPr>
              <m:t>+</m:t>
            </m:r>
          </m:sup>
        </m:sSup>
        <m:r>
          <w:rPr>
            <w:rFonts w:ascii="Cambria Math" w:hAnsi="Cambria Math"/>
            <w:sz w:val="22"/>
          </w:rPr>
          <m:t>∪0,     ∀i, j</m:t>
        </m:r>
      </m:oMath>
      <w:r w:rsidR="00660128" w:rsidRPr="006A1F10">
        <w:rPr>
          <w:sz w:val="22"/>
        </w:rPr>
        <w:t>.</w:t>
      </w:r>
    </w:p>
    <w:p w14:paraId="74CE2149" w14:textId="2875B324" w:rsidR="00660128" w:rsidRPr="006A1F10" w:rsidRDefault="00A35344" w:rsidP="00660128">
      <w:pPr>
        <w:pStyle w:val="BT"/>
        <w:numPr>
          <w:ilvl w:val="1"/>
          <w:numId w:val="44"/>
        </w:numPr>
        <w:tabs>
          <w:tab w:val="left" w:pos="720"/>
          <w:tab w:val="left" w:pos="1980"/>
        </w:tabs>
        <w:spacing w:before="0" w:after="120"/>
        <w:ind w:left="720"/>
        <w:rPr>
          <w:sz w:val="22"/>
        </w:rPr>
      </w:pPr>
      <m:oMath>
        <m:sSub>
          <m:sSubPr>
            <m:ctrlPr>
              <w:rPr>
                <w:rFonts w:ascii="Cambria Math" w:hAnsi="Cambria Math"/>
                <w:b/>
                <w:bCs/>
                <w:i/>
                <w:sz w:val="22"/>
              </w:rPr>
            </m:ctrlPr>
          </m:sSubPr>
          <m:e>
            <m:r>
              <m:rPr>
                <m:sty m:val="bi"/>
              </m:rPr>
              <w:rPr>
                <w:rFonts w:ascii="Cambria Math" w:hAnsi="Cambria Math"/>
                <w:sz w:val="22"/>
              </w:rPr>
              <m:t>b</m:t>
            </m:r>
          </m:e>
          <m:sub>
            <m:r>
              <m:rPr>
                <m:sty m:val="bi"/>
              </m:rPr>
              <w:rPr>
                <w:rFonts w:ascii="Cambria Math" w:hAnsi="Cambria Math"/>
                <w:sz w:val="22"/>
              </w:rPr>
              <m:t>i</m:t>
            </m:r>
          </m:sub>
        </m:sSub>
      </m:oMath>
      <w:r w:rsidR="00660128" w:rsidRPr="006A1F10">
        <w:rPr>
          <w:b/>
          <w:bCs/>
          <w:sz w:val="22"/>
        </w:rPr>
        <w:t>:</w:t>
      </w:r>
      <w:r w:rsidR="00660128" w:rsidRPr="006A1F10">
        <w:rPr>
          <w:sz w:val="22"/>
        </w:rPr>
        <w:t xml:space="preserve"> Capacidad máxima del agente </w:t>
      </w:r>
      <m:oMath>
        <m:r>
          <w:rPr>
            <w:rFonts w:ascii="Cambria Math" w:hAnsi="Cambria Math"/>
            <w:sz w:val="22"/>
          </w:rPr>
          <m:t>i</m:t>
        </m:r>
      </m:oMath>
      <w:r w:rsidR="00660128" w:rsidRPr="006A1F10">
        <w:rPr>
          <w:sz w:val="22"/>
        </w:rPr>
        <w:t xml:space="preserve">, donde </w:t>
      </w:r>
      <m:oMath>
        <m:sSub>
          <m:sSubPr>
            <m:ctrlPr>
              <w:rPr>
                <w:rFonts w:ascii="Cambria Math" w:hAnsi="Cambria Math"/>
                <w:bCs/>
                <w:i/>
                <w:sz w:val="22"/>
              </w:rPr>
            </m:ctrlPr>
          </m:sSubPr>
          <m:e>
            <m:r>
              <w:rPr>
                <w:rFonts w:ascii="Cambria Math" w:hAnsi="Cambria Math"/>
                <w:sz w:val="22"/>
              </w:rPr>
              <m:t>b</m:t>
            </m:r>
          </m:e>
          <m:sub>
            <m:r>
              <w:rPr>
                <w:rFonts w:ascii="Cambria Math" w:hAnsi="Cambria Math"/>
                <w:sz w:val="22"/>
              </w:rPr>
              <m:t>i</m:t>
            </m:r>
          </m:sub>
        </m:sSub>
        <m:r>
          <w:rPr>
            <w:rFonts w:ascii="Cambria Math" w:hAnsi="Cambria Math"/>
            <w:sz w:val="22"/>
          </w:rPr>
          <m:t>∈</m:t>
        </m:r>
        <m:sSup>
          <m:sSupPr>
            <m:ctrlPr>
              <w:rPr>
                <w:rFonts w:ascii="Cambria Math" w:hAnsi="Cambria Math"/>
                <w:bCs/>
                <w:i/>
                <w:sz w:val="22"/>
              </w:rPr>
            </m:ctrlPr>
          </m:sSupPr>
          <m:e>
            <m:r>
              <m:rPr>
                <m:scr m:val="double-struck"/>
              </m:rPr>
              <w:rPr>
                <w:rFonts w:ascii="Cambria Math" w:hAnsi="Cambria Math"/>
                <w:sz w:val="22"/>
              </w:rPr>
              <m:t>Z</m:t>
            </m:r>
          </m:e>
          <m:sup>
            <m:r>
              <w:rPr>
                <w:rFonts w:ascii="Cambria Math" w:hAnsi="Cambria Math"/>
                <w:sz w:val="22"/>
              </w:rPr>
              <m:t>+</m:t>
            </m:r>
          </m:sup>
        </m:sSup>
        <m:r>
          <w:rPr>
            <w:rFonts w:ascii="Cambria Math" w:hAnsi="Cambria Math"/>
            <w:sz w:val="22"/>
          </w:rPr>
          <m:t>∪0,     ∀i</m:t>
        </m:r>
      </m:oMath>
      <w:r w:rsidR="00660128" w:rsidRPr="006A1F10">
        <w:rPr>
          <w:sz w:val="22"/>
        </w:rPr>
        <w:t>.</w:t>
      </w:r>
    </w:p>
    <w:p w14:paraId="22DFD73F" w14:textId="3D4C636C" w:rsidR="00660128" w:rsidRPr="00A67CFF" w:rsidRDefault="00660128" w:rsidP="00660128">
      <w:pPr>
        <w:pStyle w:val="BT"/>
        <w:numPr>
          <w:ilvl w:val="0"/>
          <w:numId w:val="44"/>
        </w:numPr>
        <w:spacing w:before="0" w:after="120"/>
        <w:rPr>
          <w:bCs/>
          <w:sz w:val="22"/>
        </w:rPr>
      </w:pPr>
      <w:r w:rsidRPr="00A67CFF">
        <w:rPr>
          <w:bCs/>
          <w:sz w:val="22"/>
        </w:rPr>
        <w:t>Restricciones para limitar las t</w:t>
      </w:r>
      <w:r w:rsidR="00772060" w:rsidRPr="00A67CFF">
        <w:rPr>
          <w:bCs/>
          <w:sz w:val="22"/>
        </w:rPr>
        <w:t>a</w:t>
      </w:r>
      <w:r w:rsidRPr="00A67CFF">
        <w:rPr>
          <w:bCs/>
          <w:sz w:val="22"/>
        </w:rPr>
        <w:t>reas a las que pueden ser asignados los agentes:</w:t>
      </w:r>
    </w:p>
    <w:p w14:paraId="00514AC1" w14:textId="77777777" w:rsidR="00660128" w:rsidRPr="006A1F10" w:rsidRDefault="00A35344" w:rsidP="00660128">
      <w:pPr>
        <w:pStyle w:val="BT"/>
        <w:numPr>
          <w:ilvl w:val="1"/>
          <w:numId w:val="18"/>
        </w:numPr>
        <w:spacing w:before="0" w:after="120"/>
        <w:ind w:left="720"/>
        <w:rPr>
          <w:sz w:val="22"/>
        </w:rPr>
      </w:pPr>
      <m:oMath>
        <m:sSub>
          <m:sSubPr>
            <m:ctrlPr>
              <w:rPr>
                <w:rFonts w:ascii="Cambria Math" w:hAnsi="Cambria Math"/>
                <w:b/>
                <w:bCs/>
                <w:i/>
                <w:sz w:val="22"/>
              </w:rPr>
            </m:ctrlPr>
          </m:sSubPr>
          <m:e>
            <m:r>
              <m:rPr>
                <m:sty m:val="bi"/>
              </m:rPr>
              <w:rPr>
                <w:rFonts w:ascii="Cambria Math" w:hAnsi="Cambria Math"/>
                <w:sz w:val="22"/>
              </w:rPr>
              <m:t>q</m:t>
            </m:r>
          </m:e>
          <m:sub>
            <m:r>
              <m:rPr>
                <m:sty m:val="bi"/>
              </m:rPr>
              <w:rPr>
                <w:rFonts w:ascii="Cambria Math" w:hAnsi="Cambria Math"/>
                <w:sz w:val="22"/>
              </w:rPr>
              <m:t>ij</m:t>
            </m:r>
          </m:sub>
        </m:sSub>
      </m:oMath>
      <w:r w:rsidR="00660128" w:rsidRPr="006A1F10">
        <w:rPr>
          <w:b/>
          <w:bCs/>
          <w:sz w:val="22"/>
        </w:rPr>
        <w:t>:</w:t>
      </w:r>
      <w:r w:rsidR="00660128" w:rsidRPr="006A1F10">
        <w:rPr>
          <w:sz w:val="22"/>
        </w:rPr>
        <w:t xml:space="preserve"> Disponibilidad del agente </w:t>
      </w:r>
      <m:oMath>
        <m:r>
          <w:rPr>
            <w:rFonts w:ascii="Cambria Math" w:hAnsi="Cambria Math"/>
            <w:sz w:val="22"/>
          </w:rPr>
          <m:t>i</m:t>
        </m:r>
      </m:oMath>
      <w:r w:rsidR="00660128" w:rsidRPr="006A1F10">
        <w:rPr>
          <w:sz w:val="22"/>
        </w:rPr>
        <w:t xml:space="preserve"> para realizar la tarea </w:t>
      </w:r>
      <m:oMath>
        <m:r>
          <w:rPr>
            <w:rFonts w:ascii="Cambria Math" w:hAnsi="Cambria Math"/>
            <w:sz w:val="22"/>
          </w:rPr>
          <m:t>j</m:t>
        </m:r>
      </m:oMath>
      <w:r w:rsidR="00660128" w:rsidRPr="006A1F10">
        <w:rPr>
          <w:sz w:val="22"/>
        </w:rPr>
        <w:t xml:space="preserve">, donde </w:t>
      </w:r>
      <m:oMath>
        <m:sSub>
          <m:sSubPr>
            <m:ctrlPr>
              <w:rPr>
                <w:rFonts w:ascii="Cambria Math" w:hAnsi="Cambria Math"/>
                <w:bCs/>
                <w:i/>
                <w:sz w:val="22"/>
              </w:rPr>
            </m:ctrlPr>
          </m:sSubPr>
          <m:e>
            <m:r>
              <w:rPr>
                <w:rFonts w:ascii="Cambria Math" w:hAnsi="Cambria Math"/>
                <w:sz w:val="22"/>
              </w:rPr>
              <m:t>q</m:t>
            </m:r>
          </m:e>
          <m:sub>
            <m:r>
              <w:rPr>
                <w:rFonts w:ascii="Cambria Math" w:hAnsi="Cambria Math"/>
                <w:sz w:val="22"/>
              </w:rPr>
              <m:t>ij</m:t>
            </m:r>
          </m:sub>
        </m:sSub>
        <m:r>
          <w:rPr>
            <w:rFonts w:ascii="Cambria Math" w:hAnsi="Cambria Math"/>
            <w:sz w:val="22"/>
          </w:rPr>
          <m:t>∈</m:t>
        </m:r>
        <m:d>
          <m:dPr>
            <m:begChr m:val="{"/>
            <m:endChr m:val="}"/>
            <m:ctrlPr>
              <w:rPr>
                <w:rFonts w:ascii="Cambria Math" w:hAnsi="Cambria Math"/>
                <w:bCs/>
                <w:i/>
                <w:sz w:val="22"/>
              </w:rPr>
            </m:ctrlPr>
          </m:dPr>
          <m:e>
            <m:r>
              <w:rPr>
                <w:rFonts w:ascii="Cambria Math" w:hAnsi="Cambria Math"/>
                <w:sz w:val="22"/>
              </w:rPr>
              <m:t>0, 1</m:t>
            </m:r>
          </m:e>
        </m:d>
        <m:r>
          <w:rPr>
            <w:rFonts w:ascii="Cambria Math" w:hAnsi="Cambria Math"/>
            <w:sz w:val="22"/>
          </w:rPr>
          <m:t>,     ∀i, j</m:t>
        </m:r>
      </m:oMath>
      <w:r w:rsidR="00660128" w:rsidRPr="006A1F10">
        <w:rPr>
          <w:sz w:val="22"/>
        </w:rPr>
        <w:t>.</w:t>
      </w:r>
    </w:p>
    <w:p w14:paraId="49AD90CD" w14:textId="5DDB221E" w:rsidR="00660128" w:rsidRPr="004E7F02" w:rsidRDefault="0029505B" w:rsidP="0031336F">
      <w:pPr>
        <w:pStyle w:val="H3"/>
      </w:pPr>
      <w:r>
        <w:t xml:space="preserve">4.1.4. </w:t>
      </w:r>
      <w:r w:rsidR="00660128" w:rsidRPr="004E7F02">
        <w:t>Función objetivo</w:t>
      </w:r>
    </w:p>
    <w:p w14:paraId="2298D547" w14:textId="27C6A1A0" w:rsidR="00660128" w:rsidRPr="006A1F10" w:rsidRDefault="00FB15F3" w:rsidP="00660128">
      <w:pPr>
        <w:pStyle w:val="BT"/>
        <w:spacing w:after="120"/>
        <w:rPr>
          <w:sz w:val="22"/>
        </w:rPr>
      </w:pPr>
      <w:r w:rsidRPr="006A1F10">
        <w:rPr>
          <w:sz w:val="22"/>
        </w:rPr>
        <w:t>La función objetivo</w:t>
      </w:r>
      <w:r w:rsidR="00660128" w:rsidRPr="006A1F10">
        <w:rPr>
          <w:sz w:val="22"/>
        </w:rPr>
        <w:t xml:space="preserve"> resultante parte de la combinación lineal de distintos problemas de asignación de recursos. </w:t>
      </w:r>
      <w:r w:rsidRPr="006A1F10">
        <w:rPr>
          <w:sz w:val="22"/>
        </w:rPr>
        <w:t>Esta recibe</w:t>
      </w:r>
      <w:r w:rsidR="00660128" w:rsidRPr="006A1F10">
        <w:rPr>
          <w:sz w:val="22"/>
        </w:rPr>
        <w:t xml:space="preserve"> como parámetros </w:t>
      </w:r>
      <w:r w:rsidR="00A76781" w:rsidRPr="006A1F10">
        <w:rPr>
          <w:sz w:val="22"/>
        </w:rPr>
        <w:t xml:space="preserve">a </w:t>
      </w:r>
      <w:r w:rsidR="00660128" w:rsidRPr="006A1F10">
        <w:rPr>
          <w:sz w:val="22"/>
        </w:rPr>
        <w:t xml:space="preserve">los </w:t>
      </w:r>
      <w:r w:rsidR="008061D5" w:rsidRPr="006A1F10">
        <w:rPr>
          <w:sz w:val="22"/>
        </w:rPr>
        <w:t>“</w:t>
      </w:r>
      <w:r w:rsidR="00660128" w:rsidRPr="006A1F10">
        <w:rPr>
          <w:sz w:val="22"/>
        </w:rPr>
        <w:t>costos</w:t>
      </w:r>
      <w:r w:rsidR="008061D5" w:rsidRPr="006A1F10">
        <w:rPr>
          <w:sz w:val="22"/>
        </w:rPr>
        <w:t>”</w:t>
      </w:r>
      <w:r w:rsidR="00660128" w:rsidRPr="006A1F10">
        <w:rPr>
          <w:sz w:val="22"/>
        </w:rPr>
        <w:t xml:space="preserve"> (</w:t>
      </w:r>
      <m:oMath>
        <m:sSub>
          <m:sSubPr>
            <m:ctrlPr>
              <w:rPr>
                <w:rFonts w:ascii="Cambria Math" w:hAnsi="Cambria Math"/>
                <w:i/>
                <w:sz w:val="22"/>
              </w:rPr>
            </m:ctrlPr>
          </m:sSubPr>
          <m:e>
            <m:r>
              <w:rPr>
                <w:rFonts w:ascii="Cambria Math" w:hAnsi="Cambria Math"/>
                <w:sz w:val="22"/>
              </w:rPr>
              <m:t>c</m:t>
            </m:r>
          </m:e>
          <m:sub>
            <m:r>
              <w:rPr>
                <w:rFonts w:ascii="Cambria Math" w:hAnsi="Cambria Math"/>
                <w:sz w:val="22"/>
              </w:rPr>
              <m:t>ij</m:t>
            </m:r>
          </m:sub>
        </m:sSub>
      </m:oMath>
      <w:r w:rsidR="00660128" w:rsidRPr="006A1F10">
        <w:rPr>
          <w:sz w:val="22"/>
        </w:rPr>
        <w:t xml:space="preserve">, </w:t>
      </w:r>
      <m:oMath>
        <m:sSub>
          <m:sSubPr>
            <m:ctrlPr>
              <w:rPr>
                <w:rFonts w:ascii="Cambria Math" w:hAnsi="Cambria Math"/>
                <w:i/>
                <w:sz w:val="22"/>
              </w:rPr>
            </m:ctrlPr>
          </m:sSubPr>
          <m:e>
            <m:r>
              <w:rPr>
                <w:rFonts w:ascii="Cambria Math" w:hAnsi="Cambria Math"/>
                <w:sz w:val="22"/>
              </w:rPr>
              <m:t>d</m:t>
            </m:r>
          </m:e>
          <m:sub>
            <m:r>
              <w:rPr>
                <w:rFonts w:ascii="Cambria Math" w:hAnsi="Cambria Math"/>
                <w:sz w:val="22"/>
              </w:rPr>
              <m:t>ij</m:t>
            </m:r>
          </m:sub>
        </m:sSub>
      </m:oMath>
      <w:r w:rsidR="00660128" w:rsidRPr="006A1F10">
        <w:rPr>
          <w:sz w:val="22"/>
        </w:rPr>
        <w:t xml:space="preserve">, </w:t>
      </w:r>
      <m:oMath>
        <m:sSub>
          <m:sSubPr>
            <m:ctrlPr>
              <w:rPr>
                <w:rFonts w:ascii="Cambria Math" w:hAnsi="Cambria Math"/>
                <w:i/>
                <w:sz w:val="22"/>
              </w:rPr>
            </m:ctrlPr>
          </m:sSubPr>
          <m:e>
            <m:r>
              <w:rPr>
                <w:rFonts w:ascii="Cambria Math" w:hAnsi="Cambria Math"/>
                <w:sz w:val="22"/>
              </w:rPr>
              <m:t>e</m:t>
            </m:r>
          </m:e>
          <m:sub>
            <m:r>
              <w:rPr>
                <w:rFonts w:ascii="Cambria Math" w:hAnsi="Cambria Math"/>
                <w:sz w:val="22"/>
              </w:rPr>
              <m:t>ijkl</m:t>
            </m:r>
          </m:sub>
        </m:sSub>
      </m:oMath>
      <w:r w:rsidR="00660128" w:rsidRPr="006A1F10">
        <w:rPr>
          <w:sz w:val="22"/>
        </w:rPr>
        <w:t>) y coeficientes</w:t>
      </w:r>
      <w:r w:rsidRPr="006A1F10">
        <w:rPr>
          <w:sz w:val="22"/>
        </w:rPr>
        <w:t xml:space="preserve"> (</w:t>
      </w:r>
      <m:oMath>
        <m:r>
          <w:rPr>
            <w:rFonts w:ascii="Cambria Math" w:hAnsi="Cambria Math"/>
            <w:sz w:val="22"/>
          </w:rPr>
          <m:t>A</m:t>
        </m:r>
      </m:oMath>
      <w:r w:rsidRPr="006A1F10">
        <w:rPr>
          <w:sz w:val="22"/>
        </w:rPr>
        <w:t xml:space="preserve">, </w:t>
      </w:r>
      <m:oMath>
        <m:r>
          <w:rPr>
            <w:rFonts w:ascii="Cambria Math" w:hAnsi="Cambria Math"/>
            <w:sz w:val="22"/>
          </w:rPr>
          <m:t>B</m:t>
        </m:r>
      </m:oMath>
      <w:r w:rsidRPr="006A1F10">
        <w:rPr>
          <w:sz w:val="22"/>
        </w:rPr>
        <w:t xml:space="preserve">, </w:t>
      </w:r>
      <m:oMath>
        <m:r>
          <w:rPr>
            <w:rFonts w:ascii="Cambria Math" w:hAnsi="Cambria Math"/>
            <w:sz w:val="22"/>
          </w:rPr>
          <m:t>C)</m:t>
        </m:r>
      </m:oMath>
      <w:r w:rsidR="00660128" w:rsidRPr="006A1F10">
        <w:rPr>
          <w:sz w:val="22"/>
        </w:rPr>
        <w:t xml:space="preserve"> de cada </w:t>
      </w:r>
      <w:r w:rsidRPr="006A1F10">
        <w:rPr>
          <w:sz w:val="22"/>
        </w:rPr>
        <w:t>criterio, quedando</w:t>
      </w:r>
      <w:r w:rsidR="00660128" w:rsidRPr="006A1F10">
        <w:rPr>
          <w:sz w:val="22"/>
        </w:rPr>
        <w:t xml:space="preserve"> de</w:t>
      </w:r>
      <w:r w:rsidRPr="006A1F10">
        <w:rPr>
          <w:sz w:val="22"/>
        </w:rPr>
        <w:t>finida de</w:t>
      </w:r>
      <w:r w:rsidR="00660128" w:rsidRPr="006A1F10">
        <w:rPr>
          <w:sz w:val="22"/>
        </w:rPr>
        <w:t xml:space="preserve"> la siguiente forma: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0"/>
        <w:gridCol w:w="581"/>
      </w:tblGrid>
      <w:tr w:rsidR="00660128" w:rsidRPr="00F8341A" w14:paraId="32D90EE4" w14:textId="77777777" w:rsidTr="00984024">
        <w:tc>
          <w:tcPr>
            <w:tcW w:w="3960" w:type="dxa"/>
            <w:vAlign w:val="center"/>
          </w:tcPr>
          <w:p w14:paraId="5C3ACD9F" w14:textId="77777777" w:rsidR="00660128" w:rsidRPr="00F8341A" w:rsidRDefault="00660128" w:rsidP="00984024">
            <w:pPr>
              <w:rPr>
                <w:rFonts w:ascii="Arial" w:eastAsiaTheme="minorEastAsia" w:hAnsi="Arial" w:cs="Arial"/>
              </w:rPr>
            </w:pPr>
            <m:oMathPara>
              <m:oMath>
                <m:r>
                  <w:rPr>
                    <w:rFonts w:ascii="Cambria Math" w:hAnsi="Cambria Math" w:cs="Arial"/>
                  </w:rPr>
                  <m:t xml:space="preserve"> </m:t>
                </m:r>
                <m:d>
                  <m:dPr>
                    <m:begChr m:val="["/>
                    <m:endChr m:val="]"/>
                    <m:ctrlPr>
                      <w:rPr>
                        <w:rFonts w:ascii="Cambria Math" w:hAnsi="Cambria Math" w:cs="Arial"/>
                        <w:i/>
                      </w:rPr>
                    </m:ctrlPr>
                  </m:dPr>
                  <m:e>
                    <m:eqArr>
                      <m:eqArrPr>
                        <m:ctrlPr>
                          <w:rPr>
                            <w:rFonts w:ascii="Cambria Math" w:hAnsi="Cambria Math" w:cs="Arial"/>
                            <w:i/>
                          </w:rPr>
                        </m:ctrlPr>
                      </m:eqArrPr>
                      <m:e>
                        <m:r>
                          <w:rPr>
                            <w:rFonts w:ascii="Cambria Math" w:hAnsi="Cambria Math" w:cs="Arial"/>
                          </w:rPr>
                          <m:t>A</m:t>
                        </m:r>
                        <m:nary>
                          <m:naryPr>
                            <m:chr m:val="∑"/>
                            <m:limLoc m:val="undOvr"/>
                            <m:ctrlPr>
                              <w:rPr>
                                <w:rFonts w:ascii="Cambria Math" w:hAnsi="Cambria Math" w:cs="Arial"/>
                                <w:i/>
                              </w:rPr>
                            </m:ctrlPr>
                          </m:naryPr>
                          <m:sub>
                            <m:r>
                              <w:rPr>
                                <w:rFonts w:ascii="Cambria Math" w:hAnsi="Cambria Math" w:cs="Arial"/>
                              </w:rPr>
                              <m:t>i</m:t>
                            </m:r>
                            <m:r>
                              <w:rPr>
                                <w:rFonts w:ascii="Cambria Math" w:hAnsi="Cambria Math" w:cs="Arial"/>
                                <w:lang w:val="es-419"/>
                              </w:rPr>
                              <m:t>=1</m:t>
                            </m:r>
                          </m:sub>
                          <m:sup>
                            <m:r>
                              <w:rPr>
                                <w:rFonts w:ascii="Cambria Math" w:hAnsi="Cambria Math" w:cs="Arial"/>
                              </w:rPr>
                              <m:t>m</m:t>
                            </m:r>
                          </m:sup>
                          <m:e>
                            <m:nary>
                              <m:naryPr>
                                <m:chr m:val="∑"/>
                                <m:limLoc m:val="undOvr"/>
                                <m:ctrlPr>
                                  <w:rPr>
                                    <w:rFonts w:ascii="Cambria Math" w:hAnsi="Cambria Math" w:cs="Arial"/>
                                    <w:i/>
                                  </w:rPr>
                                </m:ctrlPr>
                              </m:naryPr>
                              <m:sub>
                                <m:r>
                                  <w:rPr>
                                    <w:rFonts w:ascii="Cambria Math" w:hAnsi="Cambria Math" w:cs="Arial"/>
                                  </w:rPr>
                                  <m:t>j</m:t>
                                </m:r>
                                <m:r>
                                  <w:rPr>
                                    <w:rFonts w:ascii="Cambria Math" w:hAnsi="Cambria Math" w:cs="Arial"/>
                                    <w:lang w:val="es-419"/>
                                  </w:rPr>
                                  <m:t>=1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c</m:t>
                                    </m:r>
                                  </m:e>
                                  <m:sub>
                                    <m:r>
                                      <w:rPr>
                                        <w:rFonts w:ascii="Cambria Math" w:hAnsi="Cambria Math" w:cs="Arial"/>
                                      </w:rPr>
                                      <m:t>ij</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nary>
                          </m:e>
                        </m:nary>
                        <m:r>
                          <w:rPr>
                            <w:rFonts w:ascii="Cambria Math" w:hAnsi="Cambria Math" w:cs="Arial"/>
                            <w:lang w:val="es-419"/>
                          </w:rPr>
                          <m:t>+</m:t>
                        </m:r>
                        <m:r>
                          <w:rPr>
                            <w:rFonts w:ascii="Cambria Math" w:hAnsi="Cambria Math" w:cs="Arial"/>
                          </w:rPr>
                          <m:t>B</m:t>
                        </m:r>
                        <m:func>
                          <m:funcPr>
                            <m:ctrlPr>
                              <w:rPr>
                                <w:rFonts w:ascii="Cambria Math" w:hAnsi="Cambria Math" w:cs="Arial"/>
                                <w:i/>
                              </w:rPr>
                            </m:ctrlPr>
                          </m:funcPr>
                          <m:fName>
                            <m:limLow>
                              <m:limLowPr>
                                <m:ctrlPr>
                                  <w:rPr>
                                    <w:rFonts w:ascii="Cambria Math" w:hAnsi="Cambria Math" w:cs="Arial"/>
                                    <w:i/>
                                  </w:rPr>
                                </m:ctrlPr>
                              </m:limLowPr>
                              <m:e>
                                <m:r>
                                  <m:rPr>
                                    <m:sty m:val="p"/>
                                  </m:rPr>
                                  <w:rPr>
                                    <w:rFonts w:ascii="Cambria Math" w:hAnsi="Cambria Math" w:cs="Arial"/>
                                    <w:lang w:val="es-419"/>
                                  </w:rPr>
                                  <m:t>max</m:t>
                                </m:r>
                              </m:e>
                              <m:lim>
                                <m:eqArr>
                                  <m:eqArrPr>
                                    <m:ctrlPr>
                                      <w:rPr>
                                        <w:rFonts w:ascii="Cambria Math" w:hAnsi="Cambria Math" w:cs="Arial"/>
                                        <w:i/>
                                      </w:rPr>
                                    </m:ctrlPr>
                                  </m:eqArrPr>
                                  <m:e>
                                    <m:r>
                                      <w:rPr>
                                        <w:rFonts w:ascii="Cambria Math" w:hAnsi="Cambria Math" w:cs="Arial"/>
                                        <w:lang w:val="es-419"/>
                                      </w:rPr>
                                      <m:t>1≤</m:t>
                                    </m:r>
                                    <m:r>
                                      <w:rPr>
                                        <w:rFonts w:ascii="Cambria Math" w:hAnsi="Cambria Math" w:cs="Arial"/>
                                        <w:lang w:val="en-US"/>
                                      </w:rPr>
                                      <m:t>i</m:t>
                                    </m:r>
                                    <m:r>
                                      <w:rPr>
                                        <w:rFonts w:ascii="Cambria Math" w:hAnsi="Cambria Math" w:cs="Arial"/>
                                        <w:lang w:val="es-419"/>
                                      </w:rPr>
                                      <m:t>≤</m:t>
                                    </m:r>
                                    <m:r>
                                      <w:rPr>
                                        <w:rFonts w:ascii="Cambria Math" w:hAnsi="Cambria Math" w:cs="Arial"/>
                                        <w:lang w:val="en-US"/>
                                      </w:rPr>
                                      <m:t>m</m:t>
                                    </m:r>
                                    <m:ctrlPr>
                                      <w:rPr>
                                        <w:rFonts w:ascii="Cambria Math" w:hAnsi="Cambria Math" w:cs="Arial"/>
                                        <w:i/>
                                        <w:lang w:val="en-US"/>
                                      </w:rPr>
                                    </m:ctrlPr>
                                  </m:e>
                                  <m:e>
                                    <m:r>
                                      <w:rPr>
                                        <w:rFonts w:ascii="Cambria Math" w:hAnsi="Cambria Math" w:cs="Arial"/>
                                        <w:lang w:val="es-419"/>
                                      </w:rPr>
                                      <m:t>1≤</m:t>
                                    </m:r>
                                    <m:r>
                                      <w:rPr>
                                        <w:rFonts w:ascii="Cambria Math" w:hAnsi="Cambria Math" w:cs="Arial"/>
                                        <w:lang w:val="en-US"/>
                                      </w:rPr>
                                      <m:t>j</m:t>
                                    </m:r>
                                    <m:r>
                                      <w:rPr>
                                        <w:rFonts w:ascii="Cambria Math" w:hAnsi="Cambria Math" w:cs="Arial"/>
                                        <w:lang w:val="es-419"/>
                                      </w:rPr>
                                      <m:t>≤</m:t>
                                    </m:r>
                                    <m:r>
                                      <w:rPr>
                                        <w:rFonts w:ascii="Cambria Math" w:hAnsi="Cambria Math" w:cs="Arial"/>
                                        <w:lang w:val="en-US"/>
                                      </w:rPr>
                                      <m:t>n</m:t>
                                    </m:r>
                                    <m:ctrlPr>
                                      <w:rPr>
                                        <w:rFonts w:ascii="Cambria Math" w:hAnsi="Cambria Math" w:cs="Arial"/>
                                        <w:i/>
                                        <w:lang w:val="en-US"/>
                                      </w:rPr>
                                    </m:ctrlPr>
                                  </m:e>
                                </m:eqArr>
                              </m:lim>
                            </m:limLow>
                          </m:fName>
                          <m:e>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d</m:t>
                                    </m:r>
                                  </m:e>
                                  <m:sub>
                                    <m:r>
                                      <w:rPr>
                                        <w:rFonts w:ascii="Cambria Math" w:hAnsi="Cambria Math" w:cs="Arial"/>
                                      </w:rPr>
                                      <m:t>ij</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e>
                            </m:d>
                          </m:e>
                        </m:func>
                        <m:r>
                          <w:rPr>
                            <w:rFonts w:ascii="Cambria Math" w:hAnsi="Cambria Math" w:cs="Arial"/>
                          </w:rPr>
                          <m:t xml:space="preserve">                   </m:t>
                        </m:r>
                        <m:ctrlPr>
                          <w:rPr>
                            <w:rFonts w:ascii="Cambria Math" w:hAnsi="Cambria Math" w:cs="Arial"/>
                            <w:i/>
                            <w:lang w:val="es-419"/>
                          </w:rPr>
                        </m:ctrlPr>
                      </m:e>
                      <m:e>
                        <m:r>
                          <w:rPr>
                            <w:rFonts w:ascii="Cambria Math" w:hAnsi="Cambria Math" w:cs="Arial"/>
                            <w:lang w:val="es-419"/>
                          </w:rPr>
                          <m:t xml:space="preserve">+ </m:t>
                        </m:r>
                        <m:r>
                          <w:rPr>
                            <w:rFonts w:ascii="Cambria Math" w:hAnsi="Cambria Math" w:cs="Arial"/>
                          </w:rPr>
                          <m:t>C</m:t>
                        </m:r>
                        <m:nary>
                          <m:naryPr>
                            <m:chr m:val="∑"/>
                            <m:limLoc m:val="undOvr"/>
                            <m:ctrlPr>
                              <w:rPr>
                                <w:rFonts w:ascii="Cambria Math" w:hAnsi="Cambria Math" w:cs="Arial"/>
                                <w:i/>
                              </w:rPr>
                            </m:ctrlPr>
                          </m:naryPr>
                          <m:sub>
                            <m:r>
                              <w:rPr>
                                <w:rFonts w:ascii="Cambria Math" w:hAnsi="Cambria Math" w:cs="Arial"/>
                              </w:rPr>
                              <m:t>i</m:t>
                            </m:r>
                            <m:r>
                              <w:rPr>
                                <w:rFonts w:ascii="Cambria Math" w:hAnsi="Cambria Math" w:cs="Arial"/>
                                <w:lang w:val="es-419"/>
                              </w:rPr>
                              <m:t>=1</m:t>
                            </m:r>
                          </m:sub>
                          <m:sup>
                            <m:r>
                              <w:rPr>
                                <w:rFonts w:ascii="Cambria Math" w:hAnsi="Cambria Math" w:cs="Arial"/>
                              </w:rPr>
                              <m:t>m</m:t>
                            </m:r>
                          </m:sup>
                          <m:e>
                            <m:nary>
                              <m:naryPr>
                                <m:chr m:val="∑"/>
                                <m:limLoc m:val="undOvr"/>
                                <m:ctrlPr>
                                  <w:rPr>
                                    <w:rFonts w:ascii="Cambria Math" w:hAnsi="Cambria Math" w:cs="Arial"/>
                                    <w:i/>
                                  </w:rPr>
                                </m:ctrlPr>
                              </m:naryPr>
                              <m:sub>
                                <m:r>
                                  <w:rPr>
                                    <w:rFonts w:ascii="Cambria Math" w:hAnsi="Cambria Math" w:cs="Arial"/>
                                  </w:rPr>
                                  <m:t>j</m:t>
                                </m:r>
                                <m:r>
                                  <w:rPr>
                                    <w:rFonts w:ascii="Cambria Math" w:hAnsi="Cambria Math" w:cs="Arial"/>
                                    <w:lang w:val="es-419"/>
                                  </w:rPr>
                                  <m:t>=1</m:t>
                                </m:r>
                              </m:sub>
                              <m:sup>
                                <m:r>
                                  <w:rPr>
                                    <w:rFonts w:ascii="Cambria Math" w:hAnsi="Cambria Math" w:cs="Arial"/>
                                  </w:rPr>
                                  <m:t>n</m:t>
                                </m:r>
                              </m:sup>
                              <m:e>
                                <m:nary>
                                  <m:naryPr>
                                    <m:chr m:val="∑"/>
                                    <m:limLoc m:val="undOvr"/>
                                    <m:ctrlPr>
                                      <w:rPr>
                                        <w:rFonts w:ascii="Cambria Math" w:hAnsi="Cambria Math" w:cs="Arial"/>
                                        <w:i/>
                                      </w:rPr>
                                    </m:ctrlPr>
                                  </m:naryPr>
                                  <m:sub>
                                    <m:r>
                                      <w:rPr>
                                        <w:rFonts w:ascii="Cambria Math" w:hAnsi="Cambria Math" w:cs="Arial"/>
                                      </w:rPr>
                                      <m:t>k=1</m:t>
                                    </m:r>
                                    <m:r>
                                      <w:rPr>
                                        <w:rFonts w:ascii="Cambria Math" w:hAnsi="Cambria Math" w:cs="Arial"/>
                                        <w:lang w:val="es-419"/>
                                      </w:rPr>
                                      <m:t xml:space="preserve"> </m:t>
                                    </m:r>
                                  </m:sub>
                                  <m:sup>
                                    <m:r>
                                      <w:rPr>
                                        <w:rFonts w:ascii="Cambria Math" w:hAnsi="Cambria Math" w:cs="Arial"/>
                                      </w:rPr>
                                      <m:t>m</m:t>
                                    </m:r>
                                  </m:sup>
                                  <m:e>
                                    <m:nary>
                                      <m:naryPr>
                                        <m:chr m:val="∑"/>
                                        <m:limLoc m:val="undOvr"/>
                                        <m:ctrlPr>
                                          <w:rPr>
                                            <w:rFonts w:ascii="Cambria Math" w:hAnsi="Cambria Math" w:cs="Arial"/>
                                            <w:i/>
                                          </w:rPr>
                                        </m:ctrlPr>
                                      </m:naryPr>
                                      <m:sub>
                                        <m:r>
                                          <w:rPr>
                                            <w:rFonts w:ascii="Cambria Math" w:hAnsi="Cambria Math" w:cs="Arial"/>
                                          </w:rPr>
                                          <m:t>l=1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[i≠k∨j≠l]e</m:t>
                                            </m:r>
                                          </m:e>
                                          <m:sub>
                                            <m:r>
                                              <w:rPr>
                                                <w:rFonts w:ascii="Cambria Math" w:hAnsi="Cambria Math" w:cs="Arial"/>
                                              </w:rPr>
                                              <m:t>ijkl</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ij</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kl</m:t>
                                            </m:r>
                                          </m:sub>
                                        </m:sSub>
                                      </m:e>
                                    </m:nary>
                                  </m:e>
                                </m:nary>
                              </m:e>
                            </m:nary>
                          </m:e>
                        </m:nary>
                      </m:e>
                    </m:eqArr>
                  </m:e>
                </m:d>
              </m:oMath>
            </m:oMathPara>
          </w:p>
        </w:tc>
        <w:tc>
          <w:tcPr>
            <w:tcW w:w="581" w:type="dxa"/>
            <w:vAlign w:val="center"/>
          </w:tcPr>
          <w:p w14:paraId="56EF3BE1" w14:textId="586591CE" w:rsidR="00660128" w:rsidRPr="00F8341A" w:rsidRDefault="00660128" w:rsidP="00984024">
            <w:pPr>
              <w:jc w:val="right"/>
              <w:rPr>
                <w:rFonts w:ascii="Arial" w:hAnsi="Arial" w:cs="Arial"/>
                <w:lang w:val="es-419"/>
              </w:rPr>
            </w:pPr>
            <w:bookmarkStart w:id="15" w:name="_Ref145558098"/>
            <w:bookmarkStart w:id="16" w:name="_Ref145558107"/>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7</w:t>
            </w:r>
            <w:r w:rsidRPr="00F8341A">
              <w:rPr>
                <w:lang w:val="es-419"/>
              </w:rPr>
              <w:fldChar w:fldCharType="end"/>
            </w:r>
            <w:bookmarkEnd w:id="15"/>
            <w:r w:rsidRPr="00F8341A">
              <w:rPr>
                <w:rFonts w:ascii="Arial" w:hAnsi="Arial" w:cs="Arial"/>
                <w:lang w:val="es-419"/>
              </w:rPr>
              <w:t>)</w:t>
            </w:r>
            <w:bookmarkEnd w:id="16"/>
          </w:p>
        </w:tc>
      </w:tr>
    </w:tbl>
    <w:p w14:paraId="4C1D06BC" w14:textId="39A7701F" w:rsidR="00660128" w:rsidRDefault="0029505B" w:rsidP="0031336F">
      <w:pPr>
        <w:pStyle w:val="H3"/>
      </w:pPr>
      <w:r>
        <w:lastRenderedPageBreak/>
        <w:t xml:space="preserve">4.1.5. </w:t>
      </w:r>
      <w:r w:rsidR="00660128">
        <w:t>Criterios</w:t>
      </w:r>
    </w:p>
    <w:p w14:paraId="7E403C05" w14:textId="759D5E9F" w:rsidR="00B71770" w:rsidRPr="006A1F10" w:rsidRDefault="00B71770" w:rsidP="000C7965">
      <w:pPr>
        <w:pStyle w:val="BT"/>
        <w:spacing w:before="0" w:after="120"/>
        <w:rPr>
          <w:sz w:val="22"/>
          <w:lang w:val="es-ES_tradnl"/>
        </w:rPr>
      </w:pPr>
      <w:r w:rsidRPr="006A1F10">
        <w:rPr>
          <w:sz w:val="22"/>
          <w:lang w:val="es-ES_tradnl"/>
        </w:rPr>
        <w:t xml:space="preserve">El modelo consta de tres criterios que </w:t>
      </w:r>
      <w:r w:rsidR="00861F19" w:rsidRPr="006A1F10">
        <w:rPr>
          <w:sz w:val="22"/>
          <w:lang w:val="es-ES_tradnl"/>
        </w:rPr>
        <w:t>provi</w:t>
      </w:r>
      <w:r w:rsidR="00861F19" w:rsidRPr="006A1F10">
        <w:rPr>
          <w:sz w:val="22"/>
          <w:lang w:val="es-ES_tradnl"/>
        </w:rPr>
        <w:t>e</w:t>
      </w:r>
      <w:r w:rsidR="00861F19" w:rsidRPr="006A1F10">
        <w:rPr>
          <w:sz w:val="22"/>
          <w:lang w:val="es-ES_tradnl"/>
        </w:rPr>
        <w:t>nen</w:t>
      </w:r>
      <w:r w:rsidRPr="006A1F10">
        <w:rPr>
          <w:sz w:val="22"/>
          <w:lang w:val="es-ES_tradnl"/>
        </w:rPr>
        <w:t xml:space="preserve"> de los distintos problemas de asignación de recursos </w:t>
      </w:r>
      <w:r w:rsidR="00861F19" w:rsidRPr="006A1F10">
        <w:rPr>
          <w:sz w:val="22"/>
          <w:lang w:val="es-ES_tradnl"/>
        </w:rPr>
        <w:t>existentes.</w:t>
      </w:r>
    </w:p>
    <w:p w14:paraId="773C8965" w14:textId="77777777" w:rsidR="00A67CFF" w:rsidRDefault="002C551B" w:rsidP="00660128">
      <w:pPr>
        <w:pStyle w:val="BT"/>
        <w:numPr>
          <w:ilvl w:val="0"/>
          <w:numId w:val="13"/>
        </w:numPr>
        <w:spacing w:before="0" w:after="120"/>
        <w:rPr>
          <w:sz w:val="22"/>
        </w:rPr>
      </w:pPr>
      <w:r w:rsidRPr="00A67CFF">
        <w:rPr>
          <w:bCs/>
          <w:sz w:val="22"/>
        </w:rPr>
        <w:t xml:space="preserve">Criterio de minimización de </w:t>
      </w:r>
      <w:r w:rsidR="00297E6B" w:rsidRPr="00A67CFF">
        <w:rPr>
          <w:bCs/>
          <w:sz w:val="22"/>
        </w:rPr>
        <w:t xml:space="preserve">los </w:t>
      </w:r>
      <w:r w:rsidRPr="00A67CFF">
        <w:rPr>
          <w:bCs/>
          <w:sz w:val="22"/>
        </w:rPr>
        <w:t>costos de asignación</w:t>
      </w:r>
      <w:r w:rsidR="00660128" w:rsidRPr="006A1F10">
        <w:rPr>
          <w:b/>
          <w:bCs/>
          <w:sz w:val="22"/>
        </w:rPr>
        <w:t>:</w:t>
      </w:r>
      <w:r w:rsidR="00660128" w:rsidRPr="006A1F10">
        <w:rPr>
          <w:sz w:val="22"/>
        </w:rPr>
        <w:t xml:space="preserve"> </w:t>
      </w:r>
    </w:p>
    <w:p w14:paraId="10984632" w14:textId="686FD8E8" w:rsidR="00660128" w:rsidRPr="006A1F10" w:rsidRDefault="00660128" w:rsidP="00A67CFF">
      <w:pPr>
        <w:pStyle w:val="BT"/>
        <w:spacing w:before="0" w:after="120"/>
        <w:ind w:left="360"/>
        <w:rPr>
          <w:sz w:val="22"/>
        </w:rPr>
      </w:pPr>
      <w:r w:rsidRPr="006A1F10">
        <w:rPr>
          <w:sz w:val="22"/>
        </w:rPr>
        <w:t xml:space="preserve">Basado en el problema clásico de asignación de recursos (o </w:t>
      </w:r>
      <w:r w:rsidRPr="006A1F10">
        <w:rPr>
          <w:i/>
          <w:iCs/>
          <w:sz w:val="22"/>
        </w:rPr>
        <w:t>min sum</w:t>
      </w:r>
      <w:r w:rsidRPr="006A1F10">
        <w:rPr>
          <w:sz w:val="22"/>
        </w:rPr>
        <w:t xml:space="preserve">), este criterio permite obtener la </w:t>
      </w:r>
      <w:r w:rsidR="00FB4BF3" w:rsidRPr="006A1F10">
        <w:rPr>
          <w:sz w:val="22"/>
        </w:rPr>
        <w:t xml:space="preserve">mínima </w:t>
      </w:r>
      <w:r w:rsidRPr="006A1F10">
        <w:rPr>
          <w:sz w:val="22"/>
        </w:rPr>
        <w:t>suma de los costos de una asignación. Su estructura en el modelo queda definida de la siguiente forma: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3234"/>
        <w:gridCol w:w="763"/>
      </w:tblGrid>
      <w:tr w:rsidR="00660128" w:rsidRPr="006A1F10" w14:paraId="04DBB434" w14:textId="77777777" w:rsidTr="00D76CD8">
        <w:tc>
          <w:tcPr>
            <w:tcW w:w="605" w:type="dxa"/>
            <w:vAlign w:val="center"/>
          </w:tcPr>
          <w:p w14:paraId="3CC9B538" w14:textId="77777777" w:rsidR="00660128" w:rsidRPr="006A1F10" w:rsidRDefault="00660128" w:rsidP="00CD5247">
            <w:pPr>
              <w:spacing w:before="20" w:after="20"/>
              <w:jc w:val="right"/>
              <w:rPr>
                <w:rFonts w:ascii="Arial" w:hAnsi="Arial" w:cs="Arial"/>
                <w:sz w:val="22"/>
                <w:lang w:val="es-419"/>
              </w:rPr>
            </w:pPr>
          </w:p>
        </w:tc>
        <w:tc>
          <w:tcPr>
            <w:tcW w:w="3234" w:type="dxa"/>
            <w:vAlign w:val="center"/>
          </w:tcPr>
          <w:p w14:paraId="213A0302" w14:textId="77777777" w:rsidR="00660128" w:rsidRPr="006A1F10" w:rsidRDefault="00660128" w:rsidP="00CD5247">
            <w:pPr>
              <w:spacing w:before="20" w:after="20"/>
              <w:rPr>
                <w:rFonts w:ascii="Arial" w:hAnsi="Arial" w:cs="Arial"/>
                <w:sz w:val="22"/>
                <w:lang w:val="es-419"/>
              </w:rPr>
            </w:pPr>
            <m:oMathPara>
              <m:oMath>
                <m:r>
                  <w:rPr>
                    <w:rFonts w:ascii="Cambria Math" w:hAnsi="Cambria Math" w:cs="Arial"/>
                    <w:sz w:val="22"/>
                  </w:rPr>
                  <m:t>A</m:t>
                </m:r>
                <m:nary>
                  <m:naryPr>
                    <m:chr m:val="∑"/>
                    <m:limLoc m:val="undOvr"/>
                    <m:ctrlPr>
                      <w:rPr>
                        <w:rFonts w:ascii="Cambria Math" w:hAnsi="Cambria Math" w:cs="Arial"/>
                        <w:i/>
                        <w:sz w:val="22"/>
                      </w:rPr>
                    </m:ctrlPr>
                  </m:naryPr>
                  <m:sub>
                    <m:r>
                      <w:rPr>
                        <w:rFonts w:ascii="Cambria Math" w:hAnsi="Cambria Math" w:cs="Arial"/>
                        <w:sz w:val="22"/>
                      </w:rPr>
                      <m:t>i=1</m:t>
                    </m:r>
                  </m:sub>
                  <m:sup>
                    <m:r>
                      <w:rPr>
                        <w:rFonts w:ascii="Cambria Math" w:hAnsi="Cambria Math" w:cs="Arial"/>
                        <w:sz w:val="22"/>
                      </w:rPr>
                      <m:t>m</m:t>
                    </m:r>
                  </m:sup>
                  <m:e>
                    <m:nary>
                      <m:naryPr>
                        <m:chr m:val="∑"/>
                        <m:limLoc m:val="undOvr"/>
                        <m:ctrlPr>
                          <w:rPr>
                            <w:rFonts w:ascii="Cambria Math" w:hAnsi="Cambria Math" w:cs="Arial"/>
                            <w:i/>
                            <w:sz w:val="22"/>
                          </w:rPr>
                        </m:ctrlPr>
                      </m:naryPr>
                      <m:sub>
                        <m:r>
                          <w:rPr>
                            <w:rFonts w:ascii="Cambria Math" w:hAnsi="Cambria Math" w:cs="Arial"/>
                            <w:sz w:val="22"/>
                          </w:rPr>
                          <m:t>j=1</m:t>
                        </m:r>
                      </m:sub>
                      <m:sup>
                        <m:r>
                          <w:rPr>
                            <w:rFonts w:ascii="Cambria Math" w:hAnsi="Cambria Math" w:cs="Arial"/>
                            <w:sz w:val="22"/>
                          </w:rPr>
                          <m:t>n</m:t>
                        </m:r>
                      </m:sup>
                      <m:e>
                        <m:sSub>
                          <m:sSubPr>
                            <m:ctrlPr>
                              <w:rPr>
                                <w:rFonts w:ascii="Cambria Math" w:hAnsi="Cambria Math" w:cs="Arial"/>
                                <w:i/>
                                <w:sz w:val="22"/>
                              </w:rPr>
                            </m:ctrlPr>
                          </m:sSubPr>
                          <m:e>
                            <m:r>
                              <w:rPr>
                                <w:rFonts w:ascii="Cambria Math" w:hAnsi="Cambria Math" w:cs="Arial"/>
                                <w:sz w:val="22"/>
                              </w:rPr>
                              <m:t>c</m:t>
                            </m:r>
                          </m:e>
                          <m:sub>
                            <m:r>
                              <w:rPr>
                                <w:rFonts w:ascii="Cambria Math" w:hAnsi="Cambria Math" w:cs="Arial"/>
                                <w:sz w:val="22"/>
                              </w:rPr>
                              <m:t>ij</m:t>
                            </m:r>
                          </m:sub>
                        </m:sSub>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e>
                    </m:nary>
                  </m:e>
                </m:nary>
              </m:oMath>
            </m:oMathPara>
          </w:p>
        </w:tc>
        <w:tc>
          <w:tcPr>
            <w:tcW w:w="763" w:type="dxa"/>
            <w:vAlign w:val="center"/>
          </w:tcPr>
          <w:p w14:paraId="49921926" w14:textId="6885AE54" w:rsidR="00660128" w:rsidRPr="006A1F10" w:rsidRDefault="00660128" w:rsidP="00CD5247">
            <w:pPr>
              <w:spacing w:before="20" w:after="20"/>
              <w:jc w:val="right"/>
              <w:rPr>
                <w:rFonts w:ascii="Arial" w:hAnsi="Arial" w:cs="Arial"/>
                <w:sz w:val="22"/>
                <w:lang w:val="es-419"/>
              </w:rPr>
            </w:pPr>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8</w:t>
            </w:r>
            <w:r w:rsidRPr="006A1F10">
              <w:rPr>
                <w:sz w:val="22"/>
                <w:lang w:val="es-419"/>
              </w:rPr>
              <w:fldChar w:fldCharType="end"/>
            </w:r>
            <w:r w:rsidRPr="006A1F10">
              <w:rPr>
                <w:rFonts w:ascii="Arial" w:hAnsi="Arial" w:cs="Arial"/>
                <w:sz w:val="22"/>
                <w:lang w:val="es-419"/>
              </w:rPr>
              <w:t>)</w:t>
            </w:r>
          </w:p>
        </w:tc>
      </w:tr>
    </w:tbl>
    <w:p w14:paraId="25E127CE" w14:textId="77777777" w:rsidR="00A67CFF" w:rsidRDefault="007D40C6" w:rsidP="00660128">
      <w:pPr>
        <w:pStyle w:val="BT"/>
        <w:numPr>
          <w:ilvl w:val="0"/>
          <w:numId w:val="13"/>
        </w:numPr>
        <w:spacing w:before="120" w:after="120"/>
        <w:rPr>
          <w:sz w:val="22"/>
        </w:rPr>
      </w:pPr>
      <w:r w:rsidRPr="00A67CFF">
        <w:rPr>
          <w:bCs/>
          <w:sz w:val="22"/>
        </w:rPr>
        <w:t>Criterio de minimización del costo máximo</w:t>
      </w:r>
      <w:r w:rsidR="002C551B" w:rsidRPr="00A67CFF">
        <w:rPr>
          <w:bCs/>
          <w:sz w:val="22"/>
        </w:rPr>
        <w:t xml:space="preserve"> de asignación</w:t>
      </w:r>
      <w:r w:rsidR="00660128" w:rsidRPr="00A67CFF">
        <w:rPr>
          <w:bCs/>
          <w:sz w:val="22"/>
        </w:rPr>
        <w:t>:</w:t>
      </w:r>
    </w:p>
    <w:p w14:paraId="7B9CE9DB" w14:textId="05EE6C6A" w:rsidR="00660128" w:rsidRPr="006A1F10" w:rsidRDefault="00660128" w:rsidP="00A67CFF">
      <w:pPr>
        <w:pStyle w:val="BT"/>
        <w:spacing w:before="120" w:after="120"/>
        <w:ind w:left="360"/>
        <w:rPr>
          <w:sz w:val="22"/>
        </w:rPr>
      </w:pPr>
      <w:r w:rsidRPr="006A1F10">
        <w:rPr>
          <w:sz w:val="22"/>
        </w:rPr>
        <w:t xml:space="preserve">Basado en el </w:t>
      </w:r>
      <w:r w:rsidR="00B8371C" w:rsidRPr="006A1F10">
        <w:rPr>
          <w:sz w:val="22"/>
        </w:rPr>
        <w:t>BAP, este</w:t>
      </w:r>
      <w:r w:rsidRPr="006A1F10">
        <w:rPr>
          <w:sz w:val="22"/>
        </w:rPr>
        <w:t xml:space="preserve"> criterio permite </w:t>
      </w:r>
      <w:r w:rsidR="00FB4BF3" w:rsidRPr="006A1F10">
        <w:rPr>
          <w:sz w:val="22"/>
        </w:rPr>
        <w:t>minimizar el</w:t>
      </w:r>
      <w:r w:rsidRPr="006A1F10">
        <w:rPr>
          <w:sz w:val="22"/>
        </w:rPr>
        <w:t xml:space="preserve"> costo más grande </w:t>
      </w:r>
      <w:r w:rsidR="00B8371C" w:rsidRPr="006A1F10">
        <w:rPr>
          <w:sz w:val="22"/>
        </w:rPr>
        <w:t>al momento de realizar las</w:t>
      </w:r>
      <w:r w:rsidRPr="006A1F10">
        <w:rPr>
          <w:sz w:val="22"/>
        </w:rPr>
        <w:t xml:space="preserve"> asignaciones. A efectos del modelo, su estructura queda definida de la siguiente forma: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
        <w:gridCol w:w="3199"/>
        <w:gridCol w:w="810"/>
      </w:tblGrid>
      <w:tr w:rsidR="00660128" w:rsidRPr="006A1F10" w14:paraId="689DE41E" w14:textId="77777777" w:rsidTr="00984024">
        <w:tc>
          <w:tcPr>
            <w:tcW w:w="593" w:type="dxa"/>
            <w:vAlign w:val="center"/>
          </w:tcPr>
          <w:p w14:paraId="4DC474E3" w14:textId="77777777" w:rsidR="00660128" w:rsidRPr="006A1F10" w:rsidRDefault="00660128" w:rsidP="00EF4D11">
            <w:pPr>
              <w:spacing w:before="20" w:after="20"/>
              <w:jc w:val="right"/>
              <w:rPr>
                <w:rFonts w:ascii="Arial" w:hAnsi="Arial" w:cs="Arial"/>
                <w:sz w:val="22"/>
                <w:lang w:val="es-419"/>
              </w:rPr>
            </w:pPr>
          </w:p>
        </w:tc>
        <w:tc>
          <w:tcPr>
            <w:tcW w:w="3199" w:type="dxa"/>
            <w:vAlign w:val="center"/>
          </w:tcPr>
          <w:p w14:paraId="04C50BE6" w14:textId="77777777" w:rsidR="00660128" w:rsidRPr="006A1F10" w:rsidRDefault="00660128" w:rsidP="00EF4D11">
            <w:pPr>
              <w:spacing w:before="20" w:after="20"/>
              <w:rPr>
                <w:rFonts w:ascii="Arial" w:hAnsi="Arial" w:cs="Arial"/>
                <w:sz w:val="22"/>
                <w:lang w:val="es-419"/>
              </w:rPr>
            </w:pPr>
            <m:oMathPara>
              <m:oMath>
                <m:r>
                  <w:rPr>
                    <w:rFonts w:ascii="Cambria Math" w:hAnsi="Cambria Math" w:cs="Arial"/>
                    <w:sz w:val="22"/>
                  </w:rPr>
                  <m:t>B</m:t>
                </m:r>
                <m:func>
                  <m:funcPr>
                    <m:ctrlPr>
                      <w:rPr>
                        <w:rFonts w:ascii="Cambria Math" w:hAnsi="Cambria Math" w:cs="Arial"/>
                        <w:i/>
                        <w:sz w:val="22"/>
                      </w:rPr>
                    </m:ctrlPr>
                  </m:funcPr>
                  <m:fName>
                    <m:limLow>
                      <m:limLowPr>
                        <m:ctrlPr>
                          <w:rPr>
                            <w:rFonts w:ascii="Cambria Math" w:hAnsi="Cambria Math" w:cs="Arial"/>
                            <w:i/>
                            <w:sz w:val="22"/>
                          </w:rPr>
                        </m:ctrlPr>
                      </m:limLowPr>
                      <m:e>
                        <m:r>
                          <m:rPr>
                            <m:sty m:val="p"/>
                          </m:rPr>
                          <w:rPr>
                            <w:rFonts w:ascii="Cambria Math" w:hAnsi="Cambria Math" w:cs="Arial"/>
                            <w:sz w:val="22"/>
                          </w:rPr>
                          <m:t>max</m:t>
                        </m:r>
                      </m:e>
                      <m:lim>
                        <m:eqArr>
                          <m:eqArrPr>
                            <m:ctrlPr>
                              <w:rPr>
                                <w:rFonts w:ascii="Cambria Math" w:hAnsi="Cambria Math" w:cs="Arial"/>
                                <w:i/>
                                <w:sz w:val="22"/>
                              </w:rPr>
                            </m:ctrlPr>
                          </m:eqArrPr>
                          <m:e>
                            <m:r>
                              <w:rPr>
                                <w:rFonts w:ascii="Cambria Math" w:hAnsi="Cambria Math" w:cs="Arial"/>
                                <w:sz w:val="22"/>
                              </w:rPr>
                              <m:t>1</m:t>
                            </m:r>
                            <m:r>
                              <w:rPr>
                                <w:rFonts w:ascii="Cambria Math" w:hAnsi="Cambria Math" w:cs="Arial"/>
                                <w:sz w:val="22"/>
                                <w:lang w:val="en-US"/>
                              </w:rPr>
                              <m:t>≤i≤m</m:t>
                            </m:r>
                            <m:ctrlPr>
                              <w:rPr>
                                <w:rFonts w:ascii="Cambria Math" w:hAnsi="Cambria Math" w:cs="Arial"/>
                                <w:i/>
                                <w:sz w:val="22"/>
                                <w:lang w:val="en-US"/>
                              </w:rPr>
                            </m:ctrlPr>
                          </m:e>
                          <m:e>
                            <m:r>
                              <w:rPr>
                                <w:rFonts w:ascii="Cambria Math" w:hAnsi="Cambria Math" w:cs="Arial"/>
                                <w:sz w:val="22"/>
                                <w:lang w:val="en-US"/>
                              </w:rPr>
                              <m:t>1≤j≤n</m:t>
                            </m:r>
                            <m:ctrlPr>
                              <w:rPr>
                                <w:rFonts w:ascii="Cambria Math" w:hAnsi="Cambria Math" w:cs="Arial"/>
                                <w:i/>
                                <w:sz w:val="22"/>
                                <w:lang w:val="en-US"/>
                              </w:rPr>
                            </m:ctrlPr>
                          </m:e>
                        </m:eqArr>
                      </m:lim>
                    </m:limLow>
                  </m:fName>
                  <m:e>
                    <m:d>
                      <m:dPr>
                        <m:begChr m:val="{"/>
                        <m:endChr m:val="}"/>
                        <m:ctrlPr>
                          <w:rPr>
                            <w:rFonts w:ascii="Cambria Math" w:hAnsi="Cambria Math" w:cs="Arial"/>
                            <w:i/>
                            <w:sz w:val="22"/>
                          </w:rPr>
                        </m:ctrlPr>
                      </m:dPr>
                      <m:e>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ij</m:t>
                            </m:r>
                          </m:sub>
                        </m:sSub>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e>
                    </m:d>
                  </m:e>
                </m:func>
              </m:oMath>
            </m:oMathPara>
          </w:p>
        </w:tc>
        <w:tc>
          <w:tcPr>
            <w:tcW w:w="810" w:type="dxa"/>
            <w:vAlign w:val="center"/>
          </w:tcPr>
          <w:p w14:paraId="16662B75" w14:textId="1E8D7428" w:rsidR="00660128" w:rsidRPr="006A1F10" w:rsidRDefault="00660128" w:rsidP="00EF4D11">
            <w:pPr>
              <w:spacing w:before="20" w:after="20"/>
              <w:jc w:val="right"/>
              <w:rPr>
                <w:rFonts w:ascii="Arial" w:hAnsi="Arial" w:cs="Arial"/>
                <w:sz w:val="22"/>
                <w:lang w:val="es-419"/>
              </w:rPr>
            </w:pPr>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9</w:t>
            </w:r>
            <w:r w:rsidRPr="006A1F10">
              <w:rPr>
                <w:sz w:val="22"/>
                <w:lang w:val="es-419"/>
              </w:rPr>
              <w:fldChar w:fldCharType="end"/>
            </w:r>
            <w:r w:rsidRPr="006A1F10">
              <w:rPr>
                <w:rFonts w:ascii="Arial" w:hAnsi="Arial" w:cs="Arial"/>
                <w:sz w:val="22"/>
                <w:lang w:val="es-419"/>
              </w:rPr>
              <w:t>)</w:t>
            </w:r>
          </w:p>
        </w:tc>
      </w:tr>
    </w:tbl>
    <w:p w14:paraId="26C1D20F" w14:textId="77777777" w:rsidR="00A67CFF" w:rsidRPr="00A67CFF" w:rsidRDefault="00BE3B54" w:rsidP="005E781C">
      <w:pPr>
        <w:pStyle w:val="Prrafodelista"/>
        <w:numPr>
          <w:ilvl w:val="0"/>
          <w:numId w:val="14"/>
        </w:numPr>
        <w:spacing w:before="120" w:after="120"/>
        <w:jc w:val="both"/>
        <w:rPr>
          <w:rFonts w:eastAsia="Times New Roman"/>
          <w:b/>
          <w:bCs/>
          <w:color w:val="000000"/>
          <w:sz w:val="22"/>
          <w:szCs w:val="20"/>
          <w:lang w:val="es-419"/>
        </w:rPr>
      </w:pPr>
      <w:r w:rsidRPr="00A67CFF">
        <w:rPr>
          <w:rFonts w:eastAsia="Times New Roman"/>
          <w:bCs/>
          <w:color w:val="000000"/>
          <w:sz w:val="22"/>
          <w:szCs w:val="20"/>
          <w:lang w:val="es-419"/>
        </w:rPr>
        <w:t xml:space="preserve">Criterio de minimización </w:t>
      </w:r>
      <w:r w:rsidR="00297E6B" w:rsidRPr="00A67CFF">
        <w:rPr>
          <w:rFonts w:eastAsia="Times New Roman"/>
          <w:bCs/>
          <w:color w:val="000000"/>
          <w:sz w:val="22"/>
          <w:szCs w:val="20"/>
          <w:lang w:val="es-419"/>
        </w:rPr>
        <w:t>de los</w:t>
      </w:r>
      <w:r w:rsidRPr="00A67CFF">
        <w:rPr>
          <w:rFonts w:eastAsia="Times New Roman"/>
          <w:bCs/>
          <w:color w:val="000000"/>
          <w:sz w:val="22"/>
          <w:szCs w:val="20"/>
          <w:lang w:val="es-419"/>
        </w:rPr>
        <w:t xml:space="preserve"> costos de asignación cuadrática</w:t>
      </w:r>
      <w:r w:rsidR="00D76CD8" w:rsidRPr="006A1F10">
        <w:rPr>
          <w:rFonts w:eastAsia="Times New Roman"/>
          <w:b/>
          <w:bCs/>
          <w:color w:val="000000"/>
          <w:sz w:val="22"/>
          <w:szCs w:val="20"/>
          <w:lang w:val="es-419"/>
        </w:rPr>
        <w:t>:</w:t>
      </w:r>
      <w:r w:rsidR="00660128" w:rsidRPr="006A1F10">
        <w:rPr>
          <w:b/>
          <w:bCs/>
          <w:sz w:val="22"/>
          <w:szCs w:val="20"/>
        </w:rPr>
        <w:t xml:space="preserve"> </w:t>
      </w:r>
    </w:p>
    <w:p w14:paraId="6153E19F" w14:textId="77777777" w:rsidR="00A67CFF" w:rsidRDefault="00A67CFF" w:rsidP="00A67CFF">
      <w:pPr>
        <w:pStyle w:val="Prrafodelista"/>
        <w:spacing w:before="120" w:after="120"/>
        <w:ind w:left="360"/>
        <w:jc w:val="both"/>
        <w:rPr>
          <w:b/>
          <w:bCs/>
          <w:sz w:val="22"/>
          <w:szCs w:val="20"/>
          <w:lang w:val="es-419"/>
        </w:rPr>
      </w:pPr>
    </w:p>
    <w:p w14:paraId="0C455115" w14:textId="74A46216" w:rsidR="00660128" w:rsidRPr="006A1F10" w:rsidRDefault="00660128" w:rsidP="00A67CFF">
      <w:pPr>
        <w:pStyle w:val="Prrafodelista"/>
        <w:spacing w:before="120" w:after="120"/>
        <w:ind w:left="360"/>
        <w:jc w:val="both"/>
        <w:rPr>
          <w:rFonts w:eastAsia="Times New Roman"/>
          <w:b/>
          <w:bCs/>
          <w:color w:val="000000"/>
          <w:sz w:val="22"/>
          <w:szCs w:val="20"/>
          <w:lang w:val="es-419"/>
        </w:rPr>
      </w:pPr>
      <w:r w:rsidRPr="006A1F10">
        <w:rPr>
          <w:sz w:val="22"/>
          <w:szCs w:val="20"/>
        </w:rPr>
        <w:t>Basado en el problema de asignación cu</w:t>
      </w:r>
      <w:r w:rsidRPr="006A1F10">
        <w:rPr>
          <w:sz w:val="22"/>
          <w:szCs w:val="20"/>
        </w:rPr>
        <w:t>a</w:t>
      </w:r>
      <w:r w:rsidRPr="006A1F10">
        <w:rPr>
          <w:sz w:val="22"/>
          <w:szCs w:val="20"/>
        </w:rPr>
        <w:t xml:space="preserve">drática, este criterio permite </w:t>
      </w:r>
      <w:r w:rsidR="00FB4BF3" w:rsidRPr="006A1F10">
        <w:rPr>
          <w:sz w:val="22"/>
          <w:szCs w:val="20"/>
        </w:rPr>
        <w:t>minimizar</w:t>
      </w:r>
      <w:r w:rsidRPr="006A1F10">
        <w:rPr>
          <w:sz w:val="22"/>
          <w:szCs w:val="20"/>
        </w:rPr>
        <w:t xml:space="preserve"> las consecuencias de la interacción entre las asignaciones de los elementos. Su estru</w:t>
      </w:r>
      <w:r w:rsidRPr="006A1F10">
        <w:rPr>
          <w:sz w:val="22"/>
          <w:szCs w:val="20"/>
        </w:rPr>
        <w:t>c</w:t>
      </w:r>
      <w:r w:rsidRPr="006A1F10">
        <w:rPr>
          <w:sz w:val="22"/>
          <w:szCs w:val="20"/>
        </w:rPr>
        <w:t>tura es similar a un grafo k-conexo, donde la cantidad de nodos disponibles es pr</w:t>
      </w:r>
      <w:r w:rsidRPr="006A1F10">
        <w:rPr>
          <w:sz w:val="22"/>
          <w:szCs w:val="20"/>
        </w:rPr>
        <w:t>o</w:t>
      </w:r>
      <w:r w:rsidRPr="006A1F10">
        <w:rPr>
          <w:sz w:val="22"/>
          <w:szCs w:val="20"/>
        </w:rPr>
        <w:t>porcional al cuadrado del producto de las cardinalidades de las dimensiones del m</w:t>
      </w:r>
      <w:r w:rsidRPr="006A1F10">
        <w:rPr>
          <w:sz w:val="22"/>
          <w:szCs w:val="20"/>
        </w:rPr>
        <w:t>o</w:t>
      </w:r>
      <w:r w:rsidRPr="006A1F10">
        <w:rPr>
          <w:sz w:val="22"/>
          <w:szCs w:val="20"/>
        </w:rPr>
        <w:t>delo. La estructura de este criterio queda definida de la siguiente forma: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3780"/>
        <w:gridCol w:w="608"/>
      </w:tblGrid>
      <w:tr w:rsidR="00660128" w:rsidRPr="006A1F10" w14:paraId="36A5E5F6" w14:textId="77777777" w:rsidTr="00AF6F36">
        <w:tc>
          <w:tcPr>
            <w:tcW w:w="250" w:type="dxa"/>
            <w:vAlign w:val="center"/>
          </w:tcPr>
          <w:p w14:paraId="5A44419C" w14:textId="77777777" w:rsidR="00660128" w:rsidRPr="006A1F10" w:rsidRDefault="00660128" w:rsidP="00EF4D11">
            <w:pPr>
              <w:spacing w:before="20" w:after="20"/>
              <w:jc w:val="right"/>
              <w:rPr>
                <w:rFonts w:ascii="Arial" w:hAnsi="Arial" w:cs="Arial"/>
                <w:sz w:val="22"/>
                <w:lang w:val="es-419"/>
              </w:rPr>
            </w:pPr>
          </w:p>
        </w:tc>
        <w:tc>
          <w:tcPr>
            <w:tcW w:w="3780" w:type="dxa"/>
            <w:vAlign w:val="center"/>
          </w:tcPr>
          <w:p w14:paraId="0795D33E" w14:textId="77777777" w:rsidR="00660128" w:rsidRPr="006A1F10" w:rsidRDefault="00660128" w:rsidP="00EF4D11">
            <w:pPr>
              <w:spacing w:before="20" w:after="20"/>
              <w:rPr>
                <w:rFonts w:ascii="Arial" w:hAnsi="Arial" w:cs="Arial"/>
                <w:sz w:val="22"/>
                <w:lang w:val="es-419"/>
              </w:rPr>
            </w:pPr>
            <m:oMathPara>
              <m:oMath>
                <m:r>
                  <w:rPr>
                    <w:rFonts w:ascii="Cambria Math" w:hAnsi="Cambria Math" w:cs="Arial"/>
                    <w:sz w:val="22"/>
                  </w:rPr>
                  <m:t>C</m:t>
                </m:r>
                <m:nary>
                  <m:naryPr>
                    <m:chr m:val="∑"/>
                    <m:limLoc m:val="undOvr"/>
                    <m:ctrlPr>
                      <w:rPr>
                        <w:rFonts w:ascii="Cambria Math" w:hAnsi="Cambria Math" w:cs="Arial"/>
                        <w:i/>
                        <w:sz w:val="22"/>
                      </w:rPr>
                    </m:ctrlPr>
                  </m:naryPr>
                  <m:sub>
                    <m:r>
                      <w:rPr>
                        <w:rFonts w:ascii="Cambria Math" w:hAnsi="Cambria Math" w:cs="Arial"/>
                        <w:sz w:val="22"/>
                      </w:rPr>
                      <m:t>i=1</m:t>
                    </m:r>
                  </m:sub>
                  <m:sup>
                    <m:r>
                      <w:rPr>
                        <w:rFonts w:ascii="Cambria Math" w:hAnsi="Cambria Math" w:cs="Arial"/>
                        <w:sz w:val="22"/>
                      </w:rPr>
                      <m:t>m</m:t>
                    </m:r>
                  </m:sup>
                  <m:e>
                    <m:nary>
                      <m:naryPr>
                        <m:chr m:val="∑"/>
                        <m:limLoc m:val="undOvr"/>
                        <m:ctrlPr>
                          <w:rPr>
                            <w:rFonts w:ascii="Cambria Math" w:hAnsi="Cambria Math" w:cs="Arial"/>
                            <w:i/>
                            <w:sz w:val="22"/>
                          </w:rPr>
                        </m:ctrlPr>
                      </m:naryPr>
                      <m:sub>
                        <m:r>
                          <w:rPr>
                            <w:rFonts w:ascii="Cambria Math" w:hAnsi="Cambria Math" w:cs="Arial"/>
                            <w:sz w:val="22"/>
                          </w:rPr>
                          <m:t>j=1</m:t>
                        </m:r>
                      </m:sub>
                      <m:sup>
                        <m:r>
                          <w:rPr>
                            <w:rFonts w:ascii="Cambria Math" w:hAnsi="Cambria Math" w:cs="Arial"/>
                            <w:sz w:val="22"/>
                          </w:rPr>
                          <m:t>n</m:t>
                        </m:r>
                      </m:sup>
                      <m:e>
                        <m:nary>
                          <m:naryPr>
                            <m:chr m:val="∑"/>
                            <m:limLoc m:val="undOvr"/>
                            <m:ctrlPr>
                              <w:rPr>
                                <w:rFonts w:ascii="Cambria Math" w:hAnsi="Cambria Math" w:cs="Arial"/>
                                <w:i/>
                                <w:sz w:val="22"/>
                              </w:rPr>
                            </m:ctrlPr>
                          </m:naryPr>
                          <m:sub>
                            <m:r>
                              <w:rPr>
                                <w:rFonts w:ascii="Cambria Math" w:hAnsi="Cambria Math" w:cs="Arial"/>
                                <w:sz w:val="22"/>
                              </w:rPr>
                              <m:t xml:space="preserve">k=1 </m:t>
                            </m:r>
                          </m:sub>
                          <m:sup>
                            <m:r>
                              <w:rPr>
                                <w:rFonts w:ascii="Cambria Math" w:hAnsi="Cambria Math" w:cs="Arial"/>
                                <w:sz w:val="22"/>
                              </w:rPr>
                              <m:t>m</m:t>
                            </m:r>
                          </m:sup>
                          <m:e>
                            <m:nary>
                              <m:naryPr>
                                <m:chr m:val="∑"/>
                                <m:limLoc m:val="undOvr"/>
                                <m:ctrlPr>
                                  <w:rPr>
                                    <w:rFonts w:ascii="Cambria Math" w:hAnsi="Cambria Math" w:cs="Arial"/>
                                    <w:i/>
                                    <w:sz w:val="22"/>
                                  </w:rPr>
                                </m:ctrlPr>
                              </m:naryPr>
                              <m:sub>
                                <m:r>
                                  <w:rPr>
                                    <w:rFonts w:ascii="Cambria Math" w:hAnsi="Cambria Math" w:cs="Arial"/>
                                    <w:sz w:val="22"/>
                                  </w:rPr>
                                  <m:t>l=1</m:t>
                                </m:r>
                              </m:sub>
                              <m:sup>
                                <m:r>
                                  <w:rPr>
                                    <w:rFonts w:ascii="Cambria Math" w:hAnsi="Cambria Math" w:cs="Arial"/>
                                    <w:sz w:val="22"/>
                                  </w:rPr>
                                  <m:t>n</m:t>
                                </m:r>
                              </m:sup>
                              <m:e>
                                <m:r>
                                  <w:rPr>
                                    <w:rFonts w:ascii="Cambria Math" w:hAnsi="Cambria Math" w:cs="Arial"/>
                                    <w:sz w:val="22"/>
                                  </w:rPr>
                                  <m:t>[i≠k∨j≠l]</m:t>
                                </m:r>
                                <m:sSub>
                                  <m:sSubPr>
                                    <m:ctrlPr>
                                      <w:rPr>
                                        <w:rFonts w:ascii="Cambria Math" w:hAnsi="Cambria Math" w:cs="Arial"/>
                                        <w:i/>
                                        <w:sz w:val="22"/>
                                      </w:rPr>
                                    </m:ctrlPr>
                                  </m:sSubPr>
                                  <m:e>
                                    <m:r>
                                      <w:rPr>
                                        <w:rFonts w:ascii="Cambria Math" w:hAnsi="Cambria Math" w:cs="Arial"/>
                                        <w:sz w:val="22"/>
                                      </w:rPr>
                                      <m:t>e</m:t>
                                    </m:r>
                                  </m:e>
                                  <m:sub>
                                    <m:r>
                                      <w:rPr>
                                        <w:rFonts w:ascii="Cambria Math" w:hAnsi="Cambria Math" w:cs="Arial"/>
                                        <w:sz w:val="22"/>
                                      </w:rPr>
                                      <m:t>ijkl</m:t>
                                    </m:r>
                                  </m:sub>
                                </m:sSub>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kl</m:t>
                                    </m:r>
                                  </m:sub>
                                </m:sSub>
                              </m:e>
                            </m:nary>
                          </m:e>
                        </m:nary>
                      </m:e>
                    </m:nary>
                  </m:e>
                </m:nary>
              </m:oMath>
            </m:oMathPara>
          </w:p>
        </w:tc>
        <w:tc>
          <w:tcPr>
            <w:tcW w:w="608" w:type="dxa"/>
            <w:vAlign w:val="center"/>
          </w:tcPr>
          <w:p w14:paraId="19D5B5A3" w14:textId="77E9AF18" w:rsidR="00660128" w:rsidRPr="006A1F10" w:rsidRDefault="00660128" w:rsidP="00EF4D11">
            <w:pPr>
              <w:spacing w:before="20" w:after="20"/>
              <w:jc w:val="right"/>
              <w:rPr>
                <w:rFonts w:ascii="Arial" w:hAnsi="Arial" w:cs="Arial"/>
                <w:sz w:val="22"/>
                <w:lang w:val="es-419"/>
              </w:rPr>
            </w:pPr>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10</w:t>
            </w:r>
            <w:r w:rsidRPr="006A1F10">
              <w:rPr>
                <w:sz w:val="22"/>
                <w:lang w:val="es-419"/>
              </w:rPr>
              <w:fldChar w:fldCharType="end"/>
            </w:r>
            <w:r w:rsidRPr="006A1F10">
              <w:rPr>
                <w:rFonts w:ascii="Arial" w:hAnsi="Arial" w:cs="Arial"/>
                <w:sz w:val="22"/>
                <w:lang w:val="es-419"/>
              </w:rPr>
              <w:t>)</w:t>
            </w:r>
          </w:p>
        </w:tc>
      </w:tr>
    </w:tbl>
    <w:p w14:paraId="1573ED9B" w14:textId="259B0EC4" w:rsidR="00660128" w:rsidRDefault="00CE6F3E" w:rsidP="0031336F">
      <w:pPr>
        <w:pStyle w:val="H3"/>
      </w:pPr>
      <w:r>
        <w:t xml:space="preserve">4.1.6. </w:t>
      </w:r>
      <w:r w:rsidR="00660128" w:rsidRPr="004A79FF">
        <w:t>Grupos de restricciones</w:t>
      </w:r>
    </w:p>
    <w:p w14:paraId="6C01EC46" w14:textId="779EB9A1" w:rsidR="00CE6F3E" w:rsidRPr="006A1F10" w:rsidRDefault="00F61E05" w:rsidP="00D76CD8">
      <w:pPr>
        <w:pStyle w:val="BT"/>
        <w:spacing w:before="0" w:after="120"/>
        <w:rPr>
          <w:sz w:val="22"/>
          <w:lang w:val="es-ES_tradnl"/>
        </w:rPr>
      </w:pPr>
      <w:r w:rsidRPr="006A1F10">
        <w:rPr>
          <w:sz w:val="22"/>
          <w:lang w:val="es-ES_tradnl"/>
        </w:rPr>
        <w:t>En total el modelo contempla cuatro grupos de restricciones</w:t>
      </w:r>
      <w:r w:rsidR="00300553" w:rsidRPr="006A1F10">
        <w:rPr>
          <w:sz w:val="22"/>
          <w:lang w:val="es-ES_tradnl"/>
        </w:rPr>
        <w:t>.</w:t>
      </w:r>
    </w:p>
    <w:p w14:paraId="6A0385DF" w14:textId="77777777" w:rsidR="00A67CFF" w:rsidRPr="00A67CFF" w:rsidRDefault="00660128" w:rsidP="00660128">
      <w:pPr>
        <w:pStyle w:val="BT"/>
        <w:numPr>
          <w:ilvl w:val="0"/>
          <w:numId w:val="14"/>
        </w:numPr>
        <w:spacing w:before="0" w:after="120"/>
        <w:rPr>
          <w:sz w:val="22"/>
        </w:rPr>
      </w:pPr>
      <w:r w:rsidRPr="00A67CFF">
        <w:rPr>
          <w:bCs/>
          <w:sz w:val="22"/>
        </w:rPr>
        <w:lastRenderedPageBreak/>
        <w:t>Cantidad de agentes requeridos por tarea:</w:t>
      </w:r>
    </w:p>
    <w:p w14:paraId="1B6F019E" w14:textId="2433B88B" w:rsidR="00660128" w:rsidRPr="006A1F10" w:rsidRDefault="00660128" w:rsidP="00A67CFF">
      <w:pPr>
        <w:pStyle w:val="BT"/>
        <w:spacing w:before="0" w:after="120"/>
        <w:ind w:left="360"/>
        <w:rPr>
          <w:sz w:val="22"/>
        </w:rPr>
      </w:pPr>
      <w:r w:rsidRPr="006A1F10">
        <w:rPr>
          <w:sz w:val="22"/>
        </w:rPr>
        <w:t xml:space="preserve"> El primer grupo de restricciones proviene del problema clásico de asignación de recursos, donde cada tarea debe ser asignada a un solo agente. Para conseguir lo anterior se procedió a sumar para cada tarea </w:t>
      </w:r>
      <m:oMath>
        <m:r>
          <w:rPr>
            <w:rFonts w:ascii="Cambria Math" w:hAnsi="Cambria Math"/>
            <w:sz w:val="22"/>
          </w:rPr>
          <m:t>j</m:t>
        </m:r>
      </m:oMath>
      <w:r w:rsidRPr="006A1F10">
        <w:rPr>
          <w:sz w:val="22"/>
        </w:rPr>
        <w:t xml:space="preserve"> sus </w:t>
      </w:r>
      <m:oMath>
        <m:r>
          <w:rPr>
            <w:rFonts w:ascii="Cambria Math" w:hAnsi="Cambria Math"/>
            <w:sz w:val="22"/>
          </w:rPr>
          <m:t>m</m:t>
        </m:r>
      </m:oMath>
      <w:r w:rsidRPr="006A1F10">
        <w:rPr>
          <w:sz w:val="22"/>
        </w:rPr>
        <w:t xml:space="preserve"> posibles asignaciones igualando el resultado a uno. Este proceso genera un total de </w:t>
      </w:r>
      <m:oMath>
        <m:r>
          <w:rPr>
            <w:rFonts w:ascii="Cambria Math" w:hAnsi="Cambria Math"/>
            <w:sz w:val="22"/>
          </w:rPr>
          <m:t>n</m:t>
        </m:r>
      </m:oMath>
      <w:r w:rsidRPr="006A1F10">
        <w:rPr>
          <w:sz w:val="22"/>
        </w:rPr>
        <w:t xml:space="preserve"> restricciones y su forma queda resumida en la siguiente expresión:</w:t>
      </w:r>
    </w:p>
    <w:tbl>
      <w:tblPr>
        <w:tblStyle w:val="Tablaconcuadrcula"/>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
        <w:gridCol w:w="3130"/>
        <w:gridCol w:w="838"/>
      </w:tblGrid>
      <w:tr w:rsidR="00660128" w:rsidRPr="006A1F10" w14:paraId="7DF9AB55" w14:textId="77777777" w:rsidTr="00984024">
        <w:tc>
          <w:tcPr>
            <w:tcW w:w="724" w:type="dxa"/>
            <w:vAlign w:val="center"/>
          </w:tcPr>
          <w:p w14:paraId="0C9DC79E" w14:textId="77777777" w:rsidR="00660128" w:rsidRPr="006A1F10" w:rsidRDefault="00660128" w:rsidP="001309F3">
            <w:pPr>
              <w:spacing w:before="20" w:after="20"/>
              <w:jc w:val="right"/>
              <w:rPr>
                <w:rFonts w:ascii="Arial" w:hAnsi="Arial" w:cs="Arial"/>
                <w:sz w:val="22"/>
                <w:lang w:val="es-419"/>
              </w:rPr>
            </w:pPr>
          </w:p>
        </w:tc>
        <w:tc>
          <w:tcPr>
            <w:tcW w:w="3130" w:type="dxa"/>
            <w:vAlign w:val="center"/>
          </w:tcPr>
          <w:p w14:paraId="1BFFBB3D" w14:textId="77777777" w:rsidR="00660128" w:rsidRPr="006A1F10" w:rsidRDefault="00A35344" w:rsidP="001309F3">
            <w:pPr>
              <w:spacing w:before="20" w:after="20"/>
              <w:rPr>
                <w:rFonts w:ascii="Arial" w:eastAsiaTheme="minorEastAsia" w:hAnsi="Arial" w:cs="Arial"/>
                <w:sz w:val="22"/>
              </w:rPr>
            </w:pPr>
            <m:oMathPara>
              <m:oMath>
                <m:nary>
                  <m:naryPr>
                    <m:chr m:val="∑"/>
                    <m:limLoc m:val="undOvr"/>
                    <m:ctrlPr>
                      <w:rPr>
                        <w:rFonts w:ascii="Cambria Math" w:hAnsi="Cambria Math" w:cs="Arial"/>
                        <w:i/>
                        <w:sz w:val="22"/>
                      </w:rPr>
                    </m:ctrlPr>
                  </m:naryPr>
                  <m:sub>
                    <m:r>
                      <w:rPr>
                        <w:rFonts w:ascii="Cambria Math" w:hAnsi="Cambria Math" w:cs="Arial"/>
                        <w:sz w:val="22"/>
                      </w:rPr>
                      <m:t>i=1</m:t>
                    </m:r>
                  </m:sub>
                  <m:sup>
                    <m:r>
                      <w:rPr>
                        <w:rFonts w:ascii="Cambria Math" w:hAnsi="Cambria Math" w:cs="Arial"/>
                        <w:sz w:val="22"/>
                      </w:rPr>
                      <m:t>m</m:t>
                    </m:r>
                  </m:sup>
                  <m:e>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r>
                      <w:rPr>
                        <w:rFonts w:ascii="Cambria Math" w:hAnsi="Cambria Math" w:cs="Arial"/>
                        <w:sz w:val="22"/>
                      </w:rPr>
                      <m:t>=1</m:t>
                    </m:r>
                  </m:e>
                </m:nary>
                <m:r>
                  <w:rPr>
                    <w:rFonts w:ascii="Cambria Math" w:hAnsi="Cambria Math" w:cs="Arial"/>
                    <w:sz w:val="22"/>
                  </w:rPr>
                  <m:t>,     ∀j</m:t>
                </m:r>
              </m:oMath>
            </m:oMathPara>
          </w:p>
        </w:tc>
        <w:tc>
          <w:tcPr>
            <w:tcW w:w="838" w:type="dxa"/>
            <w:vAlign w:val="center"/>
          </w:tcPr>
          <w:p w14:paraId="3CBEC789" w14:textId="3E54A376" w:rsidR="00660128" w:rsidRPr="006A1F10" w:rsidRDefault="00660128" w:rsidP="001309F3">
            <w:pPr>
              <w:spacing w:before="20" w:after="20"/>
              <w:jc w:val="right"/>
              <w:rPr>
                <w:rFonts w:ascii="Arial" w:hAnsi="Arial" w:cs="Arial"/>
                <w:sz w:val="22"/>
                <w:lang w:val="es-419"/>
              </w:rPr>
            </w:pPr>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11</w:t>
            </w:r>
            <w:r w:rsidRPr="006A1F10">
              <w:rPr>
                <w:sz w:val="22"/>
                <w:lang w:val="es-419"/>
              </w:rPr>
              <w:fldChar w:fldCharType="end"/>
            </w:r>
            <w:r w:rsidRPr="006A1F10">
              <w:rPr>
                <w:rFonts w:ascii="Arial" w:hAnsi="Arial" w:cs="Arial"/>
                <w:sz w:val="22"/>
                <w:lang w:val="es-419"/>
              </w:rPr>
              <w:t>)</w:t>
            </w:r>
          </w:p>
        </w:tc>
      </w:tr>
    </w:tbl>
    <w:p w14:paraId="6F3B81FD" w14:textId="77777777" w:rsidR="00A67CFF" w:rsidRPr="00A67CFF" w:rsidRDefault="00660128" w:rsidP="00660128">
      <w:pPr>
        <w:pStyle w:val="BT"/>
        <w:numPr>
          <w:ilvl w:val="0"/>
          <w:numId w:val="15"/>
        </w:numPr>
        <w:spacing w:before="120" w:after="120"/>
        <w:rPr>
          <w:rFonts w:eastAsiaTheme="minorEastAsia"/>
          <w:b/>
          <w:bCs/>
          <w:sz w:val="22"/>
        </w:rPr>
      </w:pPr>
      <w:r w:rsidRPr="00A67CFF">
        <w:rPr>
          <w:bCs/>
          <w:sz w:val="22"/>
        </w:rPr>
        <w:t>Cantidad máxima de tareas por agente:</w:t>
      </w:r>
      <w:r w:rsidRPr="006A1F10">
        <w:rPr>
          <w:sz w:val="22"/>
        </w:rPr>
        <w:t xml:space="preserve"> </w:t>
      </w:r>
      <w:bookmarkStart w:id="17" w:name="_Hlk160138518"/>
    </w:p>
    <w:p w14:paraId="6E2ED08A" w14:textId="58F6AA6A" w:rsidR="00660128" w:rsidRPr="006A1F10" w:rsidRDefault="00660128" w:rsidP="00A67CFF">
      <w:pPr>
        <w:pStyle w:val="BT"/>
        <w:spacing w:before="120" w:after="120"/>
        <w:ind w:left="360"/>
        <w:rPr>
          <w:rFonts w:eastAsiaTheme="minorEastAsia"/>
          <w:b/>
          <w:bCs/>
          <w:sz w:val="22"/>
        </w:rPr>
      </w:pPr>
      <w:r w:rsidRPr="006A1F10">
        <w:rPr>
          <w:rFonts w:eastAsiaTheme="minorEastAsia"/>
          <w:sz w:val="22"/>
        </w:rPr>
        <w:t>El segundo grupo de restricciones proviene igualmente de la definición del problema clásico de asignación de recursos, pero se remplaza la igualdad por una desigualdad con el objetivo de permitir que los agentes puedan realizar hasta la cantidad de tareas especificada. Para plantear esto</w:t>
      </w:r>
      <w:r w:rsidR="0053799D" w:rsidRPr="006A1F10">
        <w:rPr>
          <w:rFonts w:eastAsiaTheme="minorEastAsia"/>
          <w:sz w:val="22"/>
        </w:rPr>
        <w:t>,</w:t>
      </w:r>
      <w:r w:rsidRPr="006A1F10">
        <w:rPr>
          <w:rFonts w:eastAsiaTheme="minorEastAsia"/>
          <w:sz w:val="22"/>
        </w:rPr>
        <w:t xml:space="preserve"> cada agente </w:t>
      </w:r>
      <m:oMath>
        <m:r>
          <w:rPr>
            <w:rFonts w:ascii="Cambria Math" w:hAnsi="Cambria Math"/>
            <w:sz w:val="22"/>
          </w:rPr>
          <m:t>i</m:t>
        </m:r>
      </m:oMath>
      <w:r w:rsidRPr="006A1F10">
        <w:rPr>
          <w:sz w:val="22"/>
        </w:rPr>
        <w:t xml:space="preserve"> suma sus </w:t>
      </w:r>
      <m:oMath>
        <m:r>
          <w:rPr>
            <w:rFonts w:ascii="Cambria Math" w:hAnsi="Cambria Math"/>
            <w:sz w:val="22"/>
          </w:rPr>
          <m:t>n</m:t>
        </m:r>
      </m:oMath>
      <w:r w:rsidRPr="006A1F10">
        <w:rPr>
          <w:sz w:val="22"/>
        </w:rPr>
        <w:t xml:space="preserve"> posibles asignaciones igualando el resultado a </w:t>
      </w:r>
      <m:oMath>
        <m:sSub>
          <m:sSubPr>
            <m:ctrlPr>
              <w:rPr>
                <w:rFonts w:ascii="Cambria Math" w:hAnsi="Cambria Math"/>
                <w:i/>
                <w:sz w:val="22"/>
              </w:rPr>
            </m:ctrlPr>
          </m:sSubPr>
          <m:e>
            <m:r>
              <w:rPr>
                <w:rFonts w:ascii="Cambria Math" w:hAnsi="Cambria Math"/>
                <w:sz w:val="22"/>
              </w:rPr>
              <m:t>k</m:t>
            </m:r>
          </m:e>
          <m:sub>
            <m:r>
              <w:rPr>
                <w:rFonts w:ascii="Cambria Math" w:hAnsi="Cambria Math"/>
                <w:sz w:val="22"/>
              </w:rPr>
              <m:t>i</m:t>
            </m:r>
          </m:sub>
        </m:sSub>
      </m:oMath>
      <w:r w:rsidRPr="006A1F10">
        <w:rPr>
          <w:sz w:val="22"/>
        </w:rPr>
        <w:t>, que representa la candad máxima de tareas que puede realizar</w:t>
      </w:r>
      <w:r w:rsidR="000920AB" w:rsidRPr="006A1F10">
        <w:rPr>
          <w:sz w:val="22"/>
        </w:rPr>
        <w:t xml:space="preserve"> el </w:t>
      </w:r>
      <w:r w:rsidR="000920AB" w:rsidRPr="006A1F10">
        <w:rPr>
          <w:rFonts w:eastAsiaTheme="minorEastAsia"/>
          <w:sz w:val="22"/>
        </w:rPr>
        <w:t xml:space="preserve">agente </w:t>
      </w:r>
      <m:oMath>
        <m:r>
          <w:rPr>
            <w:rFonts w:ascii="Cambria Math" w:hAnsi="Cambria Math"/>
            <w:sz w:val="22"/>
          </w:rPr>
          <m:t>i</m:t>
        </m:r>
      </m:oMath>
      <w:r w:rsidRPr="006A1F10">
        <w:rPr>
          <w:sz w:val="22"/>
        </w:rPr>
        <w:t xml:space="preserve">. En total se generan </w:t>
      </w:r>
      <m:oMath>
        <m:r>
          <w:rPr>
            <w:rFonts w:ascii="Cambria Math" w:hAnsi="Cambria Math"/>
            <w:sz w:val="22"/>
          </w:rPr>
          <m:t>m</m:t>
        </m:r>
      </m:oMath>
      <w:r w:rsidRPr="006A1F10">
        <w:rPr>
          <w:sz w:val="22"/>
        </w:rPr>
        <w:t xml:space="preserve"> restricciones y su forma queda resumida en la siguiente expresión:</w:t>
      </w:r>
    </w:p>
    <w:bookmarkEnd w:id="17"/>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3138"/>
        <w:gridCol w:w="835"/>
      </w:tblGrid>
      <w:tr w:rsidR="00660128" w:rsidRPr="006A1F10" w14:paraId="69139A1C" w14:textId="77777777" w:rsidTr="00984024">
        <w:tc>
          <w:tcPr>
            <w:tcW w:w="629" w:type="dxa"/>
            <w:vAlign w:val="center"/>
          </w:tcPr>
          <w:p w14:paraId="1503374B" w14:textId="77777777" w:rsidR="00660128" w:rsidRPr="006A1F10" w:rsidRDefault="00660128" w:rsidP="001309F3">
            <w:pPr>
              <w:spacing w:before="20" w:after="20"/>
              <w:jc w:val="right"/>
              <w:rPr>
                <w:rFonts w:ascii="Arial" w:hAnsi="Arial" w:cs="Arial"/>
                <w:sz w:val="22"/>
                <w:lang w:val="es-419"/>
              </w:rPr>
            </w:pPr>
          </w:p>
        </w:tc>
        <w:tc>
          <w:tcPr>
            <w:tcW w:w="3138" w:type="dxa"/>
            <w:vAlign w:val="center"/>
          </w:tcPr>
          <w:p w14:paraId="376D0725" w14:textId="77777777" w:rsidR="00660128" w:rsidRPr="006A1F10" w:rsidRDefault="00A35344" w:rsidP="001309F3">
            <w:pPr>
              <w:spacing w:before="20" w:after="20"/>
              <w:rPr>
                <w:rFonts w:ascii="Arial" w:eastAsiaTheme="minorEastAsia" w:hAnsi="Arial" w:cs="Arial"/>
                <w:sz w:val="22"/>
              </w:rPr>
            </w:pPr>
            <m:oMathPara>
              <m:oMath>
                <m:nary>
                  <m:naryPr>
                    <m:chr m:val="∑"/>
                    <m:limLoc m:val="undOvr"/>
                    <m:ctrlPr>
                      <w:rPr>
                        <w:rFonts w:ascii="Cambria Math" w:hAnsi="Cambria Math" w:cs="Arial"/>
                        <w:i/>
                        <w:sz w:val="22"/>
                      </w:rPr>
                    </m:ctrlPr>
                  </m:naryPr>
                  <m:sub>
                    <m:r>
                      <w:rPr>
                        <w:rFonts w:ascii="Cambria Math" w:hAnsi="Cambria Math" w:cs="Arial"/>
                        <w:sz w:val="22"/>
                      </w:rPr>
                      <m:t>j=1</m:t>
                    </m:r>
                  </m:sub>
                  <m:sup>
                    <m:r>
                      <w:rPr>
                        <w:rFonts w:ascii="Cambria Math" w:hAnsi="Cambria Math" w:cs="Arial"/>
                        <w:sz w:val="22"/>
                      </w:rPr>
                      <m:t>n</m:t>
                    </m:r>
                  </m:sup>
                  <m:e>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k</m:t>
                        </m:r>
                      </m:e>
                      <m:sub>
                        <m:r>
                          <w:rPr>
                            <w:rFonts w:ascii="Cambria Math" w:hAnsi="Cambria Math" w:cs="Arial"/>
                            <w:sz w:val="22"/>
                          </w:rPr>
                          <m:t>i</m:t>
                        </m:r>
                      </m:sub>
                    </m:sSub>
                  </m:e>
                </m:nary>
                <m:r>
                  <w:rPr>
                    <w:rFonts w:ascii="Cambria Math" w:hAnsi="Cambria Math" w:cs="Arial"/>
                    <w:sz w:val="22"/>
                  </w:rPr>
                  <m:t>,     ∀i</m:t>
                </m:r>
              </m:oMath>
            </m:oMathPara>
          </w:p>
        </w:tc>
        <w:tc>
          <w:tcPr>
            <w:tcW w:w="835" w:type="dxa"/>
            <w:vAlign w:val="center"/>
          </w:tcPr>
          <w:p w14:paraId="6CB7FA8B" w14:textId="3894034C" w:rsidR="00660128" w:rsidRPr="006A1F10" w:rsidRDefault="00660128" w:rsidP="001309F3">
            <w:pPr>
              <w:spacing w:before="20" w:after="20"/>
              <w:jc w:val="right"/>
              <w:rPr>
                <w:rFonts w:ascii="Arial" w:hAnsi="Arial" w:cs="Arial"/>
                <w:sz w:val="22"/>
                <w:lang w:val="es-419"/>
              </w:rPr>
            </w:pPr>
            <w:bookmarkStart w:id="18" w:name="_Ref147167851"/>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12</w:t>
            </w:r>
            <w:r w:rsidRPr="006A1F10">
              <w:rPr>
                <w:sz w:val="22"/>
                <w:lang w:val="es-419"/>
              </w:rPr>
              <w:fldChar w:fldCharType="end"/>
            </w:r>
            <w:bookmarkEnd w:id="18"/>
            <w:r w:rsidRPr="006A1F10">
              <w:rPr>
                <w:rFonts w:ascii="Arial" w:hAnsi="Arial" w:cs="Arial"/>
                <w:sz w:val="22"/>
                <w:lang w:val="es-419"/>
              </w:rPr>
              <w:t>)</w:t>
            </w:r>
          </w:p>
        </w:tc>
      </w:tr>
    </w:tbl>
    <w:p w14:paraId="09F486BE" w14:textId="77777777" w:rsidR="00A67CFF" w:rsidRDefault="00660128" w:rsidP="00660128">
      <w:pPr>
        <w:pStyle w:val="BT"/>
        <w:numPr>
          <w:ilvl w:val="0"/>
          <w:numId w:val="16"/>
        </w:numPr>
        <w:spacing w:before="120" w:after="120"/>
        <w:rPr>
          <w:sz w:val="22"/>
        </w:rPr>
      </w:pPr>
      <w:r w:rsidRPr="00A67CFF">
        <w:rPr>
          <w:rStyle w:val="BTChar"/>
          <w:rFonts w:ascii="Arial" w:hAnsi="Arial" w:cs="Arial"/>
          <w:bCs/>
          <w:sz w:val="22"/>
        </w:rPr>
        <w:t>Cantidad máxima de trabajo por agente</w:t>
      </w:r>
      <w:r w:rsidRPr="006A1F10">
        <w:rPr>
          <w:rStyle w:val="BTChar"/>
          <w:rFonts w:ascii="Arial" w:hAnsi="Arial" w:cs="Arial"/>
          <w:b/>
          <w:bCs/>
          <w:sz w:val="22"/>
        </w:rPr>
        <w:t>:</w:t>
      </w:r>
      <w:r w:rsidRPr="006A1F10">
        <w:rPr>
          <w:sz w:val="22"/>
        </w:rPr>
        <w:t xml:space="preserve"> </w:t>
      </w:r>
    </w:p>
    <w:p w14:paraId="300C0881" w14:textId="04E1DF86" w:rsidR="00660128" w:rsidRPr="006A1F10" w:rsidRDefault="00415DAC" w:rsidP="00A67CFF">
      <w:pPr>
        <w:pStyle w:val="BT"/>
        <w:spacing w:before="120" w:after="120"/>
        <w:ind w:left="360"/>
        <w:rPr>
          <w:sz w:val="22"/>
        </w:rPr>
      </w:pPr>
      <w:r w:rsidRPr="006A1F10">
        <w:rPr>
          <w:sz w:val="22"/>
        </w:rPr>
        <w:t xml:space="preserve">El tercer grupo de restricciones aborda la posibilidad de regular las asignaciones de un agente </w:t>
      </w:r>
      <m:oMath>
        <m:r>
          <w:rPr>
            <w:rFonts w:ascii="Cambria Math" w:hAnsi="Cambria Math"/>
            <w:sz w:val="22"/>
          </w:rPr>
          <m:t>i</m:t>
        </m:r>
      </m:oMath>
      <w:r w:rsidRPr="006A1F10">
        <w:rPr>
          <w:sz w:val="22"/>
        </w:rPr>
        <w:t xml:space="preserve"> en función de su capacidad y no por el número de tareas a las que se asigne</w:t>
      </w:r>
      <w:r w:rsidR="00660128" w:rsidRPr="006A1F10">
        <w:rPr>
          <w:sz w:val="22"/>
        </w:rPr>
        <w:t xml:space="preserve">. Su construcción se realiza a través de la suma de los </w:t>
      </w:r>
      <m:oMath>
        <m:r>
          <w:rPr>
            <w:rFonts w:ascii="Cambria Math" w:hAnsi="Cambria Math"/>
            <w:sz w:val="22"/>
          </w:rPr>
          <m:t>n</m:t>
        </m:r>
      </m:oMath>
      <w:r w:rsidR="00660128" w:rsidRPr="006A1F10">
        <w:rPr>
          <w:sz w:val="22"/>
        </w:rPr>
        <w:t xml:space="preserve"> productos derivados del costo de asignar el agente </w:t>
      </w:r>
      <m:oMath>
        <m:r>
          <w:rPr>
            <w:rFonts w:ascii="Cambria Math" w:hAnsi="Cambria Math"/>
            <w:sz w:val="22"/>
          </w:rPr>
          <m:t>i</m:t>
        </m:r>
      </m:oMath>
      <w:r w:rsidR="00660128" w:rsidRPr="006A1F10">
        <w:rPr>
          <w:sz w:val="22"/>
        </w:rPr>
        <w:t xml:space="preserve"> con la tarea </w:t>
      </w:r>
      <m:oMath>
        <m:r>
          <w:rPr>
            <w:rFonts w:ascii="Cambria Math" w:hAnsi="Cambria Math"/>
            <w:sz w:val="22"/>
          </w:rPr>
          <m:t>j</m:t>
        </m:r>
      </m:oMath>
      <w:r w:rsidR="00660128" w:rsidRPr="006A1F10">
        <w:rPr>
          <w:sz w:val="22"/>
        </w:rPr>
        <w:t xml:space="preserve"> por su respectiva variable de decisión, es decir, la suma de todos los productos </w:t>
      </w:r>
      <m:oMath>
        <m:sSub>
          <m:sSubPr>
            <m:ctrlPr>
              <w:rPr>
                <w:rFonts w:ascii="Cambria Math" w:hAnsi="Cambria Math"/>
                <w:i/>
                <w:sz w:val="22"/>
              </w:rPr>
            </m:ctrlPr>
          </m:sSubPr>
          <m:e>
            <m:r>
              <w:rPr>
                <w:rFonts w:ascii="Cambria Math" w:hAnsi="Cambria Math"/>
                <w:sz w:val="22"/>
              </w:rPr>
              <m:t>a</m:t>
            </m:r>
          </m:e>
          <m:sub>
            <m:r>
              <w:rPr>
                <w:rFonts w:ascii="Cambria Math" w:hAnsi="Cambria Math"/>
                <w:sz w:val="22"/>
              </w:rPr>
              <m:t>ij</m:t>
            </m:r>
          </m:sub>
        </m:sSub>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oMath>
      <w:r w:rsidR="00660128" w:rsidRPr="006A1F10">
        <w:rPr>
          <w:sz w:val="22"/>
        </w:rPr>
        <w:t xml:space="preserve"> para un agente </w:t>
      </w:r>
      <m:oMath>
        <m:r>
          <w:rPr>
            <w:rFonts w:ascii="Cambria Math" w:hAnsi="Cambria Math"/>
            <w:sz w:val="22"/>
          </w:rPr>
          <m:t>i</m:t>
        </m:r>
      </m:oMath>
      <w:r w:rsidR="00660128" w:rsidRPr="006A1F10">
        <w:rPr>
          <w:sz w:val="22"/>
        </w:rPr>
        <w:t xml:space="preserve">. Esta sumatoria de productos debe </w:t>
      </w:r>
      <w:r w:rsidRPr="006A1F10">
        <w:rPr>
          <w:sz w:val="22"/>
        </w:rPr>
        <w:t>ser menor</w:t>
      </w:r>
      <w:r w:rsidR="00660128" w:rsidRPr="006A1F10">
        <w:rPr>
          <w:sz w:val="22"/>
        </w:rPr>
        <w:t xml:space="preserve"> o igual a </w:t>
      </w:r>
      <m:oMath>
        <m:sSub>
          <m:sSubPr>
            <m:ctrlPr>
              <w:rPr>
                <w:rFonts w:ascii="Cambria Math" w:hAnsi="Cambria Math"/>
                <w:i/>
                <w:sz w:val="22"/>
              </w:rPr>
            </m:ctrlPr>
          </m:sSubPr>
          <m:e>
            <m:r>
              <w:rPr>
                <w:rFonts w:ascii="Cambria Math" w:hAnsi="Cambria Math"/>
                <w:sz w:val="22"/>
              </w:rPr>
              <m:t>b</m:t>
            </m:r>
          </m:e>
          <m:sub>
            <m:r>
              <w:rPr>
                <w:rFonts w:ascii="Cambria Math" w:hAnsi="Cambria Math"/>
                <w:sz w:val="22"/>
              </w:rPr>
              <m:t>i</m:t>
            </m:r>
          </m:sub>
        </m:sSub>
      </m:oMath>
      <w:r w:rsidR="00660128" w:rsidRPr="006A1F10">
        <w:rPr>
          <w:sz w:val="22"/>
        </w:rPr>
        <w:t>, que representa la capacidad máxima para dicho agente</w:t>
      </w:r>
      <w:r w:rsidR="0091029E" w:rsidRPr="006A1F10">
        <w:rPr>
          <w:sz w:val="22"/>
        </w:rPr>
        <w:t xml:space="preserve"> </w:t>
      </w:r>
      <m:oMath>
        <m:r>
          <w:rPr>
            <w:rFonts w:ascii="Cambria Math" w:hAnsi="Cambria Math"/>
            <w:sz w:val="22"/>
          </w:rPr>
          <m:t>i</m:t>
        </m:r>
      </m:oMath>
      <w:r w:rsidR="00660128" w:rsidRPr="006A1F10">
        <w:rPr>
          <w:sz w:val="22"/>
        </w:rPr>
        <w:t xml:space="preserve">. El resultado </w:t>
      </w:r>
      <w:r w:rsidR="00660128" w:rsidRPr="006A1F10">
        <w:rPr>
          <w:sz w:val="22"/>
        </w:rPr>
        <w:lastRenderedPageBreak/>
        <w:t xml:space="preserve">de aplicar lo anterior genera </w:t>
      </w:r>
      <m:oMath>
        <m:r>
          <w:rPr>
            <w:rFonts w:ascii="Cambria Math" w:hAnsi="Cambria Math"/>
            <w:sz w:val="22"/>
          </w:rPr>
          <m:t>m</m:t>
        </m:r>
      </m:oMath>
      <w:r w:rsidR="00660128" w:rsidRPr="006A1F10">
        <w:rPr>
          <w:rFonts w:eastAsiaTheme="minorEastAsia"/>
          <w:sz w:val="22"/>
        </w:rPr>
        <w:t xml:space="preserve"> restricciones, la</w:t>
      </w:r>
      <w:r w:rsidR="00547E39" w:rsidRPr="006A1F10">
        <w:rPr>
          <w:rFonts w:eastAsiaTheme="minorEastAsia"/>
          <w:sz w:val="22"/>
        </w:rPr>
        <w:t>s</w:t>
      </w:r>
      <w:r w:rsidR="00660128" w:rsidRPr="006A1F10">
        <w:rPr>
          <w:rFonts w:eastAsiaTheme="minorEastAsia"/>
          <w:sz w:val="22"/>
        </w:rPr>
        <w:t xml:space="preserve"> cuales son resumidas en la siguiente expresión: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137"/>
        <w:gridCol w:w="835"/>
      </w:tblGrid>
      <w:tr w:rsidR="00660128" w:rsidRPr="006A1F10" w14:paraId="5727ABCE" w14:textId="77777777" w:rsidTr="00984024">
        <w:tc>
          <w:tcPr>
            <w:tcW w:w="630" w:type="dxa"/>
            <w:vAlign w:val="center"/>
          </w:tcPr>
          <w:p w14:paraId="58AEF8A8" w14:textId="77777777" w:rsidR="00660128" w:rsidRPr="006A1F10" w:rsidRDefault="00660128" w:rsidP="001309F3">
            <w:pPr>
              <w:spacing w:before="20" w:after="20"/>
              <w:jc w:val="right"/>
              <w:rPr>
                <w:rFonts w:ascii="Arial" w:hAnsi="Arial" w:cs="Arial"/>
                <w:sz w:val="22"/>
                <w:lang w:val="es-419"/>
              </w:rPr>
            </w:pPr>
          </w:p>
        </w:tc>
        <w:tc>
          <w:tcPr>
            <w:tcW w:w="3137" w:type="dxa"/>
            <w:vAlign w:val="center"/>
          </w:tcPr>
          <w:p w14:paraId="4B861CEC" w14:textId="77777777" w:rsidR="00660128" w:rsidRPr="006A1F10" w:rsidRDefault="00A35344" w:rsidP="001309F3">
            <w:pPr>
              <w:spacing w:before="20" w:after="20"/>
              <w:rPr>
                <w:rFonts w:ascii="Arial" w:eastAsiaTheme="minorEastAsia" w:hAnsi="Arial" w:cs="Arial"/>
                <w:i/>
                <w:sz w:val="22"/>
              </w:rPr>
            </w:pPr>
            <m:oMathPara>
              <m:oMath>
                <m:nary>
                  <m:naryPr>
                    <m:chr m:val="∑"/>
                    <m:limLoc m:val="undOvr"/>
                    <m:ctrlPr>
                      <w:rPr>
                        <w:rFonts w:ascii="Cambria Math" w:hAnsi="Cambria Math" w:cs="Arial"/>
                        <w:i/>
                        <w:sz w:val="22"/>
                      </w:rPr>
                    </m:ctrlPr>
                  </m:naryPr>
                  <m:sub>
                    <m:r>
                      <w:rPr>
                        <w:rFonts w:ascii="Cambria Math" w:hAnsi="Cambria Math" w:cs="Arial"/>
                        <w:sz w:val="22"/>
                      </w:rPr>
                      <m:t>j=1</m:t>
                    </m:r>
                  </m:sub>
                  <m:sup>
                    <m:r>
                      <w:rPr>
                        <w:rFonts w:ascii="Cambria Math" w:hAnsi="Cambria Math" w:cs="Arial"/>
                        <w:sz w:val="22"/>
                      </w:rPr>
                      <m:t>n</m:t>
                    </m:r>
                  </m:sup>
                  <m:e>
                    <m:sSub>
                      <m:sSubPr>
                        <m:ctrlPr>
                          <w:rPr>
                            <w:rFonts w:ascii="Cambria Math" w:hAnsi="Cambria Math" w:cs="Arial"/>
                            <w:i/>
                            <w:sz w:val="22"/>
                          </w:rPr>
                        </m:ctrlPr>
                      </m:sSubPr>
                      <m:e>
                        <m:r>
                          <w:rPr>
                            <w:rFonts w:ascii="Cambria Math" w:hAnsi="Cambria Math" w:cs="Arial"/>
                            <w:sz w:val="22"/>
                          </w:rPr>
                          <m:t>a</m:t>
                        </m:r>
                      </m:e>
                      <m:sub>
                        <m:r>
                          <w:rPr>
                            <w:rFonts w:ascii="Cambria Math" w:hAnsi="Cambria Math" w:cs="Arial"/>
                            <w:sz w:val="22"/>
                          </w:rPr>
                          <m:t>ij</m:t>
                        </m:r>
                      </m:sub>
                    </m:sSub>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b</m:t>
                        </m:r>
                      </m:e>
                      <m:sub>
                        <m:r>
                          <w:rPr>
                            <w:rFonts w:ascii="Cambria Math" w:hAnsi="Cambria Math" w:cs="Arial"/>
                            <w:sz w:val="22"/>
                          </w:rPr>
                          <m:t>i</m:t>
                        </m:r>
                      </m:sub>
                    </m:sSub>
                  </m:e>
                </m:nary>
                <m:r>
                  <w:rPr>
                    <w:rFonts w:ascii="Cambria Math" w:hAnsi="Cambria Math" w:cs="Arial"/>
                    <w:sz w:val="22"/>
                  </w:rPr>
                  <m:t>,     ∀i</m:t>
                </m:r>
              </m:oMath>
            </m:oMathPara>
          </w:p>
        </w:tc>
        <w:tc>
          <w:tcPr>
            <w:tcW w:w="835" w:type="dxa"/>
            <w:vAlign w:val="center"/>
          </w:tcPr>
          <w:p w14:paraId="7310660B" w14:textId="74160DD3" w:rsidR="00660128" w:rsidRPr="006A1F10" w:rsidRDefault="00660128" w:rsidP="001309F3">
            <w:pPr>
              <w:spacing w:before="20" w:after="20"/>
              <w:jc w:val="right"/>
              <w:rPr>
                <w:rFonts w:ascii="Arial" w:hAnsi="Arial" w:cs="Arial"/>
                <w:sz w:val="22"/>
                <w:lang w:val="es-419"/>
              </w:rPr>
            </w:pPr>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13</w:t>
            </w:r>
            <w:r w:rsidRPr="006A1F10">
              <w:rPr>
                <w:sz w:val="22"/>
                <w:lang w:val="es-419"/>
              </w:rPr>
              <w:fldChar w:fldCharType="end"/>
            </w:r>
            <w:r w:rsidRPr="006A1F10">
              <w:rPr>
                <w:rFonts w:ascii="Arial" w:hAnsi="Arial" w:cs="Arial"/>
                <w:sz w:val="22"/>
                <w:lang w:val="es-419"/>
              </w:rPr>
              <w:t>)</w:t>
            </w:r>
          </w:p>
        </w:tc>
      </w:tr>
    </w:tbl>
    <w:p w14:paraId="6848C981" w14:textId="77777777" w:rsidR="00A67CFF" w:rsidRPr="00A67CFF" w:rsidRDefault="00660128" w:rsidP="00660128">
      <w:pPr>
        <w:pStyle w:val="BT"/>
        <w:numPr>
          <w:ilvl w:val="0"/>
          <w:numId w:val="17"/>
        </w:numPr>
        <w:spacing w:before="120" w:after="120"/>
        <w:rPr>
          <w:sz w:val="22"/>
        </w:rPr>
      </w:pPr>
      <w:r w:rsidRPr="00A67CFF">
        <w:rPr>
          <w:bCs/>
          <w:sz w:val="22"/>
        </w:rPr>
        <w:t xml:space="preserve">Disponibilidad de los agentes para </w:t>
      </w:r>
      <w:r w:rsidR="00D773F2" w:rsidRPr="00A67CFF">
        <w:rPr>
          <w:bCs/>
          <w:sz w:val="22"/>
        </w:rPr>
        <w:t>ser asignados</w:t>
      </w:r>
      <w:r w:rsidR="001E1496" w:rsidRPr="00A67CFF">
        <w:rPr>
          <w:bCs/>
          <w:sz w:val="22"/>
        </w:rPr>
        <w:t xml:space="preserve"> a</w:t>
      </w:r>
      <w:r w:rsidRPr="00A67CFF">
        <w:rPr>
          <w:bCs/>
          <w:sz w:val="22"/>
        </w:rPr>
        <w:t xml:space="preserve"> las tareas:</w:t>
      </w:r>
      <w:r w:rsidRPr="00A67CFF">
        <w:rPr>
          <w:sz w:val="22"/>
        </w:rPr>
        <w:t xml:space="preserve"> </w:t>
      </w:r>
    </w:p>
    <w:p w14:paraId="27F6E8C3" w14:textId="4B67520C" w:rsidR="00660128" w:rsidRPr="006A1F10" w:rsidRDefault="00660128" w:rsidP="00A67CFF">
      <w:pPr>
        <w:pStyle w:val="BT"/>
        <w:spacing w:before="120" w:after="120"/>
        <w:ind w:left="360"/>
        <w:rPr>
          <w:sz w:val="22"/>
        </w:rPr>
      </w:pPr>
      <w:r w:rsidRPr="006A1F10">
        <w:rPr>
          <w:rFonts w:eastAsiaTheme="minorEastAsia"/>
          <w:iCs/>
          <w:sz w:val="22"/>
        </w:rPr>
        <w:t xml:space="preserve">El cuarto grupo de restricciones busca ofrecer la posibilidad de controlar </w:t>
      </w:r>
      <w:r w:rsidR="00E37B32" w:rsidRPr="006A1F10">
        <w:rPr>
          <w:rFonts w:eastAsiaTheme="minorEastAsia"/>
          <w:iCs/>
          <w:sz w:val="22"/>
        </w:rPr>
        <w:t>si se puede</w:t>
      </w:r>
      <w:r w:rsidRPr="006A1F10">
        <w:rPr>
          <w:rFonts w:eastAsiaTheme="minorEastAsia"/>
          <w:iCs/>
          <w:sz w:val="22"/>
        </w:rPr>
        <w:t xml:space="preserve"> asignar un agente </w:t>
      </w:r>
      <m:oMath>
        <m:r>
          <w:rPr>
            <w:rFonts w:ascii="Cambria Math" w:hAnsi="Cambria Math"/>
            <w:sz w:val="22"/>
          </w:rPr>
          <m:t>i</m:t>
        </m:r>
      </m:oMath>
      <w:r w:rsidRPr="006A1F10">
        <w:rPr>
          <w:rFonts w:eastAsiaTheme="minorEastAsia"/>
          <w:sz w:val="22"/>
        </w:rPr>
        <w:t xml:space="preserve"> a una tarea</w:t>
      </w:r>
      <w:r w:rsidRPr="006A1F10">
        <w:rPr>
          <w:i/>
          <w:sz w:val="22"/>
        </w:rPr>
        <w:t xml:space="preserve"> </w:t>
      </w:r>
      <m:oMath>
        <m:r>
          <w:rPr>
            <w:rFonts w:ascii="Cambria Math" w:hAnsi="Cambria Math"/>
            <w:sz w:val="22"/>
          </w:rPr>
          <m:t>j</m:t>
        </m:r>
      </m:oMath>
      <w:r w:rsidRPr="006A1F10">
        <w:rPr>
          <w:rFonts w:eastAsiaTheme="minorEastAsia"/>
          <w:sz w:val="22"/>
        </w:rPr>
        <w:t xml:space="preserve">. Para lograr lo anterior se debe generar una restricción individual por cada posible asignación, donde </w:t>
      </w:r>
      <m:oMath>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oMath>
      <w:r w:rsidRPr="006A1F10">
        <w:rPr>
          <w:rFonts w:eastAsiaTheme="minorEastAsia"/>
          <w:sz w:val="22"/>
        </w:rPr>
        <w:t xml:space="preserve"> debe ser menor o igual a </w:t>
      </w:r>
      <w:r w:rsidRPr="006A1F10">
        <w:rPr>
          <w:sz w:val="22"/>
        </w:rPr>
        <w:t xml:space="preserve"> </w:t>
      </w:r>
      <m:oMath>
        <m:sSub>
          <m:sSubPr>
            <m:ctrlPr>
              <w:rPr>
                <w:rFonts w:ascii="Cambria Math" w:hAnsi="Cambria Math"/>
                <w:i/>
                <w:sz w:val="22"/>
              </w:rPr>
            </m:ctrlPr>
          </m:sSubPr>
          <m:e>
            <m:r>
              <w:rPr>
                <w:rFonts w:ascii="Cambria Math" w:hAnsi="Cambria Math"/>
                <w:sz w:val="22"/>
              </w:rPr>
              <m:t>q</m:t>
            </m:r>
          </m:e>
          <m:sub>
            <m:r>
              <w:rPr>
                <w:rFonts w:ascii="Cambria Math" w:hAnsi="Cambria Math"/>
                <w:sz w:val="22"/>
              </w:rPr>
              <m:t>ij</m:t>
            </m:r>
          </m:sub>
        </m:sSub>
      </m:oMath>
      <w:r w:rsidRPr="006A1F10">
        <w:rPr>
          <w:sz w:val="22"/>
        </w:rPr>
        <w:t xml:space="preserve">, </w:t>
      </w:r>
      <w:r w:rsidR="001E1496" w:rsidRPr="006A1F10">
        <w:rPr>
          <w:sz w:val="22"/>
        </w:rPr>
        <w:t xml:space="preserve">siendo </w:t>
      </w:r>
      <m:oMath>
        <m:sSub>
          <m:sSubPr>
            <m:ctrlPr>
              <w:rPr>
                <w:rFonts w:ascii="Cambria Math" w:hAnsi="Cambria Math"/>
                <w:i/>
                <w:sz w:val="22"/>
              </w:rPr>
            </m:ctrlPr>
          </m:sSubPr>
          <m:e>
            <m:r>
              <w:rPr>
                <w:rFonts w:ascii="Cambria Math" w:hAnsi="Cambria Math"/>
                <w:sz w:val="22"/>
              </w:rPr>
              <m:t>q</m:t>
            </m:r>
          </m:e>
          <m:sub>
            <m:r>
              <w:rPr>
                <w:rFonts w:ascii="Cambria Math" w:hAnsi="Cambria Math"/>
                <w:sz w:val="22"/>
              </w:rPr>
              <m:t>ij</m:t>
            </m:r>
          </m:sub>
        </m:sSub>
      </m:oMath>
      <w:r w:rsidR="001E1496" w:rsidRPr="006A1F10">
        <w:rPr>
          <w:sz w:val="22"/>
        </w:rPr>
        <w:t xml:space="preserve"> </w:t>
      </w:r>
      <w:r w:rsidRPr="006A1F10">
        <w:rPr>
          <w:sz w:val="22"/>
        </w:rPr>
        <w:t>una constante binaria que actúa como cota superior a los valores que puede tomar la variable de decisión</w:t>
      </w:r>
      <w:r w:rsidR="00121A88" w:rsidRPr="006A1F10">
        <w:rPr>
          <w:sz w:val="22"/>
        </w:rPr>
        <w:t>.</w:t>
      </w:r>
      <w:r w:rsidRPr="006A1F10">
        <w:rPr>
          <w:sz w:val="22"/>
        </w:rPr>
        <w:t xml:space="preserve"> Lo anterior trae como resultado la adición de </w:t>
      </w:r>
      <m:oMath>
        <m:r>
          <w:rPr>
            <w:rFonts w:ascii="Cambria Math" w:hAnsi="Cambria Math"/>
            <w:sz w:val="22"/>
          </w:rPr>
          <m:t>m*n</m:t>
        </m:r>
      </m:oMath>
      <w:r w:rsidRPr="006A1F10">
        <w:rPr>
          <w:sz w:val="22"/>
        </w:rPr>
        <w:t xml:space="preserve"> restricciones, que puede resumirse en la siguiente expresión: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
        <w:gridCol w:w="3166"/>
        <w:gridCol w:w="823"/>
      </w:tblGrid>
      <w:tr w:rsidR="00660128" w:rsidRPr="006A1F10" w14:paraId="7D00CE10" w14:textId="77777777" w:rsidTr="00984024">
        <w:tc>
          <w:tcPr>
            <w:tcW w:w="613" w:type="dxa"/>
            <w:vAlign w:val="center"/>
          </w:tcPr>
          <w:p w14:paraId="464C3C08" w14:textId="77777777" w:rsidR="00660128" w:rsidRPr="006A1F10" w:rsidRDefault="00660128" w:rsidP="001309F3">
            <w:pPr>
              <w:spacing w:before="20" w:after="20"/>
              <w:jc w:val="right"/>
              <w:rPr>
                <w:rFonts w:ascii="Arial" w:hAnsi="Arial" w:cs="Arial"/>
                <w:sz w:val="22"/>
                <w:lang w:val="es-419"/>
              </w:rPr>
            </w:pPr>
          </w:p>
        </w:tc>
        <w:tc>
          <w:tcPr>
            <w:tcW w:w="3166" w:type="dxa"/>
            <w:vAlign w:val="center"/>
          </w:tcPr>
          <w:p w14:paraId="75A7EBC6" w14:textId="77777777" w:rsidR="00660128" w:rsidRPr="006A1F10" w:rsidRDefault="00A35344" w:rsidP="001309F3">
            <w:pPr>
              <w:spacing w:before="20" w:after="20"/>
              <w:rPr>
                <w:rFonts w:ascii="Arial" w:eastAsiaTheme="minorEastAsia" w:hAnsi="Arial" w:cs="Arial"/>
                <w:sz w:val="22"/>
              </w:rPr>
            </w:pPr>
            <m:oMathPara>
              <m:oMath>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ij</m:t>
                    </m:r>
                  </m:sub>
                </m:sSub>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q</m:t>
                    </m:r>
                  </m:e>
                  <m:sub>
                    <m:r>
                      <w:rPr>
                        <w:rFonts w:ascii="Cambria Math" w:hAnsi="Cambria Math" w:cs="Arial"/>
                        <w:sz w:val="22"/>
                      </w:rPr>
                      <m:t>ij</m:t>
                    </m:r>
                  </m:sub>
                </m:sSub>
                <m:r>
                  <w:rPr>
                    <w:rFonts w:ascii="Cambria Math" w:hAnsi="Cambria Math" w:cs="Arial"/>
                    <w:sz w:val="22"/>
                  </w:rPr>
                  <m:t>,     ∀i, j</m:t>
                </m:r>
              </m:oMath>
            </m:oMathPara>
          </w:p>
        </w:tc>
        <w:tc>
          <w:tcPr>
            <w:tcW w:w="823" w:type="dxa"/>
            <w:vAlign w:val="center"/>
          </w:tcPr>
          <w:p w14:paraId="460D0836" w14:textId="14694729" w:rsidR="00660128" w:rsidRPr="006A1F10" w:rsidRDefault="00660128" w:rsidP="001309F3">
            <w:pPr>
              <w:spacing w:before="20" w:after="20"/>
              <w:jc w:val="right"/>
              <w:rPr>
                <w:rFonts w:ascii="Arial" w:hAnsi="Arial" w:cs="Arial"/>
                <w:sz w:val="22"/>
                <w:lang w:val="es-419"/>
              </w:rPr>
            </w:pPr>
            <w:r w:rsidRPr="006A1F10">
              <w:rPr>
                <w:rFonts w:ascii="Arial" w:hAnsi="Arial" w:cs="Arial"/>
                <w:sz w:val="22"/>
                <w:lang w:val="es-419"/>
              </w:rPr>
              <w:t>(</w:t>
            </w:r>
            <w:r w:rsidRPr="006A1F10">
              <w:rPr>
                <w:sz w:val="22"/>
                <w:lang w:val="es-419"/>
              </w:rPr>
              <w:fldChar w:fldCharType="begin"/>
            </w:r>
            <w:r w:rsidRPr="006A1F10">
              <w:rPr>
                <w:rFonts w:ascii="Arial" w:hAnsi="Arial" w:cs="Arial"/>
                <w:sz w:val="22"/>
                <w:lang w:val="es-419"/>
              </w:rPr>
              <w:instrText xml:space="preserve"> SEQ Ecuación \* ARABIC </w:instrText>
            </w:r>
            <w:r w:rsidRPr="006A1F10">
              <w:rPr>
                <w:sz w:val="22"/>
                <w:lang w:val="es-419"/>
              </w:rPr>
              <w:fldChar w:fldCharType="separate"/>
            </w:r>
            <w:r w:rsidR="00A31BF7">
              <w:rPr>
                <w:rFonts w:ascii="Arial" w:hAnsi="Arial" w:cs="Arial"/>
                <w:noProof/>
                <w:sz w:val="22"/>
                <w:lang w:val="es-419"/>
              </w:rPr>
              <w:t>14</w:t>
            </w:r>
            <w:r w:rsidRPr="006A1F10">
              <w:rPr>
                <w:sz w:val="22"/>
                <w:lang w:val="es-419"/>
              </w:rPr>
              <w:fldChar w:fldCharType="end"/>
            </w:r>
            <w:r w:rsidRPr="006A1F10">
              <w:rPr>
                <w:rFonts w:ascii="Arial" w:hAnsi="Arial" w:cs="Arial"/>
                <w:sz w:val="22"/>
                <w:lang w:val="es-419"/>
              </w:rPr>
              <w:t>)</w:t>
            </w:r>
          </w:p>
        </w:tc>
      </w:tr>
    </w:tbl>
    <w:p w14:paraId="02C392F8" w14:textId="46E6D384" w:rsidR="001D30A7" w:rsidRPr="00F8341A" w:rsidRDefault="00553490" w:rsidP="006D7250">
      <w:pPr>
        <w:pStyle w:val="H2"/>
      </w:pPr>
      <w:r w:rsidRPr="00687044">
        <w:t>4.2</w:t>
      </w:r>
      <w:r w:rsidR="001D30A7" w:rsidRPr="00687044">
        <w:t xml:space="preserve">. </w:t>
      </w:r>
      <w:r w:rsidRPr="00687044">
        <w:t>Transformación</w:t>
      </w:r>
      <w:r w:rsidR="001D30A7" w:rsidRPr="00687044">
        <w:t xml:space="preserve"> </w:t>
      </w:r>
      <w:r w:rsidR="006B3BAF" w:rsidRPr="00687044">
        <w:t>de productos entre variables</w:t>
      </w:r>
      <w:r w:rsidR="001D30A7" w:rsidRPr="00687044">
        <w:t xml:space="preserve"> </w:t>
      </w:r>
      <w:r w:rsidR="006B3BAF" w:rsidRPr="00687044">
        <w:t>a</w:t>
      </w:r>
      <w:r w:rsidR="001D30A7" w:rsidRPr="00687044">
        <w:t xml:space="preserve"> expresiones lineales equivalentes</w:t>
      </w:r>
    </w:p>
    <w:p w14:paraId="54BAD9AD" w14:textId="38D9FCCF" w:rsidR="00232849" w:rsidRPr="006A1F10" w:rsidRDefault="00B36076" w:rsidP="00BC59F8">
      <w:pPr>
        <w:pStyle w:val="BT"/>
        <w:rPr>
          <w:sz w:val="22"/>
        </w:rPr>
      </w:pPr>
      <w:r w:rsidRPr="006A1F10">
        <w:rPr>
          <w:sz w:val="22"/>
        </w:rPr>
        <w:t>Los productos entre variables son una de las</w:t>
      </w:r>
      <w:r w:rsidR="00BC59F8" w:rsidRPr="006A1F10">
        <w:rPr>
          <w:sz w:val="22"/>
        </w:rPr>
        <w:t xml:space="preserve"> </w:t>
      </w:r>
      <w:r w:rsidR="00990C88" w:rsidRPr="006A1F10">
        <w:rPr>
          <w:sz w:val="22"/>
        </w:rPr>
        <w:br/>
      </w:r>
      <w:r w:rsidR="00BC59F8" w:rsidRPr="006A1F10">
        <w:rPr>
          <w:sz w:val="22"/>
        </w:rPr>
        <w:t>expresiones más comunes que ocasionan</w:t>
      </w:r>
      <w:r w:rsidRPr="006A1F10">
        <w:rPr>
          <w:sz w:val="22"/>
        </w:rPr>
        <w:t xml:space="preserve"> una </w:t>
      </w:r>
      <w:r w:rsidR="00990C88" w:rsidRPr="006A1F10">
        <w:rPr>
          <w:sz w:val="22"/>
        </w:rPr>
        <w:br/>
      </w:r>
      <w:r w:rsidR="00BC59F8" w:rsidRPr="006A1F10">
        <w:rPr>
          <w:sz w:val="22"/>
        </w:rPr>
        <w:t xml:space="preserve">condición de no linealidad </w:t>
      </w:r>
      <w:r w:rsidRPr="006A1F10">
        <w:rPr>
          <w:sz w:val="22"/>
        </w:rPr>
        <w:t xml:space="preserve">en los modelos de </w:t>
      </w:r>
      <w:r w:rsidR="00990C88" w:rsidRPr="006A1F10">
        <w:rPr>
          <w:sz w:val="22"/>
        </w:rPr>
        <w:br/>
      </w:r>
      <w:r w:rsidRPr="006A1F10">
        <w:rPr>
          <w:sz w:val="22"/>
        </w:rPr>
        <w:t>optimización</w:t>
      </w:r>
      <w:r w:rsidR="00BC59F8" w:rsidRPr="006A1F10">
        <w:rPr>
          <w:sz w:val="22"/>
        </w:rPr>
        <w:t>.</w:t>
      </w:r>
      <w:r w:rsidR="00883A17" w:rsidRPr="006A1F10">
        <w:rPr>
          <w:sz w:val="22"/>
        </w:rPr>
        <w:t xml:space="preserve"> Dependiendo de la naturaleza del producto y del contexto en el que se desarrolla</w:t>
      </w:r>
      <w:r w:rsidR="002D43B3" w:rsidRPr="006A1F10">
        <w:rPr>
          <w:sz w:val="22"/>
        </w:rPr>
        <w:t>,</w:t>
      </w:r>
      <w:r w:rsidR="00883A17" w:rsidRPr="006A1F10">
        <w:rPr>
          <w:sz w:val="22"/>
        </w:rPr>
        <w:t xml:space="preserve"> se pueden </w:t>
      </w:r>
      <w:r w:rsidR="00BD2C20" w:rsidRPr="006A1F10">
        <w:rPr>
          <w:sz w:val="22"/>
        </w:rPr>
        <w:t>utilizar expresiones</w:t>
      </w:r>
      <w:r w:rsidR="00883A17" w:rsidRPr="006A1F10">
        <w:rPr>
          <w:sz w:val="22"/>
        </w:rPr>
        <w:t xml:space="preserve"> </w:t>
      </w:r>
      <w:r w:rsidR="00053FD5" w:rsidRPr="006A1F10">
        <w:rPr>
          <w:sz w:val="22"/>
        </w:rPr>
        <w:t xml:space="preserve">lineales </w:t>
      </w:r>
      <w:r w:rsidR="00883A17" w:rsidRPr="006A1F10">
        <w:rPr>
          <w:sz w:val="22"/>
        </w:rPr>
        <w:t>equivalente</w:t>
      </w:r>
      <w:r w:rsidR="00BD2C20" w:rsidRPr="006A1F10">
        <w:rPr>
          <w:sz w:val="22"/>
        </w:rPr>
        <w:t xml:space="preserve">s </w:t>
      </w:r>
      <w:r w:rsidR="00883A17" w:rsidRPr="006A1F10">
        <w:rPr>
          <w:sz w:val="22"/>
        </w:rPr>
        <w:t xml:space="preserve">para substituir al producto </w:t>
      </w:r>
      <w:r w:rsidR="00232849" w:rsidRPr="006A1F10">
        <w:rPr>
          <w:sz w:val="22"/>
        </w:rPr>
        <w:t>original.</w:t>
      </w:r>
      <w:r w:rsidR="00F1098C" w:rsidRPr="006A1F10">
        <w:rPr>
          <w:sz w:val="22"/>
        </w:rPr>
        <w:t xml:space="preserve"> A </w:t>
      </w:r>
      <w:r w:rsidR="003B7710" w:rsidRPr="006A1F10">
        <w:rPr>
          <w:sz w:val="22"/>
        </w:rPr>
        <w:t>continuación,</w:t>
      </w:r>
      <w:r w:rsidR="00F1098C" w:rsidRPr="006A1F10">
        <w:rPr>
          <w:sz w:val="22"/>
        </w:rPr>
        <w:t xml:space="preserve"> se </w:t>
      </w:r>
      <w:r w:rsidR="006011AF" w:rsidRPr="006A1F10">
        <w:rPr>
          <w:sz w:val="22"/>
        </w:rPr>
        <w:t xml:space="preserve">exponen </w:t>
      </w:r>
      <w:r w:rsidR="00A56133" w:rsidRPr="006A1F10">
        <w:rPr>
          <w:sz w:val="22"/>
        </w:rPr>
        <w:t>y demuestran una serie de formas para obtener</w:t>
      </w:r>
      <w:r w:rsidR="00273C0B" w:rsidRPr="006A1F10">
        <w:rPr>
          <w:sz w:val="22"/>
        </w:rPr>
        <w:t xml:space="preserve"> expresiones lineales equivalentes de</w:t>
      </w:r>
      <w:r w:rsidR="008206C2" w:rsidRPr="006A1F10">
        <w:rPr>
          <w:sz w:val="22"/>
        </w:rPr>
        <w:t xml:space="preserve"> </w:t>
      </w:r>
      <w:r w:rsidR="00273C0B" w:rsidRPr="006A1F10">
        <w:rPr>
          <w:sz w:val="22"/>
        </w:rPr>
        <w:t>productos</w:t>
      </w:r>
      <w:r w:rsidR="00A56133" w:rsidRPr="006A1F10">
        <w:rPr>
          <w:sz w:val="22"/>
        </w:rPr>
        <w:t xml:space="preserve"> entre variables</w:t>
      </w:r>
      <w:r w:rsidR="00273C0B" w:rsidRPr="006A1F10">
        <w:rPr>
          <w:sz w:val="22"/>
        </w:rPr>
        <w:t>.</w:t>
      </w:r>
    </w:p>
    <w:p w14:paraId="68D27D0B" w14:textId="220DBF66" w:rsidR="002D43B3" w:rsidRPr="00FB2359" w:rsidRDefault="00FB2359" w:rsidP="0031336F">
      <w:pPr>
        <w:pStyle w:val="H3"/>
      </w:pPr>
      <w:r>
        <w:t>4.2.1</w:t>
      </w:r>
      <w:r w:rsidR="006B3BAF" w:rsidRPr="00FB2359">
        <w:rPr>
          <w:rStyle w:val="H3Char"/>
          <w:rFonts w:ascii="Arial" w:hAnsi="Arial" w:cs="Arial"/>
          <w:b/>
          <w:bCs/>
        </w:rPr>
        <w:t xml:space="preserve">. </w:t>
      </w:r>
      <w:r w:rsidR="003B7710" w:rsidRPr="00FB2359">
        <w:rPr>
          <w:rStyle w:val="H3Char"/>
          <w:rFonts w:ascii="Arial" w:hAnsi="Arial" w:cs="Arial"/>
          <w:b/>
          <w:bCs/>
        </w:rPr>
        <w:t>Expresiones</w:t>
      </w:r>
      <w:r w:rsidR="006B3BAF" w:rsidRPr="00FB2359">
        <w:rPr>
          <w:rStyle w:val="H3Char"/>
          <w:rFonts w:ascii="Arial" w:hAnsi="Arial" w:cs="Arial"/>
          <w:b/>
          <w:bCs/>
        </w:rPr>
        <w:t xml:space="preserve"> lineales equivalentes </w:t>
      </w:r>
      <w:r w:rsidR="00DE6A2F" w:rsidRPr="00FB2359">
        <w:rPr>
          <w:rStyle w:val="H3Char"/>
          <w:rFonts w:ascii="Arial" w:hAnsi="Arial" w:cs="Arial"/>
          <w:b/>
          <w:bCs/>
        </w:rPr>
        <w:t>para</w:t>
      </w:r>
      <w:r w:rsidR="006B3BAF" w:rsidRPr="00FB2359">
        <w:rPr>
          <w:rStyle w:val="H3Char"/>
          <w:rFonts w:ascii="Arial" w:hAnsi="Arial" w:cs="Arial"/>
          <w:b/>
          <w:bCs/>
        </w:rPr>
        <w:t xml:space="preserve"> </w:t>
      </w:r>
      <w:r w:rsidR="003B7710" w:rsidRPr="00FB2359">
        <w:rPr>
          <w:rStyle w:val="H3Char"/>
          <w:rFonts w:ascii="Arial" w:hAnsi="Arial" w:cs="Arial"/>
          <w:b/>
          <w:bCs/>
        </w:rPr>
        <w:t xml:space="preserve">un producto </w:t>
      </w:r>
      <w:r w:rsidR="00DE6A2F" w:rsidRPr="00FB2359">
        <w:rPr>
          <w:rStyle w:val="H3Char"/>
          <w:rFonts w:ascii="Arial" w:hAnsi="Arial" w:cs="Arial"/>
          <w:b/>
          <w:bCs/>
        </w:rPr>
        <w:t xml:space="preserve">entre una variable continua y </w:t>
      </w:r>
      <w:r w:rsidR="00B55186" w:rsidRPr="00FB2359">
        <w:rPr>
          <w:rStyle w:val="H3Char"/>
          <w:rFonts w:ascii="Arial" w:hAnsi="Arial" w:cs="Arial"/>
          <w:b/>
          <w:bCs/>
        </w:rPr>
        <w:t>una variable</w:t>
      </w:r>
      <w:r w:rsidR="00DE6A2F" w:rsidRPr="00FB2359">
        <w:rPr>
          <w:rStyle w:val="H3Char"/>
          <w:rFonts w:ascii="Arial" w:hAnsi="Arial" w:cs="Arial"/>
          <w:b/>
          <w:bCs/>
        </w:rPr>
        <w:t xml:space="preserve"> binara</w:t>
      </w:r>
      <w:r w:rsidR="006B3BAF" w:rsidRPr="00FB2359">
        <w:t xml:space="preserve"> </w:t>
      </w:r>
    </w:p>
    <w:p w14:paraId="0DF22653" w14:textId="1A4E67CF" w:rsidR="006B3BAF" w:rsidRPr="006A1F10" w:rsidRDefault="006B3BAF" w:rsidP="00557726">
      <w:pPr>
        <w:pStyle w:val="BT"/>
        <w:spacing w:before="0" w:after="120"/>
        <w:rPr>
          <w:sz w:val="22"/>
        </w:rPr>
      </w:pPr>
      <w:r w:rsidRPr="006A1F10">
        <w:rPr>
          <w:sz w:val="22"/>
        </w:rPr>
        <w:t xml:space="preserve">El producto entre una variable continua y una </w:t>
      </w:r>
      <w:r w:rsidR="00902451" w:rsidRPr="006A1F10">
        <w:rPr>
          <w:sz w:val="22"/>
        </w:rPr>
        <w:br/>
      </w:r>
      <w:r w:rsidR="00FB2359" w:rsidRPr="006A1F10">
        <w:rPr>
          <w:sz w:val="22"/>
        </w:rPr>
        <w:t xml:space="preserve">variable </w:t>
      </w:r>
      <w:r w:rsidRPr="006A1F10">
        <w:rPr>
          <w:sz w:val="22"/>
        </w:rPr>
        <w:t>binaria deriva en un resultado continuo, cuyo valor</w:t>
      </w:r>
      <w:r w:rsidR="00FB2359" w:rsidRPr="006A1F10">
        <w:rPr>
          <w:sz w:val="22"/>
        </w:rPr>
        <w:t xml:space="preserve"> </w:t>
      </w:r>
      <w:r w:rsidRPr="006A1F10">
        <w:rPr>
          <w:sz w:val="22"/>
        </w:rPr>
        <w:t xml:space="preserve">es </w:t>
      </w:r>
      <w:r w:rsidR="00132883" w:rsidRPr="006A1F10">
        <w:rPr>
          <w:sz w:val="22"/>
        </w:rPr>
        <w:t>0</w:t>
      </w:r>
      <w:r w:rsidRPr="006A1F10">
        <w:rPr>
          <w:sz w:val="22"/>
        </w:rPr>
        <w:t xml:space="preserve"> si alguna de las dos es </w:t>
      </w:r>
      <w:r w:rsidR="00132883" w:rsidRPr="006A1F10">
        <w:rPr>
          <w:sz w:val="22"/>
        </w:rPr>
        <w:t>0</w:t>
      </w:r>
      <w:r w:rsidRPr="006A1F10">
        <w:rPr>
          <w:sz w:val="22"/>
        </w:rPr>
        <w:t xml:space="preserve"> e igual al valor de la variable continua en caso</w:t>
      </w:r>
      <w:r w:rsidR="00B8371D" w:rsidRPr="006A1F10">
        <w:rPr>
          <w:sz w:val="22"/>
        </w:rPr>
        <w:t xml:space="preserve"> </w:t>
      </w:r>
      <w:r w:rsidRPr="006A1F10">
        <w:rPr>
          <w:sz w:val="22"/>
        </w:rPr>
        <w:t xml:space="preserve">contrario. Para la definición de cada </w:t>
      </w:r>
      <w:r w:rsidR="0034763C" w:rsidRPr="006A1F10">
        <w:rPr>
          <w:sz w:val="22"/>
        </w:rPr>
        <w:t xml:space="preserve">una de las expresiones equivalentes se </w:t>
      </w:r>
      <w:r w:rsidR="00A013DA" w:rsidRPr="006A1F10">
        <w:rPr>
          <w:sz w:val="22"/>
        </w:rPr>
        <w:t>utilizan</w:t>
      </w:r>
      <w:r w:rsidR="00096D85" w:rsidRPr="006A1F10">
        <w:rPr>
          <w:sz w:val="22"/>
        </w:rPr>
        <w:t xml:space="preserve"> las siguientes</w:t>
      </w:r>
      <w:r w:rsidRPr="006A1F10">
        <w:rPr>
          <w:sz w:val="22"/>
        </w:rPr>
        <w:t xml:space="preserve"> </w:t>
      </w:r>
      <w:r w:rsidR="002A4AB0" w:rsidRPr="006A1F10">
        <w:rPr>
          <w:sz w:val="22"/>
        </w:rPr>
        <w:t>definiciones:</w:t>
      </w:r>
    </w:p>
    <w:p w14:paraId="14B7B414" w14:textId="77777777" w:rsidR="00AA78E0" w:rsidRPr="006A1F10" w:rsidRDefault="00AA78E0" w:rsidP="00AA78E0">
      <w:pPr>
        <w:pStyle w:val="BT"/>
        <w:numPr>
          <w:ilvl w:val="0"/>
          <w:numId w:val="18"/>
        </w:numPr>
        <w:spacing w:before="0" w:after="120"/>
        <w:rPr>
          <w:sz w:val="22"/>
        </w:rPr>
      </w:pPr>
      <m:oMath>
        <m:r>
          <m:rPr>
            <m:sty m:val="bi"/>
          </m:rPr>
          <w:rPr>
            <w:rFonts w:ascii="Cambria Math" w:hAnsi="Cambria Math"/>
            <w:sz w:val="22"/>
          </w:rPr>
          <w:lastRenderedPageBreak/>
          <m:t>x:</m:t>
        </m:r>
      </m:oMath>
      <w:r w:rsidRPr="006A1F10">
        <w:rPr>
          <w:sz w:val="22"/>
        </w:rPr>
        <w:t xml:space="preserve"> Variable binaria cuyo valor es 0 o 1 (</w:t>
      </w:r>
      <m:oMath>
        <m:r>
          <w:rPr>
            <w:rFonts w:ascii="Cambria Math" w:hAnsi="Cambria Math"/>
            <w:sz w:val="22"/>
          </w:rPr>
          <m:t>x∈{0,1}</m:t>
        </m:r>
      </m:oMath>
      <w:r w:rsidRPr="006A1F10">
        <w:rPr>
          <w:sz w:val="22"/>
        </w:rPr>
        <w:t>).</w:t>
      </w:r>
    </w:p>
    <w:p w14:paraId="18551FF5" w14:textId="0360A7E6" w:rsidR="00AA78E0" w:rsidRPr="00AA78E0" w:rsidRDefault="00AA78E0" w:rsidP="00AA78E0">
      <w:pPr>
        <w:pStyle w:val="BT"/>
        <w:numPr>
          <w:ilvl w:val="0"/>
          <w:numId w:val="18"/>
        </w:numPr>
        <w:spacing w:before="0" w:after="120"/>
      </w:pPr>
      <m:oMath>
        <m:r>
          <m:rPr>
            <m:sty m:val="bi"/>
          </m:rPr>
          <w:rPr>
            <w:rFonts w:ascii="Cambria Math" w:hAnsi="Cambria Math"/>
          </w:rPr>
          <m:t>y</m:t>
        </m:r>
      </m:oMath>
      <w:r w:rsidRPr="00564E23">
        <w:rPr>
          <w:b/>
          <w:bCs/>
        </w:rPr>
        <w:t>:</w:t>
      </w:r>
      <w:r w:rsidRPr="00F8341A">
        <w:t xml:space="preserve"> Variable continua cuyo valor se encuentra ente </w:t>
      </w:r>
      <m:oMath>
        <m:r>
          <w:rPr>
            <w:rFonts w:ascii="Cambria Math" w:hAnsi="Cambria Math"/>
          </w:rPr>
          <m:t>A</m:t>
        </m:r>
      </m:oMath>
      <w:r w:rsidRPr="00F8341A">
        <w:t xml:space="preserve"> y </w:t>
      </w:r>
      <m:oMath>
        <m:r>
          <w:rPr>
            <w:rFonts w:ascii="Cambria Math" w:hAnsi="Cambria Math"/>
          </w:rPr>
          <m:t>B</m:t>
        </m:r>
      </m:oMath>
      <w:r>
        <w:t xml:space="preserve"> (</w:t>
      </w:r>
      <m:oMath>
        <m:r>
          <w:rPr>
            <w:rFonts w:ascii="Cambria Math" w:hAnsi="Cambria Math"/>
          </w:rPr>
          <m:t>A≤y≤B∧A,B, y</m:t>
        </m:r>
        <m:r>
          <m:rPr>
            <m:scr m:val="double-struck"/>
          </m:rPr>
          <w:rPr>
            <w:rFonts w:ascii="Cambria Math" w:hAnsi="Cambria Math"/>
          </w:rPr>
          <m:t>∈R</m:t>
        </m:r>
      </m:oMath>
      <w:r>
        <w:t>).</w:t>
      </w:r>
    </w:p>
    <w:p w14:paraId="4E0093D4" w14:textId="60758AA7" w:rsidR="00883A17" w:rsidRPr="00F8341A" w:rsidRDefault="00F3607D" w:rsidP="00557726">
      <w:pPr>
        <w:pStyle w:val="BT"/>
        <w:numPr>
          <w:ilvl w:val="0"/>
          <w:numId w:val="18"/>
        </w:numPr>
        <w:spacing w:before="0" w:after="120"/>
      </w:pPr>
      <m:oMath>
        <m:r>
          <m:rPr>
            <m:sty m:val="bi"/>
          </m:rPr>
          <w:rPr>
            <w:rFonts w:ascii="Cambria Math" w:hAnsi="Cambria Math"/>
          </w:rPr>
          <m:t>z:</m:t>
        </m:r>
      </m:oMath>
      <w:r w:rsidR="00883A17" w:rsidRPr="00F8341A">
        <w:t xml:space="preserve"> Variable de </w:t>
      </w:r>
      <w:r w:rsidR="00B4040D">
        <w:t>sustitución</w:t>
      </w:r>
      <w:r w:rsidR="00B4040D" w:rsidRPr="00F8341A">
        <w:t xml:space="preserve"> </w:t>
      </w:r>
      <w:r w:rsidR="00883A17" w:rsidRPr="00F8341A">
        <w:t xml:space="preserve">que representa el producto entre una variable continua y una </w:t>
      </w:r>
      <w:r w:rsidR="00132883">
        <w:br/>
      </w:r>
      <w:r w:rsidR="00883A17" w:rsidRPr="00F8341A">
        <w:t>variable binaria</w:t>
      </w:r>
      <w:r w:rsidR="00A95C58">
        <w:t xml:space="preserve"> (</w:t>
      </w:r>
      <m:oMath>
        <m:r>
          <w:rPr>
            <w:rFonts w:ascii="Cambria Math" w:hAnsi="Cambria Math"/>
          </w:rPr>
          <m:t>z=yx ∧ z∈</m:t>
        </m:r>
        <m:d>
          <m:dPr>
            <m:begChr m:val="["/>
            <m:endChr m:val="]"/>
            <m:ctrlPr>
              <w:rPr>
                <w:rFonts w:ascii="Cambria Math" w:hAnsi="Cambria Math"/>
                <w:i/>
              </w:rPr>
            </m:ctrlPr>
          </m:dPr>
          <m:e>
            <m:r>
              <w:rPr>
                <w:rFonts w:ascii="Cambria Math" w:hAnsi="Cambria Math"/>
              </w:rPr>
              <m:t>A,B</m:t>
            </m:r>
          </m:e>
        </m:d>
        <m:r>
          <w:rPr>
            <w:rFonts w:ascii="Cambria Math" w:hAnsi="Cambria Math"/>
          </w:rPr>
          <m:t>∪{0}).</m:t>
        </m:r>
      </m:oMath>
    </w:p>
    <w:p w14:paraId="73988894" w14:textId="0D656798" w:rsidR="006B3BAF" w:rsidRPr="006A1F10" w:rsidRDefault="006B3BAF" w:rsidP="00557726">
      <w:pPr>
        <w:pStyle w:val="BT"/>
        <w:spacing w:before="0" w:after="120"/>
        <w:rPr>
          <w:sz w:val="22"/>
          <w:szCs w:val="22"/>
        </w:rPr>
      </w:pPr>
      <w:r w:rsidRPr="006A1F10">
        <w:rPr>
          <w:sz w:val="22"/>
          <w:szCs w:val="22"/>
        </w:rPr>
        <w:t xml:space="preserve">A </w:t>
      </w:r>
      <w:r w:rsidR="00530D60" w:rsidRPr="006A1F10">
        <w:rPr>
          <w:sz w:val="22"/>
          <w:szCs w:val="22"/>
        </w:rPr>
        <w:t>continuación,</w:t>
      </w:r>
      <w:r w:rsidRPr="006A1F10">
        <w:rPr>
          <w:sz w:val="22"/>
          <w:szCs w:val="22"/>
        </w:rPr>
        <w:t xml:space="preserve"> se listan algunas transformaciones y su respectiva </w:t>
      </w:r>
      <w:r w:rsidR="00F3607D" w:rsidRPr="006A1F10">
        <w:rPr>
          <w:sz w:val="22"/>
          <w:szCs w:val="22"/>
        </w:rPr>
        <w:t>demostración</w:t>
      </w:r>
      <w:r w:rsidR="004072E7" w:rsidRPr="006A1F10">
        <w:rPr>
          <w:sz w:val="22"/>
          <w:szCs w:val="22"/>
        </w:rPr>
        <w:t>.</w:t>
      </w:r>
    </w:p>
    <w:p w14:paraId="55C37DAF" w14:textId="77777777" w:rsidR="00A67CFF" w:rsidRDefault="006B3BAF" w:rsidP="00557726">
      <w:pPr>
        <w:pStyle w:val="BT"/>
        <w:numPr>
          <w:ilvl w:val="0"/>
          <w:numId w:val="18"/>
        </w:numPr>
        <w:spacing w:before="0" w:after="120"/>
        <w:rPr>
          <w:sz w:val="22"/>
          <w:szCs w:val="22"/>
        </w:rPr>
      </w:pPr>
      <w:r w:rsidRPr="00A67CFF">
        <w:rPr>
          <w:bCs/>
          <w:sz w:val="22"/>
          <w:szCs w:val="22"/>
        </w:rPr>
        <w:t>Primera forma</w:t>
      </w:r>
      <w:r w:rsidR="002B1A6F" w:rsidRPr="00A67CFF">
        <w:rPr>
          <w:bCs/>
          <w:sz w:val="22"/>
          <w:szCs w:val="22"/>
        </w:rPr>
        <w:t xml:space="preserve"> equivalente</w:t>
      </w:r>
      <w:r w:rsidRPr="00A67CFF">
        <w:rPr>
          <w:bCs/>
          <w:sz w:val="22"/>
          <w:szCs w:val="22"/>
        </w:rPr>
        <w:t>:</w:t>
      </w:r>
      <w:r w:rsidRPr="006A1F10">
        <w:rPr>
          <w:sz w:val="22"/>
          <w:szCs w:val="22"/>
        </w:rPr>
        <w:t xml:space="preserve"> </w:t>
      </w:r>
    </w:p>
    <w:p w14:paraId="5A510368" w14:textId="47B98EEC" w:rsidR="006B3BAF" w:rsidRPr="006A1F10" w:rsidRDefault="006B3BAF" w:rsidP="00A67CFF">
      <w:pPr>
        <w:pStyle w:val="BT"/>
        <w:spacing w:before="0" w:after="120"/>
        <w:ind w:left="360"/>
        <w:rPr>
          <w:sz w:val="22"/>
          <w:szCs w:val="22"/>
        </w:rPr>
      </w:pPr>
      <w:r w:rsidRPr="006A1F10">
        <w:rPr>
          <w:sz w:val="22"/>
          <w:szCs w:val="22"/>
        </w:rPr>
        <w:t>Conformado por dos pares de desigualdades</w:t>
      </w:r>
      <w:r w:rsidR="001F4CC9" w:rsidRPr="006A1F10">
        <w:rPr>
          <w:sz w:val="22"/>
          <w:szCs w:val="22"/>
        </w:rPr>
        <w:t xml:space="preserve"> que se utilizan</w:t>
      </w:r>
      <w:r w:rsidR="00840CC7" w:rsidRPr="006A1F10">
        <w:rPr>
          <w:sz w:val="22"/>
          <w:szCs w:val="22"/>
        </w:rPr>
        <w:t xml:space="preserve"> </w:t>
      </w:r>
      <w:r w:rsidR="00273EDA" w:rsidRPr="006A1F10">
        <w:rPr>
          <w:sz w:val="22"/>
          <w:szCs w:val="22"/>
        </w:rPr>
        <w:t xml:space="preserve">para regular </w:t>
      </w:r>
      <w:r w:rsidR="009472E0" w:rsidRPr="006A1F10">
        <w:rPr>
          <w:sz w:val="22"/>
          <w:szCs w:val="22"/>
        </w:rPr>
        <w:t>el</w:t>
      </w:r>
      <w:r w:rsidR="00273EDA" w:rsidRPr="006A1F10">
        <w:rPr>
          <w:sz w:val="22"/>
          <w:szCs w:val="22"/>
        </w:rPr>
        <w:t xml:space="preserve"> valor </w:t>
      </w:r>
      <w:r w:rsidR="007125E9" w:rsidRPr="006A1F10">
        <w:rPr>
          <w:sz w:val="22"/>
          <w:szCs w:val="22"/>
        </w:rPr>
        <w:t xml:space="preserve">de </w:t>
      </w:r>
      <m:oMath>
        <m:r>
          <w:rPr>
            <w:rFonts w:ascii="Cambria Math" w:hAnsi="Cambria Math"/>
            <w:sz w:val="22"/>
            <w:szCs w:val="22"/>
            <w:lang w:val="en-US"/>
          </w:rPr>
          <m:t>z</m:t>
        </m:r>
      </m:oMath>
      <w:r w:rsidR="007125E9" w:rsidRPr="006A1F10">
        <w:rPr>
          <w:sz w:val="22"/>
          <w:szCs w:val="22"/>
        </w:rPr>
        <w:t xml:space="preserve"> </w:t>
      </w:r>
      <w:r w:rsidR="004E45BE" w:rsidRPr="006A1F10">
        <w:rPr>
          <w:sz w:val="22"/>
          <w:szCs w:val="22"/>
        </w:rPr>
        <w:t>en función del valor</w:t>
      </w:r>
      <w:r w:rsidR="007125E9" w:rsidRPr="006A1F10">
        <w:rPr>
          <w:sz w:val="22"/>
          <w:szCs w:val="22"/>
        </w:rPr>
        <w:t xml:space="preserve"> </w:t>
      </w:r>
      <m:oMath>
        <m:r>
          <w:rPr>
            <w:rFonts w:ascii="Cambria Math" w:hAnsi="Cambria Math"/>
            <w:sz w:val="22"/>
            <w:szCs w:val="22"/>
            <w:lang w:val="en-US"/>
          </w:rPr>
          <m:t>x</m:t>
        </m:r>
      </m:oMath>
      <w:r w:rsidR="000B219A" w:rsidRPr="006A1F10">
        <w:rPr>
          <w:sz w:val="22"/>
          <w:szCs w:val="22"/>
        </w:rPr>
        <w:t xml:space="preserve"> y </w:t>
      </w:r>
      <m:oMath>
        <m:r>
          <w:rPr>
            <w:rFonts w:ascii="Cambria Math" w:hAnsi="Cambria Math"/>
            <w:sz w:val="22"/>
            <w:szCs w:val="22"/>
            <w:lang w:val="en-US"/>
          </w:rPr>
          <m:t>y</m:t>
        </m:r>
      </m:oMath>
      <w:r w:rsidR="007125E9" w:rsidRPr="006A1F10">
        <w:rPr>
          <w:sz w:val="22"/>
          <w:szCs w:val="22"/>
        </w:rPr>
        <w:t>.</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
        <w:gridCol w:w="3142"/>
        <w:gridCol w:w="957"/>
      </w:tblGrid>
      <w:tr w:rsidR="006B3BAF" w:rsidRPr="006A1F10" w14:paraId="64EE96E1" w14:textId="77777777" w:rsidTr="00984024">
        <w:tc>
          <w:tcPr>
            <w:tcW w:w="1355" w:type="dxa"/>
            <w:vAlign w:val="center"/>
          </w:tcPr>
          <w:p w14:paraId="70FC8784" w14:textId="77777777" w:rsidR="006B3BAF" w:rsidRPr="006A1F10" w:rsidRDefault="006B3BAF" w:rsidP="000B4E06">
            <w:pPr>
              <w:spacing w:before="20" w:after="20"/>
              <w:jc w:val="right"/>
              <w:rPr>
                <w:rFonts w:ascii="Arial" w:hAnsi="Arial" w:cs="Arial"/>
                <w:sz w:val="22"/>
                <w:szCs w:val="22"/>
                <w:lang w:val="es-419"/>
              </w:rPr>
            </w:pPr>
          </w:p>
        </w:tc>
        <w:tc>
          <w:tcPr>
            <w:tcW w:w="6081" w:type="dxa"/>
            <w:vAlign w:val="center"/>
          </w:tcPr>
          <w:p w14:paraId="22E7D1E2" w14:textId="77777777" w:rsidR="006B3BAF" w:rsidRPr="006A1F10" w:rsidRDefault="006B3BAF" w:rsidP="000B4E06">
            <w:pPr>
              <w:spacing w:before="20" w:after="20"/>
              <w:jc w:val="center"/>
              <w:rPr>
                <w:rFonts w:ascii="Arial" w:hAnsi="Arial" w:cs="Arial"/>
                <w:sz w:val="22"/>
                <w:szCs w:val="22"/>
                <w:lang w:val="es-419"/>
              </w:rPr>
            </w:pPr>
            <m:oMathPara>
              <m:oMathParaPr>
                <m:jc m:val="center"/>
              </m:oMathParaPr>
              <m:oMath>
                <m:r>
                  <w:rPr>
                    <w:rFonts w:ascii="Cambria Math" w:hAnsi="Cambria Math" w:cs="Arial"/>
                    <w:sz w:val="22"/>
                    <w:szCs w:val="22"/>
                  </w:rPr>
                  <m:t>Ax</m:t>
                </m:r>
                <m:r>
                  <w:rPr>
                    <w:rFonts w:ascii="Cambria Math" w:hAnsi="Cambria Math" w:cs="Arial"/>
                    <w:sz w:val="22"/>
                    <w:szCs w:val="22"/>
                    <w:lang w:val="en-US"/>
                  </w:rPr>
                  <m:t>≤z≤Bx</m:t>
                </m:r>
              </m:oMath>
            </m:oMathPara>
          </w:p>
        </w:tc>
        <w:tc>
          <w:tcPr>
            <w:tcW w:w="1397" w:type="dxa"/>
            <w:vMerge w:val="restart"/>
            <w:vAlign w:val="center"/>
          </w:tcPr>
          <w:p w14:paraId="326B998D" w14:textId="18DA79AD" w:rsidR="006B3BAF" w:rsidRPr="006A1F10" w:rsidRDefault="006B3BAF" w:rsidP="000B4E06">
            <w:pPr>
              <w:spacing w:before="20" w:after="20"/>
              <w:jc w:val="right"/>
              <w:rPr>
                <w:rFonts w:ascii="Arial" w:hAnsi="Arial" w:cs="Arial"/>
                <w:sz w:val="22"/>
                <w:szCs w:val="22"/>
                <w:lang w:val="es-419"/>
              </w:rPr>
            </w:pPr>
            <w:bookmarkStart w:id="19" w:name="_Ref146321269"/>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15</w:t>
            </w:r>
            <w:r w:rsidRPr="006A1F10">
              <w:rPr>
                <w:sz w:val="22"/>
                <w:szCs w:val="22"/>
                <w:lang w:val="es-419"/>
              </w:rPr>
              <w:fldChar w:fldCharType="end"/>
            </w:r>
            <w:bookmarkEnd w:id="19"/>
            <w:r w:rsidRPr="006A1F10">
              <w:rPr>
                <w:rFonts w:ascii="Arial" w:hAnsi="Arial" w:cs="Arial"/>
                <w:sz w:val="22"/>
                <w:szCs w:val="22"/>
                <w:lang w:val="es-419"/>
              </w:rPr>
              <w:t>)</w:t>
            </w:r>
          </w:p>
        </w:tc>
      </w:tr>
      <w:tr w:rsidR="006B3BAF" w:rsidRPr="006A1F10" w14:paraId="683AEA56" w14:textId="77777777" w:rsidTr="00984024">
        <w:tc>
          <w:tcPr>
            <w:tcW w:w="1355" w:type="dxa"/>
            <w:vAlign w:val="center"/>
          </w:tcPr>
          <w:p w14:paraId="301F1BB8" w14:textId="77777777" w:rsidR="006B3BAF" w:rsidRPr="006A1F10" w:rsidRDefault="006B3BAF" w:rsidP="000B4E06">
            <w:pPr>
              <w:spacing w:before="20" w:after="20"/>
              <w:jc w:val="right"/>
              <w:rPr>
                <w:rFonts w:ascii="Arial" w:hAnsi="Arial" w:cs="Arial"/>
                <w:b/>
                <w:bCs/>
                <w:sz w:val="22"/>
                <w:szCs w:val="22"/>
              </w:rPr>
            </w:pPr>
          </w:p>
        </w:tc>
        <w:tc>
          <w:tcPr>
            <w:tcW w:w="6081" w:type="dxa"/>
            <w:vAlign w:val="center"/>
          </w:tcPr>
          <w:p w14:paraId="34771D7D" w14:textId="77777777" w:rsidR="006B3BAF" w:rsidRPr="006A1F10" w:rsidRDefault="006B3BAF" w:rsidP="000B4E06">
            <w:pPr>
              <w:spacing w:before="20" w:after="20"/>
              <w:jc w:val="center"/>
              <w:rPr>
                <w:rFonts w:ascii="Arial" w:hAnsi="Arial" w:cs="Arial"/>
                <w:sz w:val="22"/>
                <w:szCs w:val="22"/>
              </w:rPr>
            </w:pPr>
            <m:oMathPara>
              <m:oMathParaPr>
                <m:jc m:val="center"/>
              </m:oMathParaPr>
              <m:oMath>
                <m:r>
                  <w:rPr>
                    <w:rFonts w:ascii="Cambria Math" w:hAnsi="Cambria Math" w:cs="Arial"/>
                    <w:sz w:val="22"/>
                    <w:szCs w:val="22"/>
                    <w:lang w:val="en-US"/>
                  </w:rPr>
                  <m:t>A</m:t>
                </m:r>
                <m:d>
                  <m:dPr>
                    <m:ctrlPr>
                      <w:rPr>
                        <w:rFonts w:ascii="Cambria Math" w:hAnsi="Cambria Math" w:cs="Arial"/>
                        <w:i/>
                        <w:sz w:val="22"/>
                        <w:szCs w:val="22"/>
                        <w:lang w:val="en-US"/>
                      </w:rPr>
                    </m:ctrlPr>
                  </m:dPr>
                  <m:e>
                    <m:r>
                      <w:rPr>
                        <w:rFonts w:ascii="Cambria Math" w:hAnsi="Cambria Math" w:cs="Arial"/>
                        <w:sz w:val="22"/>
                        <w:szCs w:val="22"/>
                        <w:lang w:val="en-US"/>
                      </w:rPr>
                      <m:t>1-x</m:t>
                    </m:r>
                  </m:e>
                </m:d>
                <m:r>
                  <w:rPr>
                    <w:rFonts w:ascii="Cambria Math" w:hAnsi="Cambria Math" w:cs="Arial"/>
                    <w:sz w:val="22"/>
                    <w:szCs w:val="22"/>
                    <w:lang w:val="en-US"/>
                  </w:rPr>
                  <m:t>≤y-z≤B(1-x)</m:t>
                </m:r>
              </m:oMath>
            </m:oMathPara>
          </w:p>
        </w:tc>
        <w:tc>
          <w:tcPr>
            <w:tcW w:w="1397" w:type="dxa"/>
            <w:vMerge/>
            <w:vAlign w:val="center"/>
          </w:tcPr>
          <w:p w14:paraId="58B30E5D" w14:textId="77777777" w:rsidR="006B3BAF" w:rsidRPr="006A1F10" w:rsidRDefault="006B3BAF" w:rsidP="000B4E06">
            <w:pPr>
              <w:spacing w:before="20" w:after="20"/>
              <w:rPr>
                <w:rFonts w:ascii="Arial" w:hAnsi="Arial" w:cs="Arial"/>
                <w:sz w:val="22"/>
                <w:szCs w:val="22"/>
                <w:lang w:val="es-419"/>
              </w:rPr>
            </w:pPr>
          </w:p>
        </w:tc>
      </w:tr>
    </w:tbl>
    <w:p w14:paraId="373CDC4E" w14:textId="1D42DC7C" w:rsidR="006B3BAF" w:rsidRPr="006A1F10" w:rsidRDefault="006B3BAF" w:rsidP="00557726">
      <w:pPr>
        <w:pStyle w:val="BT"/>
        <w:spacing w:before="120" w:after="120"/>
        <w:ind w:left="360"/>
        <w:rPr>
          <w:sz w:val="22"/>
          <w:szCs w:val="22"/>
        </w:rPr>
      </w:pPr>
      <w:r w:rsidRPr="006A1F10">
        <w:rPr>
          <w:sz w:val="22"/>
          <w:szCs w:val="22"/>
        </w:rPr>
        <w:t>Demostración:</w:t>
      </w:r>
    </w:p>
    <w:tbl>
      <w:tblPr>
        <w:tblStyle w:val="Tablaconcuadrcula"/>
        <w:tblW w:w="461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
        <w:gridCol w:w="3736"/>
        <w:gridCol w:w="608"/>
      </w:tblGrid>
      <w:tr w:rsidR="006B3BAF" w:rsidRPr="006A1F10" w14:paraId="27F5DBC1" w14:textId="77777777" w:rsidTr="00530D60">
        <w:tc>
          <w:tcPr>
            <w:tcW w:w="272" w:type="dxa"/>
            <w:vAlign w:val="center"/>
          </w:tcPr>
          <w:p w14:paraId="34DC67DD" w14:textId="77777777" w:rsidR="006B3BAF" w:rsidRPr="006A1F10" w:rsidRDefault="006B3BAF" w:rsidP="000B4E06">
            <w:pPr>
              <w:spacing w:before="20" w:after="20"/>
              <w:jc w:val="right"/>
              <w:rPr>
                <w:rFonts w:ascii="Arial" w:hAnsi="Arial" w:cs="Arial"/>
                <w:sz w:val="22"/>
                <w:szCs w:val="22"/>
                <w:lang w:val="es-419"/>
              </w:rPr>
            </w:pPr>
          </w:p>
        </w:tc>
        <w:tc>
          <w:tcPr>
            <w:tcW w:w="4102" w:type="dxa"/>
            <w:vAlign w:val="center"/>
          </w:tcPr>
          <w:p w14:paraId="4794567E" w14:textId="1151A849" w:rsidR="00530D60" w:rsidRPr="006A1F10" w:rsidRDefault="006B3BAF" w:rsidP="000B4E06">
            <w:pPr>
              <w:spacing w:before="20" w:after="20"/>
              <w:jc w:val="center"/>
              <w:rPr>
                <w:rFonts w:ascii="Arial" w:hAnsi="Arial" w:cs="Arial"/>
                <w:sz w:val="22"/>
                <w:szCs w:val="22"/>
              </w:rPr>
            </w:pPr>
            <m:oMathPara>
              <m:oMathParaPr>
                <m:jc m:val="center"/>
              </m:oMathParaPr>
              <m:oMath>
                <m:r>
                  <w:rPr>
                    <w:rFonts w:ascii="Cambria Math" w:hAnsi="Cambria Math" w:cs="Arial"/>
                    <w:sz w:val="22"/>
                    <w:szCs w:val="22"/>
                  </w:rPr>
                  <m:t>x=0⇒0</m:t>
                </m:r>
                <m:r>
                  <w:rPr>
                    <w:rFonts w:ascii="Cambria Math" w:hAnsi="Cambria Math" w:cs="Arial"/>
                    <w:sz w:val="22"/>
                    <w:szCs w:val="22"/>
                    <w:lang w:val="en-US"/>
                  </w:rPr>
                  <m:t>≤z≤0, A≤y-z≤B</m:t>
                </m:r>
              </m:oMath>
            </m:oMathPara>
          </w:p>
          <w:p w14:paraId="068966B9" w14:textId="04B1C254" w:rsidR="006B3BAF" w:rsidRPr="006A1F10" w:rsidRDefault="0009719F" w:rsidP="000B4E06">
            <w:pPr>
              <w:spacing w:before="20" w:after="20"/>
              <w:jc w:val="center"/>
              <w:rPr>
                <w:rFonts w:ascii="Arial" w:hAnsi="Arial" w:cs="Arial"/>
                <w:i/>
                <w:sz w:val="22"/>
                <w:szCs w:val="22"/>
                <w:lang w:val="en-US"/>
              </w:rPr>
            </w:pPr>
            <m:oMathPara>
              <m:oMathParaPr>
                <m:jc m:val="center"/>
              </m:oMathParaPr>
              <m:oMath>
                <m:r>
                  <w:rPr>
                    <w:rFonts w:ascii="Cambria Math" w:hAnsi="Cambria Math" w:cs="Arial"/>
                    <w:sz w:val="22"/>
                    <w:szCs w:val="22"/>
                  </w:rPr>
                  <m:t>⇒z=0</m:t>
                </m:r>
              </m:oMath>
            </m:oMathPara>
          </w:p>
        </w:tc>
        <w:tc>
          <w:tcPr>
            <w:tcW w:w="236" w:type="dxa"/>
            <w:vMerge w:val="restart"/>
            <w:vAlign w:val="center"/>
          </w:tcPr>
          <w:p w14:paraId="60368E16" w14:textId="781587C7" w:rsidR="006B3BAF" w:rsidRPr="006A1F10" w:rsidRDefault="006B3BAF" w:rsidP="000B4E06">
            <w:pPr>
              <w:spacing w:before="20" w:after="20"/>
              <w:jc w:val="right"/>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16</w:t>
            </w:r>
            <w:r w:rsidRPr="006A1F10">
              <w:rPr>
                <w:sz w:val="22"/>
                <w:szCs w:val="22"/>
                <w:lang w:val="es-419"/>
              </w:rPr>
              <w:fldChar w:fldCharType="end"/>
            </w:r>
            <w:r w:rsidRPr="006A1F10">
              <w:rPr>
                <w:rFonts w:ascii="Arial" w:hAnsi="Arial" w:cs="Arial"/>
                <w:sz w:val="22"/>
                <w:szCs w:val="22"/>
                <w:lang w:val="es-419"/>
              </w:rPr>
              <w:t>)</w:t>
            </w:r>
          </w:p>
        </w:tc>
      </w:tr>
      <w:tr w:rsidR="006B3BAF" w:rsidRPr="006A1F10" w14:paraId="034BBDF0" w14:textId="77777777" w:rsidTr="00530D60">
        <w:tc>
          <w:tcPr>
            <w:tcW w:w="272" w:type="dxa"/>
            <w:vAlign w:val="center"/>
          </w:tcPr>
          <w:p w14:paraId="1DFC34F6" w14:textId="77777777" w:rsidR="006B3BAF" w:rsidRPr="006A1F10" w:rsidRDefault="006B3BAF" w:rsidP="000B4E06">
            <w:pPr>
              <w:spacing w:before="20" w:after="20"/>
              <w:jc w:val="right"/>
              <w:rPr>
                <w:rFonts w:ascii="Arial" w:hAnsi="Arial" w:cs="Arial"/>
                <w:b/>
                <w:bCs/>
                <w:sz w:val="22"/>
                <w:szCs w:val="22"/>
              </w:rPr>
            </w:pPr>
          </w:p>
        </w:tc>
        <w:tc>
          <w:tcPr>
            <w:tcW w:w="4102" w:type="dxa"/>
            <w:vAlign w:val="center"/>
          </w:tcPr>
          <w:p w14:paraId="16D32511" w14:textId="103006D8" w:rsidR="00530D60" w:rsidRPr="006A1F10" w:rsidRDefault="006B3BAF" w:rsidP="000B4E06">
            <w:pPr>
              <w:spacing w:before="20" w:after="20"/>
              <w:rPr>
                <w:rFonts w:ascii="Arial" w:hAnsi="Arial" w:cs="Arial"/>
                <w:sz w:val="22"/>
                <w:szCs w:val="22"/>
              </w:rPr>
            </w:pPr>
            <m:oMathPara>
              <m:oMathParaPr>
                <m:jc m:val="center"/>
              </m:oMathParaPr>
              <m:oMath>
                <m:r>
                  <w:rPr>
                    <w:rFonts w:ascii="Cambria Math" w:hAnsi="Cambria Math" w:cs="Arial"/>
                    <w:sz w:val="22"/>
                    <w:szCs w:val="22"/>
                  </w:rPr>
                  <m:t>x=1⇒A</m:t>
                </m:r>
                <m:r>
                  <w:rPr>
                    <w:rFonts w:ascii="Cambria Math" w:hAnsi="Cambria Math" w:cs="Arial"/>
                    <w:sz w:val="22"/>
                    <w:szCs w:val="22"/>
                    <w:lang w:val="en-US"/>
                  </w:rPr>
                  <m:t>≤z≤B, 0≤y-z≤0</m:t>
                </m:r>
              </m:oMath>
            </m:oMathPara>
          </w:p>
          <w:p w14:paraId="6F887D88" w14:textId="4A072C01" w:rsidR="006B3BAF" w:rsidRPr="006A1F10" w:rsidRDefault="0009719F" w:rsidP="0005592B">
            <w:pPr>
              <w:spacing w:before="20" w:after="20"/>
              <w:jc w:val="center"/>
              <w:rPr>
                <w:rFonts w:ascii="Arial" w:hAnsi="Arial" w:cs="Arial"/>
                <w:sz w:val="22"/>
                <w:szCs w:val="22"/>
              </w:rPr>
            </w:pPr>
            <m:oMath>
              <m:r>
                <w:rPr>
                  <w:rFonts w:ascii="Cambria Math" w:hAnsi="Cambria Math" w:cs="Arial"/>
                  <w:sz w:val="22"/>
                  <w:szCs w:val="22"/>
                </w:rPr>
                <m:t>⇒z=y</m:t>
              </m:r>
            </m:oMath>
            <w:r w:rsidR="0005592B" w:rsidRPr="006A1F10">
              <w:rPr>
                <w:rFonts w:ascii="Arial" w:hAnsi="Arial" w:cs="Arial"/>
                <w:sz w:val="22"/>
                <w:szCs w:val="22"/>
              </w:rPr>
              <w:t xml:space="preserve"> </w:t>
            </w:r>
          </w:p>
        </w:tc>
        <w:tc>
          <w:tcPr>
            <w:tcW w:w="236" w:type="dxa"/>
            <w:vMerge/>
            <w:vAlign w:val="center"/>
          </w:tcPr>
          <w:p w14:paraId="6244C523" w14:textId="77777777" w:rsidR="006B3BAF" w:rsidRPr="006A1F10" w:rsidRDefault="006B3BAF" w:rsidP="000B4E06">
            <w:pPr>
              <w:spacing w:before="20" w:after="20"/>
              <w:rPr>
                <w:rFonts w:ascii="Arial" w:hAnsi="Arial" w:cs="Arial"/>
                <w:sz w:val="22"/>
                <w:szCs w:val="22"/>
                <w:lang w:val="es-419"/>
              </w:rPr>
            </w:pPr>
          </w:p>
        </w:tc>
      </w:tr>
    </w:tbl>
    <w:p w14:paraId="34ACC03D" w14:textId="77777777" w:rsidR="00A67CFF" w:rsidRDefault="006B3BAF" w:rsidP="00557726">
      <w:pPr>
        <w:pStyle w:val="BT"/>
        <w:numPr>
          <w:ilvl w:val="0"/>
          <w:numId w:val="18"/>
        </w:numPr>
        <w:spacing w:before="120" w:after="120"/>
        <w:rPr>
          <w:sz w:val="22"/>
          <w:szCs w:val="22"/>
        </w:rPr>
      </w:pPr>
      <w:r w:rsidRPr="00A67CFF">
        <w:rPr>
          <w:bCs/>
          <w:sz w:val="22"/>
          <w:szCs w:val="22"/>
        </w:rPr>
        <w:t>Segunda forma</w:t>
      </w:r>
      <w:r w:rsidR="002B1A6F" w:rsidRPr="00A67CFF">
        <w:rPr>
          <w:bCs/>
          <w:sz w:val="22"/>
          <w:szCs w:val="22"/>
        </w:rPr>
        <w:t xml:space="preserve"> equivalente</w:t>
      </w:r>
      <w:r w:rsidRPr="006A1F10">
        <w:rPr>
          <w:b/>
          <w:bCs/>
          <w:sz w:val="22"/>
          <w:szCs w:val="22"/>
        </w:rPr>
        <w:t>:</w:t>
      </w:r>
      <w:r w:rsidRPr="006A1F10">
        <w:rPr>
          <w:sz w:val="22"/>
          <w:szCs w:val="22"/>
        </w:rPr>
        <w:t xml:space="preserve"> </w:t>
      </w:r>
    </w:p>
    <w:p w14:paraId="3EADB99E" w14:textId="6257A918" w:rsidR="006B3BAF" w:rsidRPr="006A1F10" w:rsidRDefault="00273EDA" w:rsidP="00A67CFF">
      <w:pPr>
        <w:pStyle w:val="BT"/>
        <w:spacing w:before="120" w:after="120"/>
        <w:ind w:left="360"/>
        <w:rPr>
          <w:sz w:val="22"/>
          <w:szCs w:val="22"/>
        </w:rPr>
      </w:pPr>
      <w:r w:rsidRPr="006A1F10">
        <w:rPr>
          <w:sz w:val="22"/>
          <w:szCs w:val="22"/>
        </w:rPr>
        <w:t xml:space="preserve">Se </w:t>
      </w:r>
      <w:r w:rsidR="008B1F41" w:rsidRPr="006A1F10">
        <w:rPr>
          <w:sz w:val="22"/>
          <w:szCs w:val="22"/>
        </w:rPr>
        <w:t xml:space="preserve">eliminan </w:t>
      </w:r>
      <w:r w:rsidRPr="006A1F10">
        <w:rPr>
          <w:sz w:val="22"/>
          <w:szCs w:val="22"/>
        </w:rPr>
        <w:t>dos de las</w:t>
      </w:r>
      <w:r w:rsidR="008B1F41" w:rsidRPr="006A1F10">
        <w:rPr>
          <w:sz w:val="22"/>
          <w:szCs w:val="22"/>
        </w:rPr>
        <w:t xml:space="preserve"> desigualdades</w:t>
      </w:r>
      <w:r w:rsidRPr="006A1F10">
        <w:rPr>
          <w:sz w:val="22"/>
          <w:szCs w:val="22"/>
        </w:rPr>
        <w:t xml:space="preserve"> de la primera forma,</w:t>
      </w:r>
      <w:r w:rsidR="008B1F41" w:rsidRPr="006A1F10">
        <w:rPr>
          <w:sz w:val="22"/>
          <w:szCs w:val="22"/>
        </w:rPr>
        <w:t xml:space="preserve"> genera</w:t>
      </w:r>
      <w:r w:rsidR="00692639" w:rsidRPr="006A1F10">
        <w:rPr>
          <w:sz w:val="22"/>
          <w:szCs w:val="22"/>
        </w:rPr>
        <w:t>n</w:t>
      </w:r>
      <w:r w:rsidR="008B1F41" w:rsidRPr="006A1F10">
        <w:rPr>
          <w:sz w:val="22"/>
          <w:szCs w:val="22"/>
        </w:rPr>
        <w:t xml:space="preserve">do intervalos en los que oscila el valor de </w:t>
      </w:r>
      <m:oMath>
        <m:r>
          <w:rPr>
            <w:rFonts w:ascii="Cambria Math" w:hAnsi="Cambria Math"/>
            <w:sz w:val="22"/>
            <w:szCs w:val="22"/>
            <w:lang w:val="en-US"/>
          </w:rPr>
          <m:t>z</m:t>
        </m:r>
      </m:oMath>
      <w:r w:rsidR="008B1F41" w:rsidRPr="006A1F10">
        <w:rPr>
          <w:sz w:val="22"/>
          <w:szCs w:val="22"/>
        </w:rPr>
        <w:t>.</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3489"/>
        <w:gridCol w:w="839"/>
      </w:tblGrid>
      <w:tr w:rsidR="008B1F41" w:rsidRPr="006A1F10" w14:paraId="05ED257F" w14:textId="77777777" w:rsidTr="00984024">
        <w:tc>
          <w:tcPr>
            <w:tcW w:w="839" w:type="dxa"/>
            <w:vAlign w:val="center"/>
          </w:tcPr>
          <w:p w14:paraId="0293DE1A" w14:textId="77777777" w:rsidR="008B1F41" w:rsidRPr="006A1F10" w:rsidRDefault="008B1F41" w:rsidP="000B4E06">
            <w:pPr>
              <w:pStyle w:val="Prrafodelista"/>
              <w:spacing w:before="20" w:after="20"/>
              <w:ind w:left="360"/>
              <w:contextualSpacing w:val="0"/>
              <w:rPr>
                <w:rFonts w:ascii="Arial" w:hAnsi="Arial" w:cs="Arial"/>
                <w:sz w:val="22"/>
                <w:szCs w:val="22"/>
                <w:lang w:val="es-419"/>
              </w:rPr>
            </w:pPr>
          </w:p>
        </w:tc>
        <w:tc>
          <w:tcPr>
            <w:tcW w:w="6873" w:type="dxa"/>
          </w:tcPr>
          <w:p w14:paraId="7DBC2B83" w14:textId="77777777" w:rsidR="008B1F41" w:rsidRPr="006A1F10" w:rsidRDefault="008B1F41" w:rsidP="000B4E06">
            <w:pPr>
              <w:spacing w:before="20" w:after="20"/>
              <w:jc w:val="center"/>
              <w:rPr>
                <w:rFonts w:ascii="Arial" w:hAnsi="Arial" w:cs="Arial"/>
                <w:sz w:val="22"/>
                <w:szCs w:val="22"/>
                <w:lang w:val="es-419"/>
              </w:rPr>
            </w:pPr>
            <m:oMathPara>
              <m:oMathParaPr>
                <m:jc m:val="center"/>
              </m:oMathParaPr>
              <m:oMath>
                <m:r>
                  <w:rPr>
                    <w:rFonts w:ascii="Cambria Math" w:hAnsi="Cambria Math" w:cs="Arial"/>
                    <w:sz w:val="22"/>
                    <w:szCs w:val="22"/>
                    <w:lang w:val="en-US"/>
                  </w:rPr>
                  <m:t>Ax≤z</m:t>
                </m:r>
              </m:oMath>
            </m:oMathPara>
          </w:p>
        </w:tc>
        <w:tc>
          <w:tcPr>
            <w:tcW w:w="1131" w:type="dxa"/>
            <w:vMerge w:val="restart"/>
            <w:vAlign w:val="center"/>
          </w:tcPr>
          <w:p w14:paraId="36DE36E8" w14:textId="6F254317" w:rsidR="008B1F41" w:rsidRPr="006A1F10" w:rsidRDefault="008B1F41" w:rsidP="000B4E06">
            <w:pPr>
              <w:spacing w:before="20" w:after="20"/>
              <w:jc w:val="right"/>
              <w:rPr>
                <w:rFonts w:ascii="Arial" w:hAnsi="Arial" w:cs="Arial"/>
                <w:sz w:val="22"/>
                <w:szCs w:val="22"/>
                <w:lang w:val="es-419"/>
              </w:rPr>
            </w:pPr>
            <w:bookmarkStart w:id="20" w:name="_Ref146942358"/>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17</w:t>
            </w:r>
            <w:r w:rsidRPr="006A1F10">
              <w:rPr>
                <w:sz w:val="22"/>
                <w:szCs w:val="22"/>
                <w:lang w:val="es-419"/>
              </w:rPr>
              <w:fldChar w:fldCharType="end"/>
            </w:r>
            <w:r w:rsidRPr="006A1F10">
              <w:rPr>
                <w:rFonts w:ascii="Arial" w:hAnsi="Arial" w:cs="Arial"/>
                <w:sz w:val="22"/>
                <w:szCs w:val="22"/>
                <w:lang w:val="es-419"/>
              </w:rPr>
              <w:t>)</w:t>
            </w:r>
            <w:bookmarkEnd w:id="20"/>
          </w:p>
        </w:tc>
      </w:tr>
      <w:tr w:rsidR="008B1F41" w:rsidRPr="006A1F10" w14:paraId="13D7AB72" w14:textId="77777777" w:rsidTr="00984024">
        <w:tc>
          <w:tcPr>
            <w:tcW w:w="839" w:type="dxa"/>
            <w:vAlign w:val="center"/>
          </w:tcPr>
          <w:p w14:paraId="75C429FD" w14:textId="77777777" w:rsidR="008B1F41" w:rsidRPr="006A1F10" w:rsidRDefault="008B1F41" w:rsidP="000B4E06">
            <w:pPr>
              <w:spacing w:before="20" w:after="20"/>
              <w:jc w:val="right"/>
              <w:rPr>
                <w:rFonts w:ascii="Arial" w:hAnsi="Arial" w:cs="Arial"/>
                <w:b/>
                <w:bCs/>
                <w:sz w:val="22"/>
                <w:szCs w:val="22"/>
              </w:rPr>
            </w:pPr>
          </w:p>
        </w:tc>
        <w:tc>
          <w:tcPr>
            <w:tcW w:w="6873" w:type="dxa"/>
          </w:tcPr>
          <w:p w14:paraId="018BB93D" w14:textId="77777777" w:rsidR="008B1F41" w:rsidRPr="006A1F10" w:rsidRDefault="008B1F41" w:rsidP="000B4E06">
            <w:pPr>
              <w:spacing w:before="20" w:after="20"/>
              <w:jc w:val="center"/>
              <w:rPr>
                <w:rFonts w:ascii="Arial" w:hAnsi="Arial" w:cs="Arial"/>
                <w:sz w:val="22"/>
                <w:szCs w:val="22"/>
              </w:rPr>
            </w:pPr>
            <m:oMathPara>
              <m:oMathParaPr>
                <m:jc m:val="center"/>
              </m:oMathParaPr>
              <m:oMath>
                <m:r>
                  <w:rPr>
                    <w:rFonts w:ascii="Cambria Math" w:hAnsi="Cambria Math" w:cs="Arial"/>
                    <w:sz w:val="22"/>
                    <w:szCs w:val="22"/>
                    <w:lang w:val="en-US"/>
                  </w:rPr>
                  <m:t>y-z≤B</m:t>
                </m:r>
                <m:d>
                  <m:dPr>
                    <m:ctrlPr>
                      <w:rPr>
                        <w:rFonts w:ascii="Cambria Math" w:hAnsi="Cambria Math" w:cs="Arial"/>
                        <w:i/>
                        <w:sz w:val="22"/>
                        <w:szCs w:val="22"/>
                        <w:lang w:val="en-US"/>
                      </w:rPr>
                    </m:ctrlPr>
                  </m:dPr>
                  <m:e>
                    <m:r>
                      <w:rPr>
                        <w:rFonts w:ascii="Cambria Math" w:hAnsi="Cambria Math" w:cs="Arial"/>
                        <w:sz w:val="22"/>
                        <w:szCs w:val="22"/>
                        <w:lang w:val="en-US"/>
                      </w:rPr>
                      <m:t>1-x</m:t>
                    </m:r>
                  </m:e>
                </m:d>
              </m:oMath>
            </m:oMathPara>
          </w:p>
        </w:tc>
        <w:tc>
          <w:tcPr>
            <w:tcW w:w="1131" w:type="dxa"/>
            <w:vMerge/>
            <w:vAlign w:val="center"/>
          </w:tcPr>
          <w:p w14:paraId="684E030B" w14:textId="77777777" w:rsidR="008B1F41" w:rsidRPr="006A1F10" w:rsidRDefault="008B1F41" w:rsidP="000B4E06">
            <w:pPr>
              <w:spacing w:before="20" w:after="20"/>
              <w:rPr>
                <w:rFonts w:ascii="Arial" w:hAnsi="Arial" w:cs="Arial"/>
                <w:sz w:val="22"/>
                <w:szCs w:val="22"/>
                <w:lang w:val="es-419"/>
              </w:rPr>
            </w:pPr>
          </w:p>
        </w:tc>
      </w:tr>
    </w:tbl>
    <w:p w14:paraId="53D8E950" w14:textId="77777777" w:rsidR="008B1F41" w:rsidRPr="006A1F10" w:rsidRDefault="008B1F41" w:rsidP="00557726">
      <w:pPr>
        <w:pStyle w:val="BT"/>
        <w:spacing w:before="120" w:after="120"/>
        <w:ind w:left="360"/>
        <w:rPr>
          <w:sz w:val="22"/>
          <w:szCs w:val="22"/>
        </w:rPr>
      </w:pPr>
      <w:r w:rsidRPr="006A1F10">
        <w:rPr>
          <w:sz w:val="22"/>
          <w:szCs w:val="22"/>
        </w:rPr>
        <w:t>Demostración:</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
        <w:gridCol w:w="3690"/>
        <w:gridCol w:w="608"/>
      </w:tblGrid>
      <w:tr w:rsidR="008B1F41" w:rsidRPr="006A1F10" w14:paraId="262657ED" w14:textId="77777777" w:rsidTr="00530D60">
        <w:tc>
          <w:tcPr>
            <w:tcW w:w="455" w:type="dxa"/>
            <w:vAlign w:val="center"/>
          </w:tcPr>
          <w:p w14:paraId="437B850B" w14:textId="77777777" w:rsidR="008B1F41" w:rsidRPr="006A1F10" w:rsidRDefault="008B1F41" w:rsidP="000B4E06">
            <w:pPr>
              <w:spacing w:before="20" w:after="20"/>
              <w:jc w:val="right"/>
              <w:rPr>
                <w:rFonts w:ascii="Arial" w:hAnsi="Arial" w:cs="Arial"/>
                <w:sz w:val="22"/>
                <w:szCs w:val="22"/>
                <w:lang w:val="es-419"/>
              </w:rPr>
            </w:pPr>
          </w:p>
        </w:tc>
        <w:tc>
          <w:tcPr>
            <w:tcW w:w="3690" w:type="dxa"/>
            <w:vAlign w:val="center"/>
          </w:tcPr>
          <w:p w14:paraId="74ABCECF" w14:textId="77777777" w:rsidR="008B1F41" w:rsidRPr="006A1F10" w:rsidRDefault="008B1F41" w:rsidP="000B4E06">
            <w:pPr>
              <w:spacing w:before="20" w:after="20"/>
              <w:jc w:val="center"/>
              <w:rPr>
                <w:rFonts w:ascii="Arial" w:hAnsi="Arial" w:cs="Arial"/>
                <w:i/>
                <w:sz w:val="22"/>
                <w:szCs w:val="22"/>
                <w:lang w:val="en-US"/>
              </w:rPr>
            </w:pPr>
            <m:oMathPara>
              <m:oMathParaPr>
                <m:jc m:val="center"/>
              </m:oMathParaPr>
              <m:oMath>
                <m:r>
                  <w:rPr>
                    <w:rFonts w:ascii="Cambria Math" w:hAnsi="Cambria Math" w:cs="Arial"/>
                    <w:sz w:val="22"/>
                    <w:szCs w:val="22"/>
                  </w:rPr>
                  <m:t>x=0⇒0≤</m:t>
                </m:r>
                <m:r>
                  <w:rPr>
                    <w:rFonts w:ascii="Cambria Math" w:hAnsi="Cambria Math" w:cs="Arial"/>
                    <w:sz w:val="22"/>
                    <w:szCs w:val="22"/>
                    <w:lang w:val="en-US"/>
                  </w:rPr>
                  <m:t>z, y-z≤B</m:t>
                </m:r>
                <m:r>
                  <w:rPr>
                    <w:rFonts w:ascii="Cambria Math" w:hAnsi="Cambria Math" w:cs="Arial"/>
                    <w:sz w:val="22"/>
                    <w:szCs w:val="22"/>
                  </w:rPr>
                  <m:t>⇒0≤</m:t>
                </m:r>
                <m:r>
                  <w:rPr>
                    <w:rFonts w:ascii="Cambria Math" w:hAnsi="Cambria Math" w:cs="Arial"/>
                    <w:sz w:val="22"/>
                    <w:szCs w:val="22"/>
                    <w:lang w:val="en-US"/>
                  </w:rPr>
                  <m:t>z</m:t>
                </m:r>
              </m:oMath>
            </m:oMathPara>
          </w:p>
        </w:tc>
        <w:tc>
          <w:tcPr>
            <w:tcW w:w="462" w:type="dxa"/>
            <w:vMerge w:val="restart"/>
            <w:vAlign w:val="center"/>
          </w:tcPr>
          <w:p w14:paraId="7E29D6E7" w14:textId="33C06ADC" w:rsidR="008B1F41" w:rsidRPr="006A1F10" w:rsidRDefault="008B1F41" w:rsidP="000B4E06">
            <w:pPr>
              <w:spacing w:before="20" w:after="20"/>
              <w:jc w:val="right"/>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18</w:t>
            </w:r>
            <w:r w:rsidRPr="006A1F10">
              <w:rPr>
                <w:sz w:val="22"/>
                <w:szCs w:val="22"/>
                <w:lang w:val="es-419"/>
              </w:rPr>
              <w:fldChar w:fldCharType="end"/>
            </w:r>
            <w:r w:rsidRPr="006A1F10">
              <w:rPr>
                <w:rFonts w:ascii="Arial" w:hAnsi="Arial" w:cs="Arial"/>
                <w:sz w:val="22"/>
                <w:szCs w:val="22"/>
                <w:lang w:val="es-419"/>
              </w:rPr>
              <w:t>)</w:t>
            </w:r>
          </w:p>
        </w:tc>
      </w:tr>
      <w:tr w:rsidR="008B1F41" w:rsidRPr="006A1F10" w14:paraId="4033308C" w14:textId="77777777" w:rsidTr="00530D60">
        <w:tc>
          <w:tcPr>
            <w:tcW w:w="455" w:type="dxa"/>
            <w:vAlign w:val="center"/>
          </w:tcPr>
          <w:p w14:paraId="2807EA41" w14:textId="77777777" w:rsidR="008B1F41" w:rsidRPr="006A1F10" w:rsidRDefault="008B1F41" w:rsidP="000B4E06">
            <w:pPr>
              <w:spacing w:before="20" w:after="20"/>
              <w:jc w:val="right"/>
              <w:rPr>
                <w:rFonts w:ascii="Arial" w:hAnsi="Arial" w:cs="Arial"/>
                <w:b/>
                <w:bCs/>
                <w:sz w:val="22"/>
                <w:szCs w:val="22"/>
              </w:rPr>
            </w:pPr>
          </w:p>
        </w:tc>
        <w:tc>
          <w:tcPr>
            <w:tcW w:w="3690" w:type="dxa"/>
            <w:vAlign w:val="center"/>
          </w:tcPr>
          <w:p w14:paraId="52B27A35" w14:textId="77777777" w:rsidR="008B1F41" w:rsidRPr="006A1F10" w:rsidRDefault="008B1F41" w:rsidP="000B4E06">
            <w:pPr>
              <w:spacing w:before="20" w:after="20"/>
              <w:rPr>
                <w:rFonts w:ascii="Arial" w:hAnsi="Arial" w:cs="Arial"/>
                <w:sz w:val="22"/>
                <w:szCs w:val="22"/>
              </w:rPr>
            </w:pPr>
            <m:oMathPara>
              <m:oMathParaPr>
                <m:jc m:val="center"/>
              </m:oMathParaPr>
              <m:oMath>
                <m:r>
                  <w:rPr>
                    <w:rFonts w:ascii="Cambria Math" w:hAnsi="Cambria Math" w:cs="Arial"/>
                    <w:sz w:val="22"/>
                    <w:szCs w:val="22"/>
                  </w:rPr>
                  <m:t>x=1⇒A</m:t>
                </m:r>
                <m:r>
                  <w:rPr>
                    <w:rFonts w:ascii="Cambria Math" w:hAnsi="Cambria Math" w:cs="Arial"/>
                    <w:sz w:val="22"/>
                    <w:szCs w:val="22"/>
                    <w:lang w:val="en-US"/>
                  </w:rPr>
                  <m:t>≤z, y-z≤0</m:t>
                </m:r>
                <m:r>
                  <w:rPr>
                    <w:rFonts w:ascii="Cambria Math" w:hAnsi="Cambria Math" w:cs="Arial"/>
                    <w:sz w:val="22"/>
                    <w:szCs w:val="22"/>
                  </w:rPr>
                  <m:t>⇒A≤y≤</m:t>
                </m:r>
                <m:r>
                  <w:rPr>
                    <w:rFonts w:ascii="Cambria Math" w:hAnsi="Cambria Math" w:cs="Arial"/>
                    <w:sz w:val="22"/>
                    <w:szCs w:val="22"/>
                    <w:lang w:val="en-US"/>
                  </w:rPr>
                  <m:t>z</m:t>
                </m:r>
              </m:oMath>
            </m:oMathPara>
          </w:p>
        </w:tc>
        <w:tc>
          <w:tcPr>
            <w:tcW w:w="462" w:type="dxa"/>
            <w:vMerge/>
            <w:vAlign w:val="center"/>
          </w:tcPr>
          <w:p w14:paraId="24071EBE" w14:textId="77777777" w:rsidR="008B1F41" w:rsidRPr="006A1F10" w:rsidRDefault="008B1F41" w:rsidP="000B4E06">
            <w:pPr>
              <w:spacing w:before="20" w:after="20"/>
              <w:rPr>
                <w:rFonts w:ascii="Arial" w:hAnsi="Arial" w:cs="Arial"/>
                <w:sz w:val="22"/>
                <w:szCs w:val="22"/>
                <w:lang w:val="es-419"/>
              </w:rPr>
            </w:pPr>
          </w:p>
        </w:tc>
      </w:tr>
    </w:tbl>
    <w:p w14:paraId="06DA3651" w14:textId="77777777" w:rsidR="008B1F41" w:rsidRPr="006A1F10" w:rsidRDefault="008B1F41" w:rsidP="00557726">
      <w:pPr>
        <w:pStyle w:val="BT"/>
        <w:spacing w:before="120" w:after="120"/>
        <w:ind w:left="360"/>
        <w:rPr>
          <w:sz w:val="22"/>
          <w:szCs w:val="22"/>
        </w:rPr>
      </w:pPr>
      <w:r w:rsidRPr="006A1F10">
        <w:rPr>
          <w:sz w:val="22"/>
          <w:szCs w:val="22"/>
        </w:rPr>
        <w:t xml:space="preserve">Si se busca que </w:t>
      </w:r>
      <m:oMath>
        <m:r>
          <w:rPr>
            <w:rFonts w:ascii="Cambria Math" w:hAnsi="Cambria Math"/>
            <w:sz w:val="22"/>
            <w:szCs w:val="22"/>
            <w:lang w:val="en-US"/>
          </w:rPr>
          <m:t>z</m:t>
        </m:r>
      </m:oMath>
      <w:r w:rsidRPr="006A1F10">
        <w:rPr>
          <w:sz w:val="22"/>
          <w:szCs w:val="22"/>
        </w:rPr>
        <w:t xml:space="preserve"> tome el valor mínimo, entonces:</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
        <w:gridCol w:w="3137"/>
        <w:gridCol w:w="959"/>
      </w:tblGrid>
      <w:tr w:rsidR="008B1F41" w:rsidRPr="006A1F10" w14:paraId="496BC2DC" w14:textId="77777777" w:rsidTr="00984024">
        <w:tc>
          <w:tcPr>
            <w:tcW w:w="1355" w:type="dxa"/>
            <w:vAlign w:val="center"/>
          </w:tcPr>
          <w:p w14:paraId="7C627187" w14:textId="77777777" w:rsidR="008B1F41" w:rsidRPr="006A1F10" w:rsidRDefault="008B1F41" w:rsidP="000B4E06">
            <w:pPr>
              <w:spacing w:before="20" w:after="20"/>
              <w:jc w:val="right"/>
              <w:rPr>
                <w:rFonts w:ascii="Arial" w:hAnsi="Arial" w:cs="Arial"/>
                <w:sz w:val="22"/>
                <w:szCs w:val="22"/>
                <w:lang w:val="es-419"/>
              </w:rPr>
            </w:pPr>
          </w:p>
        </w:tc>
        <w:tc>
          <w:tcPr>
            <w:tcW w:w="6081" w:type="dxa"/>
            <w:vAlign w:val="center"/>
          </w:tcPr>
          <w:p w14:paraId="67AA3968" w14:textId="03E6384E" w:rsidR="008B1F41" w:rsidRPr="006A1F10" w:rsidRDefault="008B1F41" w:rsidP="000B4E06">
            <w:pPr>
              <w:spacing w:before="20" w:after="20"/>
              <w:jc w:val="center"/>
              <w:rPr>
                <w:rFonts w:ascii="Arial" w:hAnsi="Arial" w:cs="Arial"/>
                <w:i/>
                <w:sz w:val="22"/>
                <w:szCs w:val="22"/>
                <w:lang w:val="en-US"/>
              </w:rPr>
            </w:pPr>
            <m:oMathPara>
              <m:oMathParaPr>
                <m:jc m:val="center"/>
              </m:oMathParaPr>
              <m:oMath>
                <m:r>
                  <w:rPr>
                    <w:rFonts w:ascii="Cambria Math" w:hAnsi="Cambria Math" w:cs="Arial"/>
                    <w:sz w:val="22"/>
                    <w:szCs w:val="22"/>
                  </w:rPr>
                  <m:t>x=0 ⇒</m:t>
                </m:r>
                <m:r>
                  <w:rPr>
                    <w:rFonts w:ascii="Cambria Math" w:hAnsi="Cambria Math" w:cs="Arial"/>
                    <w:sz w:val="22"/>
                    <w:szCs w:val="22"/>
                    <w:lang w:val="en-US"/>
                  </w:rPr>
                  <m:t>z=0,y≤B</m:t>
                </m:r>
              </m:oMath>
            </m:oMathPara>
          </w:p>
        </w:tc>
        <w:tc>
          <w:tcPr>
            <w:tcW w:w="1397" w:type="dxa"/>
            <w:vMerge w:val="restart"/>
            <w:vAlign w:val="center"/>
          </w:tcPr>
          <w:p w14:paraId="0869443E" w14:textId="0027ECF0" w:rsidR="008B1F41" w:rsidRPr="006A1F10" w:rsidRDefault="008B1F41" w:rsidP="000B4E06">
            <w:pPr>
              <w:spacing w:before="20" w:after="20"/>
              <w:jc w:val="right"/>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19</w:t>
            </w:r>
            <w:r w:rsidRPr="006A1F10">
              <w:rPr>
                <w:sz w:val="22"/>
                <w:szCs w:val="22"/>
                <w:lang w:val="es-419"/>
              </w:rPr>
              <w:fldChar w:fldCharType="end"/>
            </w:r>
            <w:r w:rsidRPr="006A1F10">
              <w:rPr>
                <w:rFonts w:ascii="Arial" w:hAnsi="Arial" w:cs="Arial"/>
                <w:sz w:val="22"/>
                <w:szCs w:val="22"/>
                <w:lang w:val="es-419"/>
              </w:rPr>
              <w:t>)</w:t>
            </w:r>
          </w:p>
        </w:tc>
      </w:tr>
      <w:tr w:rsidR="008B1F41" w:rsidRPr="006A1F10" w14:paraId="793BEAB8" w14:textId="77777777" w:rsidTr="00984024">
        <w:tc>
          <w:tcPr>
            <w:tcW w:w="1355" w:type="dxa"/>
            <w:vAlign w:val="center"/>
          </w:tcPr>
          <w:p w14:paraId="461F3E93" w14:textId="77777777" w:rsidR="008B1F41" w:rsidRPr="006A1F10" w:rsidRDefault="008B1F41" w:rsidP="000B4E06">
            <w:pPr>
              <w:spacing w:before="20" w:after="20"/>
              <w:jc w:val="right"/>
              <w:rPr>
                <w:rFonts w:ascii="Arial" w:hAnsi="Arial" w:cs="Arial"/>
                <w:b/>
                <w:bCs/>
                <w:sz w:val="22"/>
                <w:szCs w:val="22"/>
              </w:rPr>
            </w:pPr>
          </w:p>
        </w:tc>
        <w:tc>
          <w:tcPr>
            <w:tcW w:w="6081" w:type="dxa"/>
            <w:vAlign w:val="center"/>
          </w:tcPr>
          <w:p w14:paraId="37B06046" w14:textId="57D1A373" w:rsidR="008B1F41" w:rsidRPr="006A1F10" w:rsidRDefault="008B1F41" w:rsidP="000B4E06">
            <w:pPr>
              <w:spacing w:before="20" w:after="20"/>
              <w:rPr>
                <w:rFonts w:ascii="Arial" w:hAnsi="Arial" w:cs="Arial"/>
                <w:sz w:val="22"/>
                <w:szCs w:val="22"/>
              </w:rPr>
            </w:pPr>
            <m:oMathPara>
              <m:oMathParaPr>
                <m:jc m:val="center"/>
              </m:oMathParaPr>
              <m:oMath>
                <m:r>
                  <w:rPr>
                    <w:rFonts w:ascii="Cambria Math" w:hAnsi="Cambria Math" w:cs="Arial"/>
                    <w:sz w:val="22"/>
                    <w:szCs w:val="22"/>
                  </w:rPr>
                  <m:t>x=1⇒z=y</m:t>
                </m:r>
              </m:oMath>
            </m:oMathPara>
          </w:p>
        </w:tc>
        <w:tc>
          <w:tcPr>
            <w:tcW w:w="1397" w:type="dxa"/>
            <w:vMerge/>
            <w:vAlign w:val="center"/>
          </w:tcPr>
          <w:p w14:paraId="046A333A" w14:textId="77777777" w:rsidR="008B1F41" w:rsidRPr="006A1F10" w:rsidRDefault="008B1F41" w:rsidP="000B4E06">
            <w:pPr>
              <w:spacing w:before="20" w:after="20"/>
              <w:rPr>
                <w:rFonts w:ascii="Arial" w:hAnsi="Arial" w:cs="Arial"/>
                <w:sz w:val="22"/>
                <w:szCs w:val="22"/>
                <w:lang w:val="es-419"/>
              </w:rPr>
            </w:pPr>
          </w:p>
        </w:tc>
      </w:tr>
    </w:tbl>
    <w:p w14:paraId="57FEDBC1" w14:textId="77777777" w:rsidR="00A67CFF" w:rsidRDefault="008B1F41" w:rsidP="00557726">
      <w:pPr>
        <w:pStyle w:val="BT"/>
        <w:numPr>
          <w:ilvl w:val="0"/>
          <w:numId w:val="18"/>
        </w:numPr>
        <w:spacing w:before="120" w:after="120"/>
        <w:rPr>
          <w:sz w:val="22"/>
          <w:szCs w:val="22"/>
        </w:rPr>
      </w:pPr>
      <w:r w:rsidRPr="00A67CFF">
        <w:rPr>
          <w:bCs/>
          <w:sz w:val="22"/>
          <w:szCs w:val="22"/>
        </w:rPr>
        <w:t>Tercera forma</w:t>
      </w:r>
      <w:r w:rsidR="002B1A6F" w:rsidRPr="00A67CFF">
        <w:rPr>
          <w:bCs/>
          <w:sz w:val="22"/>
          <w:szCs w:val="22"/>
        </w:rPr>
        <w:t xml:space="preserve"> equivalente</w:t>
      </w:r>
      <w:r w:rsidRPr="006A1F10">
        <w:rPr>
          <w:b/>
          <w:bCs/>
          <w:sz w:val="22"/>
          <w:szCs w:val="22"/>
        </w:rPr>
        <w:t>:</w:t>
      </w:r>
      <w:r w:rsidRPr="006A1F10">
        <w:rPr>
          <w:sz w:val="22"/>
          <w:szCs w:val="22"/>
        </w:rPr>
        <w:t xml:space="preserve"> </w:t>
      </w:r>
    </w:p>
    <w:p w14:paraId="20B6F37B" w14:textId="67415360" w:rsidR="00EA621D" w:rsidRPr="006A1F10" w:rsidRDefault="00922B3D" w:rsidP="00A67CFF">
      <w:pPr>
        <w:pStyle w:val="BT"/>
        <w:spacing w:before="120" w:after="120"/>
        <w:ind w:left="360"/>
        <w:rPr>
          <w:sz w:val="22"/>
          <w:szCs w:val="22"/>
        </w:rPr>
      </w:pPr>
      <w:r w:rsidRPr="006A1F10">
        <w:rPr>
          <w:sz w:val="22"/>
          <w:szCs w:val="22"/>
        </w:rPr>
        <w:t xml:space="preserve">Aborda </w:t>
      </w:r>
      <w:r w:rsidR="00EA621D" w:rsidRPr="006A1F10">
        <w:rPr>
          <w:sz w:val="22"/>
          <w:szCs w:val="22"/>
        </w:rPr>
        <w:t xml:space="preserve">el producto desde la perspectiva del mejor escenario posible. Concretamente, ante una minimización se </w:t>
      </w:r>
      <w:r w:rsidR="00EA621D" w:rsidRPr="006A1F10">
        <w:rPr>
          <w:sz w:val="22"/>
          <w:szCs w:val="22"/>
        </w:rPr>
        <w:lastRenderedPageBreak/>
        <w:t xml:space="preserve">asume que cuando el valor de la variable </w:t>
      </w:r>
      <m:oMath>
        <m:r>
          <w:rPr>
            <w:rFonts w:ascii="Cambria Math" w:hAnsi="Cambria Math"/>
            <w:sz w:val="22"/>
            <w:szCs w:val="22"/>
            <w:lang w:val="en-US"/>
          </w:rPr>
          <m:t>x</m:t>
        </m:r>
      </m:oMath>
      <w:r w:rsidR="00EA621D" w:rsidRPr="006A1F10">
        <w:rPr>
          <w:sz w:val="22"/>
          <w:szCs w:val="22"/>
        </w:rPr>
        <w:t xml:space="preserve"> es </w:t>
      </w:r>
      <w:r w:rsidR="00605945" w:rsidRPr="006A1F10">
        <w:rPr>
          <w:sz w:val="22"/>
          <w:szCs w:val="22"/>
        </w:rPr>
        <w:t>1</w:t>
      </w:r>
      <w:r w:rsidR="00EA621D" w:rsidRPr="006A1F10">
        <w:rPr>
          <w:sz w:val="22"/>
          <w:szCs w:val="22"/>
        </w:rPr>
        <w:t xml:space="preserve"> el valor de </w:t>
      </w:r>
      <m:oMath>
        <m:r>
          <w:rPr>
            <w:rFonts w:ascii="Cambria Math" w:hAnsi="Cambria Math"/>
            <w:sz w:val="22"/>
            <w:szCs w:val="22"/>
            <w:lang w:val="en-US"/>
          </w:rPr>
          <m:t>y</m:t>
        </m:r>
      </m:oMath>
      <w:r w:rsidR="00EA621D" w:rsidRPr="006A1F10">
        <w:rPr>
          <w:sz w:val="22"/>
          <w:szCs w:val="22"/>
        </w:rPr>
        <w:t xml:space="preserve"> es </w:t>
      </w:r>
      <w:r w:rsidR="008B4FD3" w:rsidRPr="006A1F10">
        <w:rPr>
          <w:sz w:val="22"/>
          <w:szCs w:val="22"/>
        </w:rPr>
        <w:t>el menor</w:t>
      </w:r>
      <w:r w:rsidR="00EA621D" w:rsidRPr="006A1F10">
        <w:rPr>
          <w:sz w:val="22"/>
          <w:szCs w:val="22"/>
        </w:rPr>
        <w:t xml:space="preserve"> valor posible </w:t>
      </w:r>
      <m:oMath>
        <m:r>
          <m:rPr>
            <m:sty m:val="p"/>
          </m:rPr>
          <w:rPr>
            <w:rFonts w:ascii="Cambria Math" w:hAnsi="Cambria Math"/>
            <w:sz w:val="22"/>
            <w:szCs w:val="22"/>
          </w:rPr>
          <m:t>(</m:t>
        </m:r>
        <m:sSup>
          <m:sSupPr>
            <m:ctrlPr>
              <w:rPr>
                <w:rFonts w:ascii="Cambria Math" w:hAnsi="Cambria Math"/>
                <w:i/>
                <w:sz w:val="22"/>
                <w:szCs w:val="22"/>
                <w:lang w:val="en-US"/>
              </w:rPr>
            </m:ctrlPr>
          </m:sSupPr>
          <m:e>
            <m:r>
              <w:rPr>
                <w:rFonts w:ascii="Cambria Math" w:hAnsi="Cambria Math"/>
                <w:sz w:val="22"/>
                <w:szCs w:val="22"/>
                <w:lang w:val="en-US"/>
              </w:rPr>
              <m:t>y</m:t>
            </m:r>
          </m:e>
          <m:sup>
            <m:r>
              <w:rPr>
                <w:rFonts w:ascii="Cambria Math" w:hAnsi="Cambria Math"/>
                <w:sz w:val="22"/>
                <w:szCs w:val="22"/>
              </w:rPr>
              <m:t>(</m:t>
            </m:r>
            <m:r>
              <w:rPr>
                <w:rFonts w:ascii="Cambria Math" w:hAnsi="Cambria Math"/>
                <w:sz w:val="22"/>
                <w:szCs w:val="22"/>
                <w:lang w:val="en-US"/>
              </w:rPr>
              <m:t>l</m:t>
            </m:r>
            <m:r>
              <w:rPr>
                <w:rFonts w:ascii="Cambria Math" w:hAnsi="Cambria Math"/>
                <w:sz w:val="22"/>
                <w:szCs w:val="22"/>
              </w:rPr>
              <m:t>)</m:t>
            </m:r>
          </m:sup>
        </m:sSup>
      </m:oMath>
      <w:r w:rsidR="00F16BA4" w:rsidRPr="006A1F10">
        <w:rPr>
          <w:sz w:val="22"/>
          <w:szCs w:val="22"/>
        </w:rPr>
        <w:t>)</w:t>
      </w:r>
      <w:r w:rsidR="00EA621D" w:rsidRPr="006A1F10">
        <w:rPr>
          <w:sz w:val="22"/>
          <w:szCs w:val="22"/>
        </w:rPr>
        <w:t xml:space="preserve">, mientras que cuando </w:t>
      </w:r>
      <m:oMath>
        <m:r>
          <w:rPr>
            <w:rFonts w:ascii="Cambria Math" w:hAnsi="Cambria Math"/>
            <w:sz w:val="22"/>
            <w:szCs w:val="22"/>
            <w:lang w:val="en-US"/>
          </w:rPr>
          <m:t>x</m:t>
        </m:r>
      </m:oMath>
      <w:r w:rsidR="00EA621D" w:rsidRPr="006A1F10">
        <w:rPr>
          <w:sz w:val="22"/>
          <w:szCs w:val="22"/>
        </w:rPr>
        <w:t xml:space="preserve"> es </w:t>
      </w:r>
      <w:r w:rsidR="00605945" w:rsidRPr="006A1F10">
        <w:rPr>
          <w:sz w:val="22"/>
          <w:szCs w:val="22"/>
        </w:rPr>
        <w:t>0</w:t>
      </w:r>
      <w:r w:rsidR="00EA621D" w:rsidRPr="006A1F10">
        <w:rPr>
          <w:sz w:val="22"/>
          <w:szCs w:val="22"/>
        </w:rPr>
        <w:t xml:space="preserve"> entonces se trabaja con el </w:t>
      </w:r>
      <w:r w:rsidR="008B4FD3" w:rsidRPr="006A1F10">
        <w:rPr>
          <w:sz w:val="22"/>
          <w:szCs w:val="22"/>
        </w:rPr>
        <w:t>mayor valor</w:t>
      </w:r>
      <w:r w:rsidR="00EA621D" w:rsidRPr="006A1F10">
        <w:rPr>
          <w:sz w:val="22"/>
          <w:szCs w:val="22"/>
        </w:rPr>
        <w:t xml:space="preserve"> posible </w:t>
      </w:r>
      <m:oMath>
        <m:r>
          <w:rPr>
            <w:rFonts w:ascii="Cambria Math" w:hAnsi="Cambria Math"/>
            <w:sz w:val="22"/>
            <w:szCs w:val="22"/>
          </w:rPr>
          <m:t>(</m:t>
        </m:r>
        <m:sSup>
          <m:sSupPr>
            <m:ctrlPr>
              <w:rPr>
                <w:rFonts w:ascii="Cambria Math" w:hAnsi="Cambria Math"/>
                <w:i/>
                <w:sz w:val="22"/>
                <w:szCs w:val="22"/>
                <w:lang w:val="en-US"/>
              </w:rPr>
            </m:ctrlPr>
          </m:sSupPr>
          <m:e>
            <m:r>
              <w:rPr>
                <w:rFonts w:ascii="Cambria Math" w:hAnsi="Cambria Math"/>
                <w:sz w:val="22"/>
                <w:szCs w:val="22"/>
                <w:lang w:val="en-US"/>
              </w:rPr>
              <m:t>y</m:t>
            </m:r>
          </m:e>
          <m:sup>
            <m:d>
              <m:dPr>
                <m:ctrlPr>
                  <w:rPr>
                    <w:rFonts w:ascii="Cambria Math" w:hAnsi="Cambria Math"/>
                    <w:i/>
                    <w:sz w:val="22"/>
                    <w:szCs w:val="22"/>
                  </w:rPr>
                </m:ctrlPr>
              </m:dPr>
              <m:e>
                <m:r>
                  <w:rPr>
                    <w:rFonts w:ascii="Cambria Math" w:hAnsi="Cambria Math"/>
                    <w:sz w:val="22"/>
                    <w:szCs w:val="22"/>
                    <w:lang w:val="en-US"/>
                  </w:rPr>
                  <m:t>u</m:t>
                </m:r>
              </m:e>
            </m:d>
          </m:sup>
        </m:sSup>
        <m:r>
          <w:rPr>
            <w:rFonts w:ascii="Cambria Math" w:hAnsi="Cambria Math"/>
            <w:sz w:val="22"/>
            <w:szCs w:val="22"/>
          </w:rPr>
          <m:t>)</m:t>
        </m:r>
      </m:oMath>
      <w:r w:rsidR="00EA621D" w:rsidRPr="006A1F10">
        <w:rPr>
          <w:sz w:val="22"/>
          <w:szCs w:val="22"/>
        </w:rPr>
        <w:t>.</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3306"/>
        <w:gridCol w:w="666"/>
      </w:tblGrid>
      <w:tr w:rsidR="00EA621D" w:rsidRPr="006A1F10" w14:paraId="6C2098B3" w14:textId="77777777" w:rsidTr="00434323">
        <w:tc>
          <w:tcPr>
            <w:tcW w:w="635" w:type="dxa"/>
            <w:vAlign w:val="center"/>
          </w:tcPr>
          <w:p w14:paraId="25A76BDC" w14:textId="77777777" w:rsidR="00EA621D" w:rsidRPr="006A1F10" w:rsidRDefault="00EA621D" w:rsidP="00434323">
            <w:pPr>
              <w:spacing w:before="20" w:after="20"/>
              <w:rPr>
                <w:rFonts w:ascii="Arial" w:hAnsi="Arial" w:cs="Arial"/>
                <w:sz w:val="22"/>
                <w:szCs w:val="22"/>
                <w:lang w:val="es-419"/>
              </w:rPr>
            </w:pPr>
          </w:p>
        </w:tc>
        <w:tc>
          <w:tcPr>
            <w:tcW w:w="3306" w:type="dxa"/>
            <w:vAlign w:val="center"/>
          </w:tcPr>
          <w:p w14:paraId="22E196EA" w14:textId="0FB90886" w:rsidR="00EA621D" w:rsidRPr="00434323" w:rsidRDefault="00EA621D" w:rsidP="000B4E06">
            <w:pPr>
              <w:spacing w:before="20" w:after="20"/>
              <w:jc w:val="center"/>
              <w:rPr>
                <w:rFonts w:ascii="Arial" w:hAnsi="Arial" w:cs="Arial"/>
                <w:sz w:val="22"/>
                <w:szCs w:val="22"/>
                <w:lang w:val="es-419"/>
              </w:rPr>
            </w:pPr>
            <m:oMathPara>
              <m:oMathParaPr>
                <m:jc m:val="left"/>
              </m:oMathParaPr>
              <m:oMath>
                <m:r>
                  <w:rPr>
                    <w:rFonts w:ascii="Cambria Math" w:hAnsi="Cambria Math" w:cs="Arial"/>
                    <w:sz w:val="22"/>
                    <w:szCs w:val="22"/>
                  </w:rPr>
                  <m:t>z=</m:t>
                </m:r>
                <m:sSup>
                  <m:sSupPr>
                    <m:ctrlPr>
                      <w:rPr>
                        <w:rFonts w:ascii="Cambria Math" w:hAnsi="Cambria Math" w:cs="Arial"/>
                        <w:i/>
                        <w:sz w:val="22"/>
                        <w:szCs w:val="22"/>
                        <w:lang w:val="en-US"/>
                      </w:rPr>
                    </m:ctrlPr>
                  </m:sSupPr>
                  <m:e>
                    <m:r>
                      <w:rPr>
                        <w:rFonts w:ascii="Cambria Math" w:hAnsi="Cambria Math" w:cs="Arial"/>
                        <w:sz w:val="22"/>
                        <w:szCs w:val="22"/>
                        <w:lang w:val="en-US"/>
                      </w:rPr>
                      <m:t>y</m:t>
                    </m:r>
                  </m:e>
                  <m:sup>
                    <m:r>
                      <w:rPr>
                        <w:rFonts w:ascii="Cambria Math" w:hAnsi="Cambria Math" w:cs="Arial"/>
                        <w:sz w:val="22"/>
                        <w:szCs w:val="22"/>
                        <w:lang w:val="en-US"/>
                      </w:rPr>
                      <m:t>+</m:t>
                    </m:r>
                  </m:sup>
                </m:sSup>
                <m:r>
                  <w:rPr>
                    <w:rFonts w:ascii="Cambria Math" w:hAnsi="Cambria Math" w:cs="Arial"/>
                    <w:sz w:val="22"/>
                    <w:szCs w:val="22"/>
                    <w:lang w:val="en-US"/>
                  </w:rPr>
                  <m:t>x</m:t>
                </m:r>
                <m:r>
                  <w:rPr>
                    <w:rFonts w:ascii="Cambria Math" w:hAnsi="Cambria Math" w:cs="Arial"/>
                    <w:sz w:val="22"/>
                    <w:szCs w:val="22"/>
                    <w:lang w:val="en-GB"/>
                  </w:rPr>
                  <m:t>=</m:t>
                </m:r>
                <m:d>
                  <m:dPr>
                    <m:begChr m:val="["/>
                    <m:endChr m:val="]"/>
                    <m:ctrlPr>
                      <w:rPr>
                        <w:rFonts w:ascii="Cambria Math" w:hAnsi="Cambria Math" w:cs="Arial"/>
                        <w:i/>
                        <w:sz w:val="22"/>
                        <w:szCs w:val="22"/>
                        <w:lang w:val="en-US"/>
                      </w:rPr>
                    </m:ctrlPr>
                  </m:dPr>
                  <m:e>
                    <m:sSup>
                      <m:sSupPr>
                        <m:ctrlPr>
                          <w:rPr>
                            <w:rFonts w:ascii="Cambria Math" w:hAnsi="Cambria Math" w:cs="Arial"/>
                            <w:i/>
                            <w:sz w:val="22"/>
                            <w:szCs w:val="22"/>
                            <w:lang w:val="en-US"/>
                          </w:rPr>
                        </m:ctrlPr>
                      </m:sSupPr>
                      <m:e>
                        <m:r>
                          <w:rPr>
                            <w:rFonts w:ascii="Cambria Math" w:hAnsi="Cambria Math" w:cs="Arial"/>
                            <w:sz w:val="22"/>
                            <w:szCs w:val="22"/>
                            <w:lang w:val="en-US"/>
                          </w:rPr>
                          <m:t>y</m:t>
                        </m:r>
                      </m:e>
                      <m:sup>
                        <m:r>
                          <w:rPr>
                            <w:rFonts w:ascii="Cambria Math" w:hAnsi="Cambria Math" w:cs="Arial"/>
                            <w:sz w:val="22"/>
                            <w:szCs w:val="22"/>
                            <w:lang w:val="en-US"/>
                          </w:rPr>
                          <m:t>(l)</m:t>
                        </m:r>
                      </m:sup>
                    </m:sSup>
                    <m:r>
                      <w:rPr>
                        <w:rFonts w:ascii="Cambria Math" w:hAnsi="Cambria Math" w:cs="Arial"/>
                        <w:sz w:val="22"/>
                        <w:szCs w:val="22"/>
                        <w:lang w:val="en-US"/>
                      </w:rPr>
                      <m:t>x+</m:t>
                    </m:r>
                    <m:sSup>
                      <m:sSupPr>
                        <m:ctrlPr>
                          <w:rPr>
                            <w:rFonts w:ascii="Cambria Math" w:hAnsi="Cambria Math" w:cs="Arial"/>
                            <w:i/>
                            <w:sz w:val="22"/>
                            <w:szCs w:val="22"/>
                            <w:lang w:val="en-US"/>
                          </w:rPr>
                        </m:ctrlPr>
                      </m:sSupPr>
                      <m:e>
                        <m:r>
                          <w:rPr>
                            <w:rFonts w:ascii="Cambria Math" w:hAnsi="Cambria Math" w:cs="Arial"/>
                            <w:sz w:val="22"/>
                            <w:szCs w:val="22"/>
                            <w:lang w:val="en-US"/>
                          </w:rPr>
                          <m:t>y</m:t>
                        </m:r>
                      </m:e>
                      <m:sup>
                        <m:d>
                          <m:dPr>
                            <m:ctrlPr>
                              <w:rPr>
                                <w:rFonts w:ascii="Cambria Math" w:hAnsi="Cambria Math" w:cs="Arial"/>
                                <w:i/>
                                <w:sz w:val="22"/>
                                <w:szCs w:val="22"/>
                                <w:lang w:val="en-US"/>
                              </w:rPr>
                            </m:ctrlPr>
                          </m:dPr>
                          <m:e>
                            <m:r>
                              <w:rPr>
                                <w:rFonts w:ascii="Cambria Math" w:hAnsi="Cambria Math" w:cs="Arial"/>
                                <w:sz w:val="22"/>
                                <w:szCs w:val="22"/>
                                <w:lang w:val="en-US"/>
                              </w:rPr>
                              <m:t>u</m:t>
                            </m:r>
                          </m:e>
                        </m:d>
                      </m:sup>
                    </m:sSup>
                    <m:d>
                      <m:dPr>
                        <m:ctrlPr>
                          <w:rPr>
                            <w:rFonts w:ascii="Cambria Math" w:hAnsi="Cambria Math" w:cs="Arial"/>
                            <w:i/>
                            <w:sz w:val="22"/>
                            <w:szCs w:val="22"/>
                            <w:lang w:val="en-US"/>
                          </w:rPr>
                        </m:ctrlPr>
                      </m:dPr>
                      <m:e>
                        <m:r>
                          <w:rPr>
                            <w:rFonts w:ascii="Cambria Math" w:hAnsi="Cambria Math" w:cs="Arial"/>
                            <w:sz w:val="22"/>
                            <w:szCs w:val="22"/>
                            <w:lang w:val="en-US"/>
                          </w:rPr>
                          <m:t>1-x</m:t>
                        </m:r>
                      </m:e>
                    </m:d>
                  </m:e>
                </m:d>
                <m:r>
                  <w:rPr>
                    <w:rFonts w:ascii="Cambria Math" w:hAnsi="Cambria Math" w:cs="Arial"/>
                    <w:sz w:val="22"/>
                    <w:szCs w:val="22"/>
                    <w:lang w:val="en-US"/>
                  </w:rPr>
                  <m:t>x</m:t>
                </m:r>
              </m:oMath>
            </m:oMathPara>
          </w:p>
        </w:tc>
        <w:tc>
          <w:tcPr>
            <w:tcW w:w="666" w:type="dxa"/>
            <w:vAlign w:val="center"/>
          </w:tcPr>
          <w:p w14:paraId="43674721" w14:textId="38463C24" w:rsidR="00EA621D" w:rsidRPr="006A1F10" w:rsidRDefault="00EA621D" w:rsidP="000B4E06">
            <w:pPr>
              <w:spacing w:before="20" w:after="20"/>
              <w:jc w:val="right"/>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20</w:t>
            </w:r>
            <w:r w:rsidRPr="006A1F10">
              <w:rPr>
                <w:sz w:val="22"/>
                <w:szCs w:val="22"/>
                <w:lang w:val="es-419"/>
              </w:rPr>
              <w:fldChar w:fldCharType="end"/>
            </w:r>
            <w:r w:rsidRPr="006A1F10">
              <w:rPr>
                <w:rFonts w:ascii="Arial" w:hAnsi="Arial" w:cs="Arial"/>
                <w:sz w:val="22"/>
                <w:szCs w:val="22"/>
                <w:lang w:val="es-419"/>
              </w:rPr>
              <w:t>)</w:t>
            </w:r>
          </w:p>
        </w:tc>
      </w:tr>
    </w:tbl>
    <w:p w14:paraId="398EF174" w14:textId="77777777" w:rsidR="00EA621D" w:rsidRPr="006A1F10" w:rsidRDefault="00EA621D" w:rsidP="00557726">
      <w:pPr>
        <w:pStyle w:val="BT"/>
        <w:spacing w:before="120" w:after="120"/>
        <w:ind w:left="360"/>
        <w:rPr>
          <w:sz w:val="22"/>
          <w:szCs w:val="22"/>
        </w:rPr>
      </w:pPr>
      <w:r w:rsidRPr="006A1F10">
        <w:rPr>
          <w:sz w:val="22"/>
          <w:szCs w:val="22"/>
        </w:rPr>
        <w:t>Demostración:</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
        <w:gridCol w:w="3510"/>
        <w:gridCol w:w="572"/>
      </w:tblGrid>
      <w:tr w:rsidR="00EA621D" w:rsidRPr="00F8341A" w14:paraId="53AC2035" w14:textId="77777777" w:rsidTr="00530D60">
        <w:tc>
          <w:tcPr>
            <w:tcW w:w="545" w:type="dxa"/>
            <w:vAlign w:val="center"/>
          </w:tcPr>
          <w:p w14:paraId="3BD1D4AB" w14:textId="77777777" w:rsidR="00EA621D" w:rsidRPr="00F8341A" w:rsidRDefault="00EA621D" w:rsidP="000B4E06">
            <w:pPr>
              <w:spacing w:before="20" w:after="20"/>
              <w:jc w:val="right"/>
              <w:rPr>
                <w:rFonts w:ascii="Arial" w:hAnsi="Arial" w:cs="Arial"/>
                <w:lang w:val="es-419"/>
              </w:rPr>
            </w:pPr>
          </w:p>
        </w:tc>
        <w:tc>
          <w:tcPr>
            <w:tcW w:w="3510" w:type="dxa"/>
            <w:vAlign w:val="center"/>
          </w:tcPr>
          <w:p w14:paraId="7BD882AD" w14:textId="15F03BDC" w:rsidR="00EA621D" w:rsidRPr="000D1567" w:rsidRDefault="00EA621D" w:rsidP="000B4E06">
            <w:pPr>
              <w:spacing w:before="20" w:after="20"/>
              <w:jc w:val="center"/>
              <w:rPr>
                <w:rFonts w:ascii="Arial" w:hAnsi="Arial" w:cs="Arial"/>
                <w:i/>
                <w:lang w:val="en-US"/>
              </w:rPr>
            </w:pPr>
            <m:oMathPara>
              <m:oMathParaPr>
                <m:jc m:val="left"/>
              </m:oMathParaPr>
              <m:oMath>
                <m:r>
                  <w:rPr>
                    <w:rFonts w:ascii="Cambria Math" w:hAnsi="Cambria Math" w:cs="Arial"/>
                  </w:rPr>
                  <m:t>x=0⇒z=</m:t>
                </m:r>
                <m:d>
                  <m:dPr>
                    <m:begChr m:val="["/>
                    <m:endChr m:val="]"/>
                    <m:ctrlPr>
                      <w:rPr>
                        <w:rFonts w:ascii="Cambria Math" w:hAnsi="Cambria Math" w:cs="Arial"/>
                        <w:i/>
                        <w:lang w:val="en-US"/>
                      </w:rPr>
                    </m:ctrlPr>
                  </m:dPr>
                  <m:e>
                    <m:r>
                      <w:rPr>
                        <w:rFonts w:ascii="Cambria Math" w:hAnsi="Cambria Math" w:cs="Arial"/>
                        <w:lang w:val="en-US"/>
                      </w:rPr>
                      <m:t>0+B</m:t>
                    </m:r>
                    <m:d>
                      <m:dPr>
                        <m:ctrlPr>
                          <w:rPr>
                            <w:rFonts w:ascii="Cambria Math" w:hAnsi="Cambria Math" w:cs="Arial"/>
                            <w:i/>
                            <w:lang w:val="en-US"/>
                          </w:rPr>
                        </m:ctrlPr>
                      </m:dPr>
                      <m:e>
                        <m:r>
                          <w:rPr>
                            <w:rFonts w:ascii="Cambria Math" w:hAnsi="Cambria Math" w:cs="Arial"/>
                            <w:lang w:val="en-US"/>
                          </w:rPr>
                          <m:t>1-0</m:t>
                        </m:r>
                      </m:e>
                    </m:d>
                  </m:e>
                </m:d>
                <m:r>
                  <w:rPr>
                    <w:rFonts w:ascii="Cambria Math" w:hAnsi="Cambria Math" w:cs="Arial"/>
                  </w:rPr>
                  <m:t>0⇒z=0</m:t>
                </m:r>
              </m:oMath>
            </m:oMathPara>
          </w:p>
        </w:tc>
        <w:tc>
          <w:tcPr>
            <w:tcW w:w="552" w:type="dxa"/>
            <w:vMerge w:val="restart"/>
            <w:vAlign w:val="center"/>
          </w:tcPr>
          <w:p w14:paraId="3C1A2FE4" w14:textId="3C6132C8" w:rsidR="00EA621D" w:rsidRPr="00F8341A" w:rsidRDefault="00EA621D" w:rsidP="000B4E06">
            <w:pPr>
              <w:spacing w:before="20" w:after="20"/>
              <w:jc w:val="right"/>
              <w:rPr>
                <w:rFonts w:ascii="Arial" w:hAnsi="Arial" w:cs="Arial"/>
                <w:lang w:val="es-419"/>
              </w:rPr>
            </w:pPr>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21</w:t>
            </w:r>
            <w:r w:rsidRPr="00F8341A">
              <w:rPr>
                <w:lang w:val="es-419"/>
              </w:rPr>
              <w:fldChar w:fldCharType="end"/>
            </w:r>
            <w:r w:rsidRPr="00F8341A">
              <w:rPr>
                <w:rFonts w:ascii="Arial" w:hAnsi="Arial" w:cs="Arial"/>
                <w:lang w:val="es-419"/>
              </w:rPr>
              <w:t>)</w:t>
            </w:r>
          </w:p>
        </w:tc>
      </w:tr>
      <w:tr w:rsidR="00EA621D" w:rsidRPr="00F8341A" w14:paraId="73D9565E" w14:textId="77777777" w:rsidTr="00530D60">
        <w:tc>
          <w:tcPr>
            <w:tcW w:w="545" w:type="dxa"/>
            <w:vAlign w:val="center"/>
          </w:tcPr>
          <w:p w14:paraId="0D5C7E0E" w14:textId="77777777" w:rsidR="00EA621D" w:rsidRPr="00F8341A" w:rsidRDefault="00EA621D" w:rsidP="000B4E06">
            <w:pPr>
              <w:spacing w:before="20" w:after="20"/>
              <w:jc w:val="right"/>
              <w:rPr>
                <w:rFonts w:ascii="Arial" w:hAnsi="Arial" w:cs="Arial"/>
                <w:b/>
                <w:bCs/>
              </w:rPr>
            </w:pPr>
          </w:p>
        </w:tc>
        <w:tc>
          <w:tcPr>
            <w:tcW w:w="3510" w:type="dxa"/>
            <w:vAlign w:val="center"/>
          </w:tcPr>
          <w:p w14:paraId="305C88AC" w14:textId="459B9BF5" w:rsidR="00EA621D" w:rsidRPr="00F8341A" w:rsidRDefault="00EA621D" w:rsidP="000B4E06">
            <w:pPr>
              <w:spacing w:before="20" w:after="20"/>
              <w:rPr>
                <w:rFonts w:ascii="Arial" w:hAnsi="Arial" w:cs="Arial"/>
              </w:rPr>
            </w:pPr>
            <m:oMathPara>
              <m:oMathParaPr>
                <m:jc m:val="center"/>
              </m:oMathParaPr>
              <m:oMath>
                <m:r>
                  <w:rPr>
                    <w:rFonts w:ascii="Cambria Math" w:hAnsi="Cambria Math" w:cs="Arial"/>
                  </w:rPr>
                  <m:t>x=1⇒z=</m:t>
                </m:r>
                <m:d>
                  <m:dPr>
                    <m:begChr m:val="["/>
                    <m:endChr m:val="]"/>
                    <m:ctrlPr>
                      <w:rPr>
                        <w:rFonts w:ascii="Cambria Math" w:hAnsi="Cambria Math" w:cs="Arial"/>
                        <w:i/>
                        <w:lang w:val="en-US"/>
                      </w:rPr>
                    </m:ctrlPr>
                  </m:dPr>
                  <m:e>
                    <m:r>
                      <w:rPr>
                        <w:rFonts w:ascii="Cambria Math" w:hAnsi="Cambria Math" w:cs="Arial"/>
                        <w:lang w:val="en-US"/>
                      </w:rPr>
                      <m:t>A+0</m:t>
                    </m:r>
                  </m:e>
                </m:d>
                <m:r>
                  <w:rPr>
                    <w:rFonts w:ascii="Cambria Math" w:hAnsi="Cambria Math" w:cs="Arial"/>
                  </w:rPr>
                  <m:t>⇒z=A</m:t>
                </m:r>
              </m:oMath>
            </m:oMathPara>
          </w:p>
        </w:tc>
        <w:tc>
          <w:tcPr>
            <w:tcW w:w="552" w:type="dxa"/>
            <w:vMerge/>
            <w:vAlign w:val="center"/>
          </w:tcPr>
          <w:p w14:paraId="68F4010E" w14:textId="77777777" w:rsidR="00EA621D" w:rsidRPr="00F8341A" w:rsidRDefault="00EA621D" w:rsidP="000B4E06">
            <w:pPr>
              <w:spacing w:before="20" w:after="20"/>
              <w:rPr>
                <w:rFonts w:ascii="Arial" w:hAnsi="Arial" w:cs="Arial"/>
                <w:lang w:val="es-419"/>
              </w:rPr>
            </w:pPr>
          </w:p>
        </w:tc>
      </w:tr>
    </w:tbl>
    <w:p w14:paraId="1FC3CD4E" w14:textId="77777777" w:rsidR="000E3C77" w:rsidRPr="00D13AC0" w:rsidRDefault="000E3C77" w:rsidP="0031336F">
      <w:pPr>
        <w:pStyle w:val="H3"/>
      </w:pPr>
      <w:r w:rsidRPr="00D13AC0">
        <w:t>4.2.2.</w:t>
      </w:r>
      <w:r w:rsidR="00530D60" w:rsidRPr="00D13AC0">
        <w:t xml:space="preserve"> </w:t>
      </w:r>
      <w:r w:rsidR="00066FAB" w:rsidRPr="00D13AC0">
        <w:t xml:space="preserve">Expresiones lineales equivalentes para un producto </w:t>
      </w:r>
      <w:r w:rsidR="000F3CE9" w:rsidRPr="00D13AC0">
        <w:t>entre dos variables</w:t>
      </w:r>
      <w:r w:rsidR="00530D60" w:rsidRPr="00D13AC0">
        <w:t xml:space="preserve"> binarias</w:t>
      </w:r>
    </w:p>
    <w:p w14:paraId="36319E53" w14:textId="263BAE34" w:rsidR="00F3607D" w:rsidRPr="006A1F10" w:rsidRDefault="00F3607D" w:rsidP="00D13AC0">
      <w:pPr>
        <w:pStyle w:val="BT"/>
        <w:spacing w:before="0" w:after="120"/>
        <w:rPr>
          <w:sz w:val="22"/>
          <w:szCs w:val="22"/>
        </w:rPr>
      </w:pPr>
      <w:r w:rsidRPr="006A1F10">
        <w:rPr>
          <w:sz w:val="22"/>
          <w:szCs w:val="22"/>
        </w:rPr>
        <w:t>El producto entre dos variables binarias genera como resultado un valor binario. Si alguna de l</w:t>
      </w:r>
      <w:r w:rsidR="00B303EC" w:rsidRPr="006A1F10">
        <w:rPr>
          <w:sz w:val="22"/>
          <w:szCs w:val="22"/>
        </w:rPr>
        <w:t>a</w:t>
      </w:r>
      <w:r w:rsidRPr="006A1F10">
        <w:rPr>
          <w:sz w:val="22"/>
          <w:szCs w:val="22"/>
        </w:rPr>
        <w:t xml:space="preserve">s variables tiene valor </w:t>
      </w:r>
      <w:r w:rsidR="00D04B08" w:rsidRPr="006A1F10">
        <w:rPr>
          <w:sz w:val="22"/>
          <w:szCs w:val="22"/>
        </w:rPr>
        <w:t>0</w:t>
      </w:r>
      <w:r w:rsidRPr="006A1F10">
        <w:rPr>
          <w:sz w:val="22"/>
          <w:szCs w:val="22"/>
        </w:rPr>
        <w:t xml:space="preserve"> entonces el resultado es </w:t>
      </w:r>
      <w:r w:rsidR="000C2A1A" w:rsidRPr="006A1F10">
        <w:rPr>
          <w:sz w:val="22"/>
          <w:szCs w:val="22"/>
        </w:rPr>
        <w:t>0</w:t>
      </w:r>
      <w:r w:rsidRPr="006A1F10">
        <w:rPr>
          <w:sz w:val="22"/>
          <w:szCs w:val="22"/>
        </w:rPr>
        <w:t xml:space="preserve">, caso contrario el resultado es igual a </w:t>
      </w:r>
      <w:r w:rsidR="00D04B08" w:rsidRPr="006A1F10">
        <w:rPr>
          <w:sz w:val="22"/>
          <w:szCs w:val="22"/>
        </w:rPr>
        <w:t>1</w:t>
      </w:r>
      <w:r w:rsidRPr="006A1F10">
        <w:rPr>
          <w:sz w:val="22"/>
          <w:szCs w:val="22"/>
        </w:rPr>
        <w:t xml:space="preserve">. </w:t>
      </w:r>
      <w:r w:rsidR="0034763C" w:rsidRPr="006A1F10">
        <w:rPr>
          <w:sz w:val="22"/>
          <w:szCs w:val="22"/>
        </w:rPr>
        <w:t>P</w:t>
      </w:r>
      <w:r w:rsidRPr="006A1F10">
        <w:rPr>
          <w:sz w:val="22"/>
          <w:szCs w:val="22"/>
        </w:rPr>
        <w:t xml:space="preserve">ara la definición de cada una de las </w:t>
      </w:r>
      <w:r w:rsidR="0034763C" w:rsidRPr="006A1F10">
        <w:rPr>
          <w:sz w:val="22"/>
          <w:szCs w:val="22"/>
        </w:rPr>
        <w:t>expresiones equivalentes</w:t>
      </w:r>
      <w:r w:rsidRPr="006A1F10">
        <w:rPr>
          <w:sz w:val="22"/>
          <w:szCs w:val="22"/>
        </w:rPr>
        <w:t xml:space="preserve"> se </w:t>
      </w:r>
      <w:r w:rsidR="0034763C" w:rsidRPr="006A1F10">
        <w:rPr>
          <w:sz w:val="22"/>
          <w:szCs w:val="22"/>
        </w:rPr>
        <w:t>utilizaron</w:t>
      </w:r>
      <w:r w:rsidRPr="006A1F10">
        <w:rPr>
          <w:sz w:val="22"/>
          <w:szCs w:val="22"/>
        </w:rPr>
        <w:t xml:space="preserve"> los siguientes términos:</w:t>
      </w:r>
    </w:p>
    <w:p w14:paraId="182108A8" w14:textId="77777777" w:rsidR="00AA78E0" w:rsidRPr="006A1F10" w:rsidRDefault="00AA78E0" w:rsidP="00AA78E0">
      <w:pPr>
        <w:pStyle w:val="BT"/>
        <w:numPr>
          <w:ilvl w:val="0"/>
          <w:numId w:val="18"/>
        </w:numPr>
        <w:spacing w:before="0" w:after="120"/>
        <w:rPr>
          <w:sz w:val="22"/>
          <w:szCs w:val="22"/>
        </w:rPr>
      </w:pPr>
      <m:oMath>
        <m:r>
          <m:rPr>
            <m:sty m:val="bi"/>
          </m:rPr>
          <w:rPr>
            <w:rFonts w:ascii="Cambria Math" w:hAnsi="Cambria Math"/>
            <w:sz w:val="22"/>
            <w:szCs w:val="22"/>
          </w:rPr>
          <m:t>x:</m:t>
        </m:r>
      </m:oMath>
      <w:r w:rsidRPr="006A1F10">
        <w:rPr>
          <w:sz w:val="22"/>
          <w:szCs w:val="22"/>
        </w:rPr>
        <w:t xml:space="preserve"> Variable binaria cuyo valor es 0 o 1 (</w:t>
      </w:r>
      <m:oMath>
        <m:r>
          <w:rPr>
            <w:rFonts w:ascii="Cambria Math" w:hAnsi="Cambria Math"/>
            <w:sz w:val="22"/>
            <w:szCs w:val="22"/>
          </w:rPr>
          <m:t>x∈{0,1}</m:t>
        </m:r>
      </m:oMath>
      <w:r w:rsidRPr="006A1F10">
        <w:rPr>
          <w:sz w:val="22"/>
          <w:szCs w:val="22"/>
        </w:rPr>
        <w:t>).</w:t>
      </w:r>
    </w:p>
    <w:p w14:paraId="088602AB" w14:textId="359B9DDA" w:rsidR="00AA78E0" w:rsidRPr="006A1F10" w:rsidRDefault="00AA78E0" w:rsidP="00D13AC0">
      <w:pPr>
        <w:pStyle w:val="BT"/>
        <w:numPr>
          <w:ilvl w:val="0"/>
          <w:numId w:val="18"/>
        </w:numPr>
        <w:spacing w:before="0" w:after="120"/>
        <w:rPr>
          <w:sz w:val="22"/>
          <w:szCs w:val="22"/>
        </w:rPr>
      </w:pPr>
      <m:oMath>
        <m:r>
          <m:rPr>
            <m:sty m:val="bi"/>
          </m:rPr>
          <w:rPr>
            <w:rFonts w:ascii="Cambria Math" w:hAnsi="Cambria Math"/>
            <w:sz w:val="22"/>
            <w:szCs w:val="22"/>
          </w:rPr>
          <m:t>y</m:t>
        </m:r>
      </m:oMath>
      <w:r w:rsidRPr="006A1F10">
        <w:rPr>
          <w:b/>
          <w:bCs/>
          <w:sz w:val="22"/>
          <w:szCs w:val="22"/>
        </w:rPr>
        <w:t>:</w:t>
      </w:r>
      <w:r w:rsidRPr="006A1F10">
        <w:rPr>
          <w:sz w:val="22"/>
          <w:szCs w:val="22"/>
        </w:rPr>
        <w:t xml:space="preserve"> Variable binaria cuyo valor es 0 o 1 (</w:t>
      </w:r>
      <m:oMath>
        <m:r>
          <w:rPr>
            <w:rFonts w:ascii="Cambria Math" w:hAnsi="Cambria Math"/>
            <w:sz w:val="22"/>
            <w:szCs w:val="22"/>
          </w:rPr>
          <m:t>y∈{0,1}</m:t>
        </m:r>
      </m:oMath>
      <w:r w:rsidRPr="006A1F10">
        <w:rPr>
          <w:sz w:val="22"/>
          <w:szCs w:val="22"/>
        </w:rPr>
        <w:t>).</w:t>
      </w:r>
    </w:p>
    <w:p w14:paraId="50A33178" w14:textId="1EF5A40B" w:rsidR="00F3607D" w:rsidRPr="006A1F10" w:rsidRDefault="00F3607D" w:rsidP="00D13AC0">
      <w:pPr>
        <w:pStyle w:val="BT"/>
        <w:numPr>
          <w:ilvl w:val="0"/>
          <w:numId w:val="18"/>
        </w:numPr>
        <w:spacing w:before="0" w:after="120"/>
        <w:rPr>
          <w:sz w:val="22"/>
          <w:szCs w:val="22"/>
        </w:rPr>
      </w:pPr>
      <m:oMath>
        <m:r>
          <m:rPr>
            <m:sty m:val="bi"/>
          </m:rPr>
          <w:rPr>
            <w:rFonts w:ascii="Cambria Math" w:hAnsi="Cambria Math"/>
            <w:sz w:val="22"/>
            <w:szCs w:val="22"/>
          </w:rPr>
          <m:t>z:</m:t>
        </m:r>
      </m:oMath>
      <w:r w:rsidRPr="006A1F10">
        <w:rPr>
          <w:sz w:val="22"/>
          <w:szCs w:val="22"/>
        </w:rPr>
        <w:t xml:space="preserve"> Variable de </w:t>
      </w:r>
      <w:r w:rsidR="00B4040D" w:rsidRPr="006A1F10">
        <w:rPr>
          <w:sz w:val="22"/>
          <w:szCs w:val="22"/>
        </w:rPr>
        <w:t xml:space="preserve">sustitución </w:t>
      </w:r>
      <w:r w:rsidRPr="006A1F10">
        <w:rPr>
          <w:sz w:val="22"/>
          <w:szCs w:val="22"/>
        </w:rPr>
        <w:t xml:space="preserve">que representa el producto entre </w:t>
      </w:r>
      <w:r w:rsidR="00545226" w:rsidRPr="006A1F10">
        <w:rPr>
          <w:sz w:val="22"/>
          <w:szCs w:val="22"/>
        </w:rPr>
        <w:t xml:space="preserve">dos </w:t>
      </w:r>
      <w:r w:rsidRPr="006A1F10">
        <w:rPr>
          <w:sz w:val="22"/>
          <w:szCs w:val="22"/>
        </w:rPr>
        <w:t>variable</w:t>
      </w:r>
      <w:r w:rsidR="00545226" w:rsidRPr="006A1F10">
        <w:rPr>
          <w:sz w:val="22"/>
          <w:szCs w:val="22"/>
        </w:rPr>
        <w:t>s</w:t>
      </w:r>
      <w:r w:rsidRPr="006A1F10">
        <w:rPr>
          <w:sz w:val="22"/>
          <w:szCs w:val="22"/>
        </w:rPr>
        <w:t xml:space="preserve"> binaria</w:t>
      </w:r>
      <w:r w:rsidR="00545226" w:rsidRPr="006A1F10">
        <w:rPr>
          <w:sz w:val="22"/>
          <w:szCs w:val="22"/>
        </w:rPr>
        <w:t>s</w:t>
      </w:r>
      <w:r w:rsidR="00C868F8" w:rsidRPr="006A1F10">
        <w:rPr>
          <w:sz w:val="22"/>
          <w:szCs w:val="22"/>
        </w:rPr>
        <w:t xml:space="preserve"> (</w:t>
      </w:r>
      <m:oMath>
        <m:r>
          <w:rPr>
            <w:rFonts w:ascii="Cambria Math" w:hAnsi="Cambria Math"/>
            <w:sz w:val="22"/>
            <w:szCs w:val="22"/>
          </w:rPr>
          <m:t>z=yx ∧ z∈{0,1}</m:t>
        </m:r>
      </m:oMath>
      <w:r w:rsidR="00C868F8" w:rsidRPr="006A1F10">
        <w:rPr>
          <w:sz w:val="22"/>
          <w:szCs w:val="22"/>
        </w:rPr>
        <w:t>).</w:t>
      </w:r>
    </w:p>
    <w:p w14:paraId="63288FF3" w14:textId="4D515F57" w:rsidR="00F3607D" w:rsidRPr="006A1F10" w:rsidRDefault="00F3607D" w:rsidP="00D13AC0">
      <w:pPr>
        <w:pStyle w:val="BT"/>
        <w:spacing w:before="0" w:after="120"/>
        <w:rPr>
          <w:sz w:val="22"/>
          <w:szCs w:val="22"/>
        </w:rPr>
      </w:pPr>
      <w:r w:rsidRPr="006A1F10">
        <w:rPr>
          <w:sz w:val="22"/>
          <w:szCs w:val="22"/>
        </w:rPr>
        <w:t>A continuación, se listan algunas transformaciones y su respectiva demostración:</w:t>
      </w:r>
    </w:p>
    <w:p w14:paraId="50288907" w14:textId="77777777" w:rsidR="00A67CFF" w:rsidRPr="00A67CFF" w:rsidRDefault="00F3607D" w:rsidP="00D13AC0">
      <w:pPr>
        <w:pStyle w:val="BT"/>
        <w:numPr>
          <w:ilvl w:val="0"/>
          <w:numId w:val="18"/>
        </w:numPr>
        <w:spacing w:before="0" w:after="120"/>
        <w:rPr>
          <w:sz w:val="22"/>
          <w:szCs w:val="22"/>
        </w:rPr>
      </w:pPr>
      <w:r w:rsidRPr="00A67CFF">
        <w:rPr>
          <w:bCs/>
          <w:sz w:val="22"/>
          <w:szCs w:val="22"/>
        </w:rPr>
        <w:t>Primera forma</w:t>
      </w:r>
      <w:r w:rsidR="002B1A6F" w:rsidRPr="00A67CFF">
        <w:rPr>
          <w:bCs/>
          <w:sz w:val="22"/>
          <w:szCs w:val="22"/>
        </w:rPr>
        <w:t xml:space="preserve"> equivalente</w:t>
      </w:r>
      <w:r w:rsidRPr="006A1F10">
        <w:rPr>
          <w:b/>
          <w:bCs/>
          <w:sz w:val="22"/>
          <w:szCs w:val="22"/>
        </w:rPr>
        <w:t xml:space="preserve">: </w:t>
      </w:r>
    </w:p>
    <w:p w14:paraId="3B2E5175" w14:textId="3E1DB4C0" w:rsidR="00F3607D" w:rsidRPr="006A1F10" w:rsidRDefault="00F3607D" w:rsidP="00A67CFF">
      <w:pPr>
        <w:pStyle w:val="BT"/>
        <w:spacing w:before="0" w:after="120"/>
        <w:ind w:left="360"/>
        <w:rPr>
          <w:sz w:val="22"/>
          <w:szCs w:val="22"/>
        </w:rPr>
      </w:pPr>
      <w:r w:rsidRPr="006A1F10">
        <w:rPr>
          <w:sz w:val="22"/>
          <w:szCs w:val="22"/>
        </w:rPr>
        <w:t xml:space="preserve">Conformado </w:t>
      </w:r>
      <w:r w:rsidR="00D01911" w:rsidRPr="006A1F10">
        <w:rPr>
          <w:sz w:val="22"/>
          <w:szCs w:val="22"/>
        </w:rPr>
        <w:t xml:space="preserve">por </w:t>
      </w:r>
      <w:r w:rsidRPr="006A1F10">
        <w:rPr>
          <w:sz w:val="22"/>
          <w:szCs w:val="22"/>
        </w:rPr>
        <w:t xml:space="preserve">un par de desigualdades que contienen </w:t>
      </w:r>
      <w:r w:rsidR="0061528F" w:rsidRPr="006A1F10">
        <w:rPr>
          <w:sz w:val="22"/>
          <w:szCs w:val="22"/>
        </w:rPr>
        <w:t>expresiones</w:t>
      </w:r>
      <w:r w:rsidRPr="006A1F10">
        <w:rPr>
          <w:sz w:val="22"/>
          <w:szCs w:val="22"/>
        </w:rPr>
        <w:t xml:space="preserve"> de </w:t>
      </w:r>
      <m:oMath>
        <m:r>
          <w:rPr>
            <w:rFonts w:ascii="Cambria Math" w:hAnsi="Cambria Math"/>
            <w:sz w:val="22"/>
            <w:szCs w:val="22"/>
            <w:lang w:val="en-US"/>
          </w:rPr>
          <m:t>z</m:t>
        </m:r>
      </m:oMath>
      <w:r w:rsidRPr="006A1F10">
        <w:rPr>
          <w:sz w:val="22"/>
          <w:szCs w:val="22"/>
        </w:rPr>
        <w:t xml:space="preserve"> y </w:t>
      </w:r>
      <w:r w:rsidR="0061528F" w:rsidRPr="006A1F10">
        <w:rPr>
          <w:sz w:val="22"/>
          <w:szCs w:val="22"/>
        </w:rPr>
        <w:t>comparten una común</w:t>
      </w:r>
      <w:r w:rsidRPr="006A1F10">
        <w:rPr>
          <w:sz w:val="22"/>
          <w:szCs w:val="22"/>
        </w:rPr>
        <w:t xml:space="preserve"> </w:t>
      </w:r>
      <w:r w:rsidR="00CB0813" w:rsidRPr="006A1F10">
        <w:rPr>
          <w:sz w:val="22"/>
          <w:szCs w:val="22"/>
        </w:rPr>
        <w:t>con</w:t>
      </w:r>
      <w:r w:rsidRPr="006A1F10">
        <w:rPr>
          <w:sz w:val="22"/>
          <w:szCs w:val="22"/>
        </w:rPr>
        <w:t xml:space="preserve"> </w:t>
      </w:r>
      <m:oMath>
        <m:r>
          <w:rPr>
            <w:rFonts w:ascii="Cambria Math" w:hAnsi="Cambria Math"/>
            <w:sz w:val="22"/>
            <w:szCs w:val="22"/>
          </w:rPr>
          <m:t>x</m:t>
        </m:r>
      </m:oMath>
      <w:r w:rsidRPr="006A1F10">
        <w:rPr>
          <w:sz w:val="22"/>
          <w:szCs w:val="22"/>
        </w:rPr>
        <w:t xml:space="preserve"> y </w:t>
      </w:r>
      <m:oMath>
        <m:r>
          <w:rPr>
            <w:rFonts w:ascii="Cambria Math" w:hAnsi="Cambria Math"/>
            <w:sz w:val="22"/>
            <w:szCs w:val="22"/>
          </w:rPr>
          <m:t>y</m:t>
        </m:r>
      </m:oMath>
      <w:r w:rsidRPr="006A1F10">
        <w:rPr>
          <w:sz w:val="22"/>
          <w:szCs w:val="22"/>
        </w:rPr>
        <w:t>.</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3107"/>
        <w:gridCol w:w="972"/>
      </w:tblGrid>
      <w:tr w:rsidR="00F3607D" w:rsidRPr="006A1F10" w14:paraId="71808458" w14:textId="77777777" w:rsidTr="00984024">
        <w:tc>
          <w:tcPr>
            <w:tcW w:w="1355" w:type="dxa"/>
            <w:vAlign w:val="center"/>
          </w:tcPr>
          <w:p w14:paraId="7C4A757D" w14:textId="77777777" w:rsidR="00F3607D" w:rsidRPr="006A1F10" w:rsidRDefault="00F3607D" w:rsidP="000B4E06">
            <w:pPr>
              <w:spacing w:before="20" w:after="20"/>
              <w:jc w:val="both"/>
              <w:rPr>
                <w:rFonts w:ascii="Arial" w:hAnsi="Arial" w:cs="Arial"/>
                <w:sz w:val="22"/>
                <w:szCs w:val="22"/>
              </w:rPr>
            </w:pPr>
          </w:p>
        </w:tc>
        <w:tc>
          <w:tcPr>
            <w:tcW w:w="6081" w:type="dxa"/>
            <w:vAlign w:val="center"/>
          </w:tcPr>
          <w:p w14:paraId="4F8A29E1" w14:textId="77777777" w:rsidR="00F3607D" w:rsidRPr="006A1F10" w:rsidRDefault="00F3607D" w:rsidP="000B4E06">
            <w:pPr>
              <w:spacing w:before="20" w:after="20"/>
              <w:jc w:val="right"/>
              <w:rPr>
                <w:rFonts w:ascii="Arial" w:hAnsi="Arial" w:cs="Arial"/>
                <w:sz w:val="22"/>
                <w:szCs w:val="22"/>
                <w:lang w:val="es-419"/>
              </w:rPr>
            </w:pPr>
            <m:oMathPara>
              <m:oMathParaPr>
                <m:jc m:val="center"/>
              </m:oMathParaPr>
              <m:oMath>
                <m:r>
                  <w:rPr>
                    <w:rFonts w:ascii="Cambria Math" w:hAnsi="Cambria Math" w:cs="Arial"/>
                    <w:sz w:val="22"/>
                    <w:szCs w:val="22"/>
                  </w:rPr>
                  <m:t>2z</m:t>
                </m:r>
                <m:r>
                  <w:rPr>
                    <w:rFonts w:ascii="Cambria Math" w:hAnsi="Cambria Math" w:cs="Arial"/>
                    <w:sz w:val="22"/>
                    <w:szCs w:val="22"/>
                    <w:lang w:val="en-US"/>
                  </w:rPr>
                  <m:t>≤x+y≤1+z</m:t>
                </m:r>
              </m:oMath>
            </m:oMathPara>
          </w:p>
        </w:tc>
        <w:tc>
          <w:tcPr>
            <w:tcW w:w="1397" w:type="dxa"/>
            <w:vAlign w:val="center"/>
          </w:tcPr>
          <w:p w14:paraId="0275851E" w14:textId="265BADB2" w:rsidR="00F3607D" w:rsidRPr="006A1F10" w:rsidRDefault="00F3607D" w:rsidP="000B4E06">
            <w:pPr>
              <w:spacing w:before="20" w:after="20"/>
              <w:jc w:val="right"/>
              <w:rPr>
                <w:rFonts w:ascii="Arial" w:hAnsi="Arial" w:cs="Arial"/>
                <w:sz w:val="22"/>
                <w:szCs w:val="22"/>
                <w:lang w:val="es-419"/>
              </w:rPr>
            </w:pPr>
            <w:bookmarkStart w:id="21" w:name="_Ref146292584"/>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22</w:t>
            </w:r>
            <w:r w:rsidRPr="006A1F10">
              <w:rPr>
                <w:sz w:val="22"/>
                <w:szCs w:val="22"/>
                <w:lang w:val="es-419"/>
              </w:rPr>
              <w:fldChar w:fldCharType="end"/>
            </w:r>
            <w:bookmarkEnd w:id="21"/>
            <w:r w:rsidRPr="006A1F10">
              <w:rPr>
                <w:rFonts w:ascii="Arial" w:hAnsi="Arial" w:cs="Arial"/>
                <w:sz w:val="22"/>
                <w:szCs w:val="22"/>
                <w:lang w:val="es-419"/>
              </w:rPr>
              <w:t>)</w:t>
            </w:r>
          </w:p>
        </w:tc>
      </w:tr>
    </w:tbl>
    <w:p w14:paraId="6A6229DE" w14:textId="01088156" w:rsidR="00F3607D" w:rsidRPr="006A1F10" w:rsidRDefault="00F3607D" w:rsidP="00D13AC0">
      <w:pPr>
        <w:pStyle w:val="BT"/>
        <w:spacing w:before="120" w:after="120"/>
        <w:ind w:left="360"/>
        <w:rPr>
          <w:sz w:val="22"/>
          <w:szCs w:val="22"/>
        </w:rPr>
      </w:pPr>
      <w:r w:rsidRPr="006A1F10">
        <w:rPr>
          <w:sz w:val="22"/>
          <w:szCs w:val="22"/>
        </w:rPr>
        <w:t>Demostración:</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
        <w:gridCol w:w="3780"/>
        <w:gridCol w:w="608"/>
      </w:tblGrid>
      <w:tr w:rsidR="00F3607D" w:rsidRPr="006A1F10" w14:paraId="1EC5A8FD" w14:textId="77777777" w:rsidTr="002B1A6F">
        <w:tc>
          <w:tcPr>
            <w:tcW w:w="275" w:type="dxa"/>
            <w:vAlign w:val="center"/>
          </w:tcPr>
          <w:p w14:paraId="52ED0AD4" w14:textId="77777777" w:rsidR="00F3607D" w:rsidRPr="006A1F10" w:rsidRDefault="00F3607D" w:rsidP="000B4E06">
            <w:pPr>
              <w:spacing w:before="20" w:after="20"/>
              <w:jc w:val="both"/>
              <w:rPr>
                <w:rFonts w:ascii="Arial" w:hAnsi="Arial" w:cs="Arial"/>
                <w:sz w:val="22"/>
                <w:szCs w:val="22"/>
                <w:lang w:val="es-419"/>
              </w:rPr>
            </w:pPr>
          </w:p>
        </w:tc>
        <w:tc>
          <w:tcPr>
            <w:tcW w:w="3780" w:type="dxa"/>
            <w:vAlign w:val="center"/>
          </w:tcPr>
          <w:p w14:paraId="6AC55768" w14:textId="77777777" w:rsidR="00F3607D" w:rsidRPr="006A1F10" w:rsidRDefault="00F3607D" w:rsidP="000B4E06">
            <w:pPr>
              <w:spacing w:before="20" w:after="20"/>
              <w:jc w:val="both"/>
              <w:rPr>
                <w:rFonts w:ascii="Arial" w:hAnsi="Arial" w:cs="Arial"/>
                <w:i/>
                <w:sz w:val="22"/>
                <w:szCs w:val="22"/>
                <w:lang w:val="en-US"/>
              </w:rPr>
            </w:pPr>
            <m:oMathPara>
              <m:oMathParaPr>
                <m:jc m:val="center"/>
              </m:oMathParaPr>
              <m:oMath>
                <m:r>
                  <w:rPr>
                    <w:rFonts w:ascii="Cambria Math" w:hAnsi="Cambria Math" w:cs="Arial"/>
                    <w:sz w:val="22"/>
                    <w:szCs w:val="22"/>
                  </w:rPr>
                  <m:t>x=0, y=0⇒2z≤0≤1+z⇒z=0</m:t>
                </m:r>
              </m:oMath>
            </m:oMathPara>
          </w:p>
        </w:tc>
        <w:tc>
          <w:tcPr>
            <w:tcW w:w="552" w:type="dxa"/>
            <w:vMerge w:val="restart"/>
            <w:vAlign w:val="center"/>
          </w:tcPr>
          <w:p w14:paraId="2FB71C4E" w14:textId="09FBE98E" w:rsidR="00F3607D" w:rsidRPr="006A1F10" w:rsidRDefault="00F3607D" w:rsidP="000B4E06">
            <w:pPr>
              <w:spacing w:before="20" w:after="20"/>
              <w:jc w:val="both"/>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23</w:t>
            </w:r>
            <w:r w:rsidRPr="006A1F10">
              <w:rPr>
                <w:sz w:val="22"/>
                <w:szCs w:val="22"/>
                <w:lang w:val="es-419"/>
              </w:rPr>
              <w:fldChar w:fldCharType="end"/>
            </w:r>
            <w:r w:rsidRPr="006A1F10">
              <w:rPr>
                <w:rFonts w:ascii="Arial" w:hAnsi="Arial" w:cs="Arial"/>
                <w:sz w:val="22"/>
                <w:szCs w:val="22"/>
                <w:lang w:val="es-419"/>
              </w:rPr>
              <w:t>)</w:t>
            </w:r>
          </w:p>
        </w:tc>
      </w:tr>
      <w:tr w:rsidR="00F3607D" w:rsidRPr="006A1F10" w14:paraId="5196137E" w14:textId="77777777" w:rsidTr="002B1A6F">
        <w:tc>
          <w:tcPr>
            <w:tcW w:w="275" w:type="dxa"/>
            <w:vAlign w:val="center"/>
          </w:tcPr>
          <w:p w14:paraId="1FF0C4C8" w14:textId="77777777" w:rsidR="00F3607D" w:rsidRPr="006A1F10" w:rsidRDefault="00F3607D" w:rsidP="000B4E06">
            <w:pPr>
              <w:spacing w:before="20" w:after="20"/>
              <w:jc w:val="both"/>
              <w:rPr>
                <w:rFonts w:ascii="Arial" w:hAnsi="Arial" w:cs="Arial"/>
                <w:b/>
                <w:bCs/>
                <w:sz w:val="22"/>
                <w:szCs w:val="22"/>
              </w:rPr>
            </w:pPr>
          </w:p>
        </w:tc>
        <w:tc>
          <w:tcPr>
            <w:tcW w:w="3780" w:type="dxa"/>
            <w:vAlign w:val="center"/>
          </w:tcPr>
          <w:p w14:paraId="72BA0272" w14:textId="77777777" w:rsidR="00F3607D" w:rsidRPr="006A1F10" w:rsidRDefault="00F3607D" w:rsidP="000B4E06">
            <w:pPr>
              <w:spacing w:before="20" w:after="20"/>
              <w:jc w:val="both"/>
              <w:rPr>
                <w:rFonts w:ascii="Arial" w:hAnsi="Arial" w:cs="Arial"/>
                <w:sz w:val="22"/>
                <w:szCs w:val="22"/>
              </w:rPr>
            </w:pPr>
            <m:oMathPara>
              <m:oMathParaPr>
                <m:jc m:val="center"/>
              </m:oMathParaPr>
              <m:oMath>
                <m:r>
                  <w:rPr>
                    <w:rFonts w:ascii="Cambria Math" w:hAnsi="Cambria Math" w:cs="Arial"/>
                    <w:sz w:val="22"/>
                    <w:szCs w:val="22"/>
                  </w:rPr>
                  <m:t>x=0, y=1⇒2z≤1≤1+z⇒z=0</m:t>
                </m:r>
              </m:oMath>
            </m:oMathPara>
          </w:p>
        </w:tc>
        <w:tc>
          <w:tcPr>
            <w:tcW w:w="552" w:type="dxa"/>
            <w:vMerge/>
            <w:vAlign w:val="center"/>
          </w:tcPr>
          <w:p w14:paraId="64FCCECA" w14:textId="77777777" w:rsidR="00F3607D" w:rsidRPr="006A1F10" w:rsidRDefault="00F3607D" w:rsidP="000B4E06">
            <w:pPr>
              <w:spacing w:before="20" w:after="20"/>
              <w:jc w:val="both"/>
              <w:rPr>
                <w:rFonts w:ascii="Arial" w:hAnsi="Arial" w:cs="Arial"/>
                <w:sz w:val="22"/>
                <w:szCs w:val="22"/>
                <w:lang w:val="es-419"/>
              </w:rPr>
            </w:pPr>
          </w:p>
        </w:tc>
      </w:tr>
      <w:tr w:rsidR="00F3607D" w:rsidRPr="006A1F10" w14:paraId="22DF524F" w14:textId="77777777" w:rsidTr="002B1A6F">
        <w:tc>
          <w:tcPr>
            <w:tcW w:w="275" w:type="dxa"/>
            <w:vAlign w:val="center"/>
          </w:tcPr>
          <w:p w14:paraId="0576A923" w14:textId="77777777" w:rsidR="00F3607D" w:rsidRPr="006A1F10" w:rsidRDefault="00F3607D" w:rsidP="000B4E06">
            <w:pPr>
              <w:spacing w:before="20" w:after="20"/>
              <w:jc w:val="both"/>
              <w:rPr>
                <w:rFonts w:ascii="Arial" w:hAnsi="Arial" w:cs="Arial"/>
                <w:b/>
                <w:bCs/>
                <w:sz w:val="22"/>
                <w:szCs w:val="22"/>
              </w:rPr>
            </w:pPr>
          </w:p>
        </w:tc>
        <w:tc>
          <w:tcPr>
            <w:tcW w:w="3780" w:type="dxa"/>
            <w:vAlign w:val="center"/>
          </w:tcPr>
          <w:p w14:paraId="34434775" w14:textId="77777777" w:rsidR="00F3607D" w:rsidRPr="006A1F10" w:rsidRDefault="00F3607D" w:rsidP="000B4E06">
            <w:pPr>
              <w:spacing w:before="20" w:after="20"/>
              <w:jc w:val="both"/>
              <w:rPr>
                <w:rFonts w:ascii="Arial" w:hAnsi="Arial" w:cs="Arial"/>
                <w:sz w:val="22"/>
                <w:szCs w:val="22"/>
              </w:rPr>
            </w:pPr>
            <m:oMathPara>
              <m:oMath>
                <m:r>
                  <w:rPr>
                    <w:rFonts w:ascii="Cambria Math" w:hAnsi="Cambria Math" w:cs="Arial"/>
                    <w:sz w:val="22"/>
                    <w:szCs w:val="22"/>
                  </w:rPr>
                  <m:t>x=1, y=0⇒2z≤1≤1+z⇒z=0</m:t>
                </m:r>
              </m:oMath>
            </m:oMathPara>
          </w:p>
        </w:tc>
        <w:tc>
          <w:tcPr>
            <w:tcW w:w="552" w:type="dxa"/>
            <w:vMerge/>
            <w:vAlign w:val="center"/>
          </w:tcPr>
          <w:p w14:paraId="14191FA2" w14:textId="77777777" w:rsidR="00F3607D" w:rsidRPr="006A1F10" w:rsidRDefault="00F3607D" w:rsidP="000B4E06">
            <w:pPr>
              <w:spacing w:before="20" w:after="20"/>
              <w:jc w:val="both"/>
              <w:rPr>
                <w:rFonts w:ascii="Arial" w:hAnsi="Arial" w:cs="Arial"/>
                <w:sz w:val="22"/>
                <w:szCs w:val="22"/>
                <w:lang w:val="es-419"/>
              </w:rPr>
            </w:pPr>
          </w:p>
        </w:tc>
      </w:tr>
      <w:tr w:rsidR="00F3607D" w:rsidRPr="006A1F10" w14:paraId="5EB09B77" w14:textId="77777777" w:rsidTr="002B1A6F">
        <w:tc>
          <w:tcPr>
            <w:tcW w:w="275" w:type="dxa"/>
            <w:vAlign w:val="center"/>
          </w:tcPr>
          <w:p w14:paraId="6C656CF9" w14:textId="77777777" w:rsidR="00F3607D" w:rsidRPr="006A1F10" w:rsidRDefault="00F3607D" w:rsidP="000B4E06">
            <w:pPr>
              <w:spacing w:before="20" w:after="20"/>
              <w:jc w:val="both"/>
              <w:rPr>
                <w:rFonts w:ascii="Arial" w:hAnsi="Arial" w:cs="Arial"/>
                <w:b/>
                <w:bCs/>
                <w:sz w:val="22"/>
                <w:szCs w:val="22"/>
              </w:rPr>
            </w:pPr>
          </w:p>
        </w:tc>
        <w:tc>
          <w:tcPr>
            <w:tcW w:w="3780" w:type="dxa"/>
            <w:vAlign w:val="center"/>
          </w:tcPr>
          <w:p w14:paraId="0A128937" w14:textId="6B7A460F" w:rsidR="00F3607D" w:rsidRPr="006A1F10" w:rsidRDefault="00F3607D" w:rsidP="000B4E06">
            <w:pPr>
              <w:spacing w:before="20" w:after="20"/>
              <w:jc w:val="both"/>
              <w:rPr>
                <w:rFonts w:ascii="Arial" w:hAnsi="Arial" w:cs="Arial"/>
                <w:sz w:val="22"/>
                <w:szCs w:val="22"/>
              </w:rPr>
            </w:pPr>
            <m:oMathPara>
              <m:oMath>
                <m:r>
                  <w:rPr>
                    <w:rFonts w:ascii="Cambria Math" w:hAnsi="Cambria Math" w:cs="Arial"/>
                    <w:sz w:val="22"/>
                    <w:szCs w:val="22"/>
                  </w:rPr>
                  <m:t>x=1, y=1⇒2z≤2≤1+z⇒z=1</m:t>
                </m:r>
              </m:oMath>
            </m:oMathPara>
          </w:p>
        </w:tc>
        <w:tc>
          <w:tcPr>
            <w:tcW w:w="552" w:type="dxa"/>
            <w:vMerge/>
            <w:vAlign w:val="center"/>
          </w:tcPr>
          <w:p w14:paraId="0426C718" w14:textId="77777777" w:rsidR="00F3607D" w:rsidRPr="006A1F10" w:rsidRDefault="00F3607D" w:rsidP="000B4E06">
            <w:pPr>
              <w:spacing w:before="20" w:after="20"/>
              <w:jc w:val="both"/>
              <w:rPr>
                <w:rFonts w:ascii="Arial" w:hAnsi="Arial" w:cs="Arial"/>
                <w:sz w:val="22"/>
                <w:szCs w:val="22"/>
                <w:lang w:val="es-419"/>
              </w:rPr>
            </w:pPr>
          </w:p>
        </w:tc>
      </w:tr>
    </w:tbl>
    <w:p w14:paraId="14ABF01C" w14:textId="77777777" w:rsidR="00A67CFF" w:rsidRPr="00A67CFF" w:rsidRDefault="002B1A6F" w:rsidP="00452AC0">
      <w:pPr>
        <w:pStyle w:val="BT"/>
        <w:numPr>
          <w:ilvl w:val="0"/>
          <w:numId w:val="18"/>
        </w:numPr>
        <w:spacing w:before="120" w:after="120"/>
        <w:rPr>
          <w:sz w:val="22"/>
          <w:szCs w:val="22"/>
        </w:rPr>
      </w:pPr>
      <w:r w:rsidRPr="00A67CFF">
        <w:rPr>
          <w:bCs/>
          <w:sz w:val="22"/>
          <w:szCs w:val="22"/>
        </w:rPr>
        <w:t>Segunda forma equivalente</w:t>
      </w:r>
      <w:r w:rsidRPr="006A1F10">
        <w:rPr>
          <w:b/>
          <w:bCs/>
          <w:sz w:val="22"/>
          <w:szCs w:val="22"/>
        </w:rPr>
        <w:t xml:space="preserve">: </w:t>
      </w:r>
      <w:bookmarkStart w:id="22" w:name="_Hlk160311147"/>
    </w:p>
    <w:p w14:paraId="5E24B609" w14:textId="23272B27" w:rsidR="002B1A6F" w:rsidRPr="006A1F10" w:rsidRDefault="002B1A6F" w:rsidP="00A67CFF">
      <w:pPr>
        <w:pStyle w:val="BT"/>
        <w:spacing w:before="120" w:after="120"/>
        <w:ind w:left="360"/>
        <w:rPr>
          <w:sz w:val="22"/>
          <w:szCs w:val="22"/>
        </w:rPr>
      </w:pPr>
      <w:r w:rsidRPr="006A1F10">
        <w:rPr>
          <w:sz w:val="22"/>
          <w:szCs w:val="22"/>
        </w:rPr>
        <w:t xml:space="preserve">Conformado por dos desigualdades que contienen una expresión de </w:t>
      </w:r>
      <m:oMath>
        <m:r>
          <w:rPr>
            <w:rFonts w:ascii="Cambria Math" w:hAnsi="Cambria Math"/>
            <w:sz w:val="22"/>
            <w:szCs w:val="22"/>
          </w:rPr>
          <m:t>z</m:t>
        </m:r>
      </m:oMath>
      <w:r w:rsidRPr="006A1F10">
        <w:rPr>
          <w:sz w:val="22"/>
          <w:szCs w:val="22"/>
        </w:rPr>
        <w:t xml:space="preserve"> y dos expresiones de </w:t>
      </w:r>
      <m:oMath>
        <m:r>
          <w:rPr>
            <w:rFonts w:ascii="Cambria Math" w:hAnsi="Cambria Math"/>
            <w:sz w:val="22"/>
            <w:szCs w:val="22"/>
          </w:rPr>
          <m:t>x</m:t>
        </m:r>
      </m:oMath>
      <w:r w:rsidRPr="006A1F10">
        <w:rPr>
          <w:sz w:val="22"/>
          <w:szCs w:val="22"/>
        </w:rPr>
        <w:t xml:space="preserve"> y </w:t>
      </w:r>
      <m:oMath>
        <m:r>
          <w:rPr>
            <w:rFonts w:ascii="Cambria Math" w:hAnsi="Cambria Math"/>
            <w:sz w:val="22"/>
            <w:szCs w:val="22"/>
          </w:rPr>
          <m:t>y</m:t>
        </m:r>
      </m:oMath>
      <w:r w:rsidRPr="006A1F10">
        <w:rPr>
          <w:sz w:val="22"/>
          <w:szCs w:val="22"/>
        </w:rPr>
        <w:t>.</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
        <w:gridCol w:w="3143"/>
        <w:gridCol w:w="957"/>
      </w:tblGrid>
      <w:tr w:rsidR="002B1A6F" w:rsidRPr="006A1F10" w14:paraId="31E826B2" w14:textId="77777777" w:rsidTr="00984024">
        <w:tc>
          <w:tcPr>
            <w:tcW w:w="1355" w:type="dxa"/>
            <w:vAlign w:val="center"/>
          </w:tcPr>
          <w:p w14:paraId="41686ACF" w14:textId="77777777" w:rsidR="002B1A6F" w:rsidRPr="006A1F10" w:rsidRDefault="002B1A6F" w:rsidP="000B4E06">
            <w:pPr>
              <w:spacing w:before="20" w:after="20"/>
              <w:jc w:val="right"/>
              <w:rPr>
                <w:rFonts w:ascii="Arial" w:hAnsi="Arial" w:cs="Arial"/>
                <w:sz w:val="22"/>
                <w:szCs w:val="22"/>
              </w:rPr>
            </w:pPr>
          </w:p>
        </w:tc>
        <w:tc>
          <w:tcPr>
            <w:tcW w:w="6081" w:type="dxa"/>
            <w:vAlign w:val="center"/>
          </w:tcPr>
          <w:p w14:paraId="5DD6647C" w14:textId="77777777" w:rsidR="002B1A6F" w:rsidRPr="006A1F10" w:rsidRDefault="002B1A6F" w:rsidP="000B4E06">
            <w:pPr>
              <w:spacing w:before="20" w:after="20"/>
              <w:jc w:val="center"/>
              <w:rPr>
                <w:rFonts w:ascii="Arial" w:hAnsi="Arial" w:cs="Arial"/>
                <w:sz w:val="22"/>
                <w:szCs w:val="22"/>
                <w:lang w:val="es-419"/>
              </w:rPr>
            </w:pPr>
            <m:oMathPara>
              <m:oMathParaPr>
                <m:jc m:val="center"/>
              </m:oMathParaPr>
              <m:oMath>
                <m:r>
                  <w:rPr>
                    <w:rFonts w:ascii="Cambria Math" w:hAnsi="Cambria Math" w:cs="Arial"/>
                    <w:sz w:val="22"/>
                    <w:szCs w:val="22"/>
                  </w:rPr>
                  <m:t>x+y-1</m:t>
                </m:r>
                <m:r>
                  <w:rPr>
                    <w:rFonts w:ascii="Cambria Math" w:hAnsi="Cambria Math" w:cs="Arial"/>
                    <w:sz w:val="22"/>
                    <w:szCs w:val="22"/>
                    <w:lang w:val="en-US"/>
                  </w:rPr>
                  <m:t>≤z≤</m:t>
                </m:r>
                <m:f>
                  <m:fPr>
                    <m:ctrlPr>
                      <w:rPr>
                        <w:rFonts w:ascii="Cambria Math" w:hAnsi="Cambria Math" w:cs="Arial"/>
                        <w:i/>
                        <w:sz w:val="22"/>
                        <w:szCs w:val="22"/>
                        <w:lang w:val="en-US"/>
                      </w:rPr>
                    </m:ctrlPr>
                  </m:fPr>
                  <m:num>
                    <m:r>
                      <w:rPr>
                        <w:rFonts w:ascii="Cambria Math" w:hAnsi="Cambria Math" w:cs="Arial"/>
                        <w:sz w:val="22"/>
                        <w:szCs w:val="22"/>
                        <w:lang w:val="en-US"/>
                      </w:rPr>
                      <m:t>1</m:t>
                    </m:r>
                  </m:num>
                  <m:den>
                    <m:r>
                      <w:rPr>
                        <w:rFonts w:ascii="Cambria Math" w:hAnsi="Cambria Math" w:cs="Arial"/>
                        <w:sz w:val="22"/>
                        <w:szCs w:val="22"/>
                        <w:lang w:val="en-US"/>
                      </w:rPr>
                      <m:t>2</m:t>
                    </m:r>
                  </m:den>
                </m:f>
                <m:r>
                  <w:rPr>
                    <w:rFonts w:ascii="Cambria Math" w:hAnsi="Cambria Math" w:cs="Arial"/>
                    <w:sz w:val="22"/>
                    <w:szCs w:val="22"/>
                    <w:lang w:val="en-US"/>
                  </w:rPr>
                  <m:t>(x+y)</m:t>
                </m:r>
              </m:oMath>
            </m:oMathPara>
          </w:p>
        </w:tc>
        <w:tc>
          <w:tcPr>
            <w:tcW w:w="1397" w:type="dxa"/>
            <w:vAlign w:val="center"/>
          </w:tcPr>
          <w:p w14:paraId="04D9C85C" w14:textId="7E6170EC" w:rsidR="002B1A6F" w:rsidRPr="006A1F10" w:rsidRDefault="002B1A6F" w:rsidP="000B4E06">
            <w:pPr>
              <w:spacing w:before="20" w:after="20"/>
              <w:jc w:val="right"/>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24</w:t>
            </w:r>
            <w:r w:rsidRPr="006A1F10">
              <w:rPr>
                <w:sz w:val="22"/>
                <w:szCs w:val="22"/>
                <w:lang w:val="es-419"/>
              </w:rPr>
              <w:fldChar w:fldCharType="end"/>
            </w:r>
            <w:r w:rsidRPr="006A1F10">
              <w:rPr>
                <w:rFonts w:ascii="Arial" w:hAnsi="Arial" w:cs="Arial"/>
                <w:sz w:val="22"/>
                <w:szCs w:val="22"/>
                <w:lang w:val="es-419"/>
              </w:rPr>
              <w:t>)</w:t>
            </w:r>
          </w:p>
        </w:tc>
      </w:tr>
    </w:tbl>
    <w:p w14:paraId="32215A20" w14:textId="7E4AA38E" w:rsidR="002B1A6F" w:rsidRPr="006A1F10" w:rsidRDefault="002B1A6F" w:rsidP="00ED353F">
      <w:pPr>
        <w:pStyle w:val="BT"/>
        <w:spacing w:before="120" w:after="120"/>
        <w:ind w:left="360"/>
        <w:rPr>
          <w:sz w:val="22"/>
          <w:szCs w:val="22"/>
        </w:rPr>
      </w:pPr>
      <w:r w:rsidRPr="006A1F10">
        <w:rPr>
          <w:sz w:val="22"/>
          <w:szCs w:val="22"/>
        </w:rPr>
        <w:t>Demostración:</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
        <w:gridCol w:w="3137"/>
        <w:gridCol w:w="959"/>
      </w:tblGrid>
      <w:tr w:rsidR="002B1A6F" w:rsidRPr="006A1F10" w14:paraId="50494BB0" w14:textId="77777777" w:rsidTr="00984024">
        <w:tc>
          <w:tcPr>
            <w:tcW w:w="1355" w:type="dxa"/>
            <w:vAlign w:val="center"/>
          </w:tcPr>
          <w:p w14:paraId="448B40D6" w14:textId="77777777" w:rsidR="002B1A6F" w:rsidRPr="006A1F10" w:rsidRDefault="002B1A6F" w:rsidP="000B4E06">
            <w:pPr>
              <w:spacing w:before="20" w:after="20"/>
              <w:jc w:val="right"/>
              <w:rPr>
                <w:rFonts w:ascii="Arial" w:hAnsi="Arial" w:cs="Arial"/>
                <w:sz w:val="22"/>
                <w:szCs w:val="22"/>
                <w:lang w:val="es-419"/>
              </w:rPr>
            </w:pPr>
          </w:p>
        </w:tc>
        <w:tc>
          <w:tcPr>
            <w:tcW w:w="6081" w:type="dxa"/>
            <w:vAlign w:val="center"/>
          </w:tcPr>
          <w:p w14:paraId="2D4328F6" w14:textId="22247974" w:rsidR="002B1A6F" w:rsidRPr="006A1F10" w:rsidRDefault="002B1A6F" w:rsidP="000B4E06">
            <w:pPr>
              <w:spacing w:before="20" w:after="20"/>
              <w:jc w:val="center"/>
              <w:rPr>
                <w:rFonts w:ascii="Arial" w:hAnsi="Arial" w:cs="Arial"/>
                <w:i/>
                <w:sz w:val="22"/>
                <w:szCs w:val="22"/>
                <w:lang w:val="en-US"/>
              </w:rPr>
            </w:pPr>
            <m:oMathPara>
              <m:oMathParaPr>
                <m:jc m:val="center"/>
              </m:oMathParaPr>
              <m:oMath>
                <m:r>
                  <w:rPr>
                    <w:rFonts w:ascii="Cambria Math" w:hAnsi="Cambria Math" w:cs="Arial"/>
                    <w:sz w:val="22"/>
                    <w:szCs w:val="22"/>
                  </w:rPr>
                  <m:t>x=0, y=0⇒-1≤z≤0</m:t>
                </m:r>
              </m:oMath>
            </m:oMathPara>
          </w:p>
        </w:tc>
        <w:tc>
          <w:tcPr>
            <w:tcW w:w="1397" w:type="dxa"/>
            <w:vMerge w:val="restart"/>
            <w:vAlign w:val="center"/>
          </w:tcPr>
          <w:p w14:paraId="04872955" w14:textId="428754C8" w:rsidR="002B1A6F" w:rsidRPr="006A1F10" w:rsidRDefault="002B1A6F" w:rsidP="000B4E06">
            <w:pPr>
              <w:spacing w:before="20" w:after="20"/>
              <w:jc w:val="right"/>
              <w:rPr>
                <w:rFonts w:ascii="Arial" w:hAnsi="Arial" w:cs="Arial"/>
                <w:sz w:val="22"/>
                <w:szCs w:val="22"/>
                <w:lang w:val="es-419"/>
              </w:rPr>
            </w:pPr>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25</w:t>
            </w:r>
            <w:r w:rsidRPr="006A1F10">
              <w:rPr>
                <w:sz w:val="22"/>
                <w:szCs w:val="22"/>
                <w:lang w:val="es-419"/>
              </w:rPr>
              <w:fldChar w:fldCharType="end"/>
            </w:r>
            <w:r w:rsidRPr="006A1F10">
              <w:rPr>
                <w:rFonts w:ascii="Arial" w:hAnsi="Arial" w:cs="Arial"/>
                <w:sz w:val="22"/>
                <w:szCs w:val="22"/>
                <w:lang w:val="es-419"/>
              </w:rPr>
              <w:t>)</w:t>
            </w:r>
          </w:p>
        </w:tc>
      </w:tr>
      <w:tr w:rsidR="002B1A6F" w:rsidRPr="006A1F10" w14:paraId="375E1464" w14:textId="77777777" w:rsidTr="00984024">
        <w:tc>
          <w:tcPr>
            <w:tcW w:w="1355" w:type="dxa"/>
            <w:vAlign w:val="center"/>
          </w:tcPr>
          <w:p w14:paraId="26E9866A" w14:textId="77777777" w:rsidR="002B1A6F" w:rsidRPr="006A1F10" w:rsidRDefault="002B1A6F" w:rsidP="000B4E06">
            <w:pPr>
              <w:spacing w:before="20" w:after="20"/>
              <w:jc w:val="right"/>
              <w:rPr>
                <w:rFonts w:ascii="Arial" w:hAnsi="Arial" w:cs="Arial"/>
                <w:b/>
                <w:bCs/>
                <w:sz w:val="22"/>
                <w:szCs w:val="22"/>
              </w:rPr>
            </w:pPr>
          </w:p>
        </w:tc>
        <w:tc>
          <w:tcPr>
            <w:tcW w:w="6081" w:type="dxa"/>
            <w:vAlign w:val="center"/>
          </w:tcPr>
          <w:p w14:paraId="67D6646D" w14:textId="77777777" w:rsidR="002B1A6F" w:rsidRPr="006A1F10" w:rsidRDefault="002B1A6F" w:rsidP="000B4E06">
            <w:pPr>
              <w:spacing w:before="20" w:after="20"/>
              <w:rPr>
                <w:rFonts w:ascii="Arial" w:hAnsi="Arial" w:cs="Arial"/>
                <w:sz w:val="22"/>
                <w:szCs w:val="22"/>
              </w:rPr>
            </w:pPr>
            <m:oMathPara>
              <m:oMathParaPr>
                <m:jc m:val="center"/>
              </m:oMathParaPr>
              <m:oMath>
                <m:r>
                  <w:rPr>
                    <w:rFonts w:ascii="Cambria Math" w:hAnsi="Cambria Math" w:cs="Arial"/>
                    <w:sz w:val="22"/>
                    <w:szCs w:val="22"/>
                  </w:rPr>
                  <m:t>x=0, y=1⇒0≤z≤</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oMath>
            </m:oMathPara>
          </w:p>
        </w:tc>
        <w:tc>
          <w:tcPr>
            <w:tcW w:w="1397" w:type="dxa"/>
            <w:vMerge/>
            <w:vAlign w:val="center"/>
          </w:tcPr>
          <w:p w14:paraId="26D79439" w14:textId="77777777" w:rsidR="002B1A6F" w:rsidRPr="006A1F10" w:rsidRDefault="002B1A6F" w:rsidP="000B4E06">
            <w:pPr>
              <w:spacing w:before="20" w:after="20"/>
              <w:rPr>
                <w:rFonts w:ascii="Arial" w:hAnsi="Arial" w:cs="Arial"/>
                <w:sz w:val="22"/>
                <w:szCs w:val="22"/>
                <w:lang w:val="es-419"/>
              </w:rPr>
            </w:pPr>
          </w:p>
        </w:tc>
      </w:tr>
      <w:tr w:rsidR="002B1A6F" w:rsidRPr="006A1F10" w14:paraId="37016ED0" w14:textId="77777777" w:rsidTr="00984024">
        <w:tc>
          <w:tcPr>
            <w:tcW w:w="1355" w:type="dxa"/>
            <w:vAlign w:val="center"/>
          </w:tcPr>
          <w:p w14:paraId="2F411752" w14:textId="77777777" w:rsidR="002B1A6F" w:rsidRPr="006A1F10" w:rsidRDefault="002B1A6F" w:rsidP="000B4E06">
            <w:pPr>
              <w:spacing w:before="20" w:after="20"/>
              <w:jc w:val="right"/>
              <w:rPr>
                <w:rFonts w:ascii="Arial" w:hAnsi="Arial" w:cs="Arial"/>
                <w:b/>
                <w:bCs/>
                <w:sz w:val="22"/>
                <w:szCs w:val="22"/>
              </w:rPr>
            </w:pPr>
          </w:p>
        </w:tc>
        <w:tc>
          <w:tcPr>
            <w:tcW w:w="6081" w:type="dxa"/>
            <w:vAlign w:val="center"/>
          </w:tcPr>
          <w:p w14:paraId="6F287A34" w14:textId="77777777" w:rsidR="002B1A6F" w:rsidRPr="006A1F10" w:rsidRDefault="002B1A6F" w:rsidP="000B4E06">
            <w:pPr>
              <w:spacing w:before="20" w:after="20"/>
              <w:rPr>
                <w:rFonts w:ascii="Arial" w:hAnsi="Arial" w:cs="Arial"/>
                <w:sz w:val="22"/>
                <w:szCs w:val="22"/>
              </w:rPr>
            </w:pPr>
            <m:oMathPara>
              <m:oMath>
                <m:r>
                  <w:rPr>
                    <w:rFonts w:ascii="Cambria Math" w:hAnsi="Cambria Math" w:cs="Arial"/>
                    <w:sz w:val="22"/>
                    <w:szCs w:val="22"/>
                  </w:rPr>
                  <m:t>x=1, y=0⇒0≤z≤</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oMath>
            </m:oMathPara>
          </w:p>
        </w:tc>
        <w:tc>
          <w:tcPr>
            <w:tcW w:w="1397" w:type="dxa"/>
            <w:vMerge/>
            <w:vAlign w:val="center"/>
          </w:tcPr>
          <w:p w14:paraId="7EE51FC9" w14:textId="77777777" w:rsidR="002B1A6F" w:rsidRPr="006A1F10" w:rsidRDefault="002B1A6F" w:rsidP="000B4E06">
            <w:pPr>
              <w:spacing w:before="20" w:after="20"/>
              <w:rPr>
                <w:rFonts w:ascii="Arial" w:hAnsi="Arial" w:cs="Arial"/>
                <w:sz w:val="22"/>
                <w:szCs w:val="22"/>
                <w:lang w:val="es-419"/>
              </w:rPr>
            </w:pPr>
          </w:p>
        </w:tc>
      </w:tr>
      <w:tr w:rsidR="002B1A6F" w:rsidRPr="006A1F10" w14:paraId="2F74146E" w14:textId="77777777" w:rsidTr="00984024">
        <w:tc>
          <w:tcPr>
            <w:tcW w:w="1355" w:type="dxa"/>
            <w:vAlign w:val="center"/>
          </w:tcPr>
          <w:p w14:paraId="4D04E0BA" w14:textId="77777777" w:rsidR="002B1A6F" w:rsidRPr="006A1F10" w:rsidRDefault="002B1A6F" w:rsidP="000B4E06">
            <w:pPr>
              <w:spacing w:before="20" w:after="20"/>
              <w:jc w:val="right"/>
              <w:rPr>
                <w:rFonts w:ascii="Arial" w:hAnsi="Arial" w:cs="Arial"/>
                <w:b/>
                <w:bCs/>
                <w:sz w:val="22"/>
                <w:szCs w:val="22"/>
              </w:rPr>
            </w:pPr>
          </w:p>
        </w:tc>
        <w:tc>
          <w:tcPr>
            <w:tcW w:w="6081" w:type="dxa"/>
            <w:vAlign w:val="center"/>
          </w:tcPr>
          <w:p w14:paraId="4F2E1E21" w14:textId="71CDC921" w:rsidR="002B1A6F" w:rsidRPr="006A1F10" w:rsidRDefault="002B1A6F" w:rsidP="000B4E06">
            <w:pPr>
              <w:spacing w:before="20" w:after="20"/>
              <w:rPr>
                <w:rFonts w:ascii="Arial" w:hAnsi="Arial" w:cs="Arial"/>
                <w:sz w:val="22"/>
                <w:szCs w:val="22"/>
              </w:rPr>
            </w:pPr>
            <m:oMathPara>
              <m:oMath>
                <m:r>
                  <w:rPr>
                    <w:rFonts w:ascii="Cambria Math" w:hAnsi="Cambria Math" w:cs="Arial"/>
                    <w:sz w:val="22"/>
                    <w:szCs w:val="22"/>
                  </w:rPr>
                  <m:t>x=1, y=1⇒1≤z≤1</m:t>
                </m:r>
              </m:oMath>
            </m:oMathPara>
          </w:p>
        </w:tc>
        <w:tc>
          <w:tcPr>
            <w:tcW w:w="1397" w:type="dxa"/>
            <w:vMerge/>
            <w:vAlign w:val="center"/>
          </w:tcPr>
          <w:p w14:paraId="3746BAAB" w14:textId="77777777" w:rsidR="002B1A6F" w:rsidRPr="006A1F10" w:rsidRDefault="002B1A6F" w:rsidP="000B4E06">
            <w:pPr>
              <w:spacing w:before="20" w:after="20"/>
              <w:rPr>
                <w:rFonts w:ascii="Arial" w:hAnsi="Arial" w:cs="Arial"/>
                <w:sz w:val="22"/>
                <w:szCs w:val="22"/>
                <w:lang w:val="es-419"/>
              </w:rPr>
            </w:pPr>
          </w:p>
        </w:tc>
      </w:tr>
    </w:tbl>
    <w:p w14:paraId="13407F6E" w14:textId="0737D96A" w:rsidR="002B1A6F" w:rsidRPr="006A1F10" w:rsidRDefault="002B1A6F" w:rsidP="00D35A91">
      <w:pPr>
        <w:pStyle w:val="BT"/>
        <w:ind w:left="360"/>
        <w:rPr>
          <w:sz w:val="22"/>
          <w:szCs w:val="22"/>
        </w:rPr>
      </w:pPr>
      <w:r w:rsidRPr="006A1F10">
        <w:rPr>
          <w:sz w:val="22"/>
          <w:szCs w:val="22"/>
        </w:rPr>
        <w:t xml:space="preserve">Si se busca que </w:t>
      </w:r>
      <m:oMath>
        <m:r>
          <w:rPr>
            <w:rFonts w:ascii="Cambria Math" w:hAnsi="Cambria Math"/>
            <w:sz w:val="22"/>
            <w:szCs w:val="22"/>
            <w:lang w:val="en-US"/>
          </w:rPr>
          <m:t>z</m:t>
        </m:r>
      </m:oMath>
      <w:r w:rsidRPr="006A1F10">
        <w:rPr>
          <w:sz w:val="22"/>
          <w:szCs w:val="22"/>
        </w:rPr>
        <w:t xml:space="preserve"> tome el valor mínimo, </w:t>
      </w:r>
      <w:r w:rsidR="00385F7B" w:rsidRPr="006A1F10">
        <w:rPr>
          <w:sz w:val="22"/>
          <w:szCs w:val="22"/>
        </w:rPr>
        <w:t xml:space="preserve">y se sabe que </w:t>
      </w:r>
      <m:oMath>
        <m:r>
          <w:rPr>
            <w:rFonts w:ascii="Cambria Math" w:hAnsi="Cambria Math"/>
            <w:sz w:val="22"/>
            <w:szCs w:val="22"/>
          </w:rPr>
          <m:t>z≤0</m:t>
        </m:r>
      </m:oMath>
      <w:r w:rsidR="00CD1674" w:rsidRPr="006A1F10">
        <w:rPr>
          <w:sz w:val="22"/>
          <w:szCs w:val="22"/>
        </w:rPr>
        <w:t>,</w:t>
      </w:r>
      <w:r w:rsidR="00385F7B" w:rsidRPr="006A1F10">
        <w:rPr>
          <w:sz w:val="22"/>
          <w:szCs w:val="22"/>
        </w:rPr>
        <w:t xml:space="preserve"> </w:t>
      </w:r>
      <w:r w:rsidRPr="006A1F10">
        <w:rPr>
          <w:sz w:val="22"/>
          <w:szCs w:val="22"/>
        </w:rPr>
        <w:t>entonces:</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
        <w:gridCol w:w="3600"/>
        <w:gridCol w:w="642"/>
      </w:tblGrid>
      <w:tr w:rsidR="002B1A6F" w:rsidRPr="006A1F10" w14:paraId="10EB382E" w14:textId="77777777" w:rsidTr="002B1A6F">
        <w:tc>
          <w:tcPr>
            <w:tcW w:w="365" w:type="dxa"/>
            <w:vAlign w:val="center"/>
          </w:tcPr>
          <w:p w14:paraId="2C654CAB" w14:textId="77777777" w:rsidR="002B1A6F" w:rsidRPr="006A1F10" w:rsidRDefault="002B1A6F" w:rsidP="000B4E06">
            <w:pPr>
              <w:spacing w:before="20" w:after="20"/>
              <w:jc w:val="right"/>
              <w:rPr>
                <w:rFonts w:ascii="Arial" w:hAnsi="Arial" w:cs="Arial"/>
                <w:sz w:val="22"/>
                <w:szCs w:val="22"/>
                <w:lang w:val="es-419"/>
              </w:rPr>
            </w:pPr>
          </w:p>
        </w:tc>
        <w:tc>
          <w:tcPr>
            <w:tcW w:w="3600" w:type="dxa"/>
            <w:vAlign w:val="center"/>
          </w:tcPr>
          <w:p w14:paraId="453B0E51" w14:textId="77777777" w:rsidR="002B1A6F" w:rsidRPr="006A1F10" w:rsidRDefault="002B1A6F" w:rsidP="000B4E06">
            <w:pPr>
              <w:spacing w:before="20" w:after="20"/>
              <w:jc w:val="center"/>
              <w:rPr>
                <w:rFonts w:ascii="Arial" w:hAnsi="Arial" w:cs="Arial"/>
                <w:i/>
                <w:sz w:val="22"/>
                <w:szCs w:val="22"/>
                <w:lang w:val="en-US"/>
              </w:rPr>
            </w:pPr>
            <m:oMathPara>
              <m:oMathParaPr>
                <m:jc m:val="center"/>
              </m:oMathParaPr>
              <m:oMath>
                <m:r>
                  <w:rPr>
                    <w:rFonts w:ascii="Cambria Math" w:hAnsi="Cambria Math" w:cs="Arial"/>
                    <w:sz w:val="22"/>
                    <w:szCs w:val="22"/>
                  </w:rPr>
                  <m:t>x=0, y=0⇒-1≤z≤0⇒z=0</m:t>
                </m:r>
              </m:oMath>
            </m:oMathPara>
          </w:p>
        </w:tc>
        <w:tc>
          <w:tcPr>
            <w:tcW w:w="642" w:type="dxa"/>
            <w:vMerge w:val="restart"/>
            <w:vAlign w:val="center"/>
          </w:tcPr>
          <w:p w14:paraId="05A11D3C" w14:textId="6217D176" w:rsidR="002B1A6F" w:rsidRPr="006A1F10" w:rsidRDefault="002B1A6F" w:rsidP="000B4E06">
            <w:pPr>
              <w:spacing w:before="20" w:after="20"/>
              <w:jc w:val="right"/>
              <w:rPr>
                <w:rFonts w:ascii="Arial" w:hAnsi="Arial" w:cs="Arial"/>
                <w:sz w:val="22"/>
                <w:szCs w:val="22"/>
                <w:lang w:val="es-419"/>
              </w:rPr>
            </w:pPr>
            <w:bookmarkStart w:id="23" w:name="_Ref147013812"/>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26</w:t>
            </w:r>
            <w:r w:rsidRPr="006A1F10">
              <w:rPr>
                <w:sz w:val="22"/>
                <w:szCs w:val="22"/>
                <w:lang w:val="es-419"/>
              </w:rPr>
              <w:fldChar w:fldCharType="end"/>
            </w:r>
            <w:r w:rsidRPr="006A1F10">
              <w:rPr>
                <w:rFonts w:ascii="Arial" w:hAnsi="Arial" w:cs="Arial"/>
                <w:sz w:val="22"/>
                <w:szCs w:val="22"/>
                <w:lang w:val="es-419"/>
              </w:rPr>
              <w:t>)</w:t>
            </w:r>
            <w:bookmarkEnd w:id="23"/>
          </w:p>
        </w:tc>
      </w:tr>
      <w:tr w:rsidR="002B1A6F" w:rsidRPr="006A1F10" w14:paraId="56F97D83" w14:textId="77777777" w:rsidTr="002B1A6F">
        <w:tc>
          <w:tcPr>
            <w:tcW w:w="365" w:type="dxa"/>
            <w:vAlign w:val="center"/>
          </w:tcPr>
          <w:p w14:paraId="2AD6E4B9" w14:textId="77777777" w:rsidR="002B1A6F" w:rsidRPr="006A1F10" w:rsidRDefault="002B1A6F" w:rsidP="000B4E06">
            <w:pPr>
              <w:spacing w:before="20" w:after="20"/>
              <w:jc w:val="right"/>
              <w:rPr>
                <w:rFonts w:ascii="Arial" w:hAnsi="Arial" w:cs="Arial"/>
                <w:b/>
                <w:bCs/>
                <w:sz w:val="22"/>
                <w:szCs w:val="22"/>
              </w:rPr>
            </w:pPr>
          </w:p>
        </w:tc>
        <w:tc>
          <w:tcPr>
            <w:tcW w:w="3600" w:type="dxa"/>
            <w:vAlign w:val="center"/>
          </w:tcPr>
          <w:p w14:paraId="111166E6" w14:textId="77777777" w:rsidR="002B1A6F" w:rsidRPr="006A1F10" w:rsidRDefault="002B1A6F" w:rsidP="000B4E06">
            <w:pPr>
              <w:spacing w:before="20" w:after="20"/>
              <w:rPr>
                <w:rFonts w:ascii="Arial" w:hAnsi="Arial" w:cs="Arial"/>
                <w:sz w:val="22"/>
                <w:szCs w:val="22"/>
              </w:rPr>
            </w:pPr>
            <m:oMathPara>
              <m:oMathParaPr>
                <m:jc m:val="center"/>
              </m:oMathParaPr>
              <m:oMath>
                <m:r>
                  <w:rPr>
                    <w:rFonts w:ascii="Cambria Math" w:hAnsi="Cambria Math" w:cs="Arial"/>
                    <w:sz w:val="22"/>
                    <w:szCs w:val="22"/>
                  </w:rPr>
                  <m:t>x=0, y=1⇒0≤z≤</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⇒z=0</m:t>
                </m:r>
              </m:oMath>
            </m:oMathPara>
          </w:p>
        </w:tc>
        <w:tc>
          <w:tcPr>
            <w:tcW w:w="642" w:type="dxa"/>
            <w:vMerge/>
            <w:vAlign w:val="center"/>
          </w:tcPr>
          <w:p w14:paraId="63A5494A" w14:textId="77777777" w:rsidR="002B1A6F" w:rsidRPr="006A1F10" w:rsidRDefault="002B1A6F" w:rsidP="000B4E06">
            <w:pPr>
              <w:spacing w:before="20" w:after="20"/>
              <w:rPr>
                <w:rFonts w:ascii="Arial" w:hAnsi="Arial" w:cs="Arial"/>
                <w:sz w:val="22"/>
                <w:szCs w:val="22"/>
                <w:lang w:val="es-419"/>
              </w:rPr>
            </w:pPr>
          </w:p>
        </w:tc>
      </w:tr>
      <w:tr w:rsidR="002B1A6F" w:rsidRPr="006A1F10" w14:paraId="1D52581C" w14:textId="77777777" w:rsidTr="002B1A6F">
        <w:tc>
          <w:tcPr>
            <w:tcW w:w="365" w:type="dxa"/>
            <w:vAlign w:val="center"/>
          </w:tcPr>
          <w:p w14:paraId="3C50FE6E" w14:textId="77777777" w:rsidR="002B1A6F" w:rsidRPr="006A1F10" w:rsidRDefault="002B1A6F" w:rsidP="000B4E06">
            <w:pPr>
              <w:spacing w:before="20" w:after="20"/>
              <w:jc w:val="right"/>
              <w:rPr>
                <w:rFonts w:ascii="Arial" w:hAnsi="Arial" w:cs="Arial"/>
                <w:b/>
                <w:bCs/>
                <w:sz w:val="22"/>
                <w:szCs w:val="22"/>
              </w:rPr>
            </w:pPr>
          </w:p>
        </w:tc>
        <w:tc>
          <w:tcPr>
            <w:tcW w:w="3600" w:type="dxa"/>
            <w:vAlign w:val="center"/>
          </w:tcPr>
          <w:p w14:paraId="0A3D94C3" w14:textId="77777777" w:rsidR="002B1A6F" w:rsidRPr="006A1F10" w:rsidRDefault="002B1A6F" w:rsidP="000B4E06">
            <w:pPr>
              <w:spacing w:before="20" w:after="20"/>
              <w:rPr>
                <w:rFonts w:ascii="Arial" w:hAnsi="Arial" w:cs="Arial"/>
                <w:sz w:val="22"/>
                <w:szCs w:val="22"/>
              </w:rPr>
            </w:pPr>
            <m:oMathPara>
              <m:oMath>
                <m:r>
                  <w:rPr>
                    <w:rFonts w:ascii="Cambria Math" w:hAnsi="Cambria Math" w:cs="Arial"/>
                    <w:sz w:val="22"/>
                    <w:szCs w:val="22"/>
                  </w:rPr>
                  <m:t>x=1, y=0⇒0≤z≤</m:t>
                </m:r>
                <m:f>
                  <m:fPr>
                    <m:ctrlPr>
                      <w:rPr>
                        <w:rFonts w:ascii="Cambria Math" w:hAnsi="Cambria Math" w:cs="Arial"/>
                        <w:i/>
                        <w:sz w:val="22"/>
                        <w:szCs w:val="22"/>
                      </w:rPr>
                    </m:ctrlPr>
                  </m:fPr>
                  <m:num>
                    <m:r>
                      <w:rPr>
                        <w:rFonts w:ascii="Cambria Math" w:hAnsi="Cambria Math" w:cs="Arial"/>
                        <w:sz w:val="22"/>
                        <w:szCs w:val="22"/>
                      </w:rPr>
                      <m:t>1</m:t>
                    </m:r>
                  </m:num>
                  <m:den>
                    <m:r>
                      <w:rPr>
                        <w:rFonts w:ascii="Cambria Math" w:hAnsi="Cambria Math" w:cs="Arial"/>
                        <w:sz w:val="22"/>
                        <w:szCs w:val="22"/>
                      </w:rPr>
                      <m:t>2</m:t>
                    </m:r>
                  </m:den>
                </m:f>
                <m:r>
                  <w:rPr>
                    <w:rFonts w:ascii="Cambria Math" w:hAnsi="Cambria Math" w:cs="Arial"/>
                    <w:sz w:val="22"/>
                    <w:szCs w:val="22"/>
                  </w:rPr>
                  <m:t>⇒z=0</m:t>
                </m:r>
              </m:oMath>
            </m:oMathPara>
          </w:p>
        </w:tc>
        <w:tc>
          <w:tcPr>
            <w:tcW w:w="642" w:type="dxa"/>
            <w:vMerge/>
            <w:vAlign w:val="center"/>
          </w:tcPr>
          <w:p w14:paraId="7780A54C" w14:textId="77777777" w:rsidR="002B1A6F" w:rsidRPr="006A1F10" w:rsidRDefault="002B1A6F" w:rsidP="000B4E06">
            <w:pPr>
              <w:spacing w:before="20" w:after="20"/>
              <w:rPr>
                <w:rFonts w:ascii="Arial" w:hAnsi="Arial" w:cs="Arial"/>
                <w:sz w:val="22"/>
                <w:szCs w:val="22"/>
                <w:lang w:val="es-419"/>
              </w:rPr>
            </w:pPr>
          </w:p>
        </w:tc>
      </w:tr>
      <w:tr w:rsidR="002B1A6F" w:rsidRPr="006A1F10" w14:paraId="59A250C4" w14:textId="77777777" w:rsidTr="002B1A6F">
        <w:tc>
          <w:tcPr>
            <w:tcW w:w="365" w:type="dxa"/>
            <w:vAlign w:val="center"/>
          </w:tcPr>
          <w:p w14:paraId="7B0AFB9E" w14:textId="77777777" w:rsidR="002B1A6F" w:rsidRPr="006A1F10" w:rsidRDefault="002B1A6F" w:rsidP="000B4E06">
            <w:pPr>
              <w:spacing w:before="20" w:after="20"/>
              <w:jc w:val="right"/>
              <w:rPr>
                <w:rFonts w:ascii="Arial" w:hAnsi="Arial" w:cs="Arial"/>
                <w:b/>
                <w:bCs/>
                <w:sz w:val="22"/>
                <w:szCs w:val="22"/>
              </w:rPr>
            </w:pPr>
          </w:p>
        </w:tc>
        <w:tc>
          <w:tcPr>
            <w:tcW w:w="3600" w:type="dxa"/>
            <w:vAlign w:val="center"/>
          </w:tcPr>
          <w:p w14:paraId="6F63C73E" w14:textId="34198421" w:rsidR="002B1A6F" w:rsidRPr="006A1F10" w:rsidRDefault="002B1A6F" w:rsidP="000B4E06">
            <w:pPr>
              <w:spacing w:before="20" w:after="20"/>
              <w:rPr>
                <w:rFonts w:ascii="Arial" w:hAnsi="Arial" w:cs="Arial"/>
                <w:sz w:val="22"/>
                <w:szCs w:val="22"/>
              </w:rPr>
            </w:pPr>
            <m:oMathPara>
              <m:oMath>
                <m:r>
                  <w:rPr>
                    <w:rFonts w:ascii="Cambria Math" w:hAnsi="Cambria Math" w:cs="Arial"/>
                    <w:sz w:val="22"/>
                    <w:szCs w:val="22"/>
                  </w:rPr>
                  <m:t>x=1, y=1⇒1≤z≤1⇒z=1</m:t>
                </m:r>
              </m:oMath>
            </m:oMathPara>
          </w:p>
        </w:tc>
        <w:tc>
          <w:tcPr>
            <w:tcW w:w="642" w:type="dxa"/>
            <w:vMerge/>
            <w:vAlign w:val="center"/>
          </w:tcPr>
          <w:p w14:paraId="61DF96A0" w14:textId="77777777" w:rsidR="002B1A6F" w:rsidRPr="006A1F10" w:rsidRDefault="002B1A6F" w:rsidP="000B4E06">
            <w:pPr>
              <w:spacing w:before="20" w:after="20"/>
              <w:rPr>
                <w:rFonts w:ascii="Arial" w:hAnsi="Arial" w:cs="Arial"/>
                <w:sz w:val="22"/>
                <w:szCs w:val="22"/>
                <w:lang w:val="es-419"/>
              </w:rPr>
            </w:pPr>
          </w:p>
        </w:tc>
      </w:tr>
    </w:tbl>
    <w:bookmarkEnd w:id="22"/>
    <w:p w14:paraId="7F39F6A9" w14:textId="57BA8F4A" w:rsidR="000E3C77" w:rsidRDefault="000E3C77" w:rsidP="0031336F">
      <w:pPr>
        <w:pStyle w:val="H3"/>
      </w:pPr>
      <w:r>
        <w:t>4.2.</w:t>
      </w:r>
      <w:r w:rsidR="004D0AD5" w:rsidRPr="00F8341A">
        <w:t xml:space="preserve">3. Productos </w:t>
      </w:r>
      <w:r w:rsidR="00330D67">
        <w:t xml:space="preserve">entre variables </w:t>
      </w:r>
      <w:r w:rsidR="004D0AD5" w:rsidRPr="00F8341A">
        <w:t>del modelo y</w:t>
      </w:r>
      <w:r w:rsidR="00330D67">
        <w:t xml:space="preserve"> su</w:t>
      </w:r>
      <w:r w:rsidR="004D0AD5" w:rsidRPr="00F8341A">
        <w:t xml:space="preserve"> compatibilidad con las expresiones lineales</w:t>
      </w:r>
      <w:r w:rsidR="00330D67">
        <w:t xml:space="preserve"> equivalentes</w:t>
      </w:r>
    </w:p>
    <w:p w14:paraId="05DCC481" w14:textId="15B0BE9F" w:rsidR="00C1222D" w:rsidRPr="006A1F10" w:rsidRDefault="004D0AD5" w:rsidP="0050765E">
      <w:pPr>
        <w:pStyle w:val="BT"/>
        <w:spacing w:before="0" w:after="120"/>
        <w:rPr>
          <w:sz w:val="22"/>
        </w:rPr>
      </w:pPr>
      <w:r w:rsidRPr="006A1F10">
        <w:rPr>
          <w:sz w:val="22"/>
        </w:rPr>
        <w:t xml:space="preserve">A </w:t>
      </w:r>
      <w:r w:rsidR="00023EC3" w:rsidRPr="006A1F10">
        <w:rPr>
          <w:sz w:val="22"/>
        </w:rPr>
        <w:t>continuación,</w:t>
      </w:r>
      <w:r w:rsidRPr="006A1F10">
        <w:rPr>
          <w:sz w:val="22"/>
        </w:rPr>
        <w:t xml:space="preserve"> se presenta una tabla resumen</w:t>
      </w:r>
      <w:r w:rsidR="009D75E2" w:rsidRPr="006A1F10">
        <w:rPr>
          <w:sz w:val="22"/>
        </w:rPr>
        <w:t xml:space="preserve"> de compatibilidad</w:t>
      </w:r>
      <w:r w:rsidRPr="006A1F10">
        <w:rPr>
          <w:sz w:val="22"/>
        </w:rPr>
        <w:t xml:space="preserve"> </w:t>
      </w:r>
      <w:r w:rsidR="00FE6EBF" w:rsidRPr="006A1F10">
        <w:rPr>
          <w:sz w:val="22"/>
        </w:rPr>
        <w:t xml:space="preserve">para cada </w:t>
      </w:r>
      <w:r w:rsidR="00330D67" w:rsidRPr="006A1F10">
        <w:rPr>
          <w:sz w:val="22"/>
        </w:rPr>
        <w:t xml:space="preserve">uno de los </w:t>
      </w:r>
      <w:r w:rsidR="00FE6EBF" w:rsidRPr="006A1F10">
        <w:rPr>
          <w:sz w:val="22"/>
        </w:rPr>
        <w:t>producto</w:t>
      </w:r>
      <w:r w:rsidR="00330D67" w:rsidRPr="006A1F10">
        <w:rPr>
          <w:sz w:val="22"/>
        </w:rPr>
        <w:t>s</w:t>
      </w:r>
      <w:r w:rsidR="00FE6EBF" w:rsidRPr="006A1F10">
        <w:rPr>
          <w:sz w:val="22"/>
        </w:rPr>
        <w:t xml:space="preserve"> entre variables</w:t>
      </w:r>
      <w:r w:rsidR="00023EC3" w:rsidRPr="006A1F10">
        <w:rPr>
          <w:sz w:val="22"/>
        </w:rPr>
        <w:t xml:space="preserve"> </w:t>
      </w:r>
      <w:r w:rsidR="009D75E2" w:rsidRPr="006A1F10">
        <w:rPr>
          <w:sz w:val="22"/>
        </w:rPr>
        <w:t>y las expresiones definidas</w:t>
      </w:r>
      <w:r w:rsidR="00330D67" w:rsidRPr="006A1F10">
        <w:rPr>
          <w:sz w:val="22"/>
        </w:rPr>
        <w:t xml:space="preserve"> (ver </w:t>
      </w:r>
      <w:r w:rsidR="00330D67" w:rsidRPr="006A1F10">
        <w:rPr>
          <w:sz w:val="22"/>
        </w:rPr>
        <w:fldChar w:fldCharType="begin"/>
      </w:r>
      <w:r w:rsidR="00330D67" w:rsidRPr="006A1F10">
        <w:rPr>
          <w:sz w:val="22"/>
        </w:rPr>
        <w:instrText xml:space="preserve"> REF _Ref165906581 \h </w:instrText>
      </w:r>
      <w:r w:rsidR="004A4F42" w:rsidRPr="006A1F10">
        <w:rPr>
          <w:sz w:val="22"/>
        </w:rPr>
        <w:instrText xml:space="preserve"> \* MERGEFORMAT </w:instrText>
      </w:r>
      <w:r w:rsidR="00330D67" w:rsidRPr="006A1F10">
        <w:rPr>
          <w:sz w:val="22"/>
        </w:rPr>
      </w:r>
      <w:r w:rsidR="00330D67" w:rsidRPr="006A1F10">
        <w:rPr>
          <w:sz w:val="22"/>
        </w:rPr>
        <w:fldChar w:fldCharType="separate"/>
      </w:r>
      <w:r w:rsidR="00A31BF7" w:rsidRPr="00A31BF7">
        <w:rPr>
          <w:sz w:val="22"/>
          <w:szCs w:val="16"/>
        </w:rPr>
        <w:t xml:space="preserve">Tabla </w:t>
      </w:r>
      <w:r w:rsidR="00A31BF7" w:rsidRPr="00A31BF7">
        <w:rPr>
          <w:noProof/>
          <w:sz w:val="22"/>
          <w:szCs w:val="16"/>
        </w:rPr>
        <w:t>1</w:t>
      </w:r>
      <w:r w:rsidR="00330D67" w:rsidRPr="006A1F10">
        <w:rPr>
          <w:sz w:val="22"/>
        </w:rPr>
        <w:fldChar w:fldCharType="end"/>
      </w:r>
      <w:r w:rsidR="00330D67" w:rsidRPr="006A1F10">
        <w:rPr>
          <w:sz w:val="22"/>
        </w:rPr>
        <w:t>)</w:t>
      </w:r>
      <w:r w:rsidR="00023EC3" w:rsidRPr="006A1F10">
        <w:rPr>
          <w:sz w:val="22"/>
        </w:rPr>
        <w:t>.</w:t>
      </w:r>
    </w:p>
    <w:p w14:paraId="517E80F7" w14:textId="3159791B" w:rsidR="00EE682B" w:rsidRPr="00152DD3" w:rsidRDefault="00EE682B" w:rsidP="00EE682B">
      <w:pPr>
        <w:pStyle w:val="Epgrafe"/>
        <w:rPr>
          <w:rFonts w:cs="Arial"/>
          <w:szCs w:val="16"/>
        </w:rPr>
      </w:pPr>
      <w:bookmarkStart w:id="24" w:name="_Ref165906581"/>
      <w:r w:rsidRPr="00152DD3">
        <w:rPr>
          <w:rFonts w:cs="Arial"/>
          <w:b/>
          <w:bCs/>
          <w:szCs w:val="16"/>
        </w:rPr>
        <w:t xml:space="preserve">Tabla </w:t>
      </w:r>
      <w:r w:rsidRPr="00152DD3">
        <w:rPr>
          <w:rFonts w:cs="Arial"/>
          <w:b/>
          <w:bCs/>
          <w:szCs w:val="16"/>
        </w:rPr>
        <w:fldChar w:fldCharType="begin"/>
      </w:r>
      <w:r w:rsidRPr="00152DD3">
        <w:rPr>
          <w:rFonts w:cs="Arial"/>
          <w:b/>
          <w:bCs/>
          <w:szCs w:val="16"/>
        </w:rPr>
        <w:instrText xml:space="preserve"> SEQ Tabla \* ARABIC </w:instrText>
      </w:r>
      <w:r w:rsidRPr="00152DD3">
        <w:rPr>
          <w:rFonts w:cs="Arial"/>
          <w:b/>
          <w:bCs/>
          <w:szCs w:val="16"/>
        </w:rPr>
        <w:fldChar w:fldCharType="separate"/>
      </w:r>
      <w:r w:rsidR="00A31BF7">
        <w:rPr>
          <w:rFonts w:cs="Arial"/>
          <w:b/>
          <w:bCs/>
          <w:noProof/>
          <w:szCs w:val="16"/>
        </w:rPr>
        <w:t>1</w:t>
      </w:r>
      <w:r w:rsidRPr="00152DD3">
        <w:rPr>
          <w:rFonts w:cs="Arial"/>
          <w:b/>
          <w:bCs/>
          <w:szCs w:val="16"/>
        </w:rPr>
        <w:fldChar w:fldCharType="end"/>
      </w:r>
      <w:bookmarkEnd w:id="24"/>
      <w:r w:rsidRPr="00152DD3">
        <w:rPr>
          <w:rFonts w:cs="Arial"/>
          <w:b/>
          <w:bCs/>
          <w:szCs w:val="16"/>
        </w:rPr>
        <w:t>:</w:t>
      </w:r>
      <w:r w:rsidRPr="00152DD3">
        <w:rPr>
          <w:rFonts w:cs="Arial"/>
          <w:szCs w:val="16"/>
        </w:rPr>
        <w:t xml:space="preserve"> </w:t>
      </w:r>
      <w:r w:rsidR="004C01C2" w:rsidRPr="00152DD3">
        <w:rPr>
          <w:rFonts w:cs="Arial"/>
          <w:szCs w:val="16"/>
        </w:rPr>
        <w:t xml:space="preserve">Productos y transformaciones </w:t>
      </w:r>
      <w:r w:rsidR="00C6135E" w:rsidRPr="00152DD3">
        <w:rPr>
          <w:rFonts w:cs="Arial"/>
          <w:szCs w:val="16"/>
        </w:rPr>
        <w:t>lineales equivalentes</w:t>
      </w:r>
    </w:p>
    <w:tbl>
      <w:tblPr>
        <w:tblStyle w:val="Tablaconcuadrcula"/>
        <w:tblW w:w="0" w:type="auto"/>
        <w:tblLook w:val="04A0" w:firstRow="1" w:lastRow="0" w:firstColumn="1" w:lastColumn="0" w:noHBand="0" w:noVBand="1"/>
      </w:tblPr>
      <w:tblGrid>
        <w:gridCol w:w="1075"/>
        <w:gridCol w:w="1710"/>
        <w:gridCol w:w="1807"/>
      </w:tblGrid>
      <w:tr w:rsidR="00EE682B" w:rsidRPr="00F8341A" w14:paraId="4BD04B84" w14:textId="77777777" w:rsidTr="00F259D4">
        <w:tc>
          <w:tcPr>
            <w:tcW w:w="1075" w:type="dxa"/>
          </w:tcPr>
          <w:p w14:paraId="30586D9A" w14:textId="5617CDD3" w:rsidR="00EE682B" w:rsidRPr="00152DD3" w:rsidRDefault="004C01C2" w:rsidP="00B00AB6">
            <w:pPr>
              <w:pStyle w:val="BT"/>
              <w:rPr>
                <w:b/>
                <w:bCs/>
                <w:sz w:val="16"/>
                <w:szCs w:val="16"/>
              </w:rPr>
            </w:pPr>
            <w:r w:rsidRPr="00152DD3">
              <w:rPr>
                <w:b/>
                <w:bCs/>
                <w:sz w:val="16"/>
                <w:szCs w:val="16"/>
              </w:rPr>
              <w:t>Producto</w:t>
            </w:r>
          </w:p>
        </w:tc>
        <w:tc>
          <w:tcPr>
            <w:tcW w:w="1710" w:type="dxa"/>
          </w:tcPr>
          <w:p w14:paraId="4B718429" w14:textId="235D6A7B" w:rsidR="00EE682B" w:rsidRPr="00152DD3" w:rsidRDefault="004C01C2" w:rsidP="00B00AB6">
            <w:pPr>
              <w:pStyle w:val="BT"/>
              <w:rPr>
                <w:b/>
                <w:bCs/>
                <w:sz w:val="16"/>
                <w:szCs w:val="16"/>
              </w:rPr>
            </w:pPr>
            <w:r w:rsidRPr="00152DD3">
              <w:rPr>
                <w:b/>
                <w:bCs/>
                <w:sz w:val="16"/>
                <w:szCs w:val="16"/>
              </w:rPr>
              <w:t>Tipo</w:t>
            </w:r>
            <w:r w:rsidR="00F259D4" w:rsidRPr="00152DD3">
              <w:rPr>
                <w:b/>
                <w:bCs/>
                <w:sz w:val="16"/>
                <w:szCs w:val="16"/>
              </w:rPr>
              <w:t xml:space="preserve"> de producto</w:t>
            </w:r>
          </w:p>
        </w:tc>
        <w:tc>
          <w:tcPr>
            <w:tcW w:w="1807" w:type="dxa"/>
          </w:tcPr>
          <w:p w14:paraId="5CE80337" w14:textId="27650497" w:rsidR="00EE682B" w:rsidRPr="00152DD3" w:rsidRDefault="004C01C2" w:rsidP="00B00AB6">
            <w:pPr>
              <w:pStyle w:val="BT"/>
              <w:rPr>
                <w:b/>
                <w:bCs/>
                <w:sz w:val="16"/>
                <w:szCs w:val="16"/>
              </w:rPr>
            </w:pPr>
            <w:r w:rsidRPr="00152DD3">
              <w:rPr>
                <w:b/>
                <w:bCs/>
                <w:sz w:val="16"/>
                <w:szCs w:val="16"/>
              </w:rPr>
              <w:t>Forma</w:t>
            </w:r>
            <w:r w:rsidR="00F259D4" w:rsidRPr="00152DD3">
              <w:rPr>
                <w:b/>
                <w:bCs/>
                <w:sz w:val="16"/>
                <w:szCs w:val="16"/>
              </w:rPr>
              <w:t xml:space="preserve"> compatible</w:t>
            </w:r>
          </w:p>
        </w:tc>
      </w:tr>
      <w:tr w:rsidR="00EE682B" w:rsidRPr="00F8341A" w14:paraId="26033C78" w14:textId="77777777" w:rsidTr="00F259D4">
        <w:tc>
          <w:tcPr>
            <w:tcW w:w="1075" w:type="dxa"/>
          </w:tcPr>
          <w:p w14:paraId="10EDEE6F" w14:textId="5469C038" w:rsidR="00EE682B" w:rsidRPr="00461529" w:rsidRDefault="00A35344" w:rsidP="00B00AB6">
            <w:pPr>
              <w:pStyle w:val="BT"/>
              <w:jc w:val="left"/>
              <w:rPr>
                <w:sz w:val="16"/>
                <w:szCs w:val="16"/>
              </w:rPr>
            </w:pPr>
            <m:oMathPara>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ij</m:t>
                    </m:r>
                  </m:sub>
                </m:sSub>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kl</m:t>
                    </m:r>
                  </m:sub>
                </m:sSub>
              </m:oMath>
            </m:oMathPara>
          </w:p>
        </w:tc>
        <w:tc>
          <w:tcPr>
            <w:tcW w:w="1710" w:type="dxa"/>
          </w:tcPr>
          <w:p w14:paraId="12E0C5E2" w14:textId="705C0C66" w:rsidR="00EE682B" w:rsidRPr="00461529" w:rsidRDefault="004C01C2" w:rsidP="00B00AB6">
            <w:pPr>
              <w:pStyle w:val="BT"/>
              <w:jc w:val="left"/>
              <w:rPr>
                <w:sz w:val="16"/>
                <w:szCs w:val="16"/>
              </w:rPr>
            </w:pPr>
            <w:r w:rsidRPr="00461529">
              <w:rPr>
                <w:sz w:val="16"/>
                <w:szCs w:val="16"/>
              </w:rPr>
              <w:t>Binario-Binario</w:t>
            </w:r>
          </w:p>
        </w:tc>
        <w:tc>
          <w:tcPr>
            <w:tcW w:w="1807" w:type="dxa"/>
          </w:tcPr>
          <w:p w14:paraId="5414335C" w14:textId="6165A5B1" w:rsidR="00EE682B" w:rsidRPr="00461529" w:rsidRDefault="008D30CA" w:rsidP="00B00AB6">
            <w:pPr>
              <w:pStyle w:val="BT"/>
              <w:jc w:val="left"/>
              <w:rPr>
                <w:sz w:val="16"/>
                <w:szCs w:val="16"/>
              </w:rPr>
            </w:pPr>
            <w:r w:rsidRPr="00461529">
              <w:rPr>
                <w:sz w:val="16"/>
                <w:szCs w:val="16"/>
              </w:rPr>
              <w:t>Primera</w:t>
            </w:r>
            <w:r w:rsidR="009345E7" w:rsidRPr="00461529">
              <w:rPr>
                <w:sz w:val="16"/>
                <w:szCs w:val="16"/>
              </w:rPr>
              <w:t xml:space="preserve"> y segunda forma binaria-</w:t>
            </w:r>
            <w:r w:rsidR="00EC494F" w:rsidRPr="00461529">
              <w:rPr>
                <w:sz w:val="16"/>
                <w:szCs w:val="16"/>
              </w:rPr>
              <w:t>binaria</w:t>
            </w:r>
          </w:p>
        </w:tc>
      </w:tr>
      <w:tr w:rsidR="00EE682B" w:rsidRPr="00F8341A" w14:paraId="6B773310" w14:textId="77777777" w:rsidTr="00F259D4">
        <w:tc>
          <w:tcPr>
            <w:tcW w:w="1075" w:type="dxa"/>
          </w:tcPr>
          <w:p w14:paraId="65339E95" w14:textId="5176BAA9" w:rsidR="00EE682B" w:rsidRPr="00461529" w:rsidRDefault="00A35344" w:rsidP="00B00AB6">
            <w:pPr>
              <w:pStyle w:val="BT"/>
              <w:jc w:val="left"/>
              <w:rPr>
                <w:sz w:val="16"/>
                <w:szCs w:val="16"/>
              </w:rPr>
            </w:pPr>
            <m:oMathPara>
              <m:oMath>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ij</m:t>
                    </m:r>
                  </m:sub>
                </m:sSub>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ij</m:t>
                    </m:r>
                  </m:sub>
                </m:sSub>
              </m:oMath>
            </m:oMathPara>
          </w:p>
        </w:tc>
        <w:tc>
          <w:tcPr>
            <w:tcW w:w="1710" w:type="dxa"/>
          </w:tcPr>
          <w:p w14:paraId="0857B5EA" w14:textId="667B6501" w:rsidR="00EE682B" w:rsidRPr="00461529" w:rsidRDefault="0037249A" w:rsidP="00B00AB6">
            <w:pPr>
              <w:pStyle w:val="BT"/>
              <w:jc w:val="left"/>
              <w:rPr>
                <w:sz w:val="16"/>
                <w:szCs w:val="16"/>
              </w:rPr>
            </w:pPr>
            <w:r w:rsidRPr="00461529">
              <w:rPr>
                <w:sz w:val="16"/>
                <w:szCs w:val="16"/>
              </w:rPr>
              <w:t>Entero</w:t>
            </w:r>
            <w:r w:rsidR="008D30CA" w:rsidRPr="00461529">
              <w:rPr>
                <w:sz w:val="16"/>
                <w:szCs w:val="16"/>
              </w:rPr>
              <w:t>-Binario</w:t>
            </w:r>
          </w:p>
        </w:tc>
        <w:tc>
          <w:tcPr>
            <w:tcW w:w="1807" w:type="dxa"/>
          </w:tcPr>
          <w:p w14:paraId="27EA882F" w14:textId="69BFE4F8" w:rsidR="00EE682B" w:rsidRPr="00461529" w:rsidRDefault="000867D3" w:rsidP="00B00AB6">
            <w:pPr>
              <w:pStyle w:val="BT"/>
              <w:jc w:val="left"/>
              <w:rPr>
                <w:sz w:val="16"/>
                <w:szCs w:val="16"/>
              </w:rPr>
            </w:pPr>
            <w:r w:rsidRPr="00461529">
              <w:rPr>
                <w:sz w:val="16"/>
                <w:szCs w:val="16"/>
              </w:rPr>
              <w:t>Primera, segunda y tercera</w:t>
            </w:r>
            <w:r w:rsidR="009345E7" w:rsidRPr="00461529">
              <w:rPr>
                <w:sz w:val="16"/>
                <w:szCs w:val="16"/>
              </w:rPr>
              <w:t xml:space="preserve"> forma continua-binaria</w:t>
            </w:r>
          </w:p>
        </w:tc>
      </w:tr>
      <w:tr w:rsidR="00EE682B" w:rsidRPr="00F8341A" w14:paraId="5E706B53" w14:textId="77777777" w:rsidTr="00330D67">
        <w:tc>
          <w:tcPr>
            <w:tcW w:w="1075" w:type="dxa"/>
            <w:tcBorders>
              <w:bottom w:val="single" w:sz="4" w:space="0" w:color="auto"/>
            </w:tcBorders>
          </w:tcPr>
          <w:p w14:paraId="56EECB4C" w14:textId="336B0AEC" w:rsidR="00EE682B" w:rsidRPr="00461529" w:rsidRDefault="00A35344" w:rsidP="00B00AB6">
            <w:pPr>
              <w:pStyle w:val="BT"/>
              <w:jc w:val="left"/>
              <w:rPr>
                <w:sz w:val="16"/>
                <w:szCs w:val="16"/>
              </w:rPr>
            </w:pPr>
            <m:oMathPara>
              <m:oMath>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ij</m:t>
                    </m:r>
                  </m:sub>
                </m:sSub>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ij</m:t>
                    </m:r>
                  </m:sub>
                </m:sSub>
              </m:oMath>
            </m:oMathPara>
          </w:p>
        </w:tc>
        <w:tc>
          <w:tcPr>
            <w:tcW w:w="1710" w:type="dxa"/>
            <w:tcBorders>
              <w:bottom w:val="single" w:sz="4" w:space="0" w:color="auto"/>
            </w:tcBorders>
          </w:tcPr>
          <w:p w14:paraId="21F9FE66" w14:textId="273E6597" w:rsidR="00EE682B" w:rsidRPr="00461529" w:rsidRDefault="0037249A" w:rsidP="00B00AB6">
            <w:pPr>
              <w:pStyle w:val="BT"/>
              <w:jc w:val="left"/>
              <w:rPr>
                <w:sz w:val="16"/>
                <w:szCs w:val="16"/>
              </w:rPr>
            </w:pPr>
            <w:r w:rsidRPr="00461529">
              <w:rPr>
                <w:sz w:val="16"/>
                <w:szCs w:val="16"/>
              </w:rPr>
              <w:t>Entero</w:t>
            </w:r>
            <w:r w:rsidR="000867D3" w:rsidRPr="00461529">
              <w:rPr>
                <w:sz w:val="16"/>
                <w:szCs w:val="16"/>
              </w:rPr>
              <w:t>-Binario</w:t>
            </w:r>
          </w:p>
        </w:tc>
        <w:tc>
          <w:tcPr>
            <w:tcW w:w="1807" w:type="dxa"/>
            <w:tcBorders>
              <w:bottom w:val="single" w:sz="4" w:space="0" w:color="auto"/>
            </w:tcBorders>
          </w:tcPr>
          <w:p w14:paraId="0EA15617" w14:textId="4ED75891" w:rsidR="00EE682B" w:rsidRPr="00461529" w:rsidRDefault="000867D3" w:rsidP="00B00AB6">
            <w:pPr>
              <w:pStyle w:val="BT"/>
              <w:jc w:val="left"/>
              <w:rPr>
                <w:sz w:val="16"/>
                <w:szCs w:val="16"/>
              </w:rPr>
            </w:pPr>
            <w:r w:rsidRPr="00461529">
              <w:rPr>
                <w:sz w:val="16"/>
                <w:szCs w:val="16"/>
              </w:rPr>
              <w:t>Primera</w:t>
            </w:r>
            <w:r w:rsidR="00D77C22" w:rsidRPr="00461529">
              <w:rPr>
                <w:sz w:val="16"/>
                <w:szCs w:val="16"/>
              </w:rPr>
              <w:t xml:space="preserve"> </w:t>
            </w:r>
            <w:r w:rsidR="00055E7E" w:rsidRPr="00461529">
              <w:rPr>
                <w:sz w:val="16"/>
                <w:szCs w:val="16"/>
              </w:rPr>
              <w:t xml:space="preserve">forma continua-binaria </w:t>
            </w:r>
            <w:r w:rsidR="00D53E6B" w:rsidRPr="00461529">
              <w:rPr>
                <w:sz w:val="16"/>
                <w:szCs w:val="16"/>
              </w:rPr>
              <w:t>(probablemente las otras dos también)</w:t>
            </w:r>
          </w:p>
        </w:tc>
      </w:tr>
      <w:tr w:rsidR="00EE682B" w:rsidRPr="00F8341A" w14:paraId="6634A37D" w14:textId="77777777" w:rsidTr="00330D67">
        <w:tc>
          <w:tcPr>
            <w:tcW w:w="1075" w:type="dxa"/>
            <w:tcBorders>
              <w:top w:val="single" w:sz="4" w:space="0" w:color="auto"/>
              <w:left w:val="single" w:sz="4" w:space="0" w:color="auto"/>
              <w:bottom w:val="single" w:sz="4" w:space="0" w:color="auto"/>
              <w:right w:val="single" w:sz="4" w:space="0" w:color="auto"/>
            </w:tcBorders>
          </w:tcPr>
          <w:p w14:paraId="19D2271F" w14:textId="7A479EB4" w:rsidR="00EE682B" w:rsidRPr="00461529" w:rsidRDefault="00A35344" w:rsidP="00B00AB6">
            <w:pPr>
              <w:pStyle w:val="BT"/>
              <w:jc w:val="left"/>
              <w:rPr>
                <w:sz w:val="16"/>
                <w:szCs w:val="16"/>
              </w:rPr>
            </w:pPr>
            <m:oMathPara>
              <m:oMath>
                <m:sSub>
                  <m:sSubPr>
                    <m:ctrlPr>
                      <w:rPr>
                        <w:rFonts w:ascii="Cambria Math" w:hAnsi="Cambria Math"/>
                        <w:i/>
                        <w:sz w:val="16"/>
                        <w:szCs w:val="16"/>
                      </w:rPr>
                    </m:ctrlPr>
                  </m:sSubPr>
                  <m:e>
                    <m:r>
                      <w:rPr>
                        <w:rFonts w:ascii="Cambria Math" w:hAnsi="Cambria Math"/>
                        <w:sz w:val="16"/>
                        <w:szCs w:val="16"/>
                      </w:rPr>
                      <m:t>e</m:t>
                    </m:r>
                  </m:e>
                  <m:sub>
                    <m:r>
                      <w:rPr>
                        <w:rFonts w:ascii="Cambria Math" w:hAnsi="Cambria Math"/>
                        <w:sz w:val="16"/>
                        <w:szCs w:val="16"/>
                      </w:rPr>
                      <m:t>ijkl</m:t>
                    </m:r>
                  </m:sub>
                </m:sSub>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ijkl</m:t>
                    </m:r>
                  </m:sub>
                </m:sSub>
              </m:oMath>
            </m:oMathPara>
          </w:p>
        </w:tc>
        <w:tc>
          <w:tcPr>
            <w:tcW w:w="1710" w:type="dxa"/>
            <w:tcBorders>
              <w:top w:val="single" w:sz="4" w:space="0" w:color="auto"/>
              <w:left w:val="single" w:sz="4" w:space="0" w:color="auto"/>
              <w:bottom w:val="single" w:sz="4" w:space="0" w:color="auto"/>
              <w:right w:val="single" w:sz="4" w:space="0" w:color="auto"/>
            </w:tcBorders>
          </w:tcPr>
          <w:p w14:paraId="2E338D2E" w14:textId="1FCC0DE0" w:rsidR="00EE682B" w:rsidRPr="00461529" w:rsidRDefault="0037249A" w:rsidP="00B00AB6">
            <w:pPr>
              <w:pStyle w:val="BT"/>
              <w:jc w:val="left"/>
              <w:rPr>
                <w:sz w:val="16"/>
                <w:szCs w:val="16"/>
              </w:rPr>
            </w:pPr>
            <w:r w:rsidRPr="00461529">
              <w:rPr>
                <w:sz w:val="16"/>
                <w:szCs w:val="16"/>
              </w:rPr>
              <w:t>Entero</w:t>
            </w:r>
            <w:r w:rsidR="002C063E" w:rsidRPr="00461529">
              <w:rPr>
                <w:sz w:val="16"/>
                <w:szCs w:val="16"/>
              </w:rPr>
              <w:t>-Binario</w:t>
            </w:r>
          </w:p>
        </w:tc>
        <w:tc>
          <w:tcPr>
            <w:tcW w:w="1807" w:type="dxa"/>
            <w:tcBorders>
              <w:top w:val="single" w:sz="4" w:space="0" w:color="auto"/>
              <w:left w:val="single" w:sz="4" w:space="0" w:color="auto"/>
              <w:bottom w:val="single" w:sz="4" w:space="0" w:color="auto"/>
              <w:right w:val="single" w:sz="4" w:space="0" w:color="auto"/>
            </w:tcBorders>
          </w:tcPr>
          <w:p w14:paraId="0ABBEB0A" w14:textId="21DA2AF7" w:rsidR="00EE682B" w:rsidRPr="00461529" w:rsidRDefault="002C063E" w:rsidP="00B00AB6">
            <w:pPr>
              <w:pStyle w:val="BT"/>
              <w:jc w:val="left"/>
              <w:rPr>
                <w:sz w:val="16"/>
                <w:szCs w:val="16"/>
              </w:rPr>
            </w:pPr>
            <w:r w:rsidRPr="00461529">
              <w:rPr>
                <w:sz w:val="16"/>
                <w:szCs w:val="16"/>
              </w:rPr>
              <w:t>Primera</w:t>
            </w:r>
            <w:r w:rsidR="00055E7E" w:rsidRPr="00461529">
              <w:rPr>
                <w:sz w:val="16"/>
                <w:szCs w:val="16"/>
              </w:rPr>
              <w:t xml:space="preserve"> forma continua-binaria</w:t>
            </w:r>
            <w:r w:rsidR="00C217E6" w:rsidRPr="00461529">
              <w:rPr>
                <w:sz w:val="16"/>
                <w:szCs w:val="16"/>
              </w:rPr>
              <w:t xml:space="preserve"> </w:t>
            </w:r>
            <w:r w:rsidR="00C217E6" w:rsidRPr="00461529">
              <w:rPr>
                <w:sz w:val="16"/>
                <w:szCs w:val="16"/>
              </w:rPr>
              <w:lastRenderedPageBreak/>
              <w:t>(probablemente las otras dos también)</w:t>
            </w:r>
          </w:p>
        </w:tc>
      </w:tr>
      <w:tr w:rsidR="00EE682B" w:rsidRPr="00F8341A" w14:paraId="2B4C092A" w14:textId="77777777" w:rsidTr="00330D67">
        <w:tc>
          <w:tcPr>
            <w:tcW w:w="1075" w:type="dxa"/>
            <w:tcBorders>
              <w:top w:val="single" w:sz="4" w:space="0" w:color="auto"/>
            </w:tcBorders>
          </w:tcPr>
          <w:p w14:paraId="0C70EFD8" w14:textId="4C736286" w:rsidR="00EE682B" w:rsidRPr="00461529" w:rsidRDefault="00A35344" w:rsidP="00B00AB6">
            <w:pPr>
              <w:pStyle w:val="BT"/>
              <w:jc w:val="left"/>
              <w:rPr>
                <w:sz w:val="16"/>
                <w:szCs w:val="16"/>
              </w:rPr>
            </w:pPr>
            <m:oMathPara>
              <m:oMath>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ij</m:t>
                    </m:r>
                  </m:sub>
                </m:sSub>
                <m:sSubSup>
                  <m:sSubSupPr>
                    <m:ctrlPr>
                      <w:rPr>
                        <w:rFonts w:ascii="Cambria Math" w:hAnsi="Cambria Math"/>
                        <w:i/>
                        <w:sz w:val="16"/>
                        <w:szCs w:val="16"/>
                      </w:rPr>
                    </m:ctrlPr>
                  </m:sSubSupPr>
                  <m:e>
                    <m:r>
                      <w:rPr>
                        <w:rFonts w:ascii="Cambria Math" w:hAnsi="Cambria Math"/>
                        <w:sz w:val="16"/>
                        <w:szCs w:val="16"/>
                      </w:rPr>
                      <m:t>p</m:t>
                    </m:r>
                  </m:e>
                  <m:sub>
                    <m:r>
                      <w:rPr>
                        <w:rFonts w:ascii="Cambria Math" w:hAnsi="Cambria Math"/>
                        <w:sz w:val="16"/>
                        <w:szCs w:val="16"/>
                      </w:rPr>
                      <m:t>ij</m:t>
                    </m:r>
                  </m:sub>
                  <m:sup>
                    <m:d>
                      <m:dPr>
                        <m:ctrlPr>
                          <w:rPr>
                            <w:rFonts w:ascii="Cambria Math" w:hAnsi="Cambria Math"/>
                            <w:i/>
                            <w:sz w:val="16"/>
                            <w:szCs w:val="16"/>
                          </w:rPr>
                        </m:ctrlPr>
                      </m:dPr>
                      <m:e>
                        <m:r>
                          <w:rPr>
                            <w:rFonts w:ascii="Cambria Math" w:hAnsi="Cambria Math"/>
                            <w:sz w:val="16"/>
                            <w:szCs w:val="16"/>
                          </w:rPr>
                          <m:t>h</m:t>
                        </m:r>
                      </m:e>
                    </m:d>
                  </m:sup>
                </m:sSubSup>
              </m:oMath>
            </m:oMathPara>
          </w:p>
        </w:tc>
        <w:tc>
          <w:tcPr>
            <w:tcW w:w="1710" w:type="dxa"/>
            <w:tcBorders>
              <w:top w:val="single" w:sz="4" w:space="0" w:color="auto"/>
            </w:tcBorders>
          </w:tcPr>
          <w:p w14:paraId="63ADE77D" w14:textId="723D10CE" w:rsidR="00EE682B" w:rsidRPr="00461529" w:rsidRDefault="0037249A" w:rsidP="00B00AB6">
            <w:pPr>
              <w:pStyle w:val="BT"/>
              <w:jc w:val="left"/>
              <w:rPr>
                <w:sz w:val="16"/>
                <w:szCs w:val="16"/>
              </w:rPr>
            </w:pPr>
            <w:r w:rsidRPr="00461529">
              <w:rPr>
                <w:sz w:val="16"/>
                <w:szCs w:val="16"/>
              </w:rPr>
              <w:t>Entero</w:t>
            </w:r>
            <w:r w:rsidR="00C6135E" w:rsidRPr="00461529">
              <w:rPr>
                <w:sz w:val="16"/>
                <w:szCs w:val="16"/>
              </w:rPr>
              <w:t>-Binario</w:t>
            </w:r>
          </w:p>
        </w:tc>
        <w:tc>
          <w:tcPr>
            <w:tcW w:w="1807" w:type="dxa"/>
            <w:tcBorders>
              <w:top w:val="single" w:sz="4" w:space="0" w:color="auto"/>
            </w:tcBorders>
          </w:tcPr>
          <w:p w14:paraId="2196A531" w14:textId="5CB468B8" w:rsidR="00EE682B" w:rsidRPr="00461529" w:rsidRDefault="00C6135E" w:rsidP="00B00AB6">
            <w:pPr>
              <w:pStyle w:val="BT"/>
              <w:jc w:val="left"/>
              <w:rPr>
                <w:sz w:val="16"/>
                <w:szCs w:val="16"/>
              </w:rPr>
            </w:pPr>
            <w:r w:rsidRPr="00461529">
              <w:rPr>
                <w:sz w:val="16"/>
                <w:szCs w:val="16"/>
              </w:rPr>
              <w:t>Primera</w:t>
            </w:r>
            <w:r w:rsidR="00055E7E" w:rsidRPr="00461529">
              <w:rPr>
                <w:sz w:val="16"/>
                <w:szCs w:val="16"/>
              </w:rPr>
              <w:t xml:space="preserve"> forma continua-binaria</w:t>
            </w:r>
            <w:r w:rsidR="0050765E" w:rsidRPr="00461529">
              <w:rPr>
                <w:sz w:val="16"/>
                <w:szCs w:val="16"/>
              </w:rPr>
              <w:t xml:space="preserve"> (probablemente las otras dos también)</w:t>
            </w:r>
          </w:p>
        </w:tc>
      </w:tr>
    </w:tbl>
    <w:p w14:paraId="3DC4E369" w14:textId="5F3FA01B" w:rsidR="00F8479D" w:rsidRPr="003A67C9" w:rsidRDefault="00CA1E23" w:rsidP="006D7250">
      <w:pPr>
        <w:pStyle w:val="H2"/>
      </w:pPr>
      <w:r w:rsidRPr="003A67C9">
        <w:t>4.3</w:t>
      </w:r>
      <w:r w:rsidR="00F8479D" w:rsidRPr="003A67C9">
        <w:t xml:space="preserve">. </w:t>
      </w:r>
      <w:r w:rsidR="00401CFB" w:rsidRPr="003A67C9">
        <w:t>Algoritmo para la generación del mapa de soluciones bajo certeza</w:t>
      </w:r>
    </w:p>
    <w:p w14:paraId="2B7BE2CC" w14:textId="1F7A8701" w:rsidR="00D15CBA" w:rsidRPr="006A1F10" w:rsidRDefault="00D15CBA" w:rsidP="003A67C9">
      <w:pPr>
        <w:pStyle w:val="BT"/>
        <w:spacing w:before="0" w:after="120"/>
        <w:rPr>
          <w:rFonts w:eastAsiaTheme="minorEastAsia"/>
          <w:sz w:val="22"/>
          <w:szCs w:val="22"/>
        </w:rPr>
      </w:pPr>
      <w:r w:rsidRPr="006A1F10">
        <w:rPr>
          <w:rFonts w:eastAsiaTheme="minorEastAsia"/>
          <w:sz w:val="22"/>
          <w:szCs w:val="22"/>
        </w:rPr>
        <w:t xml:space="preserve">Atendiendo a las características del modelo se adaptó el algoritmo propuesto por Crema y Sylva </w:t>
      </w:r>
      <w:sdt>
        <w:sdtPr>
          <w:rPr>
            <w:rFonts w:eastAsiaTheme="minorEastAsia"/>
            <w:sz w:val="22"/>
            <w:szCs w:val="22"/>
          </w:rPr>
          <w:id w:val="-580608130"/>
          <w:citation/>
        </w:sdtPr>
        <w:sdtContent>
          <w:r w:rsidRPr="006A1F10">
            <w:rPr>
              <w:rFonts w:eastAsiaTheme="minorEastAsia"/>
              <w:sz w:val="22"/>
              <w:szCs w:val="22"/>
            </w:rPr>
            <w:fldChar w:fldCharType="begin"/>
          </w:r>
          <w:r w:rsidR="002E65C5" w:rsidRPr="006A1F10">
            <w:rPr>
              <w:rFonts w:eastAsiaTheme="minorEastAsia"/>
              <w:sz w:val="22"/>
              <w:szCs w:val="22"/>
            </w:rPr>
            <w:instrText xml:space="preserve">CITATION Syl08 \l 22538 </w:instrText>
          </w:r>
          <w:r w:rsidRPr="006A1F10">
            <w:rPr>
              <w:rFonts w:eastAsiaTheme="minorEastAsia"/>
              <w:sz w:val="22"/>
              <w:szCs w:val="22"/>
            </w:rPr>
            <w:fldChar w:fldCharType="separate"/>
          </w:r>
          <w:r w:rsidR="00151B69" w:rsidRPr="006A1F10">
            <w:rPr>
              <w:rFonts w:eastAsiaTheme="minorEastAsia"/>
              <w:noProof/>
              <w:sz w:val="22"/>
              <w:szCs w:val="22"/>
            </w:rPr>
            <w:t>[6]</w:t>
          </w:r>
          <w:r w:rsidRPr="006A1F10">
            <w:rPr>
              <w:rFonts w:eastAsiaTheme="minorEastAsia"/>
              <w:sz w:val="22"/>
              <w:szCs w:val="22"/>
            </w:rPr>
            <w:fldChar w:fldCharType="end"/>
          </w:r>
        </w:sdtContent>
      </w:sdt>
      <w:r w:rsidRPr="006A1F10">
        <w:rPr>
          <w:rFonts w:eastAsiaTheme="minorEastAsia"/>
          <w:sz w:val="22"/>
          <w:szCs w:val="22"/>
        </w:rPr>
        <w:t xml:space="preserve"> con el objetivo de excluir las soluciones previas y </w:t>
      </w:r>
      <w:r w:rsidR="00C35CD0" w:rsidRPr="006A1F10">
        <w:rPr>
          <w:rFonts w:eastAsiaTheme="minorEastAsia"/>
          <w:sz w:val="22"/>
          <w:szCs w:val="22"/>
        </w:rPr>
        <w:t xml:space="preserve">obtener </w:t>
      </w:r>
      <w:r w:rsidR="00D43696" w:rsidRPr="006A1F10">
        <w:rPr>
          <w:rFonts w:eastAsiaTheme="minorEastAsia"/>
          <w:sz w:val="22"/>
          <w:szCs w:val="22"/>
        </w:rPr>
        <w:t>el mapa de soluciones bajo certeza</w:t>
      </w:r>
      <w:r w:rsidRPr="006A1F10">
        <w:rPr>
          <w:rFonts w:eastAsiaTheme="minorEastAsia"/>
          <w:sz w:val="22"/>
          <w:szCs w:val="22"/>
        </w:rPr>
        <w:t>.</w:t>
      </w:r>
      <w:r w:rsidR="00CF10B9" w:rsidRPr="006A1F10">
        <w:rPr>
          <w:rFonts w:eastAsiaTheme="minorEastAsia"/>
          <w:sz w:val="22"/>
          <w:szCs w:val="22"/>
        </w:rPr>
        <w:t xml:space="preserve"> </w:t>
      </w:r>
      <w:r w:rsidR="003C1DC6" w:rsidRPr="006A1F10">
        <w:rPr>
          <w:rFonts w:eastAsiaTheme="minorEastAsia"/>
          <w:sz w:val="22"/>
          <w:szCs w:val="22"/>
        </w:rPr>
        <w:t>El</w:t>
      </w:r>
      <w:r w:rsidR="00393D2C" w:rsidRPr="006A1F10">
        <w:rPr>
          <w:rFonts w:eastAsiaTheme="minorEastAsia"/>
          <w:sz w:val="22"/>
          <w:szCs w:val="22"/>
        </w:rPr>
        <w:t xml:space="preserve"> mapa de soluciones</w:t>
      </w:r>
      <w:r w:rsidR="00E67D07" w:rsidRPr="006A1F10">
        <w:rPr>
          <w:rFonts w:eastAsiaTheme="minorEastAsia"/>
          <w:sz w:val="22"/>
          <w:szCs w:val="22"/>
        </w:rPr>
        <w:t xml:space="preserve"> bajo certeza</w:t>
      </w:r>
      <w:r w:rsidR="00393D2C" w:rsidRPr="006A1F10">
        <w:rPr>
          <w:rFonts w:eastAsiaTheme="minorEastAsia"/>
          <w:sz w:val="22"/>
          <w:szCs w:val="22"/>
        </w:rPr>
        <w:t xml:space="preserve"> </w:t>
      </w:r>
      <w:r w:rsidR="009903F0" w:rsidRPr="006A1F10">
        <w:rPr>
          <w:rFonts w:eastAsiaTheme="minorEastAsia"/>
          <w:sz w:val="22"/>
          <w:szCs w:val="22"/>
        </w:rPr>
        <w:t>se construye a partir de un</w:t>
      </w:r>
      <w:r w:rsidR="007D3D00" w:rsidRPr="006A1F10">
        <w:rPr>
          <w:rFonts w:eastAsiaTheme="minorEastAsia"/>
          <w:sz w:val="22"/>
          <w:szCs w:val="22"/>
        </w:rPr>
        <w:t xml:space="preserve"> recorrido sobre la región factible</w:t>
      </w:r>
      <w:r w:rsidR="00AD3C9F" w:rsidRPr="006A1F10">
        <w:rPr>
          <w:rFonts w:eastAsiaTheme="minorEastAsia"/>
          <w:sz w:val="22"/>
          <w:szCs w:val="22"/>
        </w:rPr>
        <w:t xml:space="preserve"> </w:t>
      </w:r>
      <w:r w:rsidR="00E03829" w:rsidRPr="006A1F10">
        <w:rPr>
          <w:rFonts w:eastAsiaTheme="minorEastAsia"/>
          <w:sz w:val="22"/>
          <w:szCs w:val="22"/>
        </w:rPr>
        <w:t xml:space="preserve">en función </w:t>
      </w:r>
      <w:r w:rsidR="001A3F9D" w:rsidRPr="006A1F10">
        <w:rPr>
          <w:rFonts w:eastAsiaTheme="minorEastAsia"/>
          <w:sz w:val="22"/>
          <w:szCs w:val="22"/>
        </w:rPr>
        <w:t xml:space="preserve">de la optimalidad </w:t>
      </w:r>
      <w:r w:rsidR="00651F2C" w:rsidRPr="006A1F10">
        <w:rPr>
          <w:rFonts w:eastAsiaTheme="minorEastAsia"/>
          <w:sz w:val="22"/>
          <w:szCs w:val="22"/>
        </w:rPr>
        <w:t>de cada solución</w:t>
      </w:r>
      <w:r w:rsidR="0002441D" w:rsidRPr="006A1F10">
        <w:rPr>
          <w:rFonts w:eastAsiaTheme="minorEastAsia"/>
          <w:sz w:val="22"/>
          <w:szCs w:val="22"/>
        </w:rPr>
        <w:t>.</w:t>
      </w:r>
      <w:r w:rsidRPr="006A1F10">
        <w:rPr>
          <w:rFonts w:eastAsiaTheme="minorEastAsia"/>
          <w:sz w:val="22"/>
          <w:szCs w:val="22"/>
        </w:rPr>
        <w:t xml:space="preserve"> En esencia este algoritmo puede describirse como: </w:t>
      </w:r>
    </w:p>
    <w:tbl>
      <w:tblPr>
        <w:tblStyle w:val="Tablaconcuadrcula"/>
        <w:tblW w:w="477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630"/>
      </w:tblGrid>
      <w:tr w:rsidR="00D43696" w:rsidRPr="006A1F10" w14:paraId="68B61C42" w14:textId="77777777" w:rsidTr="00152DD3">
        <w:trPr>
          <w:trHeight w:val="495"/>
        </w:trPr>
        <w:tc>
          <w:tcPr>
            <w:tcW w:w="4140" w:type="dxa"/>
            <w:vAlign w:val="center"/>
          </w:tcPr>
          <w:p w14:paraId="22CC9A67" w14:textId="51D44D24" w:rsidR="00D43696" w:rsidRPr="006A1F10" w:rsidRDefault="00A35344" w:rsidP="00517B02">
            <w:pPr>
              <w:spacing w:before="20" w:after="20"/>
              <w:ind w:firstLine="706"/>
              <w:jc w:val="both"/>
              <w:rPr>
                <w:rFonts w:ascii="Arial" w:eastAsiaTheme="minorEastAsia" w:hAnsi="Arial" w:cs="Arial"/>
                <w:iCs/>
                <w:sz w:val="22"/>
                <w:szCs w:val="22"/>
              </w:rPr>
            </w:pPr>
            <m:oMathPara>
              <m:oMathParaPr>
                <m:jc m:val="left"/>
              </m:oMathParaPr>
              <m:oMath>
                <m:nary>
                  <m:naryPr>
                    <m:chr m:val="∑"/>
                    <m:limLoc m:val="undOvr"/>
                    <m:supHide m:val="1"/>
                    <m:ctrlPr>
                      <w:rPr>
                        <w:rFonts w:ascii="Cambria Math" w:hAnsi="Cambria Math" w:cs="Arial"/>
                        <w:i/>
                        <w:iCs/>
                        <w:sz w:val="22"/>
                        <w:szCs w:val="22"/>
                      </w:rPr>
                    </m:ctrlPr>
                  </m:naryPr>
                  <m:sub>
                    <m:r>
                      <m:rPr>
                        <m:sty m:val="p"/>
                      </m:rPr>
                      <w:rPr>
                        <w:rFonts w:ascii="Cambria Math" w:hAnsi="Cambria Math" w:cs="Arial"/>
                        <w:sz w:val="22"/>
                        <w:szCs w:val="22"/>
                      </w:rPr>
                      <m:t>(i,j)∈</m:t>
                    </m:r>
                    <m:sSub>
                      <m:sSubPr>
                        <m:ctrlPr>
                          <w:rPr>
                            <w:rFonts w:ascii="Cambria Math" w:hAnsi="Cambria Math" w:cs="Arial"/>
                            <w:iCs/>
                            <w:sz w:val="22"/>
                            <w:szCs w:val="22"/>
                          </w:rPr>
                        </m:ctrlPr>
                      </m:sSubPr>
                      <m:e>
                        <m:r>
                          <m:rPr>
                            <m:sty m:val="p"/>
                          </m:rPr>
                          <w:rPr>
                            <w:rFonts w:ascii="Cambria Math" w:hAnsi="Cambria Math" w:cs="Arial"/>
                            <w:sz w:val="22"/>
                            <w:szCs w:val="22"/>
                          </w:rPr>
                          <m:t>H</m:t>
                        </m:r>
                      </m:e>
                      <m:sub>
                        <m:r>
                          <m:rPr>
                            <m:sty m:val="p"/>
                          </m:rPr>
                          <w:rPr>
                            <w:rFonts w:ascii="Cambria Math" w:hAnsi="Cambria Math" w:cs="Arial"/>
                            <w:sz w:val="22"/>
                            <w:szCs w:val="22"/>
                          </w:rPr>
                          <m:t>1</m:t>
                        </m:r>
                      </m:sub>
                    </m:sSub>
                    <m:r>
                      <m:rPr>
                        <m:sty m:val="p"/>
                      </m:rPr>
                      <w:rPr>
                        <w:rFonts w:ascii="Cambria Math" w:hAnsi="Cambria Math" w:cs="Arial"/>
                        <w:sz w:val="22"/>
                        <w:szCs w:val="22"/>
                      </w:rPr>
                      <m:t>(</m:t>
                    </m:r>
                    <m:sSup>
                      <m:sSupPr>
                        <m:ctrlPr>
                          <w:rPr>
                            <w:rFonts w:ascii="Cambria Math" w:hAnsi="Cambria Math" w:cs="Arial"/>
                            <w:iCs/>
                            <w:sz w:val="22"/>
                            <w:szCs w:val="22"/>
                          </w:rPr>
                        </m:ctrlPr>
                      </m:sSupPr>
                      <m:e>
                        <m:r>
                          <m:rPr>
                            <m:sty m:val="p"/>
                          </m:rPr>
                          <w:rPr>
                            <w:rFonts w:ascii="Cambria Math" w:hAnsi="Cambria Math" w:cs="Arial"/>
                            <w:sz w:val="22"/>
                            <w:szCs w:val="22"/>
                          </w:rPr>
                          <m:t>x</m:t>
                        </m:r>
                      </m:e>
                      <m:sup>
                        <m:r>
                          <w:rPr>
                            <w:rFonts w:ascii="Cambria Math" w:hAnsi="Cambria Math" w:cs="Arial"/>
                            <w:sz w:val="22"/>
                            <w:szCs w:val="22"/>
                          </w:rPr>
                          <m:t>(h)</m:t>
                        </m:r>
                      </m:sup>
                    </m:sSup>
                    <m:r>
                      <m:rPr>
                        <m:sty m:val="p"/>
                      </m:rPr>
                      <w:rPr>
                        <w:rFonts w:ascii="Cambria Math" w:hAnsi="Cambria Math" w:cs="Arial"/>
                        <w:sz w:val="22"/>
                        <w:szCs w:val="22"/>
                      </w:rPr>
                      <m:t>)</m:t>
                    </m:r>
                  </m:sub>
                  <m:sup/>
                  <m:e>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ij</m:t>
                        </m:r>
                      </m:sub>
                    </m:sSub>
                  </m:e>
                </m:nary>
                <m:r>
                  <w:rPr>
                    <w:rFonts w:ascii="Cambria Math" w:hAnsi="Cambria Math" w:cs="Arial"/>
                    <w:sz w:val="22"/>
                    <w:szCs w:val="22"/>
                  </w:rPr>
                  <m:t xml:space="preserve"> - </m:t>
                </m:r>
                <m:nary>
                  <m:naryPr>
                    <m:chr m:val="∑"/>
                    <m:limLoc m:val="undOvr"/>
                    <m:supHide m:val="1"/>
                    <m:ctrlPr>
                      <w:rPr>
                        <w:rFonts w:ascii="Cambria Math" w:hAnsi="Cambria Math" w:cs="Arial"/>
                        <w:i/>
                        <w:iCs/>
                        <w:sz w:val="22"/>
                        <w:szCs w:val="22"/>
                      </w:rPr>
                    </m:ctrlPr>
                  </m:naryPr>
                  <m:sub>
                    <m:d>
                      <m:dPr>
                        <m:ctrlPr>
                          <w:rPr>
                            <w:rFonts w:ascii="Cambria Math" w:hAnsi="Cambria Math" w:cs="Arial"/>
                            <w:iCs/>
                            <w:sz w:val="22"/>
                            <w:szCs w:val="22"/>
                          </w:rPr>
                        </m:ctrlPr>
                      </m:dPr>
                      <m:e>
                        <m:r>
                          <m:rPr>
                            <m:sty m:val="p"/>
                          </m:rPr>
                          <w:rPr>
                            <w:rFonts w:ascii="Cambria Math" w:hAnsi="Cambria Math" w:cs="Arial"/>
                            <w:sz w:val="22"/>
                            <w:szCs w:val="22"/>
                          </w:rPr>
                          <m:t>i,j</m:t>
                        </m:r>
                      </m:e>
                    </m:d>
                    <m:r>
                      <m:rPr>
                        <m:sty m:val="p"/>
                      </m:rPr>
                      <w:rPr>
                        <w:rFonts w:ascii="Cambria Math" w:hAnsi="Cambria Math" w:cs="Arial"/>
                        <w:sz w:val="22"/>
                        <w:szCs w:val="22"/>
                      </w:rPr>
                      <m:t>∈</m:t>
                    </m:r>
                    <m:sSub>
                      <m:sSubPr>
                        <m:ctrlPr>
                          <w:rPr>
                            <w:rFonts w:ascii="Cambria Math" w:hAnsi="Cambria Math" w:cs="Arial"/>
                            <w:iCs/>
                            <w:sz w:val="22"/>
                            <w:szCs w:val="22"/>
                          </w:rPr>
                        </m:ctrlPr>
                      </m:sSubPr>
                      <m:e>
                        <m:r>
                          <m:rPr>
                            <m:sty m:val="p"/>
                          </m:rPr>
                          <w:rPr>
                            <w:rFonts w:ascii="Cambria Math" w:hAnsi="Cambria Math" w:cs="Arial"/>
                            <w:sz w:val="22"/>
                            <w:szCs w:val="22"/>
                          </w:rPr>
                          <m:t>H</m:t>
                        </m:r>
                      </m:e>
                      <m:sub>
                        <m:r>
                          <m:rPr>
                            <m:sty m:val="p"/>
                          </m:rPr>
                          <w:rPr>
                            <w:rFonts w:ascii="Cambria Math" w:hAnsi="Cambria Math" w:cs="Arial"/>
                            <w:sz w:val="22"/>
                            <w:szCs w:val="22"/>
                          </w:rPr>
                          <m:t>0</m:t>
                        </m:r>
                      </m:sub>
                    </m:sSub>
                    <m:d>
                      <m:dPr>
                        <m:ctrlPr>
                          <w:rPr>
                            <w:rFonts w:ascii="Cambria Math" w:hAnsi="Cambria Math" w:cs="Arial"/>
                            <w:iCs/>
                            <w:sz w:val="22"/>
                            <w:szCs w:val="22"/>
                          </w:rPr>
                        </m:ctrlPr>
                      </m:dPr>
                      <m:e>
                        <m:sSup>
                          <m:sSupPr>
                            <m:ctrlPr>
                              <w:rPr>
                                <w:rFonts w:ascii="Cambria Math" w:hAnsi="Cambria Math" w:cs="Arial"/>
                                <w:iCs/>
                                <w:sz w:val="22"/>
                                <w:szCs w:val="22"/>
                              </w:rPr>
                            </m:ctrlPr>
                          </m:sSupPr>
                          <m:e>
                            <m:r>
                              <m:rPr>
                                <m:sty m:val="p"/>
                              </m:rPr>
                              <w:rPr>
                                <w:rFonts w:ascii="Cambria Math" w:hAnsi="Cambria Math" w:cs="Arial"/>
                                <w:sz w:val="22"/>
                                <w:szCs w:val="22"/>
                              </w:rPr>
                              <m:t>x</m:t>
                            </m:r>
                          </m:e>
                          <m:sup>
                            <m:r>
                              <m:rPr>
                                <m:sty m:val="p"/>
                              </m:rPr>
                              <w:rPr>
                                <w:rFonts w:ascii="Cambria Math" w:hAnsi="Cambria Math" w:cs="Arial"/>
                                <w:sz w:val="22"/>
                                <w:szCs w:val="22"/>
                              </w:rPr>
                              <m:t>(h)</m:t>
                            </m:r>
                          </m:sup>
                        </m:sSup>
                      </m:e>
                    </m:d>
                  </m:sub>
                  <m:sup/>
                  <m:e>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ij</m:t>
                        </m:r>
                      </m:sub>
                    </m:sSub>
                  </m:e>
                </m:nary>
                <m:r>
                  <w:rPr>
                    <w:rFonts w:ascii="Cambria Math" w:hAnsi="Cambria Math" w:cs="Arial"/>
                    <w:sz w:val="22"/>
                    <w:szCs w:val="22"/>
                  </w:rPr>
                  <m:t>≤card</m:t>
                </m:r>
                <m:d>
                  <m:dPr>
                    <m:ctrlPr>
                      <w:rPr>
                        <w:rFonts w:ascii="Cambria Math" w:hAnsi="Cambria Math" w:cs="Arial"/>
                        <w:i/>
                        <w:sz w:val="22"/>
                        <w:szCs w:val="22"/>
                      </w:rPr>
                    </m:ctrlPr>
                  </m:dPr>
                  <m:e>
                    <m:sSub>
                      <m:sSubPr>
                        <m:ctrlPr>
                          <w:rPr>
                            <w:rFonts w:ascii="Cambria Math" w:hAnsi="Cambria Math" w:cs="Arial"/>
                            <w:i/>
                            <w:sz w:val="22"/>
                            <w:szCs w:val="22"/>
                          </w:rPr>
                        </m:ctrlPr>
                      </m:sSubPr>
                      <m:e>
                        <m:r>
                          <w:rPr>
                            <w:rFonts w:ascii="Cambria Math" w:hAnsi="Cambria Math" w:cs="Arial"/>
                            <w:sz w:val="22"/>
                            <w:szCs w:val="22"/>
                          </w:rPr>
                          <m:t>H</m:t>
                        </m:r>
                      </m:e>
                      <m:sub>
                        <m:r>
                          <w:rPr>
                            <w:rFonts w:ascii="Cambria Math" w:hAnsi="Cambria Math" w:cs="Arial"/>
                            <w:sz w:val="22"/>
                            <w:szCs w:val="22"/>
                          </w:rPr>
                          <m:t>1</m:t>
                        </m:r>
                      </m:sub>
                    </m:sSub>
                    <m:d>
                      <m:dPr>
                        <m:ctrlPr>
                          <w:rPr>
                            <w:rFonts w:ascii="Cambria Math" w:hAnsi="Cambria Math" w:cs="Arial"/>
                            <w:i/>
                            <w:sz w:val="22"/>
                            <w:szCs w:val="22"/>
                          </w:rPr>
                        </m:ctrlPr>
                      </m:dPr>
                      <m:e>
                        <m:sSup>
                          <m:sSupPr>
                            <m:ctrlPr>
                              <w:rPr>
                                <w:rFonts w:ascii="Cambria Math" w:hAnsi="Cambria Math" w:cs="Arial"/>
                                <w:i/>
                                <w:sz w:val="22"/>
                                <w:szCs w:val="22"/>
                              </w:rPr>
                            </m:ctrlPr>
                          </m:sSupPr>
                          <m:e>
                            <m:r>
                              <w:rPr>
                                <w:rFonts w:ascii="Cambria Math" w:hAnsi="Cambria Math" w:cs="Arial"/>
                                <w:sz w:val="22"/>
                                <w:szCs w:val="22"/>
                              </w:rPr>
                              <m:t>x</m:t>
                            </m:r>
                          </m:e>
                          <m:sup>
                            <m:r>
                              <w:rPr>
                                <w:rFonts w:ascii="Cambria Math" w:hAnsi="Cambria Math" w:cs="Arial"/>
                                <w:sz w:val="22"/>
                                <w:szCs w:val="22"/>
                              </w:rPr>
                              <m:t>(h)</m:t>
                            </m:r>
                          </m:sup>
                        </m:sSup>
                      </m:e>
                    </m:d>
                  </m:e>
                </m:d>
                <m:r>
                  <w:rPr>
                    <w:rFonts w:ascii="Cambria Math" w:hAnsi="Cambria Math" w:cs="Arial"/>
                    <w:sz w:val="22"/>
                    <w:szCs w:val="22"/>
                  </w:rPr>
                  <m:t>- 1,    ∀</m:t>
                </m:r>
                <m:r>
                  <w:rPr>
                    <w:rFonts w:ascii="Cambria Math" w:hAnsi="Cambria Math" w:cs="Arial"/>
                    <w:sz w:val="22"/>
                    <w:szCs w:val="22"/>
                  </w:rPr>
                  <m:t>h</m:t>
                </m:r>
              </m:oMath>
            </m:oMathPara>
          </w:p>
        </w:tc>
        <w:tc>
          <w:tcPr>
            <w:tcW w:w="630" w:type="dxa"/>
          </w:tcPr>
          <w:p w14:paraId="1E4C1B0A" w14:textId="6060DA83" w:rsidR="00D43696" w:rsidRPr="006A1F10" w:rsidRDefault="00D43696" w:rsidP="00517B02">
            <w:pPr>
              <w:spacing w:before="20" w:after="20"/>
              <w:jc w:val="right"/>
              <w:rPr>
                <w:rFonts w:ascii="Arial" w:hAnsi="Arial" w:cs="Arial"/>
                <w:sz w:val="22"/>
                <w:szCs w:val="22"/>
                <w:lang w:val="es-419"/>
              </w:rPr>
            </w:pPr>
            <w:bookmarkStart w:id="25" w:name="_Ref145558190"/>
            <w:bookmarkStart w:id="26" w:name="_Ref145558201"/>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27</w:t>
            </w:r>
            <w:r w:rsidRPr="006A1F10">
              <w:rPr>
                <w:sz w:val="22"/>
                <w:szCs w:val="22"/>
                <w:lang w:val="es-419"/>
              </w:rPr>
              <w:fldChar w:fldCharType="end"/>
            </w:r>
            <w:bookmarkEnd w:id="25"/>
            <w:r w:rsidRPr="006A1F10">
              <w:rPr>
                <w:rFonts w:ascii="Arial" w:hAnsi="Arial" w:cs="Arial"/>
                <w:sz w:val="22"/>
                <w:szCs w:val="22"/>
                <w:lang w:val="es-419"/>
              </w:rPr>
              <w:t>)</w:t>
            </w:r>
            <w:bookmarkEnd w:id="26"/>
          </w:p>
        </w:tc>
      </w:tr>
    </w:tbl>
    <w:p w14:paraId="2D66F0B6" w14:textId="05419B2F" w:rsidR="00D15CBA" w:rsidRPr="006A1F10" w:rsidRDefault="00A35BD9" w:rsidP="003A67C9">
      <w:pPr>
        <w:pStyle w:val="BT"/>
        <w:spacing w:before="120" w:after="120"/>
        <w:rPr>
          <w:rFonts w:eastAsiaTheme="minorEastAsia"/>
          <w:sz w:val="22"/>
          <w:szCs w:val="22"/>
        </w:rPr>
      </w:pPr>
      <w:r w:rsidRPr="006A1F10">
        <w:rPr>
          <w:rFonts w:eastAsiaTheme="minorEastAsia"/>
          <w:sz w:val="22"/>
          <w:szCs w:val="22"/>
        </w:rPr>
        <w:t>donde</w:t>
      </w:r>
      <w:r w:rsidR="00D15CBA" w:rsidRPr="006A1F10">
        <w:rPr>
          <w:rFonts w:eastAsiaTheme="minorEastAsia"/>
          <w:sz w:val="22"/>
          <w:szCs w:val="22"/>
        </w:rPr>
        <w:t>:</w:t>
      </w:r>
    </w:p>
    <w:p w14:paraId="612D3CB3" w14:textId="6B66A429" w:rsidR="00D15CBA" w:rsidRPr="006A1F10" w:rsidRDefault="00A35344" w:rsidP="003A67C9">
      <w:pPr>
        <w:pStyle w:val="BT"/>
        <w:numPr>
          <w:ilvl w:val="0"/>
          <w:numId w:val="18"/>
        </w:numPr>
        <w:spacing w:before="0" w:after="120"/>
        <w:rPr>
          <w:rFonts w:eastAsiaTheme="minorEastAsia"/>
          <w:sz w:val="22"/>
          <w:szCs w:val="22"/>
        </w:rPr>
      </w:pPr>
      <m:oMath>
        <m:sSub>
          <m:sSubPr>
            <m:ctrlPr>
              <w:rPr>
                <w:rFonts w:ascii="Cambria Math" w:hAnsi="Cambria Math"/>
                <w:bCs/>
                <w:i/>
                <w:sz w:val="22"/>
                <w:szCs w:val="22"/>
              </w:rPr>
            </m:ctrlPr>
          </m:sSubPr>
          <m:e>
            <m:r>
              <w:rPr>
                <w:rFonts w:ascii="Cambria Math" w:hAnsi="Cambria Math"/>
                <w:sz w:val="22"/>
                <w:szCs w:val="22"/>
              </w:rPr>
              <m:t>H</m:t>
            </m:r>
          </m:e>
          <m:sub>
            <m:r>
              <w:rPr>
                <w:rFonts w:ascii="Cambria Math" w:hAnsi="Cambria Math"/>
                <w:sz w:val="22"/>
                <w:szCs w:val="22"/>
              </w:rPr>
              <m:t>1</m:t>
            </m:r>
          </m:sub>
        </m:sSub>
        <m:r>
          <m:rPr>
            <m:sty m:val="bi"/>
          </m:rPr>
          <w:rPr>
            <w:rFonts w:ascii="Cambria Math" w:hAnsi="Cambria Math"/>
            <w:sz w:val="22"/>
            <w:szCs w:val="22"/>
          </w:rPr>
          <m:t>(</m:t>
        </m:r>
        <m:sSup>
          <m:sSupPr>
            <m:ctrlPr>
              <w:rPr>
                <w:rFonts w:ascii="Cambria Math" w:hAnsi="Cambria Math"/>
                <w:bCs/>
                <w:i/>
                <w:sz w:val="22"/>
                <w:szCs w:val="22"/>
              </w:rPr>
            </m:ctrlPr>
          </m:sSupPr>
          <m:e>
            <m:r>
              <w:rPr>
                <w:rFonts w:ascii="Cambria Math" w:hAnsi="Cambria Math"/>
                <w:sz w:val="22"/>
                <w:szCs w:val="22"/>
              </w:rPr>
              <m:t>x</m:t>
            </m:r>
          </m:e>
          <m:sup>
            <m:r>
              <w:rPr>
                <w:rFonts w:ascii="Cambria Math" w:hAnsi="Cambria Math"/>
                <w:sz w:val="22"/>
                <w:szCs w:val="22"/>
              </w:rPr>
              <m:t>(h)</m:t>
            </m:r>
          </m:sup>
        </m:sSup>
        <m:r>
          <m:rPr>
            <m:sty m:val="bi"/>
          </m:rPr>
          <w:rPr>
            <w:rFonts w:ascii="Cambria Math" w:hAnsi="Cambria Math"/>
            <w:sz w:val="22"/>
            <w:szCs w:val="22"/>
          </w:rPr>
          <m:t>)</m:t>
        </m:r>
      </m:oMath>
      <w:r w:rsidR="00D15CBA" w:rsidRPr="006A1F10">
        <w:rPr>
          <w:rFonts w:eastAsiaTheme="minorEastAsia"/>
          <w:b/>
          <w:bCs/>
          <w:i/>
          <w:sz w:val="22"/>
          <w:szCs w:val="22"/>
        </w:rPr>
        <w:t>:</w:t>
      </w:r>
      <w:r w:rsidR="00D15CBA" w:rsidRPr="006A1F10">
        <w:rPr>
          <w:rFonts w:eastAsiaTheme="minorEastAsia"/>
          <w:iCs/>
          <w:sz w:val="22"/>
          <w:szCs w:val="22"/>
        </w:rPr>
        <w:t xml:space="preserve"> Conjunto de todos los índices </w:t>
      </w:r>
      <m:oMath>
        <m:r>
          <w:rPr>
            <w:rFonts w:ascii="Cambria Math" w:hAnsi="Cambria Math"/>
            <w:sz w:val="22"/>
            <w:szCs w:val="22"/>
          </w:rPr>
          <m:t>i,j</m:t>
        </m:r>
      </m:oMath>
      <w:r w:rsidR="00D15CBA" w:rsidRPr="006A1F10">
        <w:rPr>
          <w:rFonts w:eastAsiaTheme="minorEastAsia"/>
          <w:sz w:val="22"/>
          <w:szCs w:val="22"/>
        </w:rPr>
        <w:t xml:space="preserve"> de las variables de decisión cuyo valor en la iteración </w:t>
      </w:r>
      <m:oMath>
        <m:r>
          <w:rPr>
            <w:rFonts w:ascii="Cambria Math" w:hAnsi="Cambria Math"/>
            <w:sz w:val="22"/>
            <w:szCs w:val="22"/>
          </w:rPr>
          <m:t>h</m:t>
        </m:r>
      </m:oMath>
      <w:r w:rsidR="00D15CBA" w:rsidRPr="006A1F10">
        <w:rPr>
          <w:rFonts w:eastAsiaTheme="minorEastAsia"/>
          <w:sz w:val="22"/>
          <w:szCs w:val="22"/>
        </w:rPr>
        <w:t xml:space="preserve"> es </w:t>
      </w:r>
      <w:r w:rsidR="00E65275" w:rsidRPr="006A1F10">
        <w:rPr>
          <w:rFonts w:eastAsiaTheme="minorEastAsia"/>
          <w:sz w:val="22"/>
          <w:szCs w:val="22"/>
        </w:rPr>
        <w:t>1</w:t>
      </w:r>
      <w:r w:rsidR="00D15CBA" w:rsidRPr="006A1F10">
        <w:rPr>
          <w:rFonts w:eastAsiaTheme="minorEastAsia"/>
          <w:sz w:val="22"/>
          <w:szCs w:val="22"/>
        </w:rPr>
        <w:t>.</w:t>
      </w:r>
    </w:p>
    <w:p w14:paraId="1F7E7CEA" w14:textId="657D9F63" w:rsidR="00D15CBA" w:rsidRPr="006A1F10" w:rsidRDefault="00A35344" w:rsidP="003A67C9">
      <w:pPr>
        <w:pStyle w:val="BT"/>
        <w:numPr>
          <w:ilvl w:val="0"/>
          <w:numId w:val="18"/>
        </w:numPr>
        <w:spacing w:before="0" w:after="120"/>
        <w:rPr>
          <w:rFonts w:eastAsiaTheme="minorEastAsia"/>
          <w:sz w:val="22"/>
          <w:szCs w:val="22"/>
        </w:rPr>
      </w:pPr>
      <m:oMath>
        <m:sSub>
          <m:sSubPr>
            <m:ctrlPr>
              <w:rPr>
                <w:rFonts w:ascii="Cambria Math" w:hAnsi="Cambria Math"/>
                <w:bCs/>
                <w:i/>
                <w:sz w:val="22"/>
                <w:szCs w:val="22"/>
              </w:rPr>
            </m:ctrlPr>
          </m:sSubPr>
          <m:e>
            <m:r>
              <w:rPr>
                <w:rFonts w:ascii="Cambria Math" w:hAnsi="Cambria Math"/>
                <w:sz w:val="22"/>
                <w:szCs w:val="22"/>
              </w:rPr>
              <m:t>H</m:t>
            </m:r>
          </m:e>
          <m:sub>
            <m:r>
              <w:rPr>
                <w:rFonts w:ascii="Cambria Math" w:hAnsi="Cambria Math"/>
                <w:sz w:val="22"/>
                <w:szCs w:val="22"/>
              </w:rPr>
              <m:t>0</m:t>
            </m:r>
          </m:sub>
        </m:sSub>
        <m:r>
          <m:rPr>
            <m:sty m:val="bi"/>
          </m:rPr>
          <w:rPr>
            <w:rFonts w:ascii="Cambria Math" w:hAnsi="Cambria Math"/>
            <w:sz w:val="22"/>
            <w:szCs w:val="22"/>
          </w:rPr>
          <m:t>(</m:t>
        </m:r>
        <m:sSup>
          <m:sSupPr>
            <m:ctrlPr>
              <w:rPr>
                <w:rFonts w:ascii="Cambria Math" w:hAnsi="Cambria Math"/>
                <w:bCs/>
                <w:i/>
                <w:sz w:val="22"/>
                <w:szCs w:val="22"/>
              </w:rPr>
            </m:ctrlPr>
          </m:sSupPr>
          <m:e>
            <m:r>
              <w:rPr>
                <w:rFonts w:ascii="Cambria Math" w:hAnsi="Cambria Math"/>
                <w:sz w:val="22"/>
                <w:szCs w:val="22"/>
              </w:rPr>
              <m:t>x</m:t>
            </m:r>
          </m:e>
          <m:sup>
            <m:r>
              <w:rPr>
                <w:rFonts w:ascii="Cambria Math" w:hAnsi="Cambria Math"/>
                <w:sz w:val="22"/>
                <w:szCs w:val="22"/>
              </w:rPr>
              <m:t>(h)</m:t>
            </m:r>
          </m:sup>
        </m:sSup>
        <m:r>
          <m:rPr>
            <m:sty m:val="bi"/>
          </m:rPr>
          <w:rPr>
            <w:rFonts w:ascii="Cambria Math" w:hAnsi="Cambria Math"/>
            <w:sz w:val="22"/>
            <w:szCs w:val="22"/>
          </w:rPr>
          <m:t>)</m:t>
        </m:r>
      </m:oMath>
      <w:r w:rsidR="00D15CBA" w:rsidRPr="006A1F10">
        <w:rPr>
          <w:rFonts w:eastAsiaTheme="minorEastAsia"/>
          <w:b/>
          <w:bCs/>
          <w:i/>
          <w:sz w:val="22"/>
          <w:szCs w:val="22"/>
        </w:rPr>
        <w:t>:</w:t>
      </w:r>
      <w:r w:rsidR="00D15CBA" w:rsidRPr="006A1F10">
        <w:rPr>
          <w:rFonts w:eastAsiaTheme="minorEastAsia"/>
          <w:iCs/>
          <w:sz w:val="22"/>
          <w:szCs w:val="22"/>
        </w:rPr>
        <w:t xml:space="preserve"> Conjunto de todos los índices </w:t>
      </w:r>
      <m:oMath>
        <m:r>
          <w:rPr>
            <w:rFonts w:ascii="Cambria Math" w:hAnsi="Cambria Math"/>
            <w:sz w:val="22"/>
            <w:szCs w:val="22"/>
          </w:rPr>
          <m:t>i,j</m:t>
        </m:r>
      </m:oMath>
      <w:r w:rsidR="00D15CBA" w:rsidRPr="006A1F10">
        <w:rPr>
          <w:rFonts w:eastAsiaTheme="minorEastAsia"/>
          <w:sz w:val="22"/>
          <w:szCs w:val="22"/>
        </w:rPr>
        <w:t xml:space="preserve"> de las variables de decisión cuyo valor en la iteración </w:t>
      </w:r>
      <m:oMath>
        <m:r>
          <w:rPr>
            <w:rFonts w:ascii="Cambria Math" w:hAnsi="Cambria Math"/>
            <w:sz w:val="22"/>
            <w:szCs w:val="22"/>
          </w:rPr>
          <m:t>h</m:t>
        </m:r>
      </m:oMath>
      <w:r w:rsidR="00D15CBA" w:rsidRPr="006A1F10">
        <w:rPr>
          <w:rFonts w:eastAsiaTheme="minorEastAsia"/>
          <w:sz w:val="22"/>
          <w:szCs w:val="22"/>
        </w:rPr>
        <w:t xml:space="preserve"> es </w:t>
      </w:r>
      <w:r w:rsidR="00E65275" w:rsidRPr="006A1F10">
        <w:rPr>
          <w:rFonts w:eastAsiaTheme="minorEastAsia"/>
          <w:sz w:val="22"/>
          <w:szCs w:val="22"/>
        </w:rPr>
        <w:t>0</w:t>
      </w:r>
      <w:r w:rsidR="00D15CBA" w:rsidRPr="006A1F10">
        <w:rPr>
          <w:rFonts w:eastAsiaTheme="minorEastAsia"/>
          <w:sz w:val="22"/>
          <w:szCs w:val="22"/>
        </w:rPr>
        <w:t>.</w:t>
      </w:r>
    </w:p>
    <w:p w14:paraId="528AE756" w14:textId="585886C2" w:rsidR="00D15CBA" w:rsidRPr="006A1F10" w:rsidRDefault="00A67CFF" w:rsidP="00252E98">
      <w:pPr>
        <w:pStyle w:val="BT"/>
        <w:numPr>
          <w:ilvl w:val="0"/>
          <w:numId w:val="18"/>
        </w:numPr>
        <w:spacing w:after="120"/>
        <w:rPr>
          <w:rFonts w:eastAsiaTheme="minorEastAsia"/>
          <w:iCs/>
          <w:sz w:val="22"/>
          <w:szCs w:val="22"/>
        </w:rPr>
      </w:pPr>
      <m:oMath>
        <m:r>
          <w:rPr>
            <w:rFonts w:ascii="Cambria Math" w:hAnsi="Cambria Math"/>
            <w:sz w:val="22"/>
            <w:szCs w:val="22"/>
          </w:rPr>
          <m:t>h</m:t>
        </m:r>
      </m:oMath>
      <w:r w:rsidR="00D15CBA" w:rsidRPr="006A1F10">
        <w:rPr>
          <w:rFonts w:eastAsiaTheme="minorEastAsia"/>
          <w:b/>
          <w:bCs/>
          <w:iCs/>
          <w:sz w:val="22"/>
          <w:szCs w:val="22"/>
        </w:rPr>
        <w:t>:</w:t>
      </w:r>
      <w:r w:rsidR="00D15CBA" w:rsidRPr="006A1F10">
        <w:rPr>
          <w:rFonts w:eastAsiaTheme="minorEastAsia"/>
          <w:iCs/>
          <w:sz w:val="22"/>
          <w:szCs w:val="22"/>
        </w:rPr>
        <w:t xml:space="preserve"> Índice de la iteración</w:t>
      </w:r>
      <w:r w:rsidR="007F61D6" w:rsidRPr="006A1F10">
        <w:rPr>
          <w:rFonts w:eastAsiaTheme="minorEastAsia"/>
          <w:iCs/>
          <w:sz w:val="22"/>
          <w:szCs w:val="22"/>
        </w:rPr>
        <w:t xml:space="preserve"> donde se encontró la solución</w:t>
      </w:r>
      <w:r w:rsidR="00D15CBA" w:rsidRPr="006A1F10">
        <w:rPr>
          <w:rFonts w:eastAsiaTheme="minorEastAsia"/>
          <w:iCs/>
          <w:sz w:val="22"/>
          <w:szCs w:val="22"/>
        </w:rPr>
        <w:t>.</w:t>
      </w:r>
      <w:r w:rsidR="00252E98" w:rsidRPr="006A1F10">
        <w:rPr>
          <w:sz w:val="22"/>
          <w:szCs w:val="22"/>
        </w:rPr>
        <w:t xml:space="preserve"> Concretamente</w:t>
      </w:r>
      <w:r w:rsidR="0002441D" w:rsidRPr="006A1F10">
        <w:rPr>
          <w:sz w:val="22"/>
          <w:szCs w:val="22"/>
        </w:rPr>
        <w:t>,</w:t>
      </w:r>
      <w:r w:rsidR="007125D7" w:rsidRPr="006A1F10">
        <w:rPr>
          <w:sz w:val="22"/>
          <w:szCs w:val="22"/>
        </w:rPr>
        <w:t xml:space="preserve"> </w:t>
      </w:r>
      <m:oMath>
        <m:r>
          <w:rPr>
            <w:rFonts w:ascii="Cambria Math" w:hAnsi="Cambria Math"/>
            <w:sz w:val="22"/>
            <w:szCs w:val="22"/>
          </w:rPr>
          <m:t>h=1..r-1</m:t>
        </m:r>
      </m:oMath>
      <w:r w:rsidR="00252E98" w:rsidRPr="006A1F10">
        <w:rPr>
          <w:sz w:val="22"/>
          <w:szCs w:val="22"/>
        </w:rPr>
        <w:t xml:space="preserve"> </w:t>
      </w:r>
      <w:r w:rsidR="00252E98" w:rsidRPr="006A1F10">
        <w:rPr>
          <w:rFonts w:eastAsiaTheme="minorEastAsia"/>
          <w:iCs/>
          <w:sz w:val="22"/>
          <w:szCs w:val="22"/>
        </w:rPr>
        <w:t xml:space="preserve">para </w:t>
      </w:r>
      <m:oMath>
        <m:r>
          <w:rPr>
            <w:rFonts w:ascii="Cambria Math" w:hAnsi="Cambria Math"/>
            <w:sz w:val="22"/>
            <w:szCs w:val="22"/>
          </w:rPr>
          <m:t>r&gt;1</m:t>
        </m:r>
      </m:oMath>
      <w:r w:rsidR="00252E98" w:rsidRPr="006A1F10">
        <w:rPr>
          <w:rFonts w:eastAsiaTheme="minorEastAsia"/>
          <w:iCs/>
          <w:sz w:val="22"/>
          <w:szCs w:val="22"/>
        </w:rPr>
        <w:t xml:space="preserve">, siendo </w:t>
      </w:r>
      <w:r w:rsidR="00252E98" w:rsidRPr="006A1F10">
        <w:rPr>
          <w:rFonts w:ascii="Cambria Math" w:eastAsiaTheme="minorEastAsia" w:hAnsi="Cambria Math" w:cs="Cambria Math"/>
          <w:iCs/>
          <w:sz w:val="22"/>
          <w:szCs w:val="22"/>
        </w:rPr>
        <w:t>𝑟</w:t>
      </w:r>
      <w:r w:rsidR="00252E98" w:rsidRPr="006A1F10">
        <w:rPr>
          <w:rFonts w:eastAsiaTheme="minorEastAsia"/>
          <w:iCs/>
          <w:sz w:val="22"/>
          <w:szCs w:val="22"/>
        </w:rPr>
        <w:t xml:space="preserve"> la iteración actual.</w:t>
      </w:r>
    </w:p>
    <w:p w14:paraId="66CB28DE" w14:textId="0FEBE3EA" w:rsidR="00D43696" w:rsidRPr="006A1F10" w:rsidRDefault="00D15CBA" w:rsidP="003A67C9">
      <w:pPr>
        <w:pStyle w:val="BT"/>
        <w:spacing w:before="0" w:after="120"/>
        <w:rPr>
          <w:rFonts w:eastAsiaTheme="minorEastAsia"/>
          <w:iCs/>
          <w:sz w:val="22"/>
          <w:szCs w:val="22"/>
        </w:rPr>
      </w:pPr>
      <w:r w:rsidRPr="006A1F10">
        <w:rPr>
          <w:rFonts w:eastAsiaTheme="minorEastAsia"/>
          <w:sz w:val="22"/>
          <w:szCs w:val="22"/>
        </w:rPr>
        <w:t xml:space="preserve">La expresión anterior representa una adición progresiva de </w:t>
      </w:r>
      <w:r w:rsidR="00E96AF5" w:rsidRPr="006A1F10">
        <w:rPr>
          <w:rFonts w:eastAsiaTheme="minorEastAsia"/>
          <w:sz w:val="22"/>
          <w:szCs w:val="22"/>
        </w:rPr>
        <w:t xml:space="preserve">restricciones </w:t>
      </w:r>
      <w:r w:rsidRPr="006A1F10">
        <w:rPr>
          <w:rFonts w:eastAsiaTheme="minorEastAsia"/>
          <w:sz w:val="22"/>
          <w:szCs w:val="22"/>
        </w:rPr>
        <w:t>sobre las variables de decisión</w:t>
      </w:r>
      <w:r w:rsidR="00E454CC" w:rsidRPr="006A1F10">
        <w:rPr>
          <w:rFonts w:eastAsiaTheme="minorEastAsia"/>
          <w:sz w:val="22"/>
          <w:szCs w:val="22"/>
        </w:rPr>
        <w:t xml:space="preserve"> (cortes binarios)</w:t>
      </w:r>
      <w:r w:rsidR="00FE15FE" w:rsidRPr="006A1F10">
        <w:rPr>
          <w:rFonts w:eastAsiaTheme="minorEastAsia"/>
          <w:sz w:val="22"/>
          <w:szCs w:val="22"/>
        </w:rPr>
        <w:t xml:space="preserve"> que evitan que el modelo</w:t>
      </w:r>
      <w:r w:rsidR="0023142C" w:rsidRPr="006A1F10">
        <w:rPr>
          <w:rFonts w:eastAsiaTheme="minorEastAsia"/>
          <w:sz w:val="22"/>
          <w:szCs w:val="22"/>
        </w:rPr>
        <w:t xml:space="preserve"> sea factible</w:t>
      </w:r>
      <w:r w:rsidR="00D86B1C" w:rsidRPr="006A1F10">
        <w:rPr>
          <w:rFonts w:eastAsiaTheme="minorEastAsia"/>
          <w:sz w:val="22"/>
          <w:szCs w:val="22"/>
        </w:rPr>
        <w:t xml:space="preserve"> en una solución previamente encontrada</w:t>
      </w:r>
      <w:r w:rsidR="00575566" w:rsidRPr="006A1F10">
        <w:rPr>
          <w:rFonts w:eastAsiaTheme="minorEastAsia"/>
          <w:sz w:val="22"/>
          <w:szCs w:val="22"/>
        </w:rPr>
        <w:t xml:space="preserve"> y </w:t>
      </w:r>
      <w:r w:rsidR="003C1322" w:rsidRPr="006A1F10">
        <w:rPr>
          <w:rFonts w:eastAsiaTheme="minorEastAsia"/>
          <w:sz w:val="22"/>
          <w:szCs w:val="22"/>
        </w:rPr>
        <w:t>fuerza</w:t>
      </w:r>
      <w:r w:rsidR="00E454CC" w:rsidRPr="006A1F10">
        <w:rPr>
          <w:rFonts w:eastAsiaTheme="minorEastAsia"/>
          <w:sz w:val="22"/>
          <w:szCs w:val="22"/>
        </w:rPr>
        <w:t>n</w:t>
      </w:r>
      <w:r w:rsidRPr="006A1F10">
        <w:rPr>
          <w:rFonts w:eastAsiaTheme="minorEastAsia"/>
          <w:sz w:val="22"/>
          <w:szCs w:val="22"/>
        </w:rPr>
        <w:t xml:space="preserve"> la búsqueda de la siguiente solución óptima.</w:t>
      </w:r>
      <w:r w:rsidR="009903F0" w:rsidRPr="006A1F10">
        <w:rPr>
          <w:rFonts w:eastAsiaTheme="minorEastAsia"/>
          <w:sz w:val="22"/>
          <w:szCs w:val="22"/>
        </w:rPr>
        <w:t xml:space="preserve"> </w:t>
      </w:r>
      <w:r w:rsidR="003C19F3" w:rsidRPr="006A1F10">
        <w:rPr>
          <w:rFonts w:eastAsiaTheme="minorEastAsia"/>
          <w:sz w:val="22"/>
          <w:szCs w:val="22"/>
        </w:rPr>
        <w:t>Estas</w:t>
      </w:r>
      <w:r w:rsidR="009903F0" w:rsidRPr="006A1F10">
        <w:rPr>
          <w:rFonts w:eastAsiaTheme="minorEastAsia"/>
          <w:sz w:val="22"/>
          <w:szCs w:val="22"/>
        </w:rPr>
        <w:t xml:space="preserve"> restricciones se añaden</w:t>
      </w:r>
      <w:r w:rsidR="002963CE" w:rsidRPr="006A1F10">
        <w:rPr>
          <w:rFonts w:eastAsiaTheme="minorEastAsia"/>
          <w:sz w:val="22"/>
          <w:szCs w:val="22"/>
        </w:rPr>
        <w:t xml:space="preserve"> </w:t>
      </w:r>
      <w:r w:rsidR="003C19F3" w:rsidRPr="006A1F10">
        <w:rPr>
          <w:rFonts w:eastAsiaTheme="minorEastAsia"/>
          <w:sz w:val="22"/>
          <w:szCs w:val="22"/>
        </w:rPr>
        <w:t xml:space="preserve">después </w:t>
      </w:r>
      <w:r w:rsidR="00530556" w:rsidRPr="006A1F10">
        <w:rPr>
          <w:rFonts w:eastAsiaTheme="minorEastAsia"/>
          <w:sz w:val="22"/>
          <w:szCs w:val="22"/>
        </w:rPr>
        <w:t>de la primera resolución del modelo,</w:t>
      </w:r>
      <w:r w:rsidR="008A1D8A" w:rsidRPr="006A1F10">
        <w:rPr>
          <w:rFonts w:eastAsiaTheme="minorEastAsia"/>
          <w:sz w:val="22"/>
          <w:szCs w:val="22"/>
        </w:rPr>
        <w:t xml:space="preserve"> siendo este el</w:t>
      </w:r>
      <w:r w:rsidR="00530556" w:rsidRPr="006A1F10">
        <w:rPr>
          <w:rFonts w:eastAsiaTheme="minorEastAsia"/>
          <w:sz w:val="22"/>
          <w:szCs w:val="22"/>
        </w:rPr>
        <w:t xml:space="preserve"> motivo por el </w:t>
      </w:r>
      <w:r w:rsidR="003A4AC0" w:rsidRPr="006A1F10">
        <w:rPr>
          <w:rFonts w:eastAsiaTheme="minorEastAsia"/>
          <w:sz w:val="22"/>
          <w:szCs w:val="22"/>
        </w:rPr>
        <w:t xml:space="preserve">cual </w:t>
      </w:r>
      <m:oMath>
        <m:r>
          <w:rPr>
            <w:rFonts w:ascii="Cambria Math" w:hAnsi="Cambria Math"/>
            <w:sz w:val="22"/>
            <w:szCs w:val="22"/>
          </w:rPr>
          <m:t>h</m:t>
        </m:r>
      </m:oMath>
      <w:r w:rsidR="003A4AC0" w:rsidRPr="006A1F10">
        <w:rPr>
          <w:rFonts w:eastAsiaTheme="minorEastAsia"/>
          <w:sz w:val="22"/>
          <w:szCs w:val="22"/>
        </w:rPr>
        <w:t xml:space="preserve"> no está</w:t>
      </w:r>
      <w:r w:rsidR="00CF10B9" w:rsidRPr="006A1F10">
        <w:rPr>
          <w:rFonts w:eastAsiaTheme="minorEastAsia"/>
          <w:sz w:val="22"/>
          <w:szCs w:val="22"/>
        </w:rPr>
        <w:t xml:space="preserve"> definida para</w:t>
      </w:r>
      <w:r w:rsidR="00D81257" w:rsidRPr="006A1F10">
        <w:rPr>
          <w:rFonts w:eastAsiaTheme="minorEastAsia"/>
          <w:sz w:val="22"/>
          <w:szCs w:val="22"/>
        </w:rPr>
        <w:t xml:space="preserve"> </w:t>
      </w:r>
      <m:oMath>
        <m:r>
          <w:rPr>
            <w:rFonts w:ascii="Cambria Math" w:hAnsi="Cambria Math"/>
            <w:sz w:val="22"/>
            <w:szCs w:val="22"/>
          </w:rPr>
          <m:t>r=1</m:t>
        </m:r>
      </m:oMath>
      <w:r w:rsidR="00530556" w:rsidRPr="006A1F10">
        <w:rPr>
          <w:rFonts w:eastAsiaTheme="minorEastAsia"/>
          <w:sz w:val="22"/>
          <w:szCs w:val="22"/>
        </w:rPr>
        <w:t>.</w:t>
      </w:r>
      <w:r w:rsidRPr="006A1F10">
        <w:rPr>
          <w:rFonts w:eastAsiaTheme="minorEastAsia"/>
          <w:sz w:val="22"/>
          <w:szCs w:val="22"/>
        </w:rPr>
        <w:t xml:space="preserve"> Atendiendo a lo anterior, su aplicación se realiza de la siguiente forma:</w:t>
      </w:r>
    </w:p>
    <w:p w14:paraId="7B25F2E2" w14:textId="7DF774C4" w:rsidR="00D15CBA" w:rsidRPr="006A1F10" w:rsidRDefault="00D15CBA" w:rsidP="00FB6E68">
      <w:pPr>
        <w:pStyle w:val="BT"/>
        <w:numPr>
          <w:ilvl w:val="0"/>
          <w:numId w:val="19"/>
        </w:numPr>
        <w:spacing w:before="0" w:after="120"/>
        <w:rPr>
          <w:rFonts w:eastAsiaTheme="minorEastAsia"/>
          <w:sz w:val="22"/>
          <w:szCs w:val="22"/>
        </w:rPr>
      </w:pPr>
      <w:r w:rsidRPr="006A1F10">
        <w:rPr>
          <w:rFonts w:eastAsiaTheme="minorEastAsia"/>
          <w:sz w:val="22"/>
          <w:szCs w:val="22"/>
        </w:rPr>
        <w:t xml:space="preserve">Sea </w:t>
      </w:r>
      <m:oMath>
        <m:r>
          <w:rPr>
            <w:rFonts w:ascii="Cambria Math" w:hAnsi="Cambria Math"/>
            <w:sz w:val="22"/>
            <w:szCs w:val="22"/>
          </w:rPr>
          <m:t>r=1</m:t>
        </m:r>
      </m:oMath>
      <w:r w:rsidRPr="006A1F10">
        <w:rPr>
          <w:rFonts w:eastAsiaTheme="minorEastAsia"/>
          <w:sz w:val="22"/>
          <w:szCs w:val="22"/>
        </w:rPr>
        <w:t>.</w:t>
      </w:r>
    </w:p>
    <w:p w14:paraId="79E3BBDD" w14:textId="5D3F9449" w:rsidR="00D15CBA" w:rsidRPr="006A1F10" w:rsidRDefault="00C95C75" w:rsidP="003A67C9">
      <w:pPr>
        <w:pStyle w:val="BT"/>
        <w:numPr>
          <w:ilvl w:val="0"/>
          <w:numId w:val="19"/>
        </w:numPr>
        <w:spacing w:before="0" w:after="120"/>
        <w:rPr>
          <w:rFonts w:eastAsiaTheme="minorEastAsia"/>
          <w:sz w:val="22"/>
          <w:szCs w:val="22"/>
        </w:rPr>
      </w:pPr>
      <w:r w:rsidRPr="006A1F10">
        <w:rPr>
          <w:rFonts w:eastAsiaTheme="minorEastAsia"/>
          <w:sz w:val="22"/>
          <w:szCs w:val="22"/>
        </w:rPr>
        <w:lastRenderedPageBreak/>
        <w:t>Resuelva</w:t>
      </w:r>
      <w:r w:rsidR="00D15CBA" w:rsidRPr="006A1F10">
        <w:rPr>
          <w:rFonts w:eastAsiaTheme="minorEastAsia"/>
          <w:sz w:val="22"/>
          <w:szCs w:val="22"/>
        </w:rPr>
        <w:t xml:space="preserve"> el modelo bajo certeza. Si se obtiene una solución </w:t>
      </w:r>
      <w:r w:rsidR="009624E9" w:rsidRPr="006A1F10">
        <w:rPr>
          <w:rFonts w:eastAsiaTheme="minorEastAsia"/>
          <w:sz w:val="22"/>
          <w:szCs w:val="22"/>
        </w:rPr>
        <w:t>almacene esta</w:t>
      </w:r>
      <w:r w:rsidR="002F441C" w:rsidRPr="006A1F10">
        <w:rPr>
          <w:rFonts w:eastAsiaTheme="minorEastAsia"/>
          <w:sz w:val="22"/>
          <w:szCs w:val="22"/>
        </w:rPr>
        <w:t xml:space="preserve"> en</w:t>
      </w:r>
      <w:r w:rsidR="00D15CBA" w:rsidRPr="006A1F10">
        <w:rPr>
          <w:rFonts w:eastAsiaTheme="minorEastAsia"/>
          <w:sz w:val="22"/>
          <w:szCs w:val="22"/>
        </w:rPr>
        <w:t xml:space="preserve"> </w:t>
      </w:r>
      <m:oMath>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(r)</m:t>
            </m:r>
          </m:sup>
        </m:sSup>
      </m:oMath>
      <w:r w:rsidR="00DE5194" w:rsidRPr="006A1F10">
        <w:rPr>
          <w:rFonts w:eastAsiaTheme="minorEastAsia"/>
          <w:sz w:val="22"/>
          <w:szCs w:val="22"/>
        </w:rPr>
        <w:t>;</w:t>
      </w:r>
      <w:r w:rsidR="00D15CBA" w:rsidRPr="006A1F10">
        <w:rPr>
          <w:rFonts w:eastAsiaTheme="minorEastAsia"/>
          <w:sz w:val="22"/>
          <w:szCs w:val="22"/>
        </w:rPr>
        <w:t xml:space="preserve"> caso contrario</w:t>
      </w:r>
      <w:r w:rsidR="00DE5194" w:rsidRPr="006A1F10">
        <w:rPr>
          <w:rFonts w:eastAsiaTheme="minorEastAsia"/>
          <w:sz w:val="22"/>
          <w:szCs w:val="22"/>
        </w:rPr>
        <w:t>,</w:t>
      </w:r>
      <w:r w:rsidR="00D15CBA" w:rsidRPr="006A1F10">
        <w:rPr>
          <w:rFonts w:eastAsiaTheme="minorEastAsia"/>
          <w:sz w:val="22"/>
          <w:szCs w:val="22"/>
        </w:rPr>
        <w:t xml:space="preserve"> </w:t>
      </w:r>
      <w:r w:rsidR="009624E9" w:rsidRPr="006A1F10">
        <w:rPr>
          <w:rFonts w:eastAsiaTheme="minorEastAsia"/>
          <w:sz w:val="22"/>
          <w:szCs w:val="22"/>
        </w:rPr>
        <w:t>termine</w:t>
      </w:r>
      <w:r w:rsidR="00D15CBA" w:rsidRPr="006A1F10">
        <w:rPr>
          <w:rFonts w:eastAsiaTheme="minorEastAsia"/>
          <w:sz w:val="22"/>
          <w:szCs w:val="22"/>
        </w:rPr>
        <w:t xml:space="preserve"> el algoritmo.</w:t>
      </w:r>
      <w:r w:rsidR="00445A7C" w:rsidRPr="006A1F10">
        <w:rPr>
          <w:rFonts w:eastAsiaTheme="minorEastAsia"/>
          <w:sz w:val="22"/>
          <w:szCs w:val="22"/>
        </w:rPr>
        <w:t xml:space="preserve"> </w:t>
      </w:r>
    </w:p>
    <w:p w14:paraId="30AAFF8D" w14:textId="489B0248" w:rsidR="00D15CBA" w:rsidRPr="006A1F10" w:rsidRDefault="00D15CBA" w:rsidP="003A67C9">
      <w:pPr>
        <w:pStyle w:val="BT"/>
        <w:numPr>
          <w:ilvl w:val="0"/>
          <w:numId w:val="19"/>
        </w:numPr>
        <w:spacing w:before="0" w:after="120"/>
        <w:rPr>
          <w:rFonts w:eastAsiaTheme="minorEastAsia"/>
          <w:sz w:val="22"/>
          <w:szCs w:val="22"/>
        </w:rPr>
      </w:pPr>
      <w:r w:rsidRPr="006A1F10">
        <w:rPr>
          <w:rFonts w:eastAsiaTheme="minorEastAsia"/>
          <w:sz w:val="22"/>
          <w:szCs w:val="22"/>
        </w:rPr>
        <w:t xml:space="preserve">Sea </w:t>
      </w:r>
      <m:oMath>
        <m:r>
          <w:rPr>
            <w:rFonts w:ascii="Cambria Math" w:hAnsi="Cambria Math"/>
            <w:sz w:val="22"/>
            <w:szCs w:val="22"/>
          </w:rPr>
          <m:t>r=r+1</m:t>
        </m:r>
      </m:oMath>
      <w:r w:rsidRPr="006A1F10">
        <w:rPr>
          <w:rFonts w:eastAsiaTheme="minorEastAsia"/>
          <w:sz w:val="22"/>
          <w:szCs w:val="22"/>
        </w:rPr>
        <w:t xml:space="preserve">. Si </w:t>
      </w:r>
      <m:oMath>
        <m:r>
          <w:rPr>
            <w:rFonts w:ascii="Cambria Math" w:hAnsi="Cambria Math"/>
            <w:sz w:val="22"/>
            <w:szCs w:val="22"/>
          </w:rPr>
          <m:t>r</m:t>
        </m:r>
      </m:oMath>
      <w:r w:rsidRPr="006A1F10">
        <w:rPr>
          <w:rFonts w:eastAsiaTheme="minorEastAsia"/>
          <w:sz w:val="22"/>
          <w:szCs w:val="22"/>
        </w:rPr>
        <w:t xml:space="preserve"> es menor al número máximo de iteraciones </w:t>
      </w:r>
      <w:r w:rsidR="009624E9" w:rsidRPr="006A1F10">
        <w:rPr>
          <w:rFonts w:eastAsiaTheme="minorEastAsia"/>
          <w:sz w:val="22"/>
          <w:szCs w:val="22"/>
        </w:rPr>
        <w:t>retorne</w:t>
      </w:r>
      <w:r w:rsidR="002F441C" w:rsidRPr="006A1F10">
        <w:rPr>
          <w:rFonts w:eastAsiaTheme="minorEastAsia"/>
          <w:sz w:val="22"/>
          <w:szCs w:val="22"/>
        </w:rPr>
        <w:t xml:space="preserve"> al</w:t>
      </w:r>
      <w:r w:rsidRPr="006A1F10">
        <w:rPr>
          <w:rFonts w:eastAsiaTheme="minorEastAsia"/>
          <w:sz w:val="22"/>
          <w:szCs w:val="22"/>
        </w:rPr>
        <w:t xml:space="preserve"> paso 2, caso contrario </w:t>
      </w:r>
      <w:r w:rsidR="00A35BD9" w:rsidRPr="006A1F10">
        <w:rPr>
          <w:rFonts w:eastAsiaTheme="minorEastAsia"/>
          <w:sz w:val="22"/>
          <w:szCs w:val="22"/>
        </w:rPr>
        <w:t>termine</w:t>
      </w:r>
      <w:r w:rsidRPr="006A1F10">
        <w:rPr>
          <w:rFonts w:eastAsiaTheme="minorEastAsia"/>
          <w:sz w:val="22"/>
          <w:szCs w:val="22"/>
        </w:rPr>
        <w:t xml:space="preserve"> el algoritmo.</w:t>
      </w:r>
    </w:p>
    <w:p w14:paraId="62C671C2" w14:textId="0855AF76" w:rsidR="00401CFB" w:rsidRPr="00F82AF2" w:rsidRDefault="00F82AF2" w:rsidP="006D7250">
      <w:pPr>
        <w:pStyle w:val="H2"/>
      </w:pPr>
      <w:r>
        <w:t>4.4</w:t>
      </w:r>
      <w:r w:rsidR="00FD5D5D">
        <w:t>.</w:t>
      </w:r>
      <w:r w:rsidR="00401CFB" w:rsidRPr="00F82AF2">
        <w:t xml:space="preserve"> </w:t>
      </w:r>
      <w:r w:rsidR="00401CFB" w:rsidRPr="00F82AF2">
        <w:rPr>
          <w:rStyle w:val="H2Char"/>
          <w:rFonts w:ascii="Arial" w:eastAsia="Arial" w:hAnsi="Arial" w:cs="Arial"/>
          <w:b/>
          <w:bCs/>
        </w:rPr>
        <w:t>Modelo de asignación de recursos multicriterio bajo certeza</w:t>
      </w:r>
    </w:p>
    <w:p w14:paraId="2DB124A7" w14:textId="6DA5C6F3" w:rsidR="00181138" w:rsidRPr="006A1F10" w:rsidRDefault="003C22DA" w:rsidP="00802CFB">
      <w:pPr>
        <w:pStyle w:val="BT"/>
        <w:spacing w:before="0" w:after="120"/>
        <w:rPr>
          <w:sz w:val="22"/>
        </w:rPr>
      </w:pPr>
      <w:r w:rsidRPr="006A1F10">
        <w:rPr>
          <w:sz w:val="22"/>
        </w:rPr>
        <w:t>Al combinar</w:t>
      </w:r>
      <w:r w:rsidR="00181138" w:rsidRPr="006A1F10">
        <w:rPr>
          <w:sz w:val="22"/>
        </w:rPr>
        <w:t xml:space="preserve"> el algoritmo basado en cortes binarios</w:t>
      </w:r>
      <w:r w:rsidR="004E518E" w:rsidRPr="006A1F10">
        <w:rPr>
          <w:sz w:val="22"/>
        </w:rPr>
        <w:t xml:space="preserve"> </w:t>
      </w:r>
      <w:r w:rsidR="004A3531" w:rsidRPr="006A1F10">
        <w:rPr>
          <w:sz w:val="22"/>
        </w:rPr>
        <w:fldChar w:fldCharType="begin"/>
      </w:r>
      <w:r w:rsidR="004A3531" w:rsidRPr="006A1F10">
        <w:rPr>
          <w:sz w:val="22"/>
        </w:rPr>
        <w:instrText xml:space="preserve"> REF _Ref145558201 \h </w:instrText>
      </w:r>
      <w:r w:rsidR="00F8341A" w:rsidRPr="006A1F10">
        <w:rPr>
          <w:sz w:val="22"/>
        </w:rPr>
        <w:instrText xml:space="preserve"> \* MERGEFORMAT </w:instrText>
      </w:r>
      <w:r w:rsidR="004A3531" w:rsidRPr="006A1F10">
        <w:rPr>
          <w:sz w:val="22"/>
        </w:rPr>
      </w:r>
      <w:r w:rsidR="004A3531" w:rsidRPr="006A1F10">
        <w:rPr>
          <w:sz w:val="22"/>
        </w:rPr>
        <w:fldChar w:fldCharType="separate"/>
      </w:r>
      <w:r w:rsidR="00A31BF7" w:rsidRPr="00A31BF7">
        <w:rPr>
          <w:sz w:val="22"/>
        </w:rPr>
        <w:t>(</w:t>
      </w:r>
      <w:r w:rsidR="00A31BF7" w:rsidRPr="00A31BF7">
        <w:rPr>
          <w:noProof/>
          <w:sz w:val="22"/>
        </w:rPr>
        <w:t>27</w:t>
      </w:r>
      <w:r w:rsidR="00A31BF7" w:rsidRPr="00A31BF7">
        <w:rPr>
          <w:sz w:val="22"/>
        </w:rPr>
        <w:t>)</w:t>
      </w:r>
      <w:r w:rsidR="004A3531" w:rsidRPr="006A1F10">
        <w:rPr>
          <w:sz w:val="22"/>
        </w:rPr>
        <w:fldChar w:fldCharType="end"/>
      </w:r>
      <w:r w:rsidR="00181138" w:rsidRPr="006A1F10">
        <w:rPr>
          <w:sz w:val="22"/>
        </w:rPr>
        <w:t xml:space="preserve"> con el modelo de asignación de recursos</w:t>
      </w:r>
      <w:r w:rsidR="004A3531" w:rsidRPr="006A1F10">
        <w:rPr>
          <w:sz w:val="22"/>
        </w:rPr>
        <w:t xml:space="preserve"> </w:t>
      </w:r>
      <w:r w:rsidR="004A3531" w:rsidRPr="006A1F10">
        <w:rPr>
          <w:sz w:val="22"/>
        </w:rPr>
        <w:fldChar w:fldCharType="begin"/>
      </w:r>
      <w:r w:rsidR="004A3531" w:rsidRPr="006A1F10">
        <w:rPr>
          <w:sz w:val="22"/>
        </w:rPr>
        <w:instrText xml:space="preserve"> REF _Ref145558315 \h </w:instrText>
      </w:r>
      <w:r w:rsidR="00F8341A" w:rsidRPr="006A1F10">
        <w:rPr>
          <w:sz w:val="22"/>
        </w:rPr>
        <w:instrText xml:space="preserve"> \* MERGEFORMAT </w:instrText>
      </w:r>
      <w:r w:rsidR="004A3531" w:rsidRPr="006A1F10">
        <w:rPr>
          <w:sz w:val="22"/>
        </w:rPr>
      </w:r>
      <w:r w:rsidR="004A3531" w:rsidRPr="006A1F10">
        <w:rPr>
          <w:sz w:val="22"/>
        </w:rPr>
        <w:fldChar w:fldCharType="separate"/>
      </w:r>
      <w:r w:rsidR="00A31BF7" w:rsidRPr="00A31BF7">
        <w:rPr>
          <w:sz w:val="22"/>
        </w:rPr>
        <w:t>(</w:t>
      </w:r>
      <w:r w:rsidR="00A31BF7" w:rsidRPr="00A31BF7">
        <w:rPr>
          <w:noProof/>
          <w:sz w:val="22"/>
        </w:rPr>
        <w:t>6</w:t>
      </w:r>
      <w:r w:rsidR="00A31BF7" w:rsidRPr="00A31BF7">
        <w:rPr>
          <w:sz w:val="22"/>
        </w:rPr>
        <w:t>)</w:t>
      </w:r>
      <w:r w:rsidR="004A3531" w:rsidRPr="006A1F10">
        <w:rPr>
          <w:sz w:val="22"/>
        </w:rPr>
        <w:fldChar w:fldCharType="end"/>
      </w:r>
      <w:r w:rsidR="00181138" w:rsidRPr="006A1F10">
        <w:rPr>
          <w:sz w:val="22"/>
        </w:rPr>
        <w:t xml:space="preserve"> </w:t>
      </w:r>
      <w:r w:rsidRPr="006A1F10">
        <w:rPr>
          <w:sz w:val="22"/>
        </w:rPr>
        <w:t>se obtiene</w:t>
      </w:r>
      <w:r w:rsidR="00181138" w:rsidRPr="006A1F10">
        <w:rPr>
          <w:sz w:val="22"/>
        </w:rPr>
        <w:t xml:space="preserve"> el siguiente modelo no lineal</w:t>
      </w:r>
      <w:r w:rsidR="003B18F4" w:rsidRPr="006A1F10">
        <w:rPr>
          <w:rStyle w:val="Refdenotaalpie"/>
          <w:sz w:val="22"/>
        </w:rPr>
        <w:footnoteReference w:id="1"/>
      </w:r>
      <w:r w:rsidR="00181138" w:rsidRPr="006A1F10">
        <w:rPr>
          <w:sz w:val="22"/>
        </w:rPr>
        <w:t>:</w:t>
      </w:r>
    </w:p>
    <w:tbl>
      <w:tblPr>
        <w:tblStyle w:val="Tablaconcuadrcula"/>
        <w:tblW w:w="4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510"/>
        <w:gridCol w:w="630"/>
      </w:tblGrid>
      <w:tr w:rsidR="00D77CFD" w:rsidRPr="00F8341A" w14:paraId="3934B46E" w14:textId="77777777" w:rsidTr="00CF10B9">
        <w:tc>
          <w:tcPr>
            <w:tcW w:w="450" w:type="dxa"/>
          </w:tcPr>
          <w:p w14:paraId="7FD7EA17" w14:textId="77777777" w:rsidR="00181138" w:rsidRPr="00D77C22" w:rsidRDefault="00181138" w:rsidP="00EC494F">
            <w:pPr>
              <w:spacing w:before="20" w:after="20"/>
              <w:ind w:firstLine="706"/>
              <w:jc w:val="right"/>
              <w:rPr>
                <w:rFonts w:ascii="Arial" w:eastAsiaTheme="minorEastAsia" w:hAnsi="Arial" w:cs="Arial"/>
                <w:b/>
                <w:bCs/>
                <w:sz w:val="16"/>
                <w:szCs w:val="16"/>
              </w:rPr>
            </w:pPr>
          </w:p>
          <w:p w14:paraId="193C62E1" w14:textId="77777777" w:rsidR="00181138" w:rsidRPr="00D77C22" w:rsidRDefault="00181138" w:rsidP="00EC494F">
            <w:pPr>
              <w:spacing w:before="20" w:after="20"/>
              <w:ind w:firstLine="706"/>
              <w:jc w:val="right"/>
              <w:rPr>
                <w:rFonts w:ascii="Arial" w:eastAsiaTheme="minorEastAsia" w:hAnsi="Arial" w:cs="Arial"/>
                <w:b/>
                <w:bCs/>
                <w:sz w:val="16"/>
                <w:szCs w:val="16"/>
                <w:u w:val="single"/>
              </w:rPr>
            </w:pPr>
            <m:oMathPara>
              <m:oMathParaPr>
                <m:jc m:val="right"/>
              </m:oMathParaPr>
              <m:oMath>
                <m:r>
                  <m:rPr>
                    <m:sty m:val="bi"/>
                  </m:rPr>
                  <w:rPr>
                    <w:rFonts w:ascii="Cambria Math" w:hAnsi="Cambria Math" w:cs="Arial"/>
                    <w:sz w:val="16"/>
                    <w:szCs w:val="16"/>
                  </w:rPr>
                  <m:t>min</m:t>
                </m:r>
              </m:oMath>
            </m:oMathPara>
          </w:p>
        </w:tc>
        <w:tc>
          <w:tcPr>
            <w:tcW w:w="3510" w:type="dxa"/>
            <w:vAlign w:val="center"/>
          </w:tcPr>
          <w:p w14:paraId="3CAA0238" w14:textId="77777777" w:rsidR="00181138" w:rsidRPr="00152DD3" w:rsidRDefault="00A35344" w:rsidP="00EC494F">
            <w:pPr>
              <w:spacing w:before="20" w:after="20"/>
              <w:rPr>
                <w:rFonts w:ascii="Arial" w:eastAsiaTheme="minorEastAsia" w:hAnsi="Arial" w:cs="Arial"/>
                <w:sz w:val="16"/>
                <w:szCs w:val="16"/>
              </w:rPr>
            </w:pPr>
            <m:oMathPara>
              <m:oMathParaPr>
                <m:jc m:val="left"/>
              </m:oMathParaPr>
              <m:oMath>
                <m:d>
                  <m:dPr>
                    <m:begChr m:val="["/>
                    <m:endChr m:val="]"/>
                    <m:ctrlPr>
                      <w:rPr>
                        <w:rFonts w:ascii="Cambria Math" w:hAnsi="Cambria Math" w:cs="Arial"/>
                        <w:i/>
                        <w:sz w:val="16"/>
                        <w:szCs w:val="16"/>
                      </w:rPr>
                    </m:ctrlPr>
                  </m:dPr>
                  <m:e>
                    <m:eqArr>
                      <m:eqArrPr>
                        <m:ctrlPr>
                          <w:rPr>
                            <w:rFonts w:ascii="Cambria Math" w:hAnsi="Cambria Math" w:cs="Arial"/>
                            <w:i/>
                            <w:sz w:val="16"/>
                            <w:szCs w:val="16"/>
                          </w:rPr>
                        </m:ctrlPr>
                      </m:eqArrPr>
                      <m:e>
                        <m:r>
                          <w:rPr>
                            <w:rFonts w:ascii="Cambria Math" w:hAnsi="Cambria Math" w:cs="Arial"/>
                            <w:sz w:val="16"/>
                            <w:szCs w:val="16"/>
                          </w:rPr>
                          <m:t>A</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nary>
                          </m:e>
                        </m:nary>
                        <m:r>
                          <w:rPr>
                            <w:rFonts w:ascii="Cambria Math" w:hAnsi="Cambria Math" w:cs="Arial"/>
                            <w:sz w:val="16"/>
                            <w:szCs w:val="16"/>
                            <w:lang w:val="es-419"/>
                          </w:rPr>
                          <m:t>+</m:t>
                        </m:r>
                        <m:r>
                          <w:rPr>
                            <w:rFonts w:ascii="Cambria Math" w:hAnsi="Cambria Math" w:cs="Arial"/>
                            <w:sz w:val="16"/>
                            <w:szCs w:val="16"/>
                          </w:rPr>
                          <m:t>B</m:t>
                        </m:r>
                        <m:func>
                          <m:funcPr>
                            <m:ctrlPr>
                              <w:rPr>
                                <w:rFonts w:ascii="Cambria Math" w:hAnsi="Cambria Math" w:cs="Arial"/>
                                <w:i/>
                                <w:sz w:val="16"/>
                                <w:szCs w:val="16"/>
                              </w:rPr>
                            </m:ctrlPr>
                          </m:funcPr>
                          <m:fName>
                            <m:limLow>
                              <m:limLowPr>
                                <m:ctrlPr>
                                  <w:rPr>
                                    <w:rFonts w:ascii="Cambria Math" w:hAnsi="Cambria Math" w:cs="Arial"/>
                                    <w:i/>
                                    <w:sz w:val="16"/>
                                    <w:szCs w:val="16"/>
                                  </w:rPr>
                                </m:ctrlPr>
                              </m:limLowPr>
                              <m:e>
                                <m:r>
                                  <m:rPr>
                                    <m:sty m:val="p"/>
                                  </m:rPr>
                                  <w:rPr>
                                    <w:rFonts w:ascii="Cambria Math" w:hAnsi="Cambria Math" w:cs="Arial"/>
                                    <w:sz w:val="16"/>
                                    <w:szCs w:val="16"/>
                                    <w:lang w:val="es-419"/>
                                  </w:rPr>
                                  <m:t>max</m:t>
                                </m:r>
                              </m:e>
                              <m:lim>
                                <m:eqArr>
                                  <m:eqArrPr>
                                    <m:ctrlPr>
                                      <w:rPr>
                                        <w:rFonts w:ascii="Cambria Math" w:hAnsi="Cambria Math" w:cs="Arial"/>
                                        <w:i/>
                                        <w:sz w:val="16"/>
                                        <w:szCs w:val="16"/>
                                      </w:rPr>
                                    </m:ctrlPr>
                                  </m:eqArrPr>
                                  <m:e>
                                    <m:r>
                                      <w:rPr>
                                        <w:rFonts w:ascii="Cambria Math" w:hAnsi="Cambria Math" w:cs="Arial"/>
                                        <w:sz w:val="16"/>
                                        <w:szCs w:val="16"/>
                                        <w:lang w:val="es-419"/>
                                      </w:rPr>
                                      <m:t>1≤</m:t>
                                    </m:r>
                                    <m:r>
                                      <w:rPr>
                                        <w:rFonts w:ascii="Cambria Math" w:hAnsi="Cambria Math" w:cs="Arial"/>
                                        <w:sz w:val="16"/>
                                        <w:szCs w:val="16"/>
                                        <w:lang w:val="en-US"/>
                                      </w:rPr>
                                      <m:t>i</m:t>
                                    </m:r>
                                    <m:r>
                                      <w:rPr>
                                        <w:rFonts w:ascii="Cambria Math" w:hAnsi="Cambria Math" w:cs="Arial"/>
                                        <w:sz w:val="16"/>
                                        <w:szCs w:val="16"/>
                                        <w:lang w:val="es-419"/>
                                      </w:rPr>
                                      <m:t>≤</m:t>
                                    </m:r>
                                    <m:r>
                                      <w:rPr>
                                        <w:rFonts w:ascii="Cambria Math" w:hAnsi="Cambria Math" w:cs="Arial"/>
                                        <w:sz w:val="16"/>
                                        <w:szCs w:val="16"/>
                                        <w:lang w:val="en-US"/>
                                      </w:rPr>
                                      <m:t>m</m:t>
                                    </m:r>
                                    <m:ctrlPr>
                                      <w:rPr>
                                        <w:rFonts w:ascii="Cambria Math" w:hAnsi="Cambria Math" w:cs="Arial"/>
                                        <w:i/>
                                        <w:sz w:val="16"/>
                                        <w:szCs w:val="16"/>
                                        <w:lang w:val="en-US"/>
                                      </w:rPr>
                                    </m:ctrlPr>
                                  </m:e>
                                  <m:e>
                                    <m:r>
                                      <w:rPr>
                                        <w:rFonts w:ascii="Cambria Math" w:hAnsi="Cambria Math" w:cs="Arial"/>
                                        <w:sz w:val="16"/>
                                        <w:szCs w:val="16"/>
                                        <w:lang w:val="es-419"/>
                                      </w:rPr>
                                      <m:t>1≤</m:t>
                                    </m:r>
                                    <m:r>
                                      <w:rPr>
                                        <w:rFonts w:ascii="Cambria Math" w:hAnsi="Cambria Math" w:cs="Arial"/>
                                        <w:sz w:val="16"/>
                                        <w:szCs w:val="16"/>
                                        <w:lang w:val="en-US"/>
                                      </w:rPr>
                                      <m:t>j</m:t>
                                    </m:r>
                                    <m:r>
                                      <w:rPr>
                                        <w:rFonts w:ascii="Cambria Math" w:hAnsi="Cambria Math" w:cs="Arial"/>
                                        <w:sz w:val="16"/>
                                        <w:szCs w:val="16"/>
                                        <w:lang w:val="es-419"/>
                                      </w:rPr>
                                      <m:t>≤</m:t>
                                    </m:r>
                                    <m:r>
                                      <w:rPr>
                                        <w:rFonts w:ascii="Cambria Math" w:hAnsi="Cambria Math" w:cs="Arial"/>
                                        <w:sz w:val="16"/>
                                        <w:szCs w:val="16"/>
                                        <w:lang w:val="en-US"/>
                                      </w:rPr>
                                      <m:t>n</m:t>
                                    </m:r>
                                    <m:ctrlPr>
                                      <w:rPr>
                                        <w:rFonts w:ascii="Cambria Math" w:hAnsi="Cambria Math" w:cs="Arial"/>
                                        <w:i/>
                                        <w:sz w:val="16"/>
                                        <w:szCs w:val="16"/>
                                        <w:lang w:val="en-US"/>
                                      </w:rPr>
                                    </m:ctrlPr>
                                  </m:e>
                                </m:eqArr>
                              </m:lim>
                            </m:limLow>
                          </m:fName>
                          <m:e>
                            <m:d>
                              <m:dPr>
                                <m:begChr m:val="{"/>
                                <m:endChr m:val="}"/>
                                <m:ctrlPr>
                                  <w:rPr>
                                    <w:rFonts w:ascii="Cambria Math" w:hAnsi="Cambria Math" w:cs="Arial"/>
                                    <w:i/>
                                    <w:sz w:val="16"/>
                                    <w:szCs w:val="16"/>
                                  </w:rPr>
                                </m:ctrlPr>
                              </m:dPr>
                              <m:e>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e>
                        </m:func>
                        <m:r>
                          <w:rPr>
                            <w:rFonts w:ascii="Cambria Math" w:hAnsi="Cambria Math" w:cs="Arial"/>
                            <w:sz w:val="16"/>
                            <w:szCs w:val="16"/>
                          </w:rPr>
                          <m:t xml:space="preserve">                   </m:t>
                        </m:r>
                        <m:ctrlPr>
                          <w:rPr>
                            <w:rFonts w:ascii="Cambria Math" w:hAnsi="Cambria Math" w:cs="Arial"/>
                            <w:i/>
                            <w:sz w:val="16"/>
                            <w:szCs w:val="16"/>
                            <w:lang w:val="es-419"/>
                          </w:rPr>
                        </m:ctrlPr>
                      </m:e>
                      <m:e>
                        <m:r>
                          <w:rPr>
                            <w:rFonts w:ascii="Cambria Math" w:hAnsi="Cambria Math" w:cs="Arial"/>
                            <w:sz w:val="16"/>
                            <w:szCs w:val="16"/>
                            <w:lang w:val="es-419"/>
                          </w:rPr>
                          <m:t xml:space="preserve">+ </m:t>
                        </m:r>
                        <m:r>
                          <w:rPr>
                            <w:rFonts w:ascii="Cambria Math" w:hAnsi="Cambria Math" w:cs="Arial"/>
                            <w:sz w:val="16"/>
                            <w:szCs w:val="16"/>
                          </w:rPr>
                          <m:t>C</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nary>
                                  <m:naryPr>
                                    <m:chr m:val="∑"/>
                                    <m:limLoc m:val="undOvr"/>
                                    <m:ctrlPr>
                                      <w:rPr>
                                        <w:rFonts w:ascii="Cambria Math" w:hAnsi="Cambria Math" w:cs="Arial"/>
                                        <w:i/>
                                        <w:sz w:val="16"/>
                                        <w:szCs w:val="16"/>
                                      </w:rPr>
                                    </m:ctrlPr>
                                  </m:naryPr>
                                  <m:sub>
                                    <m:r>
                                      <w:rPr>
                                        <w:rFonts w:ascii="Cambria Math" w:hAnsi="Cambria Math" w:cs="Arial"/>
                                        <w:sz w:val="16"/>
                                        <w:szCs w:val="16"/>
                                      </w:rPr>
                                      <m:t>k=1</m:t>
                                    </m:r>
                                    <m:r>
                                      <w:rPr>
                                        <w:rFonts w:ascii="Cambria Math" w:hAnsi="Cambria Math" w:cs="Arial"/>
                                        <w:sz w:val="16"/>
                                        <w:szCs w:val="16"/>
                                        <w:lang w:val="es-419"/>
                                      </w:rPr>
                                      <m:t xml:space="preserve"> </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l=1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[i≠k∨j≠l]e</m:t>
                                            </m:r>
                                          </m:e>
                                          <m:sub>
                                            <m:r>
                                              <w:rPr>
                                                <w:rFonts w:ascii="Cambria Math" w:hAnsi="Cambria Math" w:cs="Arial"/>
                                                <w:sz w:val="16"/>
                                                <w:szCs w:val="16"/>
                                              </w:rPr>
                                              <m:t>ijkl</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kl</m:t>
                                            </m:r>
                                          </m:sub>
                                        </m:sSub>
                                      </m:e>
                                    </m:nary>
                                  </m:e>
                                </m:nary>
                              </m:e>
                            </m:nary>
                          </m:e>
                        </m:nary>
                      </m:e>
                    </m:eqArr>
                  </m:e>
                </m:d>
              </m:oMath>
            </m:oMathPara>
          </w:p>
        </w:tc>
        <w:tc>
          <w:tcPr>
            <w:tcW w:w="630" w:type="dxa"/>
            <w:vMerge w:val="restart"/>
            <w:vAlign w:val="center"/>
          </w:tcPr>
          <w:p w14:paraId="6123E5D3" w14:textId="4E546270" w:rsidR="00181138" w:rsidRPr="00F8341A" w:rsidRDefault="00181138" w:rsidP="00EC494F">
            <w:pPr>
              <w:spacing w:before="20" w:after="20"/>
              <w:jc w:val="right"/>
              <w:rPr>
                <w:rFonts w:ascii="Arial" w:hAnsi="Arial" w:cs="Arial"/>
                <w:lang w:val="es-419"/>
              </w:rPr>
            </w:pPr>
            <w:bookmarkStart w:id="27" w:name="_Ref146938102"/>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28</w:t>
            </w:r>
            <w:r w:rsidRPr="00F8341A">
              <w:rPr>
                <w:lang w:val="es-419"/>
              </w:rPr>
              <w:fldChar w:fldCharType="end"/>
            </w:r>
            <w:r w:rsidRPr="00F8341A">
              <w:rPr>
                <w:rFonts w:ascii="Arial" w:hAnsi="Arial" w:cs="Arial"/>
                <w:lang w:val="es-419"/>
              </w:rPr>
              <w:t>)</w:t>
            </w:r>
            <w:bookmarkEnd w:id="27"/>
          </w:p>
        </w:tc>
      </w:tr>
      <w:tr w:rsidR="00D77CFD" w:rsidRPr="00F8341A" w14:paraId="0AFF3497" w14:textId="77777777" w:rsidTr="00CF10B9">
        <w:tc>
          <w:tcPr>
            <w:tcW w:w="450" w:type="dxa"/>
          </w:tcPr>
          <w:p w14:paraId="35FAC591" w14:textId="77777777" w:rsidR="00181138" w:rsidRPr="00D77C22" w:rsidRDefault="00181138" w:rsidP="00EC494F">
            <w:pPr>
              <w:spacing w:before="20" w:after="20"/>
              <w:jc w:val="right"/>
              <w:rPr>
                <w:rFonts w:ascii="Arial" w:eastAsiaTheme="minorEastAsia" w:hAnsi="Arial" w:cs="Arial"/>
                <w:b/>
                <w:bCs/>
                <w:i/>
                <w:sz w:val="16"/>
                <w:szCs w:val="16"/>
              </w:rPr>
            </w:pPr>
            <m:oMathPara>
              <m:oMathParaPr>
                <m:jc m:val="right"/>
              </m:oMathParaPr>
              <m:oMath>
                <m:r>
                  <m:rPr>
                    <m:sty m:val="bi"/>
                  </m:rPr>
                  <w:rPr>
                    <w:rFonts w:ascii="Cambria Math" w:eastAsiaTheme="minorEastAsia" w:hAnsi="Cambria Math" w:cs="Arial"/>
                    <w:sz w:val="16"/>
                    <w:szCs w:val="16"/>
                  </w:rPr>
                  <m:t>s.a:</m:t>
                </m:r>
              </m:oMath>
            </m:oMathPara>
          </w:p>
        </w:tc>
        <w:tc>
          <w:tcPr>
            <w:tcW w:w="3510" w:type="dxa"/>
            <w:vAlign w:val="center"/>
          </w:tcPr>
          <w:p w14:paraId="707A0AD6" w14:textId="77777777" w:rsidR="00181138" w:rsidRPr="00152DD3" w:rsidRDefault="00A35344" w:rsidP="00EC494F">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14FEB8AB" w14:textId="77777777" w:rsidR="00181138" w:rsidRPr="00F8341A" w:rsidRDefault="00181138" w:rsidP="00EC494F">
            <w:pPr>
              <w:spacing w:before="20" w:after="20"/>
              <w:jc w:val="right"/>
              <w:rPr>
                <w:rFonts w:ascii="Arial" w:hAnsi="Arial" w:cs="Arial"/>
                <w:lang w:val="es-419"/>
              </w:rPr>
            </w:pPr>
          </w:p>
        </w:tc>
      </w:tr>
      <w:tr w:rsidR="00D77CFD" w:rsidRPr="00F8341A" w14:paraId="783949C1" w14:textId="77777777" w:rsidTr="00CF10B9">
        <w:tc>
          <w:tcPr>
            <w:tcW w:w="450" w:type="dxa"/>
            <w:vAlign w:val="center"/>
          </w:tcPr>
          <w:p w14:paraId="7B914EBB"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10865FE3" w14:textId="77777777" w:rsidR="00181138" w:rsidRPr="00152DD3" w:rsidRDefault="00A35344" w:rsidP="00EC494F">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0E193600" w14:textId="77777777" w:rsidR="00181138" w:rsidRPr="00F8341A" w:rsidRDefault="00181138" w:rsidP="00EC494F">
            <w:pPr>
              <w:spacing w:before="20" w:after="20"/>
              <w:jc w:val="right"/>
              <w:rPr>
                <w:rFonts w:ascii="Arial" w:hAnsi="Arial" w:cs="Arial"/>
                <w:lang w:val="es-419"/>
              </w:rPr>
            </w:pPr>
          </w:p>
        </w:tc>
      </w:tr>
      <w:tr w:rsidR="00D77CFD" w:rsidRPr="00F8341A" w14:paraId="76B7AC2E" w14:textId="77777777" w:rsidTr="00CF10B9">
        <w:tc>
          <w:tcPr>
            <w:tcW w:w="450" w:type="dxa"/>
            <w:vAlign w:val="center"/>
          </w:tcPr>
          <w:p w14:paraId="48CF7450"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59ADFD00" w14:textId="77777777" w:rsidR="00181138" w:rsidRPr="00152DD3" w:rsidRDefault="00A35344" w:rsidP="00EC494F">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02CFBDF9" w14:textId="77777777" w:rsidR="00181138" w:rsidRPr="00F8341A" w:rsidRDefault="00181138" w:rsidP="00EC494F">
            <w:pPr>
              <w:spacing w:before="20" w:after="20"/>
              <w:jc w:val="right"/>
              <w:rPr>
                <w:rFonts w:ascii="Arial" w:hAnsi="Arial" w:cs="Arial"/>
                <w:lang w:val="es-419"/>
              </w:rPr>
            </w:pPr>
          </w:p>
        </w:tc>
      </w:tr>
      <w:tr w:rsidR="00D77CFD" w:rsidRPr="00F8341A" w14:paraId="5AAE8353" w14:textId="77777777" w:rsidTr="00CF10B9">
        <w:tc>
          <w:tcPr>
            <w:tcW w:w="450" w:type="dxa"/>
            <w:vAlign w:val="center"/>
          </w:tcPr>
          <w:p w14:paraId="7F555FCA"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0948BBB3" w14:textId="77777777" w:rsidR="00181138" w:rsidRPr="00152DD3" w:rsidRDefault="00A35344" w:rsidP="00EC494F">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46558A7C" w14:textId="77777777" w:rsidR="00181138" w:rsidRPr="00F8341A" w:rsidRDefault="00181138" w:rsidP="00EC494F">
            <w:pPr>
              <w:spacing w:before="20" w:after="20"/>
              <w:jc w:val="right"/>
              <w:rPr>
                <w:rFonts w:ascii="Arial" w:hAnsi="Arial" w:cs="Arial"/>
                <w:lang w:val="es-419"/>
              </w:rPr>
            </w:pPr>
          </w:p>
        </w:tc>
      </w:tr>
      <w:tr w:rsidR="00D77CFD" w:rsidRPr="00F8341A" w14:paraId="0B4BA750" w14:textId="77777777" w:rsidTr="00CF10B9">
        <w:tc>
          <w:tcPr>
            <w:tcW w:w="450" w:type="dxa"/>
            <w:vAlign w:val="center"/>
          </w:tcPr>
          <w:p w14:paraId="73F0DD8B"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7A7007E4" w14:textId="20886EFC" w:rsidR="00181138" w:rsidRPr="00152DD3" w:rsidRDefault="00A35344" w:rsidP="00EC494F">
            <w:pPr>
              <w:spacing w:before="20" w:after="20"/>
              <w:rPr>
                <w:rFonts w:ascii="Arial" w:hAnsi="Arial" w:cs="Arial"/>
                <w:sz w:val="16"/>
                <w:szCs w:val="16"/>
              </w:rPr>
            </w:pPr>
            <m:oMathPara>
              <m:oMathParaPr>
                <m:jc m:val="left"/>
              </m:oMathParaPr>
              <m:oMath>
                <m:nary>
                  <m:naryPr>
                    <m:chr m:val="∑"/>
                    <m:limLoc m:val="undOvr"/>
                    <m:supHide m:val="1"/>
                    <m:ctrlPr>
                      <w:rPr>
                        <w:rFonts w:ascii="Cambria Math" w:hAnsi="Cambria Math" w:cs="Arial"/>
                        <w:i/>
                        <w:iCs/>
                        <w:color w:val="0070C0"/>
                        <w:sz w:val="16"/>
                        <w:szCs w:val="16"/>
                      </w:rPr>
                    </m:ctrlPr>
                  </m:naryPr>
                  <m:sub>
                    <m:d>
                      <m:dPr>
                        <m:ctrlPr>
                          <w:rPr>
                            <w:rFonts w:ascii="Cambria Math" w:hAnsi="Cambria Math" w:cs="Arial"/>
                            <w:color w:val="0070C0"/>
                            <w:sz w:val="16"/>
                            <w:szCs w:val="16"/>
                          </w:rPr>
                        </m:ctrlPr>
                      </m:dPr>
                      <m:e>
                        <m:r>
                          <m:rPr>
                            <m:sty m:val="p"/>
                          </m:rPr>
                          <w:rPr>
                            <w:rFonts w:ascii="Cambria Math" w:hAnsi="Cambria Math" w:cs="Arial"/>
                            <w:color w:val="0070C0"/>
                            <w:sz w:val="16"/>
                            <w:szCs w:val="16"/>
                          </w:rPr>
                          <m:t>i,j</m:t>
                        </m:r>
                      </m:e>
                    </m:d>
                    <m:r>
                      <m:rPr>
                        <m:sty m:val="p"/>
                      </m:rPr>
                      <w:rPr>
                        <w:rFonts w:ascii="Cambria Math" w:hAnsi="Cambria Math" w:cs="Arial"/>
                        <w:color w:val="0070C0"/>
                        <w:sz w:val="16"/>
                        <w:szCs w:val="16"/>
                      </w:rPr>
                      <m:t>∈</m:t>
                    </m:r>
                    <m:sSub>
                      <m:sSubPr>
                        <m:ctrlPr>
                          <w:rPr>
                            <w:rFonts w:ascii="Cambria Math" w:hAnsi="Cambria Math" w:cs="Arial"/>
                            <w:iCs/>
                            <w:color w:val="0070C0"/>
                            <w:sz w:val="16"/>
                            <w:szCs w:val="16"/>
                          </w:rPr>
                        </m:ctrlPr>
                      </m:sSubPr>
                      <m:e>
                        <m:r>
                          <m:rPr>
                            <m:sty m:val="p"/>
                          </m:rPr>
                          <w:rPr>
                            <w:rFonts w:ascii="Cambria Math" w:hAnsi="Cambria Math" w:cs="Arial"/>
                            <w:color w:val="0070C0"/>
                            <w:sz w:val="16"/>
                            <w:szCs w:val="16"/>
                          </w:rPr>
                          <m:t>H</m:t>
                        </m:r>
                      </m:e>
                      <m:sub>
                        <m:r>
                          <m:rPr>
                            <m:sty m:val="p"/>
                          </m:rPr>
                          <w:rPr>
                            <w:rFonts w:ascii="Cambria Math" w:hAnsi="Cambria Math" w:cs="Arial"/>
                            <w:color w:val="0070C0"/>
                            <w:sz w:val="16"/>
                            <w:szCs w:val="16"/>
                          </w:rPr>
                          <m:t>1</m:t>
                        </m:r>
                      </m:sub>
                    </m:sSub>
                    <m:d>
                      <m:dPr>
                        <m:ctrlPr>
                          <w:rPr>
                            <w:rFonts w:ascii="Cambria Math" w:hAnsi="Cambria Math" w:cs="Arial"/>
                            <w:color w:val="0070C0"/>
                            <w:sz w:val="16"/>
                            <w:szCs w:val="16"/>
                          </w:rPr>
                        </m:ctrlPr>
                      </m:dPr>
                      <m:e>
                        <m:sSup>
                          <m:sSupPr>
                            <m:ctrlPr>
                              <w:rPr>
                                <w:rFonts w:ascii="Cambria Math" w:hAnsi="Cambria Math" w:cs="Arial"/>
                                <w:iCs/>
                                <w:color w:val="0070C0"/>
                                <w:sz w:val="16"/>
                                <w:szCs w:val="16"/>
                              </w:rPr>
                            </m:ctrlPr>
                          </m:sSupPr>
                          <m:e>
                            <m:r>
                              <m:rPr>
                                <m:sty m:val="p"/>
                              </m:rPr>
                              <w:rPr>
                                <w:rFonts w:ascii="Cambria Math" w:hAnsi="Cambria Math" w:cs="Arial"/>
                                <w:color w:val="0070C0"/>
                                <w:sz w:val="16"/>
                                <w:szCs w:val="16"/>
                              </w:rPr>
                              <m:t>x</m:t>
                            </m:r>
                          </m:e>
                          <m:sup>
                            <m:d>
                              <m:dPr>
                                <m:ctrlPr>
                                  <w:rPr>
                                    <w:rFonts w:ascii="Cambria Math" w:hAnsi="Cambria Math" w:cs="Arial"/>
                                    <w:i/>
                                    <w:color w:val="0070C0"/>
                                    <w:sz w:val="16"/>
                                    <w:szCs w:val="16"/>
                                  </w:rPr>
                                </m:ctrlPr>
                              </m:dPr>
                              <m:e>
                                <m:r>
                                  <w:rPr>
                                    <w:rFonts w:ascii="Cambria Math" w:hAnsi="Cambria Math" w:cs="Arial"/>
                                    <w:color w:val="0070C0"/>
                                    <w:sz w:val="16"/>
                                    <w:szCs w:val="16"/>
                                  </w:rPr>
                                  <m:t>h</m:t>
                                </m:r>
                              </m:e>
                            </m:d>
                          </m:sup>
                        </m:sSup>
                      </m:e>
                    </m:d>
                  </m:sub>
                  <m:sup/>
                  <m:e>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nary>
                <m:r>
                  <w:rPr>
                    <w:rFonts w:ascii="Cambria Math" w:hAnsi="Cambria Math" w:cs="Arial"/>
                    <w:color w:val="0070C0"/>
                    <w:sz w:val="16"/>
                    <w:szCs w:val="16"/>
                  </w:rPr>
                  <m:t xml:space="preserve"> - </m:t>
                </m:r>
                <m:nary>
                  <m:naryPr>
                    <m:chr m:val="∑"/>
                    <m:limLoc m:val="undOvr"/>
                    <m:supHide m:val="1"/>
                    <m:ctrlPr>
                      <w:rPr>
                        <w:rFonts w:ascii="Cambria Math" w:hAnsi="Cambria Math" w:cs="Arial"/>
                        <w:i/>
                        <w:iCs/>
                        <w:color w:val="0070C0"/>
                        <w:sz w:val="16"/>
                        <w:szCs w:val="16"/>
                      </w:rPr>
                    </m:ctrlPr>
                  </m:naryPr>
                  <m:sub>
                    <m:d>
                      <m:dPr>
                        <m:ctrlPr>
                          <w:rPr>
                            <w:rFonts w:ascii="Cambria Math" w:hAnsi="Cambria Math" w:cs="Arial"/>
                            <w:color w:val="0070C0"/>
                            <w:sz w:val="16"/>
                            <w:szCs w:val="16"/>
                          </w:rPr>
                        </m:ctrlPr>
                      </m:dPr>
                      <m:e>
                        <m:r>
                          <m:rPr>
                            <m:sty m:val="p"/>
                          </m:rPr>
                          <w:rPr>
                            <w:rFonts w:ascii="Cambria Math" w:hAnsi="Cambria Math" w:cs="Arial"/>
                            <w:color w:val="0070C0"/>
                            <w:sz w:val="16"/>
                            <w:szCs w:val="16"/>
                          </w:rPr>
                          <m:t>i,j</m:t>
                        </m:r>
                      </m:e>
                    </m:d>
                    <m:r>
                      <m:rPr>
                        <m:sty m:val="p"/>
                      </m:rPr>
                      <w:rPr>
                        <w:rFonts w:ascii="Cambria Math" w:hAnsi="Cambria Math" w:cs="Arial"/>
                        <w:color w:val="0070C0"/>
                        <w:sz w:val="16"/>
                        <w:szCs w:val="16"/>
                      </w:rPr>
                      <m:t>∈</m:t>
                    </m:r>
                    <m:sSub>
                      <m:sSubPr>
                        <m:ctrlPr>
                          <w:rPr>
                            <w:rFonts w:ascii="Cambria Math" w:hAnsi="Cambria Math" w:cs="Arial"/>
                            <w:iCs/>
                            <w:color w:val="0070C0"/>
                            <w:sz w:val="16"/>
                            <w:szCs w:val="16"/>
                          </w:rPr>
                        </m:ctrlPr>
                      </m:sSubPr>
                      <m:e>
                        <m:r>
                          <w:rPr>
                            <w:rFonts w:ascii="Cambria Math" w:hAnsi="Cambria Math" w:cs="Arial"/>
                            <w:color w:val="0070C0"/>
                            <w:sz w:val="16"/>
                            <w:szCs w:val="16"/>
                          </w:rPr>
                          <m:t>H</m:t>
                        </m:r>
                      </m:e>
                      <m:sub>
                        <m:r>
                          <w:rPr>
                            <w:rFonts w:ascii="Cambria Math" w:hAnsi="Cambria Math" w:cs="Arial"/>
                            <w:color w:val="0070C0"/>
                            <w:sz w:val="16"/>
                            <w:szCs w:val="16"/>
                          </w:rPr>
                          <m:t>0</m:t>
                        </m:r>
                      </m:sub>
                    </m:sSub>
                    <m:d>
                      <m:dPr>
                        <m:ctrlPr>
                          <w:rPr>
                            <w:rFonts w:ascii="Cambria Math" w:hAnsi="Cambria Math" w:cs="Arial"/>
                            <w:color w:val="0070C0"/>
                            <w:sz w:val="16"/>
                            <w:szCs w:val="16"/>
                          </w:rPr>
                        </m:ctrlPr>
                      </m:dPr>
                      <m:e>
                        <m:sSup>
                          <m:sSupPr>
                            <m:ctrlPr>
                              <w:rPr>
                                <w:rFonts w:ascii="Cambria Math" w:hAnsi="Cambria Math" w:cs="Arial"/>
                                <w:iCs/>
                                <w:color w:val="0070C0"/>
                                <w:sz w:val="16"/>
                                <w:szCs w:val="16"/>
                              </w:rPr>
                            </m:ctrlPr>
                          </m:sSupPr>
                          <m:e>
                            <m:r>
                              <m:rPr>
                                <m:sty m:val="p"/>
                              </m:rPr>
                              <w:rPr>
                                <w:rFonts w:ascii="Cambria Math" w:hAnsi="Cambria Math" w:cs="Arial"/>
                                <w:color w:val="0070C0"/>
                                <w:sz w:val="16"/>
                                <w:szCs w:val="16"/>
                              </w:rPr>
                              <m:t>x</m:t>
                            </m:r>
                          </m:e>
                          <m:sup>
                            <m:d>
                              <m:dPr>
                                <m:ctrlPr>
                                  <w:rPr>
                                    <w:rFonts w:ascii="Cambria Math" w:hAnsi="Cambria Math" w:cs="Arial"/>
                                    <w:i/>
                                    <w:color w:val="0070C0"/>
                                    <w:sz w:val="16"/>
                                    <w:szCs w:val="16"/>
                                  </w:rPr>
                                </m:ctrlPr>
                              </m:dPr>
                              <m:e>
                                <m:r>
                                  <w:rPr>
                                    <w:rFonts w:ascii="Cambria Math" w:hAnsi="Cambria Math" w:cs="Arial"/>
                                    <w:color w:val="0070C0"/>
                                    <w:sz w:val="16"/>
                                    <w:szCs w:val="16"/>
                                  </w:rPr>
                                  <m:t>h</m:t>
                                </m:r>
                              </m:e>
                            </m:d>
                          </m:sup>
                        </m:sSup>
                      </m:e>
                    </m:d>
                  </m:sub>
                  <m:sup/>
                  <m:e>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nary>
                <m:r>
                  <w:rPr>
                    <w:rFonts w:ascii="Cambria Math" w:hAnsi="Cambria Math" w:cs="Arial"/>
                    <w:color w:val="0070C0"/>
                    <w:sz w:val="16"/>
                    <w:szCs w:val="16"/>
                  </w:rPr>
                  <m:t>≤card</m:t>
                </m:r>
                <m:d>
                  <m:dPr>
                    <m:ctrlPr>
                      <w:rPr>
                        <w:rFonts w:ascii="Cambria Math" w:hAnsi="Cambria Math" w:cs="Arial"/>
                        <w:i/>
                        <w:color w:val="0070C0"/>
                        <w:sz w:val="16"/>
                        <w:szCs w:val="16"/>
                      </w:rPr>
                    </m:ctrlPr>
                  </m:dPr>
                  <m:e>
                    <m:sSub>
                      <m:sSubPr>
                        <m:ctrlPr>
                          <w:rPr>
                            <w:rFonts w:ascii="Cambria Math" w:hAnsi="Cambria Math" w:cs="Arial"/>
                            <w:i/>
                            <w:color w:val="0070C0"/>
                            <w:sz w:val="16"/>
                            <w:szCs w:val="16"/>
                          </w:rPr>
                        </m:ctrlPr>
                      </m:sSubPr>
                      <m:e>
                        <m:r>
                          <w:rPr>
                            <w:rFonts w:ascii="Cambria Math" w:hAnsi="Cambria Math" w:cs="Arial"/>
                            <w:color w:val="0070C0"/>
                            <w:sz w:val="16"/>
                            <w:szCs w:val="16"/>
                          </w:rPr>
                          <m:t>H</m:t>
                        </m:r>
                      </m:e>
                      <m:sub>
                        <m:r>
                          <w:rPr>
                            <w:rFonts w:ascii="Cambria Math" w:hAnsi="Cambria Math" w:cs="Arial"/>
                            <w:color w:val="0070C0"/>
                            <w:sz w:val="16"/>
                            <w:szCs w:val="16"/>
                          </w:rPr>
                          <m:t>1</m:t>
                        </m:r>
                      </m:sub>
                    </m:sSub>
                    <m:d>
                      <m:dPr>
                        <m:ctrlPr>
                          <w:rPr>
                            <w:rFonts w:ascii="Cambria Math" w:hAnsi="Cambria Math" w:cs="Arial"/>
                            <w:i/>
                            <w:color w:val="0070C0"/>
                            <w:sz w:val="16"/>
                            <w:szCs w:val="16"/>
                          </w:rPr>
                        </m:ctrlPr>
                      </m:dPr>
                      <m:e>
                        <m:sSup>
                          <m:sSupPr>
                            <m:ctrlPr>
                              <w:rPr>
                                <w:rFonts w:ascii="Cambria Math" w:hAnsi="Cambria Math" w:cs="Arial"/>
                                <w:i/>
                                <w:color w:val="0070C0"/>
                                <w:sz w:val="16"/>
                                <w:szCs w:val="16"/>
                              </w:rPr>
                            </m:ctrlPr>
                          </m:sSupPr>
                          <m:e>
                            <m:r>
                              <w:rPr>
                                <w:rFonts w:ascii="Cambria Math" w:hAnsi="Cambria Math" w:cs="Arial"/>
                                <w:color w:val="0070C0"/>
                                <w:sz w:val="16"/>
                                <w:szCs w:val="16"/>
                              </w:rPr>
                              <m:t>x</m:t>
                            </m:r>
                          </m:e>
                          <m:sup>
                            <m:r>
                              <w:rPr>
                                <w:rFonts w:ascii="Cambria Math" w:hAnsi="Cambria Math" w:cs="Arial"/>
                                <w:color w:val="0070C0"/>
                                <w:sz w:val="16"/>
                                <w:szCs w:val="16"/>
                              </w:rPr>
                              <m:t>(h)</m:t>
                            </m:r>
                          </m:sup>
                        </m:sSup>
                      </m:e>
                    </m:d>
                  </m:e>
                </m:d>
                <m:r>
                  <w:rPr>
                    <w:rFonts w:ascii="Cambria Math" w:hAnsi="Cambria Math" w:cs="Arial"/>
                    <w:color w:val="0070C0"/>
                    <w:sz w:val="16"/>
                    <w:szCs w:val="16"/>
                  </w:rPr>
                  <m:t>- 1,    ∀</m:t>
                </m:r>
                <m:r>
                  <w:rPr>
                    <w:rFonts w:ascii="Cambria Math" w:hAnsi="Cambria Math" w:cs="Arial"/>
                    <w:color w:val="0070C0"/>
                    <w:sz w:val="16"/>
                    <w:szCs w:val="16"/>
                  </w:rPr>
                  <m:t>h</m:t>
                </m:r>
              </m:oMath>
            </m:oMathPara>
          </w:p>
        </w:tc>
        <w:tc>
          <w:tcPr>
            <w:tcW w:w="630" w:type="dxa"/>
            <w:vMerge/>
            <w:vAlign w:val="center"/>
          </w:tcPr>
          <w:p w14:paraId="36EBB355" w14:textId="77777777" w:rsidR="00181138" w:rsidRPr="00F8341A" w:rsidRDefault="00181138" w:rsidP="00EC494F">
            <w:pPr>
              <w:spacing w:before="20" w:after="20"/>
              <w:jc w:val="right"/>
              <w:rPr>
                <w:rFonts w:ascii="Arial" w:hAnsi="Arial" w:cs="Arial"/>
                <w:lang w:val="es-419"/>
              </w:rPr>
            </w:pPr>
          </w:p>
        </w:tc>
      </w:tr>
      <w:tr w:rsidR="00D77CFD" w:rsidRPr="00F8341A" w14:paraId="68F3A917" w14:textId="77777777" w:rsidTr="00CF10B9">
        <w:tc>
          <w:tcPr>
            <w:tcW w:w="450" w:type="dxa"/>
            <w:vAlign w:val="center"/>
          </w:tcPr>
          <w:p w14:paraId="705E5CF6"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6F212C58" w14:textId="77777777" w:rsidR="00181138" w:rsidRPr="00152DD3" w:rsidRDefault="00A35344" w:rsidP="00EC494F">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181138" w:rsidRPr="00152DD3">
              <w:rPr>
                <w:rFonts w:ascii="Arial" w:eastAsiaTheme="minorEastAsia" w:hAnsi="Arial" w:cs="Arial"/>
                <w:sz w:val="16"/>
                <w:szCs w:val="16"/>
              </w:rPr>
              <w:t xml:space="preserve"> </w:t>
            </w:r>
          </w:p>
        </w:tc>
        <w:tc>
          <w:tcPr>
            <w:tcW w:w="630" w:type="dxa"/>
            <w:vMerge/>
            <w:vAlign w:val="center"/>
          </w:tcPr>
          <w:p w14:paraId="66AF2A39" w14:textId="77777777" w:rsidR="00181138" w:rsidRPr="00F8341A" w:rsidRDefault="00181138" w:rsidP="00EC494F">
            <w:pPr>
              <w:spacing w:before="20" w:after="20"/>
              <w:jc w:val="right"/>
              <w:rPr>
                <w:rFonts w:ascii="Arial" w:hAnsi="Arial" w:cs="Arial"/>
                <w:lang w:val="es-419"/>
              </w:rPr>
            </w:pPr>
          </w:p>
        </w:tc>
      </w:tr>
      <w:tr w:rsidR="00D77CFD" w:rsidRPr="00F8341A" w14:paraId="701E358A" w14:textId="77777777" w:rsidTr="00CF10B9">
        <w:tc>
          <w:tcPr>
            <w:tcW w:w="450" w:type="dxa"/>
            <w:vAlign w:val="center"/>
          </w:tcPr>
          <w:p w14:paraId="66AAD622"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42E5BD14" w14:textId="77777777" w:rsidR="00181138" w:rsidRPr="00152DD3" w:rsidRDefault="00181138" w:rsidP="00EC494F">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0293833C" w14:textId="77777777" w:rsidR="00181138" w:rsidRPr="00F8341A" w:rsidRDefault="00181138" w:rsidP="00EC494F">
            <w:pPr>
              <w:spacing w:before="20" w:after="20"/>
              <w:jc w:val="right"/>
              <w:rPr>
                <w:rFonts w:ascii="Arial" w:hAnsi="Arial" w:cs="Arial"/>
                <w:lang w:val="es-419"/>
              </w:rPr>
            </w:pPr>
          </w:p>
        </w:tc>
      </w:tr>
      <w:tr w:rsidR="00D77CFD" w:rsidRPr="00F8341A" w14:paraId="47868DEC" w14:textId="77777777" w:rsidTr="00CF10B9">
        <w:tc>
          <w:tcPr>
            <w:tcW w:w="450" w:type="dxa"/>
            <w:vAlign w:val="center"/>
          </w:tcPr>
          <w:p w14:paraId="51F8D76F"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526DA83F" w14:textId="77777777" w:rsidR="00181138" w:rsidRPr="00152DD3" w:rsidRDefault="00A35344" w:rsidP="00EC494F">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53DC5A71" w14:textId="77777777" w:rsidR="00181138" w:rsidRPr="00F8341A" w:rsidRDefault="00181138" w:rsidP="00EC494F">
            <w:pPr>
              <w:spacing w:before="20" w:after="20"/>
              <w:jc w:val="right"/>
              <w:rPr>
                <w:rFonts w:ascii="Arial" w:hAnsi="Arial" w:cs="Arial"/>
                <w:lang w:val="es-419"/>
              </w:rPr>
            </w:pPr>
          </w:p>
        </w:tc>
      </w:tr>
      <w:tr w:rsidR="00D77CFD" w:rsidRPr="00F8341A" w14:paraId="62A60E90" w14:textId="77777777" w:rsidTr="00CF10B9">
        <w:tc>
          <w:tcPr>
            <w:tcW w:w="450" w:type="dxa"/>
            <w:vAlign w:val="center"/>
          </w:tcPr>
          <w:p w14:paraId="0FFF6DA8"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551E6E1E" w14:textId="77777777" w:rsidR="00181138" w:rsidRPr="00152DD3" w:rsidRDefault="00A35344" w:rsidP="00EC494F">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0B73558F" w14:textId="77777777" w:rsidR="00181138" w:rsidRPr="00F8341A" w:rsidRDefault="00181138" w:rsidP="00EC494F">
            <w:pPr>
              <w:spacing w:before="20" w:after="20"/>
              <w:jc w:val="right"/>
              <w:rPr>
                <w:rFonts w:ascii="Arial" w:hAnsi="Arial" w:cs="Arial"/>
                <w:lang w:val="es-419"/>
              </w:rPr>
            </w:pPr>
          </w:p>
        </w:tc>
      </w:tr>
      <w:tr w:rsidR="00D77CFD" w:rsidRPr="00F8341A" w14:paraId="62BE6E76" w14:textId="77777777" w:rsidTr="00CF10B9">
        <w:tc>
          <w:tcPr>
            <w:tcW w:w="450" w:type="dxa"/>
            <w:vAlign w:val="center"/>
          </w:tcPr>
          <w:p w14:paraId="17898C52"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12D8EFBF" w14:textId="77777777" w:rsidR="00181138" w:rsidRPr="00152DD3" w:rsidRDefault="00A35344" w:rsidP="00EC494F">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27723094" w14:textId="77777777" w:rsidR="00181138" w:rsidRPr="00F8341A" w:rsidRDefault="00181138" w:rsidP="00EC494F">
            <w:pPr>
              <w:spacing w:before="20" w:after="20"/>
              <w:jc w:val="right"/>
              <w:rPr>
                <w:rFonts w:ascii="Arial" w:hAnsi="Arial" w:cs="Arial"/>
                <w:lang w:val="es-419"/>
              </w:rPr>
            </w:pPr>
          </w:p>
        </w:tc>
      </w:tr>
      <w:tr w:rsidR="00D77CFD" w:rsidRPr="00F8341A" w14:paraId="002CAE3A" w14:textId="77777777" w:rsidTr="00CF10B9">
        <w:tc>
          <w:tcPr>
            <w:tcW w:w="450" w:type="dxa"/>
            <w:vAlign w:val="center"/>
          </w:tcPr>
          <w:p w14:paraId="3EA096C2" w14:textId="77777777" w:rsidR="00181138" w:rsidRPr="00F8341A" w:rsidRDefault="00181138" w:rsidP="00EC494F">
            <w:pPr>
              <w:spacing w:before="20" w:after="20"/>
              <w:jc w:val="right"/>
              <w:rPr>
                <w:rFonts w:ascii="Arial" w:eastAsiaTheme="minorEastAsia" w:hAnsi="Arial" w:cs="Arial"/>
              </w:rPr>
            </w:pPr>
          </w:p>
        </w:tc>
        <w:tc>
          <w:tcPr>
            <w:tcW w:w="3510" w:type="dxa"/>
            <w:vAlign w:val="center"/>
          </w:tcPr>
          <w:p w14:paraId="31C46DEA" w14:textId="77777777" w:rsidR="00181138" w:rsidRPr="00152DD3" w:rsidRDefault="00181138" w:rsidP="00EC494F">
            <w:pPr>
              <w:spacing w:before="20" w:after="20"/>
              <w:rPr>
                <w:rFonts w:ascii="Arial" w:hAnsi="Arial" w:cs="Arial"/>
                <w:sz w:val="16"/>
                <w:szCs w:val="16"/>
              </w:rPr>
            </w:pPr>
            <m:oMath>
              <m:r>
                <w:rPr>
                  <w:rFonts w:ascii="Cambria Math" w:hAnsi="Cambria Math" w:cs="Arial"/>
                  <w:sz w:val="16"/>
                  <w:szCs w:val="16"/>
                </w:rPr>
                <m:t>i,k=1..m; j,l=1..n; m≥n;h=</m:t>
              </m:r>
              <m:r>
                <w:rPr>
                  <w:rFonts w:ascii="Cambria Math" w:hAnsi="Cambria Math" w:cs="Arial"/>
                  <w:sz w:val="16"/>
                  <w:szCs w:val="16"/>
                </w:rPr>
                <m:t>1..r-1;</m:t>
              </m:r>
            </m:oMath>
            <w:r w:rsidRPr="00152DD3">
              <w:rPr>
                <w:rFonts w:ascii="Arial" w:hAnsi="Arial" w:cs="Arial"/>
                <w:sz w:val="16"/>
                <w:szCs w:val="16"/>
              </w:rPr>
              <w:t xml:space="preserve"> </w:t>
            </w:r>
          </w:p>
        </w:tc>
        <w:tc>
          <w:tcPr>
            <w:tcW w:w="630" w:type="dxa"/>
            <w:vMerge/>
            <w:vAlign w:val="center"/>
          </w:tcPr>
          <w:p w14:paraId="57B970E4" w14:textId="77777777" w:rsidR="00181138" w:rsidRPr="00F8341A" w:rsidRDefault="00181138" w:rsidP="00EC494F">
            <w:pPr>
              <w:spacing w:before="20" w:after="20"/>
              <w:jc w:val="right"/>
              <w:rPr>
                <w:rFonts w:ascii="Arial" w:hAnsi="Arial" w:cs="Arial"/>
                <w:lang w:val="es-419"/>
              </w:rPr>
            </w:pPr>
          </w:p>
        </w:tc>
      </w:tr>
    </w:tbl>
    <w:p w14:paraId="1D19A832" w14:textId="1D776810" w:rsidR="00181138" w:rsidRPr="006A1F10" w:rsidRDefault="00560640" w:rsidP="0035364D">
      <w:pPr>
        <w:pStyle w:val="BT"/>
        <w:spacing w:before="120" w:after="120"/>
        <w:rPr>
          <w:sz w:val="22"/>
          <w:szCs w:val="22"/>
        </w:rPr>
      </w:pPr>
      <w:r w:rsidRPr="006A1F10">
        <w:rPr>
          <w:sz w:val="22"/>
          <w:szCs w:val="22"/>
        </w:rPr>
        <w:t xml:space="preserve">Atendiendo </w:t>
      </w:r>
      <w:r w:rsidR="00BA7391" w:rsidRPr="006A1F10">
        <w:rPr>
          <w:sz w:val="22"/>
          <w:szCs w:val="22"/>
        </w:rPr>
        <w:t xml:space="preserve">a la condición de no linealidad del modelo, </w:t>
      </w:r>
      <w:r w:rsidR="00795AEB" w:rsidRPr="006A1F10">
        <w:rPr>
          <w:sz w:val="22"/>
          <w:szCs w:val="22"/>
        </w:rPr>
        <w:t>se procede</w:t>
      </w:r>
      <w:r w:rsidR="00571A75" w:rsidRPr="006A1F10">
        <w:rPr>
          <w:sz w:val="22"/>
          <w:szCs w:val="22"/>
        </w:rPr>
        <w:t xml:space="preserve"> </w:t>
      </w:r>
      <w:r w:rsidR="00BA7391" w:rsidRPr="006A1F10">
        <w:rPr>
          <w:sz w:val="22"/>
          <w:szCs w:val="22"/>
        </w:rPr>
        <w:t xml:space="preserve">a </w:t>
      </w:r>
      <w:r w:rsidR="006A7AA5" w:rsidRPr="006A1F10">
        <w:rPr>
          <w:sz w:val="22"/>
          <w:szCs w:val="22"/>
        </w:rPr>
        <w:t>aplicar</w:t>
      </w:r>
      <w:r w:rsidR="00BA7391" w:rsidRPr="006A1F10">
        <w:rPr>
          <w:sz w:val="22"/>
          <w:szCs w:val="22"/>
        </w:rPr>
        <w:t xml:space="preserve"> las siguientes </w:t>
      </w:r>
      <w:r w:rsidR="00EA425E" w:rsidRPr="006A1F10">
        <w:rPr>
          <w:sz w:val="22"/>
          <w:szCs w:val="22"/>
        </w:rPr>
        <w:t>transformaciones</w:t>
      </w:r>
      <w:r w:rsidR="00EE3B0C" w:rsidRPr="006A1F10">
        <w:rPr>
          <w:sz w:val="22"/>
          <w:szCs w:val="22"/>
        </w:rPr>
        <w:t>:</w:t>
      </w:r>
    </w:p>
    <w:p w14:paraId="15F3ECE3" w14:textId="10D36B29" w:rsidR="002965D9" w:rsidRPr="006A1F10" w:rsidRDefault="00571A75" w:rsidP="00802CFB">
      <w:pPr>
        <w:pStyle w:val="BT"/>
        <w:numPr>
          <w:ilvl w:val="0"/>
          <w:numId w:val="20"/>
        </w:numPr>
        <w:spacing w:before="0" w:after="120"/>
        <w:ind w:left="360"/>
        <w:rPr>
          <w:sz w:val="22"/>
          <w:szCs w:val="22"/>
        </w:rPr>
      </w:pPr>
      <w:r w:rsidRPr="006A1F10">
        <w:rPr>
          <w:sz w:val="22"/>
          <w:szCs w:val="22"/>
        </w:rPr>
        <w:t>Reformule</w:t>
      </w:r>
      <w:r w:rsidR="001844BF" w:rsidRPr="006A1F10">
        <w:rPr>
          <w:sz w:val="22"/>
          <w:szCs w:val="22"/>
        </w:rPr>
        <w:t xml:space="preserve"> la expresión que permite encontrar el</w:t>
      </w:r>
      <w:r w:rsidR="00CE1710" w:rsidRPr="006A1F10">
        <w:rPr>
          <w:sz w:val="22"/>
          <w:szCs w:val="22"/>
        </w:rPr>
        <w:t xml:space="preserve"> costo con el</w:t>
      </w:r>
      <w:r w:rsidR="001844BF" w:rsidRPr="006A1F10">
        <w:rPr>
          <w:sz w:val="22"/>
          <w:szCs w:val="22"/>
        </w:rPr>
        <w:t xml:space="preserve"> valor máximo</w:t>
      </w:r>
      <w:r w:rsidR="00EE3B0C" w:rsidRPr="006A1F10">
        <w:rPr>
          <w:sz w:val="22"/>
          <w:szCs w:val="22"/>
        </w:rPr>
        <w:t>, empleando</w:t>
      </w:r>
      <w:r w:rsidR="000D4418" w:rsidRPr="006A1F10">
        <w:rPr>
          <w:sz w:val="22"/>
          <w:szCs w:val="22"/>
        </w:rPr>
        <w:t xml:space="preserve"> la resolución utilizada para el “problema de</w:t>
      </w:r>
      <w:r w:rsidR="00FC229E" w:rsidRPr="006A1F10">
        <w:rPr>
          <w:sz w:val="22"/>
          <w:szCs w:val="22"/>
        </w:rPr>
        <w:t>l</w:t>
      </w:r>
      <w:r w:rsidR="000D4418" w:rsidRPr="006A1F10">
        <w:rPr>
          <w:sz w:val="22"/>
          <w:szCs w:val="22"/>
        </w:rPr>
        <w:t xml:space="preserve"> cuello de botella” </w:t>
      </w:r>
      <w:r w:rsidR="00560EFC" w:rsidRPr="006A1F10">
        <w:rPr>
          <w:sz w:val="22"/>
          <w:szCs w:val="22"/>
        </w:rPr>
        <w:t>con</w:t>
      </w:r>
      <w:r w:rsidR="000D4418" w:rsidRPr="006A1F10">
        <w:rPr>
          <w:sz w:val="22"/>
          <w:szCs w:val="22"/>
        </w:rPr>
        <w:t xml:space="preserve"> </w:t>
      </w:r>
      <w:r w:rsidR="00CE1710" w:rsidRPr="006A1F10">
        <w:rPr>
          <w:sz w:val="22"/>
          <w:szCs w:val="22"/>
        </w:rPr>
        <w:t xml:space="preserve">una </w:t>
      </w:r>
      <w:r w:rsidR="000D4418" w:rsidRPr="006A1F10">
        <w:rPr>
          <w:sz w:val="22"/>
          <w:szCs w:val="22"/>
        </w:rPr>
        <w:t>variable de sustitución</w:t>
      </w:r>
      <w:r w:rsidR="00CE1710" w:rsidRPr="006A1F10">
        <w:rPr>
          <w:sz w:val="22"/>
          <w:szCs w:val="22"/>
        </w:rPr>
        <w:t xml:space="preserve"> </w:t>
      </w:r>
      <m:oMath>
        <m:r>
          <w:rPr>
            <w:rFonts w:ascii="Cambria Math" w:hAnsi="Cambria Math"/>
            <w:sz w:val="22"/>
            <w:szCs w:val="22"/>
          </w:rPr>
          <m:t>z</m:t>
        </m:r>
      </m:oMath>
      <w:r w:rsidR="000D4418" w:rsidRPr="006A1F10">
        <w:rPr>
          <w:sz w:val="22"/>
          <w:szCs w:val="22"/>
        </w:rPr>
        <w:t>.</w:t>
      </w:r>
    </w:p>
    <w:p w14:paraId="12E07099" w14:textId="5EE26581" w:rsidR="00500C3A" w:rsidRPr="006A1F10" w:rsidRDefault="00C74262" w:rsidP="00802CFB">
      <w:pPr>
        <w:pStyle w:val="BT"/>
        <w:numPr>
          <w:ilvl w:val="0"/>
          <w:numId w:val="20"/>
        </w:numPr>
        <w:spacing w:before="0" w:after="120"/>
        <w:ind w:left="360"/>
        <w:rPr>
          <w:sz w:val="22"/>
          <w:szCs w:val="22"/>
        </w:rPr>
      </w:pPr>
      <w:r w:rsidRPr="006A1F10">
        <w:rPr>
          <w:sz w:val="22"/>
          <w:szCs w:val="22"/>
        </w:rPr>
        <w:lastRenderedPageBreak/>
        <w:t>Reformule</w:t>
      </w:r>
      <w:r w:rsidR="00911ED8" w:rsidRPr="006A1F10">
        <w:rPr>
          <w:sz w:val="22"/>
          <w:szCs w:val="22"/>
        </w:rPr>
        <w:t xml:space="preserve"> </w:t>
      </w:r>
      <w:r w:rsidR="005A7C2F" w:rsidRPr="006A1F10">
        <w:rPr>
          <w:sz w:val="22"/>
          <w:szCs w:val="22"/>
        </w:rPr>
        <w:t>el producto entre variables binarias</w:t>
      </w:r>
      <w:r w:rsidR="001844BF" w:rsidRPr="006A1F10">
        <w:rPr>
          <w:sz w:val="22"/>
          <w:szCs w:val="22"/>
        </w:rPr>
        <w:t xml:space="preserve">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ij</m:t>
            </m:r>
          </m:sub>
        </m:sSub>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kl</m:t>
            </m:r>
          </m:sub>
        </m:sSub>
      </m:oMath>
      <w:r w:rsidR="001844BF" w:rsidRPr="006A1F10">
        <w:rPr>
          <w:sz w:val="22"/>
          <w:szCs w:val="22"/>
        </w:rPr>
        <w:t xml:space="preserve"> </w:t>
      </w:r>
      <w:r w:rsidR="005A7C2F" w:rsidRPr="006A1F10">
        <w:rPr>
          <w:sz w:val="22"/>
          <w:szCs w:val="22"/>
        </w:rPr>
        <w:t xml:space="preserve">utilizando </w:t>
      </w:r>
      <w:r w:rsidR="00C36F48" w:rsidRPr="006A1F10">
        <w:rPr>
          <w:sz w:val="22"/>
          <w:szCs w:val="22"/>
        </w:rPr>
        <w:t>un</w:t>
      </w:r>
      <w:r w:rsidR="00EE3B0C" w:rsidRPr="006A1F10">
        <w:rPr>
          <w:sz w:val="22"/>
          <w:szCs w:val="22"/>
        </w:rPr>
        <w:t>a</w:t>
      </w:r>
      <w:r w:rsidR="00C36F48" w:rsidRPr="006A1F10">
        <w:rPr>
          <w:sz w:val="22"/>
          <w:szCs w:val="22"/>
        </w:rPr>
        <w:t xml:space="preserve"> variable de sustitución </w:t>
      </w:r>
      <m:oMath>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ijkl</m:t>
            </m:r>
          </m:sub>
        </m:sSub>
      </m:oMath>
      <w:r w:rsidR="00C36F48" w:rsidRPr="006A1F10">
        <w:rPr>
          <w:sz w:val="22"/>
          <w:szCs w:val="22"/>
        </w:rPr>
        <w:t xml:space="preserve"> </w:t>
      </w:r>
      <w:r w:rsidR="005A7C2F" w:rsidRPr="006A1F10">
        <w:rPr>
          <w:sz w:val="22"/>
          <w:szCs w:val="22"/>
        </w:rPr>
        <w:t xml:space="preserve"> </w:t>
      </w:r>
      <w:r w:rsidR="00C36F48" w:rsidRPr="006A1F10">
        <w:rPr>
          <w:sz w:val="22"/>
          <w:szCs w:val="22"/>
        </w:rPr>
        <w:t xml:space="preserve">y la </w:t>
      </w:r>
      <w:r w:rsidR="005A7C2F" w:rsidRPr="006A1F10">
        <w:rPr>
          <w:sz w:val="22"/>
          <w:szCs w:val="22"/>
        </w:rPr>
        <w:t>primera forma binaria</w:t>
      </w:r>
      <w:r w:rsidR="00C57DA4" w:rsidRPr="006A1F10">
        <w:rPr>
          <w:sz w:val="22"/>
          <w:szCs w:val="22"/>
        </w:rPr>
        <w:t xml:space="preserve"> equivalente </w:t>
      </w:r>
      <w:r w:rsidR="00C57DA4" w:rsidRPr="006A1F10">
        <w:rPr>
          <w:sz w:val="22"/>
          <w:szCs w:val="22"/>
        </w:rPr>
        <w:fldChar w:fldCharType="begin"/>
      </w:r>
      <w:r w:rsidR="00C57DA4" w:rsidRPr="006A1F10">
        <w:rPr>
          <w:sz w:val="22"/>
          <w:szCs w:val="22"/>
        </w:rPr>
        <w:instrText xml:space="preserve"> REF _Ref146292584 \h </w:instrText>
      </w:r>
      <w:r w:rsidR="006A1F10">
        <w:rPr>
          <w:sz w:val="22"/>
          <w:szCs w:val="22"/>
        </w:rPr>
        <w:instrText xml:space="preserve"> \* MERGEFORMAT </w:instrText>
      </w:r>
      <w:r w:rsidR="00C57DA4" w:rsidRPr="006A1F10">
        <w:rPr>
          <w:sz w:val="22"/>
          <w:szCs w:val="22"/>
        </w:rPr>
      </w:r>
      <w:r w:rsidR="00C57DA4" w:rsidRPr="006A1F10">
        <w:rPr>
          <w:sz w:val="22"/>
          <w:szCs w:val="22"/>
        </w:rPr>
        <w:fldChar w:fldCharType="separate"/>
      </w:r>
      <w:r w:rsidR="00A31BF7" w:rsidRPr="006A1F10">
        <w:rPr>
          <w:sz w:val="22"/>
          <w:szCs w:val="22"/>
        </w:rPr>
        <w:t>(</w:t>
      </w:r>
      <w:r w:rsidR="00A31BF7">
        <w:rPr>
          <w:noProof/>
          <w:sz w:val="22"/>
          <w:szCs w:val="22"/>
        </w:rPr>
        <w:t>22</w:t>
      </w:r>
      <w:r w:rsidR="00C57DA4" w:rsidRPr="006A1F10">
        <w:rPr>
          <w:sz w:val="22"/>
          <w:szCs w:val="22"/>
        </w:rPr>
        <w:fldChar w:fldCharType="end"/>
      </w:r>
      <w:r w:rsidR="00C57DA4" w:rsidRPr="006A1F10">
        <w:rPr>
          <w:sz w:val="22"/>
          <w:szCs w:val="22"/>
        </w:rPr>
        <w:t>)</w:t>
      </w:r>
      <w:r w:rsidR="00E54E4A" w:rsidRPr="006A1F10">
        <w:rPr>
          <w:sz w:val="22"/>
          <w:szCs w:val="22"/>
        </w:rPr>
        <w:t>.</w:t>
      </w:r>
      <w:r w:rsidR="00C36F48" w:rsidRPr="006A1F10">
        <w:rPr>
          <w:sz w:val="22"/>
          <w:szCs w:val="22"/>
        </w:rPr>
        <w:t xml:space="preserve"> </w:t>
      </w:r>
    </w:p>
    <w:p w14:paraId="65A2CC24" w14:textId="1AE2F080" w:rsidR="00F96250" w:rsidRPr="006A1F10" w:rsidRDefault="00F96250" w:rsidP="00802CFB">
      <w:pPr>
        <w:pStyle w:val="BT"/>
        <w:spacing w:before="0" w:after="120"/>
        <w:rPr>
          <w:sz w:val="22"/>
          <w:szCs w:val="22"/>
        </w:rPr>
      </w:pPr>
      <w:r w:rsidRPr="006A1F10">
        <w:rPr>
          <w:sz w:val="22"/>
          <w:szCs w:val="22"/>
        </w:rPr>
        <w:t>El modelo lineal equivalente bajo certeza resultante es el siguiente:</w:t>
      </w:r>
    </w:p>
    <w:tbl>
      <w:tblPr>
        <w:tblStyle w:val="Tablaconcuadrcula"/>
        <w:tblW w:w="4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3420"/>
        <w:gridCol w:w="630"/>
      </w:tblGrid>
      <w:tr w:rsidR="00500C3A" w:rsidRPr="00F8341A" w14:paraId="3F5FEC0B" w14:textId="77777777" w:rsidTr="005F65C9">
        <w:tc>
          <w:tcPr>
            <w:tcW w:w="540" w:type="dxa"/>
          </w:tcPr>
          <w:p w14:paraId="48FCCAB8" w14:textId="77777777" w:rsidR="00500C3A" w:rsidRPr="00EE6EA8" w:rsidRDefault="00500C3A" w:rsidP="00517B02">
            <w:pPr>
              <w:spacing w:before="20" w:after="20"/>
              <w:ind w:firstLine="706"/>
              <w:jc w:val="right"/>
              <w:rPr>
                <w:rFonts w:ascii="Arial" w:eastAsiaTheme="minorEastAsia" w:hAnsi="Arial" w:cs="Arial"/>
                <w:b/>
                <w:bCs/>
                <w:sz w:val="16"/>
                <w:szCs w:val="16"/>
              </w:rPr>
            </w:pPr>
          </w:p>
          <w:p w14:paraId="24F9DA26" w14:textId="77777777" w:rsidR="00500C3A" w:rsidRPr="00EE6EA8" w:rsidRDefault="00500C3A" w:rsidP="00517B02">
            <w:pPr>
              <w:spacing w:before="20" w:after="20"/>
              <w:ind w:firstLine="706"/>
              <w:jc w:val="right"/>
              <w:rPr>
                <w:rFonts w:ascii="Arial" w:eastAsiaTheme="minorEastAsia" w:hAnsi="Arial" w:cs="Arial"/>
                <w:b/>
                <w:bCs/>
                <w:sz w:val="16"/>
                <w:szCs w:val="16"/>
                <w:u w:val="single"/>
              </w:rPr>
            </w:pPr>
            <m:oMathPara>
              <m:oMathParaPr>
                <m:jc m:val="right"/>
              </m:oMathParaPr>
              <m:oMath>
                <m:r>
                  <m:rPr>
                    <m:sty m:val="bi"/>
                  </m:rPr>
                  <w:rPr>
                    <w:rFonts w:ascii="Cambria Math" w:hAnsi="Cambria Math" w:cs="Arial"/>
                    <w:sz w:val="16"/>
                    <w:szCs w:val="16"/>
                  </w:rPr>
                  <m:t>min</m:t>
                </m:r>
              </m:oMath>
            </m:oMathPara>
          </w:p>
        </w:tc>
        <w:tc>
          <w:tcPr>
            <w:tcW w:w="3420" w:type="dxa"/>
            <w:vAlign w:val="center"/>
          </w:tcPr>
          <w:p w14:paraId="2032AD76" w14:textId="6CFE06F3" w:rsidR="00500C3A" w:rsidRPr="00EE6EA8" w:rsidRDefault="00A35344" w:rsidP="00517B02">
            <w:pPr>
              <w:spacing w:before="20" w:after="20"/>
              <w:rPr>
                <w:rFonts w:ascii="Arial" w:eastAsiaTheme="minorEastAsia" w:hAnsi="Arial" w:cs="Arial"/>
                <w:sz w:val="16"/>
                <w:szCs w:val="16"/>
              </w:rPr>
            </w:pPr>
            <m:oMathPara>
              <m:oMathParaPr>
                <m:jc m:val="left"/>
              </m:oMathParaPr>
              <m:oMath>
                <m:d>
                  <m:dPr>
                    <m:begChr m:val="["/>
                    <m:endChr m:val="]"/>
                    <m:ctrlPr>
                      <w:rPr>
                        <w:rFonts w:ascii="Cambria Math" w:hAnsi="Cambria Math" w:cs="Arial"/>
                        <w:i/>
                        <w:sz w:val="16"/>
                        <w:szCs w:val="16"/>
                      </w:rPr>
                    </m:ctrlPr>
                  </m:dPr>
                  <m:e>
                    <m:eqArr>
                      <m:eqArrPr>
                        <m:ctrlPr>
                          <w:rPr>
                            <w:rFonts w:ascii="Cambria Math" w:hAnsi="Cambria Math" w:cs="Arial"/>
                            <w:i/>
                            <w:sz w:val="16"/>
                            <w:szCs w:val="16"/>
                          </w:rPr>
                        </m:ctrlPr>
                      </m:eqArrPr>
                      <m:e>
                        <m:r>
                          <w:rPr>
                            <w:rFonts w:ascii="Cambria Math" w:hAnsi="Cambria Math" w:cs="Arial"/>
                            <w:sz w:val="16"/>
                            <w:szCs w:val="16"/>
                          </w:rPr>
                          <m:t>A</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nary>
                          </m:e>
                        </m:nary>
                        <m:r>
                          <w:rPr>
                            <w:rFonts w:ascii="Cambria Math" w:hAnsi="Cambria Math" w:cs="Arial"/>
                            <w:sz w:val="16"/>
                            <w:szCs w:val="16"/>
                            <w:lang w:val="es-419"/>
                          </w:rPr>
                          <m:t>+</m:t>
                        </m:r>
                        <m:r>
                          <w:rPr>
                            <w:rFonts w:ascii="Cambria Math" w:hAnsi="Cambria Math" w:cs="Arial"/>
                            <w:sz w:val="16"/>
                            <w:szCs w:val="16"/>
                          </w:rPr>
                          <m:t>B</m:t>
                        </m:r>
                        <m:r>
                          <w:rPr>
                            <w:rFonts w:ascii="Cambria Math" w:hAnsi="Cambria Math" w:cs="Arial"/>
                            <w:color w:val="0070C0"/>
                            <w:sz w:val="16"/>
                            <w:szCs w:val="16"/>
                          </w:rPr>
                          <m:t>z</m:t>
                        </m:r>
                        <m:r>
                          <w:rPr>
                            <w:rFonts w:ascii="Cambria Math" w:hAnsi="Cambria Math" w:cs="Arial"/>
                            <w:sz w:val="16"/>
                            <w:szCs w:val="16"/>
                          </w:rPr>
                          <m:t xml:space="preserve">+ </m:t>
                        </m:r>
                      </m:e>
                      <m:e>
                        <m:r>
                          <w:rPr>
                            <w:rFonts w:ascii="Cambria Math" w:hAnsi="Cambria Math" w:cs="Arial"/>
                            <w:sz w:val="16"/>
                            <w:szCs w:val="16"/>
                          </w:rPr>
                          <m:t>C</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nary>
                                  <m:naryPr>
                                    <m:chr m:val="∑"/>
                                    <m:limLoc m:val="undOvr"/>
                                    <m:ctrlPr>
                                      <w:rPr>
                                        <w:rFonts w:ascii="Cambria Math" w:hAnsi="Cambria Math" w:cs="Arial"/>
                                        <w:i/>
                                        <w:sz w:val="16"/>
                                        <w:szCs w:val="16"/>
                                      </w:rPr>
                                    </m:ctrlPr>
                                  </m:naryPr>
                                  <m:sub>
                                    <m:r>
                                      <w:rPr>
                                        <w:rFonts w:ascii="Cambria Math" w:hAnsi="Cambria Math" w:cs="Arial"/>
                                        <w:sz w:val="16"/>
                                        <w:szCs w:val="16"/>
                                      </w:rPr>
                                      <m:t>k=1</m:t>
                                    </m:r>
                                    <m:r>
                                      <w:rPr>
                                        <w:rFonts w:ascii="Cambria Math" w:hAnsi="Cambria Math" w:cs="Arial"/>
                                        <w:sz w:val="16"/>
                                        <w:szCs w:val="16"/>
                                        <w:lang w:val="es-419"/>
                                      </w:rPr>
                                      <m:t xml:space="preserve"> </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l=1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[i≠k∨j≠l]e</m:t>
                                            </m:r>
                                          </m:e>
                                          <m:sub>
                                            <m:r>
                                              <w:rPr>
                                                <w:rFonts w:ascii="Cambria Math" w:hAnsi="Cambria Math" w:cs="Arial"/>
                                                <w:sz w:val="16"/>
                                                <w:szCs w:val="16"/>
                                              </w:rPr>
                                              <m:t>ijkl</m:t>
                                            </m:r>
                                          </m:sub>
                                        </m:sSub>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e>
                                    </m:nary>
                                  </m:e>
                                </m:nary>
                              </m:e>
                            </m:nary>
                          </m:e>
                        </m:nary>
                      </m:e>
                    </m:eqArr>
                  </m:e>
                </m:d>
              </m:oMath>
            </m:oMathPara>
          </w:p>
        </w:tc>
        <w:tc>
          <w:tcPr>
            <w:tcW w:w="630" w:type="dxa"/>
            <w:vMerge w:val="restart"/>
            <w:vAlign w:val="center"/>
          </w:tcPr>
          <w:p w14:paraId="5335508C" w14:textId="441B1B68" w:rsidR="00500C3A" w:rsidRPr="00F8341A" w:rsidRDefault="00500C3A" w:rsidP="00517B02">
            <w:pPr>
              <w:spacing w:before="20" w:after="20"/>
              <w:jc w:val="right"/>
              <w:rPr>
                <w:rFonts w:ascii="Arial" w:hAnsi="Arial" w:cs="Arial"/>
                <w:lang w:val="es-419"/>
              </w:rPr>
            </w:pPr>
            <w:bookmarkStart w:id="28" w:name="_Ref162542899"/>
            <w:bookmarkStart w:id="29" w:name="_Ref146922482"/>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29</w:t>
            </w:r>
            <w:r w:rsidRPr="00F8341A">
              <w:rPr>
                <w:lang w:val="es-419"/>
              </w:rPr>
              <w:fldChar w:fldCharType="end"/>
            </w:r>
            <w:bookmarkEnd w:id="28"/>
            <w:r w:rsidRPr="00F8341A">
              <w:rPr>
                <w:rFonts w:ascii="Arial" w:hAnsi="Arial" w:cs="Arial"/>
                <w:lang w:val="es-419"/>
              </w:rPr>
              <w:t>)</w:t>
            </w:r>
            <w:bookmarkEnd w:id="29"/>
          </w:p>
        </w:tc>
      </w:tr>
      <w:tr w:rsidR="00500C3A" w:rsidRPr="00F8341A" w14:paraId="34147BFF" w14:textId="77777777" w:rsidTr="005F65C9">
        <w:tc>
          <w:tcPr>
            <w:tcW w:w="540" w:type="dxa"/>
            <w:vAlign w:val="center"/>
          </w:tcPr>
          <w:p w14:paraId="5DEF2C06" w14:textId="77777777" w:rsidR="00500C3A" w:rsidRPr="00EE6EA8" w:rsidRDefault="00500C3A" w:rsidP="00517B02">
            <w:pPr>
              <w:spacing w:before="20" w:after="20"/>
              <w:jc w:val="right"/>
              <w:rPr>
                <w:rFonts w:ascii="Arial" w:eastAsiaTheme="minorEastAsia" w:hAnsi="Arial" w:cs="Arial"/>
                <w:b/>
                <w:bCs/>
                <w:i/>
                <w:sz w:val="16"/>
                <w:szCs w:val="16"/>
              </w:rPr>
            </w:pPr>
            <m:oMathPara>
              <m:oMathParaPr>
                <m:jc m:val="right"/>
              </m:oMathParaPr>
              <m:oMath>
                <m:r>
                  <m:rPr>
                    <m:sty m:val="bi"/>
                  </m:rPr>
                  <w:rPr>
                    <w:rFonts w:ascii="Cambria Math" w:eastAsiaTheme="minorEastAsia" w:hAnsi="Cambria Math" w:cs="Arial"/>
                    <w:sz w:val="16"/>
                    <w:szCs w:val="16"/>
                  </w:rPr>
                  <m:t>s.a:</m:t>
                </m:r>
              </m:oMath>
            </m:oMathPara>
          </w:p>
        </w:tc>
        <w:tc>
          <w:tcPr>
            <w:tcW w:w="3420" w:type="dxa"/>
            <w:vAlign w:val="center"/>
          </w:tcPr>
          <w:p w14:paraId="3B78CDB4" w14:textId="77777777" w:rsidR="00500C3A" w:rsidRPr="00EE6EA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24783EF8" w14:textId="77777777" w:rsidR="00500C3A" w:rsidRPr="00F8341A" w:rsidRDefault="00500C3A" w:rsidP="00517B02">
            <w:pPr>
              <w:spacing w:before="20" w:after="20"/>
              <w:jc w:val="right"/>
              <w:rPr>
                <w:rFonts w:ascii="Arial" w:hAnsi="Arial" w:cs="Arial"/>
                <w:lang w:val="es-419"/>
              </w:rPr>
            </w:pPr>
          </w:p>
        </w:tc>
      </w:tr>
      <w:tr w:rsidR="00500C3A" w:rsidRPr="00F8341A" w14:paraId="351B9930" w14:textId="77777777" w:rsidTr="005F65C9">
        <w:tc>
          <w:tcPr>
            <w:tcW w:w="540" w:type="dxa"/>
            <w:vAlign w:val="center"/>
          </w:tcPr>
          <w:p w14:paraId="10E5BF8E"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58F25CDD" w14:textId="77777777" w:rsidR="00500C3A" w:rsidRPr="00EE6EA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64E15F8D" w14:textId="77777777" w:rsidR="00500C3A" w:rsidRPr="00F8341A" w:rsidRDefault="00500C3A" w:rsidP="00517B02">
            <w:pPr>
              <w:spacing w:before="20" w:after="20"/>
              <w:jc w:val="right"/>
              <w:rPr>
                <w:rFonts w:ascii="Arial" w:hAnsi="Arial" w:cs="Arial"/>
                <w:lang w:val="es-419"/>
              </w:rPr>
            </w:pPr>
          </w:p>
        </w:tc>
      </w:tr>
      <w:tr w:rsidR="00500C3A" w:rsidRPr="00F8341A" w14:paraId="34F21535" w14:textId="77777777" w:rsidTr="005F65C9">
        <w:tc>
          <w:tcPr>
            <w:tcW w:w="540" w:type="dxa"/>
            <w:vAlign w:val="center"/>
          </w:tcPr>
          <w:p w14:paraId="7ED08EAA"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21FE13DC" w14:textId="77777777" w:rsidR="00500C3A" w:rsidRPr="00EE6EA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2B4C9B64" w14:textId="77777777" w:rsidR="00500C3A" w:rsidRPr="00F8341A" w:rsidRDefault="00500C3A" w:rsidP="00517B02">
            <w:pPr>
              <w:spacing w:before="20" w:after="20"/>
              <w:jc w:val="right"/>
              <w:rPr>
                <w:rFonts w:ascii="Arial" w:hAnsi="Arial" w:cs="Arial"/>
                <w:lang w:val="es-419"/>
              </w:rPr>
            </w:pPr>
          </w:p>
        </w:tc>
      </w:tr>
      <w:tr w:rsidR="00500C3A" w:rsidRPr="00F8341A" w14:paraId="0605C249" w14:textId="77777777" w:rsidTr="005F65C9">
        <w:tc>
          <w:tcPr>
            <w:tcW w:w="540" w:type="dxa"/>
            <w:vAlign w:val="center"/>
          </w:tcPr>
          <w:p w14:paraId="46246FD7"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7EE35FEC" w14:textId="77777777" w:rsidR="00500C3A" w:rsidRPr="00EE6EA8" w:rsidRDefault="00A35344" w:rsidP="00517B02">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73E3D23F" w14:textId="77777777" w:rsidR="00500C3A" w:rsidRPr="00F8341A" w:rsidRDefault="00500C3A" w:rsidP="00517B02">
            <w:pPr>
              <w:spacing w:before="20" w:after="20"/>
              <w:jc w:val="right"/>
              <w:rPr>
                <w:rFonts w:ascii="Arial" w:hAnsi="Arial" w:cs="Arial"/>
                <w:lang w:val="es-419"/>
              </w:rPr>
            </w:pPr>
          </w:p>
        </w:tc>
      </w:tr>
      <w:tr w:rsidR="00500C3A" w:rsidRPr="00F8341A" w14:paraId="6F456119" w14:textId="77777777" w:rsidTr="005F65C9">
        <w:tc>
          <w:tcPr>
            <w:tcW w:w="540" w:type="dxa"/>
            <w:vAlign w:val="center"/>
          </w:tcPr>
          <w:p w14:paraId="25FB26B0"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2F08024F" w14:textId="77777777" w:rsidR="00500C3A" w:rsidRPr="00EE6EA8" w:rsidRDefault="00A35344" w:rsidP="00517B02">
            <w:pPr>
              <w:spacing w:before="20" w:after="20"/>
              <w:rPr>
                <w:rFonts w:ascii="Arial" w:hAnsi="Arial" w:cs="Arial"/>
                <w:sz w:val="16"/>
                <w:szCs w:val="16"/>
              </w:rPr>
            </w:pPr>
            <m:oMathPara>
              <m:oMathParaPr>
                <m:jc m:val="left"/>
              </m:oMathParaPr>
              <m:oMath>
                <m:nary>
                  <m:naryPr>
                    <m:chr m:val="∑"/>
                    <m:limLoc m:val="undOvr"/>
                    <m:supHide m:val="1"/>
                    <m:ctrlPr>
                      <w:rPr>
                        <w:rFonts w:ascii="Cambria Math" w:hAnsi="Cambria Math" w:cs="Arial"/>
                        <w:i/>
                        <w:iCs/>
                        <w:sz w:val="16"/>
                        <w:szCs w:val="16"/>
                      </w:rPr>
                    </m:ctrlPr>
                  </m:naryPr>
                  <m:sub>
                    <m:r>
                      <m:rPr>
                        <m:sty m:val="p"/>
                      </m:rPr>
                      <w:rPr>
                        <w:rFonts w:ascii="Cambria Math" w:hAnsi="Cambria Math" w:cs="Arial"/>
                        <w:sz w:val="16"/>
                        <w:szCs w:val="16"/>
                      </w:rPr>
                      <m:t>(i,j)∈</m:t>
                    </m:r>
                    <m:sSub>
                      <m:sSubPr>
                        <m:ctrlPr>
                          <w:rPr>
                            <w:rFonts w:ascii="Cambria Math" w:hAnsi="Cambria Math" w:cs="Arial"/>
                            <w:iCs/>
                            <w:sz w:val="16"/>
                            <w:szCs w:val="16"/>
                          </w:rPr>
                        </m:ctrlPr>
                      </m:sSubPr>
                      <m:e>
                        <m:r>
                          <m:rPr>
                            <m:sty m:val="p"/>
                          </m:rPr>
                          <w:rPr>
                            <w:rFonts w:ascii="Cambria Math" w:hAnsi="Cambria Math" w:cs="Arial"/>
                            <w:sz w:val="16"/>
                            <w:szCs w:val="16"/>
                          </w:rPr>
                          <m:t>H</m:t>
                        </m:r>
                      </m:e>
                      <m:sub>
                        <m:r>
                          <m:rPr>
                            <m:sty m:val="p"/>
                          </m:rPr>
                          <w:rPr>
                            <w:rFonts w:ascii="Cambria Math" w:hAnsi="Cambria Math" w:cs="Arial"/>
                            <w:sz w:val="16"/>
                            <w:szCs w:val="16"/>
                          </w:rPr>
                          <m:t>1</m:t>
                        </m:r>
                      </m:sub>
                    </m:sSub>
                    <m:r>
                      <m:rPr>
                        <m:sty m:val="p"/>
                      </m:rPr>
                      <w:rPr>
                        <w:rFonts w:ascii="Cambria Math" w:hAnsi="Cambria Math" w:cs="Arial"/>
                        <w:sz w:val="16"/>
                        <w:szCs w:val="16"/>
                      </w:rPr>
                      <m:t>(</m:t>
                    </m:r>
                    <m:sSup>
                      <m:sSupPr>
                        <m:ctrlPr>
                          <w:rPr>
                            <w:rFonts w:ascii="Cambria Math" w:hAnsi="Cambria Math" w:cs="Arial"/>
                            <w:iCs/>
                            <w:sz w:val="16"/>
                            <w:szCs w:val="16"/>
                          </w:rPr>
                        </m:ctrlPr>
                      </m:sSupPr>
                      <m:e>
                        <m:r>
                          <m:rPr>
                            <m:sty m:val="p"/>
                          </m:rPr>
                          <w:rPr>
                            <w:rFonts w:ascii="Cambria Math" w:hAnsi="Cambria Math" w:cs="Arial"/>
                            <w:sz w:val="16"/>
                            <w:szCs w:val="16"/>
                          </w:rPr>
                          <m:t>x</m:t>
                        </m:r>
                      </m:e>
                      <m:sup>
                        <m:r>
                          <w:rPr>
                            <w:rFonts w:ascii="Cambria Math" w:hAnsi="Cambria Math" w:cs="Arial"/>
                            <w:sz w:val="16"/>
                            <w:szCs w:val="16"/>
                          </w:rPr>
                          <m:t>(h)</m:t>
                        </m:r>
                      </m:sup>
                    </m:sSup>
                    <m:r>
                      <m:rPr>
                        <m:sty m:val="p"/>
                      </m:rPr>
                      <w:rPr>
                        <w:rFonts w:ascii="Cambria Math" w:hAnsi="Cambria Math" w:cs="Arial"/>
                        <w:sz w:val="16"/>
                        <w:szCs w:val="16"/>
                      </w:rPr>
                      <m:t>)</m:t>
                    </m:r>
                  </m:sub>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nary>
                <m:r>
                  <w:rPr>
                    <w:rFonts w:ascii="Cambria Math" w:hAnsi="Cambria Math" w:cs="Arial"/>
                    <w:sz w:val="16"/>
                    <w:szCs w:val="16"/>
                  </w:rPr>
                  <m:t xml:space="preserve"> - </m:t>
                </m:r>
                <m:nary>
                  <m:naryPr>
                    <m:chr m:val="∑"/>
                    <m:limLoc m:val="undOvr"/>
                    <m:supHide m:val="1"/>
                    <m:ctrlPr>
                      <w:rPr>
                        <w:rFonts w:ascii="Cambria Math" w:hAnsi="Cambria Math" w:cs="Arial"/>
                        <w:i/>
                        <w:iCs/>
                        <w:sz w:val="16"/>
                        <w:szCs w:val="16"/>
                      </w:rPr>
                    </m:ctrlPr>
                  </m:naryPr>
                  <m:sub>
                    <m:d>
                      <m:dPr>
                        <m:ctrlPr>
                          <w:rPr>
                            <w:rFonts w:ascii="Cambria Math" w:hAnsi="Cambria Math" w:cs="Arial"/>
                            <w:sz w:val="16"/>
                            <w:szCs w:val="16"/>
                          </w:rPr>
                        </m:ctrlPr>
                      </m:dPr>
                      <m:e>
                        <m:r>
                          <m:rPr>
                            <m:sty m:val="p"/>
                          </m:rPr>
                          <w:rPr>
                            <w:rFonts w:ascii="Cambria Math" w:hAnsi="Cambria Math" w:cs="Arial"/>
                            <w:sz w:val="16"/>
                            <w:szCs w:val="16"/>
                          </w:rPr>
                          <m:t>i,j</m:t>
                        </m:r>
                      </m:e>
                    </m:d>
                    <m:r>
                      <m:rPr>
                        <m:sty m:val="p"/>
                      </m:rPr>
                      <w:rPr>
                        <w:rFonts w:ascii="Cambria Math" w:hAnsi="Cambria Math" w:cs="Arial"/>
                        <w:sz w:val="16"/>
                        <w:szCs w:val="16"/>
                      </w:rPr>
                      <m:t>∈</m:t>
                    </m:r>
                    <m:sSub>
                      <m:sSubPr>
                        <m:ctrlPr>
                          <w:rPr>
                            <w:rFonts w:ascii="Cambria Math" w:hAnsi="Cambria Math" w:cs="Arial"/>
                            <w:iCs/>
                            <w:sz w:val="16"/>
                            <w:szCs w:val="16"/>
                          </w:rPr>
                        </m:ctrlPr>
                      </m:sSubPr>
                      <m:e>
                        <m:r>
                          <w:rPr>
                            <w:rFonts w:ascii="Cambria Math" w:hAnsi="Cambria Math" w:cs="Arial"/>
                            <w:sz w:val="16"/>
                            <w:szCs w:val="16"/>
                          </w:rPr>
                          <m:t>H</m:t>
                        </m:r>
                      </m:e>
                      <m:sub>
                        <m:r>
                          <w:rPr>
                            <w:rFonts w:ascii="Cambria Math" w:hAnsi="Cambria Math" w:cs="Arial"/>
                            <w:sz w:val="16"/>
                            <w:szCs w:val="16"/>
                          </w:rPr>
                          <m:t>0</m:t>
                        </m:r>
                      </m:sub>
                    </m:sSub>
                    <m:d>
                      <m:dPr>
                        <m:ctrlPr>
                          <w:rPr>
                            <w:rFonts w:ascii="Cambria Math" w:hAnsi="Cambria Math" w:cs="Arial"/>
                            <w:sz w:val="16"/>
                            <w:szCs w:val="16"/>
                          </w:rPr>
                        </m:ctrlPr>
                      </m:dPr>
                      <m:e>
                        <m:sSup>
                          <m:sSupPr>
                            <m:ctrlPr>
                              <w:rPr>
                                <w:rFonts w:ascii="Cambria Math" w:hAnsi="Cambria Math" w:cs="Arial"/>
                                <w:iCs/>
                                <w:sz w:val="16"/>
                                <w:szCs w:val="16"/>
                              </w:rPr>
                            </m:ctrlPr>
                          </m:sSupPr>
                          <m:e>
                            <m:r>
                              <m:rPr>
                                <m:sty m:val="p"/>
                              </m:rPr>
                              <w:rPr>
                                <w:rFonts w:ascii="Cambria Math" w:hAnsi="Cambria Math" w:cs="Arial"/>
                                <w:sz w:val="16"/>
                                <w:szCs w:val="16"/>
                              </w:rPr>
                              <m:t>x</m:t>
                            </m:r>
                          </m:e>
                          <m:sup>
                            <m:r>
                              <w:rPr>
                                <w:rFonts w:ascii="Cambria Math" w:hAnsi="Cambria Math" w:cs="Arial"/>
                                <w:sz w:val="16"/>
                                <w:szCs w:val="16"/>
                              </w:rPr>
                              <m:t>(h)</m:t>
                            </m:r>
                          </m:sup>
                        </m:sSup>
                      </m:e>
                    </m:d>
                  </m:sub>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nary>
                <m:r>
                  <w:rPr>
                    <w:rFonts w:ascii="Cambria Math" w:hAnsi="Cambria Math" w:cs="Arial"/>
                    <w:sz w:val="16"/>
                    <w:szCs w:val="16"/>
                  </w:rPr>
                  <m:t>≤card</m:t>
                </m:r>
                <m:d>
                  <m:dPr>
                    <m:ctrlPr>
                      <w:rPr>
                        <w:rFonts w:ascii="Cambria Math" w:hAnsi="Cambria Math" w:cs="Arial"/>
                        <w:i/>
                        <w:sz w:val="16"/>
                        <w:szCs w:val="16"/>
                      </w:rPr>
                    </m:ctrlPr>
                  </m:dPr>
                  <m:e>
                    <m:sSub>
                      <m:sSubPr>
                        <m:ctrlPr>
                          <w:rPr>
                            <w:rFonts w:ascii="Cambria Math" w:hAnsi="Cambria Math" w:cs="Arial"/>
                            <w:i/>
                            <w:sz w:val="16"/>
                            <w:szCs w:val="16"/>
                          </w:rPr>
                        </m:ctrlPr>
                      </m:sSubPr>
                      <m:e>
                        <m:r>
                          <w:rPr>
                            <w:rFonts w:ascii="Cambria Math" w:hAnsi="Cambria Math" w:cs="Arial"/>
                            <w:sz w:val="16"/>
                            <w:szCs w:val="16"/>
                          </w:rPr>
                          <m:t>H</m:t>
                        </m:r>
                      </m:e>
                      <m:sub>
                        <m:r>
                          <w:rPr>
                            <w:rFonts w:ascii="Cambria Math" w:hAnsi="Cambria Math" w:cs="Arial"/>
                            <w:sz w:val="16"/>
                            <w:szCs w:val="16"/>
                          </w:rPr>
                          <m:t>1</m:t>
                        </m:r>
                      </m:sub>
                    </m:sSub>
                    <m:d>
                      <m:dPr>
                        <m:ctrlPr>
                          <w:rPr>
                            <w:rFonts w:ascii="Cambria Math" w:hAnsi="Cambria Math" w:cs="Arial"/>
                            <w:i/>
                            <w:sz w:val="16"/>
                            <w:szCs w:val="16"/>
                          </w:rPr>
                        </m:ctrlPr>
                      </m:dPr>
                      <m:e>
                        <m:sSup>
                          <m:sSupPr>
                            <m:ctrlPr>
                              <w:rPr>
                                <w:rFonts w:ascii="Cambria Math" w:hAnsi="Cambria Math" w:cs="Arial"/>
                                <w:i/>
                                <w:sz w:val="16"/>
                                <w:szCs w:val="16"/>
                              </w:rPr>
                            </m:ctrlPr>
                          </m:sSupPr>
                          <m:e>
                            <m:r>
                              <w:rPr>
                                <w:rFonts w:ascii="Cambria Math" w:hAnsi="Cambria Math" w:cs="Arial"/>
                                <w:sz w:val="16"/>
                                <w:szCs w:val="16"/>
                              </w:rPr>
                              <m:t>x</m:t>
                            </m:r>
                          </m:e>
                          <m:sup>
                            <m:r>
                              <w:rPr>
                                <w:rFonts w:ascii="Cambria Math" w:hAnsi="Cambria Math" w:cs="Arial"/>
                                <w:sz w:val="16"/>
                                <w:szCs w:val="16"/>
                              </w:rPr>
                              <m:t>(h)</m:t>
                            </m:r>
                          </m:sup>
                        </m:sSup>
                      </m:e>
                    </m:d>
                  </m:e>
                </m:d>
                <m:r>
                  <w:rPr>
                    <w:rFonts w:ascii="Cambria Math" w:hAnsi="Cambria Math" w:cs="Arial"/>
                    <w:sz w:val="16"/>
                    <w:szCs w:val="16"/>
                  </w:rPr>
                  <m:t>- 1,    ∀</m:t>
                </m:r>
                <m:r>
                  <w:rPr>
                    <w:rFonts w:ascii="Cambria Math" w:hAnsi="Cambria Math" w:cs="Arial"/>
                    <w:sz w:val="16"/>
                    <w:szCs w:val="16"/>
                  </w:rPr>
                  <m:t>h</m:t>
                </m:r>
              </m:oMath>
            </m:oMathPara>
          </w:p>
        </w:tc>
        <w:tc>
          <w:tcPr>
            <w:tcW w:w="630" w:type="dxa"/>
            <w:vMerge/>
            <w:vAlign w:val="center"/>
          </w:tcPr>
          <w:p w14:paraId="614D5867" w14:textId="77777777" w:rsidR="00500C3A" w:rsidRPr="00F8341A" w:rsidRDefault="00500C3A" w:rsidP="00517B02">
            <w:pPr>
              <w:spacing w:before="20" w:after="20"/>
              <w:jc w:val="right"/>
              <w:rPr>
                <w:rFonts w:ascii="Arial" w:hAnsi="Arial" w:cs="Arial"/>
                <w:lang w:val="es-419"/>
              </w:rPr>
            </w:pPr>
          </w:p>
        </w:tc>
      </w:tr>
      <w:tr w:rsidR="00500C3A" w:rsidRPr="00F8341A" w14:paraId="3DAC194C" w14:textId="77777777" w:rsidTr="005F65C9">
        <w:tc>
          <w:tcPr>
            <w:tcW w:w="540" w:type="dxa"/>
            <w:vAlign w:val="center"/>
          </w:tcPr>
          <w:p w14:paraId="53AAFBAF" w14:textId="1B9ED05A"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61864F4D" w14:textId="77777777" w:rsidR="00500C3A" w:rsidRPr="006353AE" w:rsidRDefault="00500C3A" w:rsidP="00517B02">
            <w:pPr>
              <w:spacing w:before="20" w:after="20"/>
              <w:rPr>
                <w:rFonts w:ascii="Arial" w:hAnsi="Arial" w:cs="Arial"/>
                <w:iCs/>
                <w:color w:val="0070C0"/>
                <w:sz w:val="16"/>
                <w:szCs w:val="16"/>
                <w:lang w:val="en-US"/>
              </w:rPr>
            </w:pPr>
            <m:oMathPara>
              <m:oMathParaPr>
                <m:jc m:val="left"/>
              </m:oMathParaPr>
              <m:oMath>
                <m:r>
                  <w:rPr>
                    <w:rFonts w:ascii="Cambria Math" w:hAnsi="Cambria Math" w:cs="Arial"/>
                    <w:color w:val="0070C0"/>
                    <w:sz w:val="16"/>
                    <w:szCs w:val="16"/>
                  </w:rPr>
                  <m:t>z</m:t>
                </m:r>
                <m:r>
                  <w:rPr>
                    <w:rFonts w:ascii="Cambria Math" w:hAnsi="Cambria Math" w:cs="Arial"/>
                    <w:color w:val="0070C0"/>
                    <w:sz w:val="16"/>
                    <w:szCs w:val="16"/>
                    <w:lang w:val="en-US"/>
                  </w:rPr>
                  <m:t>≥</m:t>
                </m:r>
                <m:sSub>
                  <m:sSubPr>
                    <m:ctrlPr>
                      <w:rPr>
                        <w:rFonts w:ascii="Cambria Math" w:hAnsi="Cambria Math" w:cs="Arial"/>
                        <w:i/>
                        <w:color w:val="0070C0"/>
                        <w:sz w:val="16"/>
                        <w:szCs w:val="16"/>
                      </w:rPr>
                    </m:ctrlPr>
                  </m:sSubPr>
                  <m:e>
                    <m:r>
                      <w:rPr>
                        <w:rFonts w:ascii="Cambria Math" w:hAnsi="Cambria Math" w:cs="Arial"/>
                        <w:color w:val="0070C0"/>
                        <w:sz w:val="16"/>
                        <w:szCs w:val="16"/>
                      </w:rPr>
                      <m:t>d</m:t>
                    </m:r>
                  </m:e>
                  <m:sub>
                    <m:r>
                      <w:rPr>
                        <w:rFonts w:ascii="Cambria Math" w:hAnsi="Cambria Math" w:cs="Arial"/>
                        <w:color w:val="0070C0"/>
                        <w:sz w:val="16"/>
                        <w:szCs w:val="16"/>
                      </w:rPr>
                      <m:t>ij</m:t>
                    </m:r>
                  </m:sub>
                </m:sSub>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     ∀i, j</m:t>
                </m:r>
                <m:r>
                  <m:rPr>
                    <m:sty m:val="p"/>
                  </m:rPr>
                  <w:rPr>
                    <w:rFonts w:ascii="Cambria Math" w:eastAsiaTheme="minorEastAsia" w:hAnsi="Cambria Math" w:cs="Arial"/>
                    <w:color w:val="0070C0"/>
                    <w:sz w:val="16"/>
                    <w:szCs w:val="16"/>
                  </w:rPr>
                  <m:t xml:space="preserve"> </m:t>
                </m:r>
                <m:r>
                  <w:rPr>
                    <w:rFonts w:ascii="Cambria Math" w:hAnsi="Cambria Math" w:cs="Arial"/>
                    <w:color w:val="0070C0"/>
                    <w:sz w:val="16"/>
                    <w:szCs w:val="16"/>
                  </w:rPr>
                  <m:t xml:space="preserve"> </m:t>
                </m:r>
              </m:oMath>
            </m:oMathPara>
          </w:p>
        </w:tc>
        <w:tc>
          <w:tcPr>
            <w:tcW w:w="630" w:type="dxa"/>
            <w:vMerge/>
            <w:vAlign w:val="center"/>
          </w:tcPr>
          <w:p w14:paraId="789D17EF" w14:textId="77777777" w:rsidR="00500C3A" w:rsidRPr="00F8341A" w:rsidRDefault="00500C3A" w:rsidP="00517B02">
            <w:pPr>
              <w:spacing w:before="20" w:after="20"/>
              <w:jc w:val="right"/>
              <w:rPr>
                <w:rFonts w:ascii="Arial" w:hAnsi="Arial" w:cs="Arial"/>
                <w:lang w:val="es-419"/>
              </w:rPr>
            </w:pPr>
          </w:p>
        </w:tc>
      </w:tr>
      <w:tr w:rsidR="00500C3A" w:rsidRPr="00F8341A" w14:paraId="76350F5D" w14:textId="77777777" w:rsidTr="005F65C9">
        <w:tc>
          <w:tcPr>
            <w:tcW w:w="540" w:type="dxa"/>
            <w:vAlign w:val="center"/>
          </w:tcPr>
          <w:p w14:paraId="0E533AA0" w14:textId="36ABDDD8"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29FCC094" w14:textId="77777777" w:rsidR="00500C3A" w:rsidRPr="006353AE" w:rsidRDefault="00500C3A" w:rsidP="00517B02">
            <w:pPr>
              <w:spacing w:before="20" w:after="20"/>
              <w:rPr>
                <w:rFonts w:ascii="Arial" w:hAnsi="Arial" w:cs="Arial"/>
                <w:color w:val="0070C0"/>
                <w:sz w:val="16"/>
                <w:szCs w:val="16"/>
              </w:rPr>
            </w:pPr>
            <m:oMathPara>
              <m:oMathParaPr>
                <m:jc m:val="left"/>
              </m:oMathParaPr>
              <m:oMath>
                <m:r>
                  <w:rPr>
                    <w:rFonts w:ascii="Cambria Math" w:hAnsi="Cambria Math" w:cs="Arial"/>
                    <w:color w:val="0070C0"/>
                    <w:sz w:val="16"/>
                    <w:szCs w:val="16"/>
                  </w:rPr>
                  <m:t>2</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kl</m:t>
                    </m:r>
                  </m:sub>
                </m:sSub>
                <m:r>
                  <w:rPr>
                    <w:rFonts w:ascii="Cambria Math" w:hAnsi="Cambria Math" w:cs="Arial"/>
                    <w:color w:val="0070C0"/>
                    <w:sz w:val="16"/>
                    <w:szCs w:val="16"/>
                  </w:rPr>
                  <m:t xml:space="preserve"> ≤ 1+</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       ∀i,j,k,l</m:t>
                </m:r>
              </m:oMath>
            </m:oMathPara>
          </w:p>
        </w:tc>
        <w:tc>
          <w:tcPr>
            <w:tcW w:w="630" w:type="dxa"/>
            <w:vMerge/>
            <w:vAlign w:val="center"/>
          </w:tcPr>
          <w:p w14:paraId="6074A6EF" w14:textId="77777777" w:rsidR="00500C3A" w:rsidRPr="00F8341A" w:rsidRDefault="00500C3A" w:rsidP="00517B02">
            <w:pPr>
              <w:spacing w:before="20" w:after="20"/>
              <w:jc w:val="right"/>
              <w:rPr>
                <w:rFonts w:ascii="Arial" w:hAnsi="Arial" w:cs="Arial"/>
                <w:lang w:val="es-419"/>
              </w:rPr>
            </w:pPr>
          </w:p>
        </w:tc>
      </w:tr>
      <w:tr w:rsidR="00500C3A" w:rsidRPr="00F8341A" w14:paraId="19B3AE26" w14:textId="77777777" w:rsidTr="005F65C9">
        <w:tc>
          <w:tcPr>
            <w:tcW w:w="540" w:type="dxa"/>
            <w:vAlign w:val="center"/>
          </w:tcPr>
          <w:p w14:paraId="032AED23"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20D80739" w14:textId="77777777" w:rsidR="00500C3A" w:rsidRPr="00EE6EA8" w:rsidRDefault="00A35344" w:rsidP="00517B02">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500C3A" w:rsidRPr="00EE6EA8">
              <w:rPr>
                <w:rFonts w:ascii="Arial" w:eastAsiaTheme="minorEastAsia" w:hAnsi="Arial" w:cs="Arial"/>
                <w:sz w:val="16"/>
                <w:szCs w:val="16"/>
              </w:rPr>
              <w:t xml:space="preserve"> </w:t>
            </w:r>
          </w:p>
        </w:tc>
        <w:tc>
          <w:tcPr>
            <w:tcW w:w="630" w:type="dxa"/>
            <w:vMerge/>
            <w:vAlign w:val="center"/>
          </w:tcPr>
          <w:p w14:paraId="1A99CF55" w14:textId="77777777" w:rsidR="00500C3A" w:rsidRPr="00F8341A" w:rsidRDefault="00500C3A" w:rsidP="00517B02">
            <w:pPr>
              <w:spacing w:before="20" w:after="20"/>
              <w:jc w:val="right"/>
              <w:rPr>
                <w:rFonts w:ascii="Arial" w:hAnsi="Arial" w:cs="Arial"/>
                <w:lang w:val="es-419"/>
              </w:rPr>
            </w:pPr>
          </w:p>
        </w:tc>
      </w:tr>
      <w:tr w:rsidR="00500C3A" w:rsidRPr="00F8341A" w14:paraId="3E0F6E20" w14:textId="77777777" w:rsidTr="005F65C9">
        <w:tc>
          <w:tcPr>
            <w:tcW w:w="540" w:type="dxa"/>
            <w:vAlign w:val="center"/>
          </w:tcPr>
          <w:p w14:paraId="1D2C991C"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52FA8E94" w14:textId="77777777" w:rsidR="00500C3A" w:rsidRPr="00EE6EA8" w:rsidRDefault="00500C3A"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713CA193" w14:textId="77777777" w:rsidR="00500C3A" w:rsidRPr="00F8341A" w:rsidRDefault="00500C3A" w:rsidP="00517B02">
            <w:pPr>
              <w:spacing w:before="20" w:after="20"/>
              <w:jc w:val="right"/>
              <w:rPr>
                <w:rFonts w:ascii="Arial" w:hAnsi="Arial" w:cs="Arial"/>
                <w:lang w:val="es-419"/>
              </w:rPr>
            </w:pPr>
          </w:p>
        </w:tc>
      </w:tr>
      <w:tr w:rsidR="00500C3A" w:rsidRPr="00F8341A" w14:paraId="310F9B7D" w14:textId="77777777" w:rsidTr="005F65C9">
        <w:tc>
          <w:tcPr>
            <w:tcW w:w="540" w:type="dxa"/>
            <w:vAlign w:val="center"/>
          </w:tcPr>
          <w:p w14:paraId="7100A6DA"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410DE23F" w14:textId="77777777" w:rsidR="00500C3A" w:rsidRPr="00EE6EA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4CAD57D6" w14:textId="77777777" w:rsidR="00500C3A" w:rsidRPr="00F8341A" w:rsidRDefault="00500C3A" w:rsidP="00517B02">
            <w:pPr>
              <w:spacing w:before="20" w:after="20"/>
              <w:jc w:val="right"/>
              <w:rPr>
                <w:rFonts w:ascii="Arial" w:hAnsi="Arial" w:cs="Arial"/>
                <w:lang w:val="es-419"/>
              </w:rPr>
            </w:pPr>
          </w:p>
        </w:tc>
      </w:tr>
      <w:tr w:rsidR="00500C3A" w:rsidRPr="00F8341A" w14:paraId="3B91D94B" w14:textId="77777777" w:rsidTr="005F65C9">
        <w:tc>
          <w:tcPr>
            <w:tcW w:w="540" w:type="dxa"/>
            <w:vAlign w:val="center"/>
          </w:tcPr>
          <w:p w14:paraId="3ECCCFB8"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5249A05B" w14:textId="77777777" w:rsidR="00500C3A" w:rsidRPr="00EE6EA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6D99AD14" w14:textId="77777777" w:rsidR="00500C3A" w:rsidRPr="00F8341A" w:rsidRDefault="00500C3A" w:rsidP="00517B02">
            <w:pPr>
              <w:spacing w:before="20" w:after="20"/>
              <w:jc w:val="right"/>
              <w:rPr>
                <w:rFonts w:ascii="Arial" w:hAnsi="Arial" w:cs="Arial"/>
                <w:lang w:val="es-419"/>
              </w:rPr>
            </w:pPr>
          </w:p>
        </w:tc>
      </w:tr>
      <w:tr w:rsidR="00500C3A" w:rsidRPr="00F8341A" w14:paraId="4B003221" w14:textId="77777777" w:rsidTr="005F65C9">
        <w:tc>
          <w:tcPr>
            <w:tcW w:w="540" w:type="dxa"/>
            <w:vAlign w:val="center"/>
          </w:tcPr>
          <w:p w14:paraId="6549E3FE"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5EBC67A1" w14:textId="77777777" w:rsidR="00500C3A" w:rsidRPr="00EE6EA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j,k,l</m:t>
                </m:r>
              </m:oMath>
            </m:oMathPara>
          </w:p>
        </w:tc>
        <w:tc>
          <w:tcPr>
            <w:tcW w:w="630" w:type="dxa"/>
            <w:vMerge/>
            <w:vAlign w:val="center"/>
          </w:tcPr>
          <w:p w14:paraId="7CE07BF4" w14:textId="77777777" w:rsidR="00500C3A" w:rsidRPr="00F8341A" w:rsidRDefault="00500C3A" w:rsidP="00517B02">
            <w:pPr>
              <w:spacing w:before="20" w:after="20"/>
              <w:jc w:val="right"/>
              <w:rPr>
                <w:rFonts w:ascii="Arial" w:hAnsi="Arial" w:cs="Arial"/>
                <w:lang w:val="es-419"/>
              </w:rPr>
            </w:pPr>
          </w:p>
        </w:tc>
      </w:tr>
      <w:tr w:rsidR="00500C3A" w:rsidRPr="00F8341A" w14:paraId="5F3E6197" w14:textId="77777777" w:rsidTr="005F65C9">
        <w:tc>
          <w:tcPr>
            <w:tcW w:w="540" w:type="dxa"/>
            <w:vAlign w:val="center"/>
          </w:tcPr>
          <w:p w14:paraId="61900ACE"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6DFB7379" w14:textId="77777777" w:rsidR="00500C3A" w:rsidRPr="00EE6EA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6289E5B6" w14:textId="77777777" w:rsidR="00500C3A" w:rsidRPr="00F8341A" w:rsidRDefault="00500C3A" w:rsidP="00517B02">
            <w:pPr>
              <w:spacing w:before="20" w:after="20"/>
              <w:jc w:val="right"/>
              <w:rPr>
                <w:rFonts w:ascii="Arial" w:hAnsi="Arial" w:cs="Arial"/>
                <w:lang w:val="es-419"/>
              </w:rPr>
            </w:pPr>
          </w:p>
        </w:tc>
      </w:tr>
      <w:tr w:rsidR="00500C3A" w:rsidRPr="00F8341A" w14:paraId="45649D94" w14:textId="77777777" w:rsidTr="005F65C9">
        <w:tc>
          <w:tcPr>
            <w:tcW w:w="540" w:type="dxa"/>
            <w:vAlign w:val="center"/>
          </w:tcPr>
          <w:p w14:paraId="7732BBF6" w14:textId="77777777" w:rsidR="00500C3A" w:rsidRPr="00EE6EA8" w:rsidRDefault="00500C3A" w:rsidP="00517B02">
            <w:pPr>
              <w:spacing w:before="20" w:after="20"/>
              <w:jc w:val="right"/>
              <w:rPr>
                <w:rFonts w:ascii="Arial" w:eastAsiaTheme="minorEastAsia" w:hAnsi="Arial" w:cs="Arial"/>
                <w:sz w:val="16"/>
                <w:szCs w:val="16"/>
              </w:rPr>
            </w:pPr>
          </w:p>
        </w:tc>
        <w:tc>
          <w:tcPr>
            <w:tcW w:w="3420" w:type="dxa"/>
            <w:vAlign w:val="center"/>
          </w:tcPr>
          <w:p w14:paraId="7061D1F6" w14:textId="77777777" w:rsidR="00500C3A" w:rsidRPr="00EE6EA8" w:rsidRDefault="00500C3A" w:rsidP="00517B02">
            <w:pPr>
              <w:spacing w:before="20" w:after="20"/>
              <w:rPr>
                <w:rFonts w:ascii="Arial" w:hAnsi="Arial" w:cs="Arial"/>
                <w:sz w:val="16"/>
                <w:szCs w:val="16"/>
              </w:rPr>
            </w:pPr>
            <m:oMath>
              <m:r>
                <w:rPr>
                  <w:rFonts w:ascii="Cambria Math" w:hAnsi="Cambria Math" w:cs="Arial"/>
                  <w:sz w:val="16"/>
                  <w:szCs w:val="16"/>
                </w:rPr>
                <m:t>i,k=1..m; j,l=1..n; m≥n;h=</m:t>
              </m:r>
              <m:r>
                <w:rPr>
                  <w:rFonts w:ascii="Cambria Math" w:hAnsi="Cambria Math" w:cs="Arial"/>
                  <w:sz w:val="16"/>
                  <w:szCs w:val="16"/>
                </w:rPr>
                <m:t>1..r-1;</m:t>
              </m:r>
            </m:oMath>
            <w:r w:rsidRPr="00EE6EA8">
              <w:rPr>
                <w:rFonts w:ascii="Arial" w:hAnsi="Arial" w:cs="Arial"/>
                <w:sz w:val="16"/>
                <w:szCs w:val="16"/>
              </w:rPr>
              <w:t xml:space="preserve"> </w:t>
            </w:r>
          </w:p>
        </w:tc>
        <w:tc>
          <w:tcPr>
            <w:tcW w:w="630" w:type="dxa"/>
            <w:vMerge/>
            <w:vAlign w:val="center"/>
          </w:tcPr>
          <w:p w14:paraId="73C0C579" w14:textId="77777777" w:rsidR="00500C3A" w:rsidRPr="00F8341A" w:rsidRDefault="00500C3A" w:rsidP="00517B02">
            <w:pPr>
              <w:spacing w:before="20" w:after="20"/>
              <w:jc w:val="right"/>
              <w:rPr>
                <w:rFonts w:ascii="Arial" w:hAnsi="Arial" w:cs="Arial"/>
                <w:lang w:val="es-419"/>
              </w:rPr>
            </w:pPr>
          </w:p>
        </w:tc>
      </w:tr>
    </w:tbl>
    <w:p w14:paraId="2155FA9A" w14:textId="4FAA30C2" w:rsidR="003A0F80" w:rsidRPr="000F34DA" w:rsidRDefault="002A1070" w:rsidP="006D7250">
      <w:pPr>
        <w:pStyle w:val="H2"/>
      </w:pPr>
      <w:r>
        <w:t>4.</w:t>
      </w:r>
      <w:r w:rsidR="0035364D">
        <w:t>5</w:t>
      </w:r>
      <w:r>
        <w:t>.</w:t>
      </w:r>
      <w:r w:rsidR="003A0F80" w:rsidRPr="000F34DA">
        <w:t xml:space="preserve"> Algoritmo para la generación del mapa de soluciones bajo incertidumbre</w:t>
      </w:r>
    </w:p>
    <w:p w14:paraId="39E08865" w14:textId="0B969E0B" w:rsidR="006E2A2E" w:rsidRPr="006A1F10" w:rsidRDefault="006E2A2E" w:rsidP="002A1070">
      <w:pPr>
        <w:pStyle w:val="BT"/>
        <w:spacing w:before="0" w:after="120"/>
        <w:rPr>
          <w:rFonts w:eastAsiaTheme="minorEastAsia"/>
          <w:sz w:val="22"/>
        </w:rPr>
      </w:pPr>
      <w:r w:rsidRPr="006A1F10">
        <w:rPr>
          <w:rFonts w:eastAsiaTheme="minorEastAsia"/>
          <w:sz w:val="22"/>
        </w:rPr>
        <w:t xml:space="preserve">Con el objetivo de obtener el mapa de soluciones bajo incertidumbre se utilizó una adaptación de los algoritmos planteados por Crema, Quintero y Jacobi en sus trabajos </w:t>
      </w:r>
      <w:sdt>
        <w:sdtPr>
          <w:rPr>
            <w:sz w:val="22"/>
          </w:rPr>
          <w:id w:val="1604451827"/>
          <w:citation/>
        </w:sdtPr>
        <w:sdtContent>
          <w:r w:rsidRPr="006A1F10">
            <w:rPr>
              <w:rFonts w:eastAsiaTheme="minorEastAsia"/>
              <w:sz w:val="22"/>
            </w:rPr>
            <w:fldChar w:fldCharType="begin"/>
          </w:r>
          <w:r w:rsidRPr="006A1F10">
            <w:rPr>
              <w:rFonts w:eastAsiaTheme="minorEastAsia"/>
              <w:sz w:val="22"/>
            </w:rPr>
            <w:instrText xml:space="preserve"> CITATION Cre05 \l 22538 </w:instrText>
          </w:r>
          <w:r w:rsidRPr="006A1F10">
            <w:rPr>
              <w:rFonts w:eastAsiaTheme="minorEastAsia"/>
              <w:sz w:val="22"/>
            </w:rPr>
            <w:fldChar w:fldCharType="separate"/>
          </w:r>
          <w:r w:rsidR="00151B69" w:rsidRPr="006A1F10">
            <w:rPr>
              <w:rFonts w:eastAsiaTheme="minorEastAsia"/>
              <w:noProof/>
              <w:sz w:val="22"/>
            </w:rPr>
            <w:t>[3]</w:t>
          </w:r>
          <w:r w:rsidRPr="006A1F10">
            <w:rPr>
              <w:rFonts w:eastAsiaTheme="minorEastAsia"/>
              <w:sz w:val="22"/>
            </w:rPr>
            <w:fldChar w:fldCharType="end"/>
          </w:r>
        </w:sdtContent>
      </w:sdt>
      <w:r w:rsidRPr="006A1F10">
        <w:rPr>
          <w:rFonts w:eastAsiaTheme="minorEastAsia"/>
          <w:sz w:val="22"/>
        </w:rPr>
        <w:t xml:space="preserve">, </w:t>
      </w:r>
      <w:sdt>
        <w:sdtPr>
          <w:rPr>
            <w:sz w:val="22"/>
          </w:rPr>
          <w:id w:val="1739284557"/>
          <w:citation/>
        </w:sdtPr>
        <w:sdtContent>
          <w:r w:rsidRPr="006A1F10">
            <w:rPr>
              <w:rFonts w:eastAsiaTheme="minorEastAsia"/>
              <w:sz w:val="22"/>
            </w:rPr>
            <w:fldChar w:fldCharType="begin"/>
          </w:r>
          <w:r w:rsidRPr="006A1F10">
            <w:rPr>
              <w:rFonts w:eastAsiaTheme="minorEastAsia"/>
              <w:sz w:val="22"/>
            </w:rPr>
            <w:instrText xml:space="preserve"> CITATION Cre09 \l 22538 </w:instrText>
          </w:r>
          <w:r w:rsidRPr="006A1F10">
            <w:rPr>
              <w:rFonts w:eastAsiaTheme="minorEastAsia"/>
              <w:sz w:val="22"/>
            </w:rPr>
            <w:fldChar w:fldCharType="separate"/>
          </w:r>
          <w:r w:rsidR="00151B69" w:rsidRPr="006A1F10">
            <w:rPr>
              <w:rFonts w:eastAsiaTheme="minorEastAsia"/>
              <w:noProof/>
              <w:sz w:val="22"/>
            </w:rPr>
            <w:t>[4]</w:t>
          </w:r>
          <w:r w:rsidRPr="006A1F10">
            <w:rPr>
              <w:rFonts w:eastAsiaTheme="minorEastAsia"/>
              <w:sz w:val="22"/>
            </w:rPr>
            <w:fldChar w:fldCharType="end"/>
          </w:r>
        </w:sdtContent>
      </w:sdt>
      <w:r w:rsidRPr="006A1F10">
        <w:rPr>
          <w:rFonts w:eastAsiaTheme="minorEastAsia"/>
          <w:sz w:val="22"/>
        </w:rPr>
        <w:t xml:space="preserve"> y </w:t>
      </w:r>
      <w:sdt>
        <w:sdtPr>
          <w:rPr>
            <w:sz w:val="22"/>
          </w:rPr>
          <w:id w:val="-2069943889"/>
          <w:citation/>
        </w:sdtPr>
        <w:sdtContent>
          <w:r w:rsidRPr="006A1F10">
            <w:rPr>
              <w:rFonts w:eastAsiaTheme="minorEastAsia"/>
              <w:sz w:val="22"/>
            </w:rPr>
            <w:fldChar w:fldCharType="begin"/>
          </w:r>
          <w:r w:rsidR="002E65C5" w:rsidRPr="006A1F10">
            <w:rPr>
              <w:rFonts w:eastAsiaTheme="minorEastAsia"/>
              <w:sz w:val="22"/>
            </w:rPr>
            <w:instrText xml:space="preserve">CITATION Jac10 \l 1033 </w:instrText>
          </w:r>
          <w:r w:rsidRPr="006A1F10">
            <w:rPr>
              <w:rFonts w:eastAsiaTheme="minorEastAsia"/>
              <w:sz w:val="22"/>
            </w:rPr>
            <w:fldChar w:fldCharType="separate"/>
          </w:r>
          <w:r w:rsidR="00151B69" w:rsidRPr="006A1F10">
            <w:rPr>
              <w:rFonts w:eastAsiaTheme="minorEastAsia"/>
              <w:noProof/>
              <w:sz w:val="22"/>
            </w:rPr>
            <w:t>[5]</w:t>
          </w:r>
          <w:r w:rsidRPr="006A1F10">
            <w:rPr>
              <w:rFonts w:eastAsiaTheme="minorEastAsia"/>
              <w:sz w:val="22"/>
            </w:rPr>
            <w:fldChar w:fldCharType="end"/>
          </w:r>
        </w:sdtContent>
      </w:sdt>
      <w:r w:rsidRPr="006A1F10">
        <w:rPr>
          <w:rFonts w:eastAsiaTheme="minorEastAsia"/>
          <w:sz w:val="22"/>
        </w:rPr>
        <w:t xml:space="preserve">. Esta </w:t>
      </w:r>
      <w:r w:rsidR="007C7766" w:rsidRPr="006A1F10">
        <w:rPr>
          <w:rFonts w:eastAsiaTheme="minorEastAsia"/>
          <w:sz w:val="22"/>
        </w:rPr>
        <w:t xml:space="preserve">nueva </w:t>
      </w:r>
      <w:r w:rsidRPr="006A1F10">
        <w:rPr>
          <w:rFonts w:eastAsiaTheme="minorEastAsia"/>
          <w:sz w:val="22"/>
        </w:rPr>
        <w:t xml:space="preserve">variante </w:t>
      </w:r>
      <w:r w:rsidR="0024601C" w:rsidRPr="006A1F10">
        <w:rPr>
          <w:rFonts w:eastAsiaTheme="minorEastAsia"/>
          <w:sz w:val="22"/>
        </w:rPr>
        <w:t xml:space="preserve">del algoritmo </w:t>
      </w:r>
      <w:r w:rsidRPr="006A1F10">
        <w:rPr>
          <w:rFonts w:eastAsiaTheme="minorEastAsia"/>
          <w:sz w:val="22"/>
        </w:rPr>
        <w:t xml:space="preserve">se </w:t>
      </w:r>
      <w:r w:rsidR="00FB2762" w:rsidRPr="006A1F10">
        <w:rPr>
          <w:rFonts w:eastAsiaTheme="minorEastAsia"/>
          <w:sz w:val="22"/>
        </w:rPr>
        <w:t xml:space="preserve">basó </w:t>
      </w:r>
      <w:r w:rsidR="00D2714C" w:rsidRPr="006A1F10">
        <w:rPr>
          <w:rFonts w:eastAsiaTheme="minorEastAsia"/>
          <w:sz w:val="22"/>
        </w:rPr>
        <w:t>igualmente</w:t>
      </w:r>
      <w:r w:rsidR="003D4199" w:rsidRPr="006A1F10">
        <w:rPr>
          <w:rFonts w:eastAsiaTheme="minorEastAsia"/>
          <w:sz w:val="22"/>
        </w:rPr>
        <w:t xml:space="preserve"> </w:t>
      </w:r>
      <w:r w:rsidRPr="006A1F10">
        <w:rPr>
          <w:rFonts w:eastAsiaTheme="minorEastAsia"/>
          <w:sz w:val="22"/>
        </w:rPr>
        <w:t>en una estrategia a dos pasos, donde se resuelven dos tipos de problemas (</w:t>
      </w:r>
      <m:oMath>
        <m:r>
          <w:rPr>
            <w:rFonts w:ascii="Cambria Math" w:hAnsi="Cambria Math"/>
            <w:sz w:val="22"/>
          </w:rPr>
          <m:t>P</m:t>
        </m:r>
      </m:oMath>
      <w:r w:rsidRPr="006A1F10">
        <w:rPr>
          <w:rFonts w:eastAsiaTheme="minorEastAsia"/>
          <w:sz w:val="22"/>
        </w:rPr>
        <w:t xml:space="preserve"> y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rFonts w:eastAsiaTheme="minorEastAsia"/>
          <w:sz w:val="22"/>
        </w:rPr>
        <w:t>) con el objetivo de encontrar al menos una solución óptima para cada escenario. A continuación, se presentan las definiciones para cada problema:</w:t>
      </w:r>
    </w:p>
    <w:p w14:paraId="3E326F23" w14:textId="3DCCC7E8" w:rsidR="00DC683B" w:rsidRDefault="002A1070" w:rsidP="0031336F">
      <w:pPr>
        <w:pStyle w:val="H3"/>
      </w:pPr>
      <w:r>
        <w:t>4.</w:t>
      </w:r>
      <w:r w:rsidR="0035364D">
        <w:t>5</w:t>
      </w:r>
      <w:r w:rsidR="00DC683B">
        <w:t>.1</w:t>
      </w:r>
      <w:r w:rsidR="006E2A2E" w:rsidRPr="00F8341A">
        <w:t xml:space="preserve">. </w:t>
      </w:r>
      <w:r w:rsidR="00DC683B">
        <w:t>Definición del p</w:t>
      </w:r>
      <w:r w:rsidR="006E2A2E" w:rsidRPr="00F8341A">
        <w:t xml:space="preserve">roblema </w:t>
      </w:r>
      <w:r w:rsidR="00962558">
        <w:t>P</w:t>
      </w:r>
    </w:p>
    <w:p w14:paraId="56ABD454" w14:textId="1FDD4D70" w:rsidR="006E2A2E" w:rsidRPr="006A1F10" w:rsidRDefault="006E2A2E" w:rsidP="002A1070">
      <w:pPr>
        <w:pStyle w:val="BT"/>
        <w:spacing w:before="0" w:after="120"/>
        <w:rPr>
          <w:rFonts w:eastAsiaTheme="minorEastAsia"/>
          <w:sz w:val="22"/>
        </w:rPr>
      </w:pPr>
      <w:r w:rsidRPr="006A1F10">
        <w:rPr>
          <w:rFonts w:eastAsiaTheme="minorEastAsia"/>
          <w:sz w:val="22"/>
        </w:rPr>
        <w:t xml:space="preserve">El problema </w:t>
      </w:r>
      <m:oMath>
        <m:r>
          <w:rPr>
            <w:rFonts w:ascii="Cambria Math" w:eastAsiaTheme="minorEastAsia" w:hAnsi="Cambria Math"/>
            <w:sz w:val="22"/>
          </w:rPr>
          <m:t xml:space="preserve">P </m:t>
        </m:r>
      </m:oMath>
      <w:r w:rsidRPr="006A1F10">
        <w:rPr>
          <w:rFonts w:eastAsiaTheme="minorEastAsia"/>
          <w:sz w:val="22"/>
        </w:rPr>
        <w:t xml:space="preserve">aborda la búsqueda de la solución óptima que se utiliza como base para </w:t>
      </w:r>
      <w:r w:rsidRPr="006A1F10">
        <w:rPr>
          <w:rFonts w:eastAsiaTheme="minorEastAsia"/>
          <w:sz w:val="22"/>
        </w:rPr>
        <w:lastRenderedPageBreak/>
        <w:t xml:space="preserve">obtener las demás soluciones en el problema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rFonts w:eastAsiaTheme="minorEastAsia"/>
          <w:sz w:val="22"/>
        </w:rPr>
        <w:t xml:space="preserve">. Si se tiene que </w:t>
      </w:r>
      <m:oMath>
        <m:r>
          <w:rPr>
            <w:rFonts w:ascii="Cambria Math" w:hAnsi="Cambria Math"/>
            <w:sz w:val="22"/>
            <w:lang w:val="en-US"/>
          </w:rPr>
          <m:t>c</m:t>
        </m:r>
      </m:oMath>
      <w:r w:rsidRPr="006A1F10">
        <w:rPr>
          <w:rFonts w:eastAsiaTheme="minorEastAsia"/>
          <w:sz w:val="22"/>
        </w:rPr>
        <w:t xml:space="preserve"> es el vector de parámetros y </w:t>
      </w:r>
      <m:oMath>
        <m:r>
          <w:rPr>
            <w:rFonts w:ascii="Cambria Math" w:hAnsi="Cambria Math"/>
            <w:sz w:val="22"/>
            <w:lang w:val="en-US"/>
          </w:rPr>
          <m:t>x</m:t>
        </m:r>
      </m:oMath>
      <w:r w:rsidRPr="006A1F10">
        <w:rPr>
          <w:rFonts w:eastAsiaTheme="minorEastAsia"/>
          <w:sz w:val="22"/>
        </w:rPr>
        <w:t xml:space="preserve"> el vector solución, la solución deseada se obtiene a través la minimización </w:t>
      </w:r>
      <w:r w:rsidR="008F3E97" w:rsidRPr="006A1F10">
        <w:rPr>
          <w:rFonts w:eastAsiaTheme="minorEastAsia"/>
          <w:sz w:val="22"/>
        </w:rPr>
        <w:t xml:space="preserve">de </w:t>
      </w:r>
      <m:oMath>
        <m:r>
          <w:rPr>
            <w:rFonts w:ascii="Cambria Math" w:eastAsiaTheme="minorEastAsia" w:hAnsi="Cambria Math"/>
            <w:sz w:val="22"/>
          </w:rPr>
          <m:t>P</m:t>
        </m:r>
      </m:oMath>
      <w:r w:rsidRPr="006A1F10">
        <w:rPr>
          <w:rFonts w:eastAsiaTheme="minorEastAsia"/>
          <w:sz w:val="22"/>
        </w:rPr>
        <w:t xml:space="preserve"> </w:t>
      </w:r>
      <w:sdt>
        <w:sdtPr>
          <w:rPr>
            <w:rFonts w:eastAsiaTheme="minorEastAsia"/>
            <w:sz w:val="22"/>
          </w:rPr>
          <w:id w:val="352691590"/>
          <w:citation/>
        </w:sdtPr>
        <w:sdtContent>
          <w:r w:rsidRPr="006A1F10">
            <w:rPr>
              <w:rFonts w:eastAsiaTheme="minorEastAsia"/>
              <w:sz w:val="22"/>
            </w:rPr>
            <w:fldChar w:fldCharType="begin"/>
          </w:r>
          <w:r w:rsidR="00A214EB" w:rsidRPr="006A1F10">
            <w:rPr>
              <w:rFonts w:eastAsiaTheme="minorEastAsia"/>
              <w:sz w:val="22"/>
            </w:rPr>
            <w:instrText xml:space="preserve">CITATION Cre05 \l 22538 </w:instrText>
          </w:r>
          <w:r w:rsidRPr="006A1F10">
            <w:rPr>
              <w:rFonts w:eastAsiaTheme="minorEastAsia"/>
              <w:sz w:val="22"/>
            </w:rPr>
            <w:fldChar w:fldCharType="separate"/>
          </w:r>
          <w:r w:rsidR="00151B69" w:rsidRPr="006A1F10">
            <w:rPr>
              <w:rFonts w:eastAsiaTheme="minorEastAsia"/>
              <w:noProof/>
              <w:sz w:val="22"/>
            </w:rPr>
            <w:t>[3]</w:t>
          </w:r>
          <w:r w:rsidRPr="006A1F10">
            <w:rPr>
              <w:rFonts w:eastAsiaTheme="minorEastAsia"/>
              <w:sz w:val="22"/>
            </w:rPr>
            <w:fldChar w:fldCharType="end"/>
          </w:r>
        </w:sdtContent>
      </w:sdt>
      <w:r w:rsidRPr="006A1F10">
        <w:rPr>
          <w:rFonts w:eastAsiaTheme="minorEastAsia"/>
          <w:sz w:val="22"/>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014"/>
        <w:gridCol w:w="858"/>
      </w:tblGrid>
      <w:tr w:rsidR="006E2A2E" w:rsidRPr="00F8341A" w14:paraId="05E192CF" w14:textId="77777777" w:rsidTr="00984024">
        <w:tc>
          <w:tcPr>
            <w:tcW w:w="1444" w:type="dxa"/>
            <w:vAlign w:val="center"/>
          </w:tcPr>
          <w:p w14:paraId="79B74417" w14:textId="77777777" w:rsidR="006E2A2E" w:rsidRPr="007272CA" w:rsidRDefault="006E2A2E" w:rsidP="00517B02">
            <w:pPr>
              <w:spacing w:before="20" w:after="20"/>
              <w:jc w:val="center"/>
              <w:rPr>
                <w:rFonts w:ascii="Arial" w:hAnsi="Arial" w:cs="Arial"/>
                <w:b/>
                <w:bCs/>
                <w:sz w:val="19"/>
                <w:szCs w:val="19"/>
                <w:lang w:val="es-419"/>
              </w:rPr>
            </w:pPr>
            <m:oMathPara>
              <m:oMathParaPr>
                <m:jc m:val="right"/>
              </m:oMathParaPr>
              <m:oMath>
                <m:r>
                  <m:rPr>
                    <m:sty m:val="bi"/>
                  </m:rPr>
                  <w:rPr>
                    <w:rFonts w:ascii="Cambria Math" w:hAnsi="Cambria Math" w:cs="Arial"/>
                    <w:sz w:val="19"/>
                    <w:szCs w:val="19"/>
                    <w:lang w:val="es-419"/>
                  </w:rPr>
                  <m:t>min</m:t>
                </m:r>
              </m:oMath>
            </m:oMathPara>
          </w:p>
        </w:tc>
        <w:tc>
          <w:tcPr>
            <w:tcW w:w="6141" w:type="dxa"/>
            <w:vAlign w:val="center"/>
          </w:tcPr>
          <w:p w14:paraId="06BC2B82" w14:textId="77777777" w:rsidR="006E2A2E" w:rsidRPr="007272CA" w:rsidRDefault="006E2A2E" w:rsidP="00517B02">
            <w:pPr>
              <w:spacing w:before="20" w:after="20"/>
              <w:jc w:val="center"/>
              <w:rPr>
                <w:rFonts w:ascii="Arial" w:eastAsiaTheme="minorEastAsia" w:hAnsi="Arial" w:cs="Arial"/>
                <w:sz w:val="19"/>
                <w:szCs w:val="19"/>
              </w:rPr>
            </w:pPr>
            <m:oMathPara>
              <m:oMathParaPr>
                <m:jc m:val="left"/>
              </m:oMathParaPr>
              <m:oMath>
                <m:r>
                  <w:rPr>
                    <w:rFonts w:ascii="Cambria Math" w:hAnsi="Cambria Math" w:cs="Arial"/>
                    <w:sz w:val="19"/>
                    <w:szCs w:val="19"/>
                  </w:rPr>
                  <m:t>f(c,x)</m:t>
                </m:r>
              </m:oMath>
            </m:oMathPara>
          </w:p>
        </w:tc>
        <w:tc>
          <w:tcPr>
            <w:tcW w:w="1253" w:type="dxa"/>
            <w:vMerge w:val="restart"/>
            <w:vAlign w:val="center"/>
          </w:tcPr>
          <w:p w14:paraId="7BDDC528" w14:textId="6E70114C" w:rsidR="006E2A2E" w:rsidRPr="00F8341A" w:rsidRDefault="006E2A2E" w:rsidP="00517B02">
            <w:pPr>
              <w:spacing w:before="20" w:after="20"/>
              <w:jc w:val="right"/>
              <w:rPr>
                <w:rFonts w:ascii="Arial" w:hAnsi="Arial" w:cs="Arial"/>
                <w:lang w:val="es-419"/>
              </w:rPr>
            </w:pPr>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30</w:t>
            </w:r>
            <w:r w:rsidRPr="00F8341A">
              <w:rPr>
                <w:lang w:val="es-419"/>
              </w:rPr>
              <w:fldChar w:fldCharType="end"/>
            </w:r>
            <w:r w:rsidRPr="00F8341A">
              <w:rPr>
                <w:rFonts w:ascii="Arial" w:hAnsi="Arial" w:cs="Arial"/>
                <w:lang w:val="es-419"/>
              </w:rPr>
              <w:t>)</w:t>
            </w:r>
          </w:p>
        </w:tc>
      </w:tr>
      <w:tr w:rsidR="006E2A2E" w:rsidRPr="00F8341A" w14:paraId="3391C950" w14:textId="77777777" w:rsidTr="00984024">
        <w:tc>
          <w:tcPr>
            <w:tcW w:w="1444" w:type="dxa"/>
            <w:vAlign w:val="center"/>
          </w:tcPr>
          <w:p w14:paraId="39C9CBAB" w14:textId="77777777" w:rsidR="006E2A2E" w:rsidRPr="007272CA" w:rsidRDefault="006E2A2E" w:rsidP="00517B02">
            <w:pPr>
              <w:spacing w:before="20" w:after="20"/>
              <w:jc w:val="center"/>
              <w:rPr>
                <w:rFonts w:ascii="Arial" w:hAnsi="Arial" w:cs="Arial"/>
                <w:sz w:val="19"/>
                <w:szCs w:val="19"/>
                <w:lang w:val="es-419"/>
              </w:rPr>
            </w:pPr>
            <m:oMathPara>
              <m:oMathParaPr>
                <m:jc m:val="right"/>
              </m:oMathParaPr>
              <m:oMath>
                <m:r>
                  <m:rPr>
                    <m:sty m:val="bi"/>
                  </m:rPr>
                  <w:rPr>
                    <w:rFonts w:ascii="Cambria Math" w:hAnsi="Cambria Math" w:cs="Arial"/>
                    <w:sz w:val="19"/>
                    <w:szCs w:val="19"/>
                  </w:rPr>
                  <m:t>s.a:</m:t>
                </m:r>
              </m:oMath>
            </m:oMathPara>
          </w:p>
        </w:tc>
        <w:tc>
          <w:tcPr>
            <w:tcW w:w="6141" w:type="dxa"/>
            <w:vAlign w:val="center"/>
          </w:tcPr>
          <w:p w14:paraId="0D972901" w14:textId="77777777" w:rsidR="006E2A2E" w:rsidRPr="007272CA" w:rsidRDefault="006E2A2E" w:rsidP="00517B02">
            <w:pPr>
              <w:spacing w:before="20" w:after="20"/>
              <w:jc w:val="center"/>
              <w:rPr>
                <w:rFonts w:ascii="Arial" w:hAnsi="Arial" w:cs="Arial"/>
                <w:i/>
                <w:sz w:val="19"/>
                <w:szCs w:val="19"/>
                <w:lang w:val="en-US"/>
              </w:rPr>
            </w:pPr>
            <m:oMathPara>
              <m:oMathParaPr>
                <m:jc m:val="left"/>
              </m:oMathParaPr>
              <m:oMath>
                <m:r>
                  <w:rPr>
                    <w:rFonts w:ascii="Cambria Math" w:hAnsi="Cambria Math" w:cs="Arial"/>
                    <w:sz w:val="19"/>
                    <w:szCs w:val="19"/>
                    <w:lang w:val="en-US"/>
                  </w:rPr>
                  <m:t>x∈X</m:t>
                </m:r>
              </m:oMath>
            </m:oMathPara>
          </w:p>
        </w:tc>
        <w:tc>
          <w:tcPr>
            <w:tcW w:w="1253" w:type="dxa"/>
            <w:vMerge/>
            <w:vAlign w:val="center"/>
          </w:tcPr>
          <w:p w14:paraId="7B0CC295" w14:textId="77777777" w:rsidR="006E2A2E" w:rsidRPr="00F8341A" w:rsidRDefault="006E2A2E" w:rsidP="00517B02">
            <w:pPr>
              <w:spacing w:before="20" w:after="20"/>
              <w:jc w:val="center"/>
              <w:rPr>
                <w:rFonts w:ascii="Arial" w:hAnsi="Arial" w:cs="Arial"/>
                <w:lang w:val="es-419"/>
              </w:rPr>
            </w:pPr>
          </w:p>
        </w:tc>
      </w:tr>
    </w:tbl>
    <w:p w14:paraId="7AE4CD36" w14:textId="1573949C" w:rsidR="006E2A2E" w:rsidRPr="006A1F10" w:rsidRDefault="00CD0D3C" w:rsidP="009941B6">
      <w:pPr>
        <w:pStyle w:val="BT"/>
        <w:spacing w:before="120" w:after="120"/>
        <w:rPr>
          <w:rFonts w:eastAsiaTheme="minorEastAsia"/>
          <w:sz w:val="22"/>
        </w:rPr>
      </w:pPr>
      <w:r w:rsidRPr="006A1F10">
        <w:rPr>
          <w:rFonts w:eastAsiaTheme="minorEastAsia"/>
          <w:sz w:val="22"/>
        </w:rPr>
        <w:t>donde</w:t>
      </w:r>
      <w:r w:rsidR="006E2A2E" w:rsidRPr="006A1F10">
        <w:rPr>
          <w:rFonts w:eastAsiaTheme="minorEastAsia"/>
          <w:sz w:val="22"/>
        </w:rPr>
        <w:t>:</w:t>
      </w:r>
    </w:p>
    <w:p w14:paraId="2156FAAE" w14:textId="76274139" w:rsidR="00E8413E" w:rsidRPr="006A1F10" w:rsidRDefault="00911ED8" w:rsidP="009941B6">
      <w:pPr>
        <w:pStyle w:val="BT"/>
        <w:numPr>
          <w:ilvl w:val="0"/>
          <w:numId w:val="21"/>
        </w:numPr>
        <w:spacing w:before="0" w:after="120"/>
        <w:rPr>
          <w:rFonts w:eastAsiaTheme="minorEastAsia"/>
          <w:sz w:val="22"/>
        </w:rPr>
      </w:pPr>
      <m:oMath>
        <m:r>
          <m:rPr>
            <m:sty m:val="bi"/>
          </m:rPr>
          <w:rPr>
            <w:rFonts w:ascii="Cambria Math" w:hAnsi="Cambria Math"/>
            <w:sz w:val="22"/>
          </w:rPr>
          <m:t>f</m:t>
        </m:r>
        <m:d>
          <m:dPr>
            <m:ctrlPr>
              <w:rPr>
                <w:rFonts w:ascii="Cambria Math" w:hAnsi="Cambria Math"/>
                <w:b/>
                <w:bCs/>
                <w:i/>
                <w:sz w:val="22"/>
                <w:lang w:val="en-US"/>
              </w:rPr>
            </m:ctrlPr>
          </m:dPr>
          <m:e>
            <m:r>
              <m:rPr>
                <m:sty m:val="bi"/>
              </m:rPr>
              <w:rPr>
                <w:rFonts w:ascii="Cambria Math" w:hAnsi="Cambria Math"/>
                <w:sz w:val="22"/>
                <w:lang w:val="en-US"/>
              </w:rPr>
              <m:t>c</m:t>
            </m:r>
            <m:r>
              <m:rPr>
                <m:sty m:val="bi"/>
              </m:rPr>
              <w:rPr>
                <w:rFonts w:ascii="Cambria Math" w:hAnsi="Cambria Math"/>
                <w:sz w:val="22"/>
              </w:rPr>
              <m:t>,</m:t>
            </m:r>
            <m:r>
              <m:rPr>
                <m:sty m:val="bi"/>
              </m:rPr>
              <w:rPr>
                <w:rFonts w:ascii="Cambria Math" w:hAnsi="Cambria Math"/>
                <w:sz w:val="22"/>
                <w:lang w:val="en-US"/>
              </w:rPr>
              <m:t>x</m:t>
            </m:r>
          </m:e>
        </m:d>
      </m:oMath>
      <w:r w:rsidR="006E2A2E" w:rsidRPr="006A1F10">
        <w:rPr>
          <w:rFonts w:eastAsiaTheme="minorEastAsia"/>
          <w:b/>
          <w:bCs/>
          <w:sz w:val="22"/>
        </w:rPr>
        <w:t>:</w:t>
      </w:r>
      <w:r w:rsidRPr="006A1F10">
        <w:rPr>
          <w:rFonts w:eastAsiaTheme="minorEastAsia"/>
          <w:sz w:val="22"/>
        </w:rPr>
        <w:t xml:space="preserve"> </w:t>
      </w:r>
      <w:r w:rsidR="006E2A2E" w:rsidRPr="006A1F10">
        <w:rPr>
          <w:rFonts w:eastAsiaTheme="minorEastAsia"/>
          <w:sz w:val="22"/>
        </w:rPr>
        <w:t>Función objetivo del problema</w:t>
      </w:r>
      <w:r w:rsidR="00446470" w:rsidRPr="006A1F10">
        <w:rPr>
          <w:rFonts w:eastAsiaTheme="minorEastAsia"/>
          <w:sz w:val="22"/>
        </w:rPr>
        <w:t xml:space="preserve"> </w:t>
      </w:r>
      <m:oMath>
        <m:r>
          <w:rPr>
            <w:rFonts w:ascii="Cambria Math" w:hAnsi="Cambria Math"/>
            <w:sz w:val="22"/>
          </w:rPr>
          <m:t>P</m:t>
        </m:r>
      </m:oMath>
      <w:r w:rsidR="006E2A2E" w:rsidRPr="006A1F10">
        <w:rPr>
          <w:rFonts w:eastAsiaTheme="minorEastAsia"/>
          <w:sz w:val="22"/>
        </w:rPr>
        <w:t xml:space="preserve"> definida</w:t>
      </w:r>
      <w:r w:rsidR="00464D7B" w:rsidRPr="006A1F10">
        <w:rPr>
          <w:rFonts w:eastAsiaTheme="minorEastAsia"/>
          <w:sz w:val="22"/>
        </w:rPr>
        <w:t xml:space="preserve"> en</w:t>
      </w:r>
      <w:r w:rsidR="006E2A2E" w:rsidRPr="006A1F10">
        <w:rPr>
          <w:rFonts w:eastAsiaTheme="minorEastAsia"/>
          <w:sz w:val="22"/>
        </w:rPr>
        <w:t xml:space="preserve"> función de </w:t>
      </w:r>
      <m:oMath>
        <m:r>
          <w:rPr>
            <w:rFonts w:ascii="Cambria Math" w:hAnsi="Cambria Math"/>
            <w:sz w:val="22"/>
            <w:lang w:val="en-US"/>
          </w:rPr>
          <m:t>c</m:t>
        </m:r>
      </m:oMath>
      <w:r w:rsidR="006E2A2E" w:rsidRPr="006A1F10">
        <w:rPr>
          <w:rFonts w:eastAsiaTheme="minorEastAsia"/>
          <w:sz w:val="22"/>
        </w:rPr>
        <w:t xml:space="preserve"> y </w:t>
      </w:r>
      <m:oMath>
        <m:r>
          <w:rPr>
            <w:rFonts w:ascii="Cambria Math" w:eastAsiaTheme="minorEastAsia" w:hAnsi="Cambria Math"/>
            <w:sz w:val="22"/>
          </w:rPr>
          <m:t>x</m:t>
        </m:r>
      </m:oMath>
      <w:r w:rsidR="006E2A2E" w:rsidRPr="006A1F10">
        <w:rPr>
          <w:rFonts w:eastAsiaTheme="minorEastAsia"/>
          <w:sz w:val="22"/>
        </w:rPr>
        <w:t>.</w:t>
      </w:r>
    </w:p>
    <w:p w14:paraId="704EADD2" w14:textId="3D091AD4" w:rsidR="006E2A2E" w:rsidRPr="006A1F10" w:rsidRDefault="00911ED8" w:rsidP="009941B6">
      <w:pPr>
        <w:pStyle w:val="BT"/>
        <w:numPr>
          <w:ilvl w:val="0"/>
          <w:numId w:val="21"/>
        </w:numPr>
        <w:spacing w:before="0" w:after="120"/>
        <w:rPr>
          <w:rFonts w:eastAsiaTheme="minorEastAsia"/>
          <w:sz w:val="22"/>
        </w:rPr>
      </w:pPr>
      <m:oMath>
        <m:r>
          <m:rPr>
            <m:sty m:val="bi"/>
          </m:rPr>
          <w:rPr>
            <w:rFonts w:ascii="Cambria Math" w:hAnsi="Cambria Math"/>
            <w:sz w:val="22"/>
            <w:lang w:val="en-US"/>
          </w:rPr>
          <m:t>X</m:t>
        </m:r>
      </m:oMath>
      <w:r w:rsidR="006E2A2E" w:rsidRPr="006A1F10">
        <w:rPr>
          <w:rFonts w:eastAsiaTheme="minorEastAsia"/>
          <w:b/>
          <w:bCs/>
          <w:sz w:val="22"/>
        </w:rPr>
        <w:t>:</w:t>
      </w:r>
      <w:r w:rsidR="006E2A2E" w:rsidRPr="006A1F10">
        <w:rPr>
          <w:sz w:val="22"/>
        </w:rPr>
        <w:t xml:space="preserve"> Conjunto no vacío de valores factibles que no dependen de </w:t>
      </w:r>
      <m:oMath>
        <m:r>
          <w:rPr>
            <w:rFonts w:ascii="Cambria Math" w:hAnsi="Cambria Math"/>
            <w:sz w:val="22"/>
            <w:lang w:val="en-US"/>
          </w:rPr>
          <m:t>c</m:t>
        </m:r>
      </m:oMath>
      <w:r w:rsidR="006E2A2E" w:rsidRPr="006A1F10">
        <w:rPr>
          <w:rFonts w:eastAsiaTheme="minorEastAsia"/>
          <w:sz w:val="22"/>
        </w:rPr>
        <w:t>.</w:t>
      </w:r>
    </w:p>
    <w:p w14:paraId="51BB9E55" w14:textId="3CE3457E" w:rsidR="009941B6" w:rsidRPr="00B6136E" w:rsidRDefault="00DC683B" w:rsidP="0031336F">
      <w:pPr>
        <w:pStyle w:val="H3"/>
        <w:rPr>
          <w:rStyle w:val="H3Char"/>
          <w:rFonts w:ascii="Arial" w:hAnsi="Arial" w:cs="Arial"/>
          <w:b/>
          <w:bCs/>
        </w:rPr>
      </w:pPr>
      <w:r w:rsidRPr="00B6136E">
        <w:rPr>
          <w:rStyle w:val="H3Char"/>
          <w:rFonts w:ascii="Arial" w:hAnsi="Arial" w:cs="Arial"/>
          <w:b/>
          <w:bCs/>
        </w:rPr>
        <w:t>4.</w:t>
      </w:r>
      <w:r w:rsidR="0035364D">
        <w:rPr>
          <w:rStyle w:val="H3Char"/>
          <w:rFonts w:ascii="Arial" w:hAnsi="Arial" w:cs="Arial"/>
          <w:b/>
          <w:bCs/>
        </w:rPr>
        <w:t>5</w:t>
      </w:r>
      <w:r w:rsidRPr="00B6136E">
        <w:rPr>
          <w:rStyle w:val="H3Char"/>
          <w:rFonts w:ascii="Arial" w:hAnsi="Arial" w:cs="Arial"/>
          <w:b/>
          <w:bCs/>
        </w:rPr>
        <w:t>.2</w:t>
      </w:r>
      <w:r w:rsidR="00F06593" w:rsidRPr="00B6136E">
        <w:rPr>
          <w:rStyle w:val="H3Char"/>
          <w:rFonts w:ascii="Arial" w:hAnsi="Arial" w:cs="Arial"/>
          <w:b/>
          <w:bCs/>
        </w:rPr>
        <w:t xml:space="preserve">. </w:t>
      </w:r>
      <w:r w:rsidRPr="00B6136E">
        <w:rPr>
          <w:rStyle w:val="H3Char"/>
          <w:rFonts w:ascii="Arial" w:hAnsi="Arial" w:cs="Arial"/>
          <w:b/>
          <w:bCs/>
        </w:rPr>
        <w:t>Definición del p</w:t>
      </w:r>
      <w:r w:rsidR="00F06593" w:rsidRPr="00B6136E">
        <w:rPr>
          <w:rStyle w:val="H3Char"/>
          <w:rFonts w:ascii="Arial" w:hAnsi="Arial" w:cs="Arial"/>
          <w:b/>
          <w:bCs/>
        </w:rPr>
        <w:t xml:space="preserve">roblema </w:t>
      </w:r>
      <w:r w:rsidR="00447CA3">
        <w:rPr>
          <w:rStyle w:val="H3Char"/>
          <w:rFonts w:ascii="Arial" w:hAnsi="Arial" w:cs="Arial"/>
          <w:b/>
          <w:bCs/>
        </w:rPr>
        <w:t>Q</w:t>
      </w:r>
    </w:p>
    <w:p w14:paraId="0B2714CD" w14:textId="14A07008" w:rsidR="00F06593" w:rsidRPr="006A1F10" w:rsidRDefault="00F06593" w:rsidP="0035364D">
      <w:pPr>
        <w:pStyle w:val="BT"/>
        <w:spacing w:before="0" w:after="120"/>
        <w:rPr>
          <w:rFonts w:eastAsiaTheme="minorEastAsia"/>
          <w:sz w:val="22"/>
        </w:rPr>
      </w:pPr>
      <w:r w:rsidRPr="006A1F10">
        <w:rPr>
          <w:rFonts w:eastAsiaTheme="minorEastAsia"/>
          <w:sz w:val="22"/>
        </w:rPr>
        <w:t>El segundo problema</w:t>
      </w:r>
      <w:r w:rsidR="00921AED" w:rsidRPr="006A1F10">
        <w:rPr>
          <w:rFonts w:eastAsiaTheme="minorEastAsia"/>
          <w:sz w:val="22"/>
        </w:rPr>
        <w:t xml:space="preserve"> </w:t>
      </w:r>
      <w:r w:rsidRPr="006A1F10">
        <w:rPr>
          <w:rFonts w:eastAsiaTheme="minorEastAsia"/>
          <w:sz w:val="22"/>
        </w:rPr>
        <w:t>aborda la resolución de</w:t>
      </w:r>
      <w:r w:rsidR="00A13585" w:rsidRPr="006A1F10">
        <w:rPr>
          <w:rFonts w:eastAsiaTheme="minorEastAsia"/>
          <w:sz w:val="22"/>
        </w:rPr>
        <w:t xml:space="preserve"> </w:t>
      </w:r>
      <m:oMath>
        <m:r>
          <w:rPr>
            <w:rFonts w:ascii="Cambria Math" w:eastAsiaTheme="minorEastAsia" w:hAnsi="Cambria Math"/>
            <w:sz w:val="22"/>
          </w:rPr>
          <m:t>r-1</m:t>
        </m:r>
      </m:oMath>
      <w:r w:rsidRPr="006A1F10">
        <w:rPr>
          <w:rFonts w:eastAsiaTheme="minorEastAsia"/>
          <w:sz w:val="22"/>
        </w:rPr>
        <w:t xml:space="preserve"> modelos de forma iterativa para generar un mapa de soluciones de mínima cardinalidad</w:t>
      </w:r>
      <w:r w:rsidR="00C53E60" w:rsidRPr="006A1F10">
        <w:rPr>
          <w:rFonts w:eastAsiaTheme="minorEastAsia"/>
          <w:sz w:val="22"/>
        </w:rPr>
        <w:t>, es decir, un conjunto de soluciones</w:t>
      </w:r>
      <w:r w:rsidR="00DE143E" w:rsidRPr="006A1F10">
        <w:rPr>
          <w:rFonts w:eastAsiaTheme="minorEastAsia"/>
          <w:sz w:val="22"/>
        </w:rPr>
        <w:t xml:space="preserve"> con el menor número de soluciones posible (idealmente)</w:t>
      </w:r>
      <w:r w:rsidR="00C53E60" w:rsidRPr="006A1F10">
        <w:rPr>
          <w:rFonts w:eastAsiaTheme="minorEastAsia"/>
          <w:sz w:val="22"/>
        </w:rPr>
        <w:t xml:space="preserve"> donde </w:t>
      </w:r>
      <w:r w:rsidR="00DE143E" w:rsidRPr="006A1F10">
        <w:rPr>
          <w:rFonts w:eastAsiaTheme="minorEastAsia"/>
          <w:sz w:val="22"/>
        </w:rPr>
        <w:t>al menos</w:t>
      </w:r>
      <w:r w:rsidR="00C53E60" w:rsidRPr="006A1F10">
        <w:rPr>
          <w:rFonts w:eastAsiaTheme="minorEastAsia"/>
          <w:sz w:val="22"/>
        </w:rPr>
        <w:t xml:space="preserve"> exista una solución óptima para cada escenario</w:t>
      </w:r>
      <w:r w:rsidRPr="006A1F10">
        <w:rPr>
          <w:rFonts w:eastAsiaTheme="minorEastAsia"/>
          <w:sz w:val="22"/>
        </w:rPr>
        <w:t xml:space="preserve">. El problema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rFonts w:eastAsiaTheme="minorEastAsia"/>
          <w:sz w:val="22"/>
        </w:rPr>
        <w:t xml:space="preserve"> plantea la búsqueda de las soluciones a través de la máxima diferencia entre dos variables (</w:t>
      </w:r>
      <m:oMath>
        <m:r>
          <w:rPr>
            <w:rFonts w:ascii="Cambria Math" w:hAnsi="Cambria Math"/>
            <w:sz w:val="22"/>
          </w:rPr>
          <m:t>y-z)</m:t>
        </m:r>
      </m:oMath>
      <w:r w:rsidRPr="006A1F10">
        <w:rPr>
          <w:rFonts w:eastAsiaTheme="minorEastAsia"/>
          <w:sz w:val="22"/>
        </w:rPr>
        <w:t>, donde el minuendo (</w:t>
      </w:r>
      <m:oMath>
        <m:r>
          <w:rPr>
            <w:rFonts w:ascii="Cambria Math" w:hAnsi="Cambria Math"/>
            <w:sz w:val="22"/>
          </w:rPr>
          <m:t>y</m:t>
        </m:r>
      </m:oMath>
      <w:r w:rsidRPr="006A1F10">
        <w:rPr>
          <w:rFonts w:eastAsiaTheme="minorEastAsia"/>
          <w:sz w:val="22"/>
        </w:rPr>
        <w:t>) tiende a ser el mayor valor posible y el sustraendo (</w:t>
      </w:r>
      <m:oMath>
        <m:r>
          <w:rPr>
            <w:rFonts w:ascii="Cambria Math" w:eastAsiaTheme="minorEastAsia" w:hAnsi="Cambria Math"/>
            <w:sz w:val="22"/>
          </w:rPr>
          <m:t>z</m:t>
        </m:r>
      </m:oMath>
      <w:r w:rsidRPr="006A1F10">
        <w:rPr>
          <w:rFonts w:eastAsiaTheme="minorEastAsia"/>
          <w:sz w:val="22"/>
        </w:rPr>
        <w:t>) el menor</w:t>
      </w:r>
      <w:r w:rsidR="00900398" w:rsidRPr="006A1F10">
        <w:rPr>
          <w:rFonts w:eastAsiaTheme="minorEastAsia"/>
          <w:sz w:val="22"/>
        </w:rPr>
        <w:t>.</w:t>
      </w:r>
      <w:r w:rsidRPr="006A1F10">
        <w:rPr>
          <w:rFonts w:eastAsiaTheme="minorEastAsia"/>
          <w:sz w:val="22"/>
        </w:rPr>
        <w:t xml:space="preserve"> </w:t>
      </w:r>
      <w:r w:rsidR="002472DD" w:rsidRPr="006A1F10">
        <w:rPr>
          <w:rFonts w:eastAsiaTheme="minorEastAsia"/>
          <w:sz w:val="22"/>
        </w:rPr>
        <w:t>Lo</w:t>
      </w:r>
      <w:r w:rsidR="00900398" w:rsidRPr="006A1F10">
        <w:rPr>
          <w:rFonts w:eastAsiaTheme="minorEastAsia"/>
          <w:sz w:val="22"/>
        </w:rPr>
        <w:t xml:space="preserve"> anterior</w:t>
      </w:r>
      <w:r w:rsidR="002472DD" w:rsidRPr="006A1F10">
        <w:rPr>
          <w:rFonts w:eastAsiaTheme="minorEastAsia"/>
          <w:sz w:val="22"/>
        </w:rPr>
        <w:t xml:space="preserve"> se resume</w:t>
      </w:r>
      <w:r w:rsidRPr="006A1F10">
        <w:rPr>
          <w:rFonts w:eastAsiaTheme="minorEastAsia"/>
          <w:sz w:val="22"/>
        </w:rPr>
        <w:t xml:space="preserve"> en la siguiente expresión siendo </w:t>
      </w:r>
      <m:oMath>
        <m:r>
          <w:rPr>
            <w:rFonts w:ascii="Cambria Math" w:hAnsi="Cambria Math"/>
            <w:sz w:val="22"/>
            <w:lang w:val="en-US"/>
          </w:rPr>
          <m:t>c</m:t>
        </m:r>
      </m:oMath>
      <w:r w:rsidRPr="006A1F10">
        <w:rPr>
          <w:rFonts w:eastAsiaTheme="minorEastAsia"/>
          <w:sz w:val="22"/>
        </w:rPr>
        <w:t xml:space="preserve"> el vector de parámetros y </w:t>
      </w:r>
      <m:oMath>
        <m:r>
          <w:rPr>
            <w:rFonts w:ascii="Cambria Math" w:hAnsi="Cambria Math"/>
            <w:sz w:val="22"/>
            <w:lang w:val="en-US"/>
          </w:rPr>
          <m:t>x</m:t>
        </m:r>
      </m:oMath>
      <w:r w:rsidRPr="006A1F10">
        <w:rPr>
          <w:rFonts w:eastAsiaTheme="minorEastAsia"/>
          <w:sz w:val="22"/>
        </w:rPr>
        <w:t xml:space="preserve"> el vector solución: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3159"/>
        <w:gridCol w:w="805"/>
      </w:tblGrid>
      <w:tr w:rsidR="00F06593" w:rsidRPr="006A1F10" w14:paraId="7E1F22CA" w14:textId="77777777" w:rsidTr="00984024">
        <w:tc>
          <w:tcPr>
            <w:tcW w:w="1255" w:type="dxa"/>
            <w:vAlign w:val="center"/>
          </w:tcPr>
          <w:p w14:paraId="7555BBA2" w14:textId="77777777" w:rsidR="00F06593" w:rsidRPr="006A1F10" w:rsidRDefault="00F06593" w:rsidP="00517B02">
            <w:pPr>
              <w:spacing w:before="20" w:after="20"/>
              <w:jc w:val="both"/>
              <w:rPr>
                <w:rFonts w:ascii="Arial" w:hAnsi="Arial" w:cs="Arial"/>
                <w:sz w:val="22"/>
                <w:szCs w:val="22"/>
                <w:lang w:val="es-419"/>
              </w:rPr>
            </w:pPr>
            <m:oMathPara>
              <m:oMathParaPr>
                <m:jc m:val="right"/>
              </m:oMathParaPr>
              <m:oMath>
                <m:r>
                  <m:rPr>
                    <m:sty m:val="bi"/>
                  </m:rPr>
                  <w:rPr>
                    <w:rFonts w:ascii="Cambria Math" w:hAnsi="Cambria Math" w:cs="Arial"/>
                    <w:sz w:val="22"/>
                    <w:szCs w:val="22"/>
                    <w:lang w:val="es-419"/>
                  </w:rPr>
                  <m:t>max</m:t>
                </m:r>
              </m:oMath>
            </m:oMathPara>
          </w:p>
        </w:tc>
        <w:tc>
          <w:tcPr>
            <w:tcW w:w="6300" w:type="dxa"/>
            <w:vAlign w:val="center"/>
          </w:tcPr>
          <w:p w14:paraId="750C3AC5" w14:textId="77777777" w:rsidR="00F06593" w:rsidRPr="006A1F10" w:rsidRDefault="00F06593" w:rsidP="00517B02">
            <w:pPr>
              <w:spacing w:before="20" w:after="20"/>
              <w:jc w:val="both"/>
              <w:rPr>
                <w:rFonts w:ascii="Arial" w:eastAsiaTheme="minorEastAsia" w:hAnsi="Arial" w:cs="Arial"/>
                <w:sz w:val="22"/>
                <w:szCs w:val="22"/>
              </w:rPr>
            </w:pPr>
            <m:oMathPara>
              <m:oMathParaPr>
                <m:jc m:val="left"/>
              </m:oMathParaPr>
              <m:oMath>
                <m:r>
                  <w:rPr>
                    <w:rFonts w:ascii="Cambria Math" w:hAnsi="Cambria Math" w:cs="Arial"/>
                    <w:sz w:val="22"/>
                    <w:szCs w:val="22"/>
                  </w:rPr>
                  <m:t>y-z</m:t>
                </m:r>
              </m:oMath>
            </m:oMathPara>
          </w:p>
        </w:tc>
        <w:tc>
          <w:tcPr>
            <w:tcW w:w="1273" w:type="dxa"/>
            <w:vMerge w:val="restart"/>
            <w:vAlign w:val="center"/>
          </w:tcPr>
          <w:p w14:paraId="7137A0C2" w14:textId="05FB6E34" w:rsidR="00F06593" w:rsidRPr="006A1F10" w:rsidRDefault="00F06593" w:rsidP="00517B02">
            <w:pPr>
              <w:spacing w:before="20" w:after="20"/>
              <w:jc w:val="both"/>
              <w:rPr>
                <w:rFonts w:ascii="Arial" w:hAnsi="Arial" w:cs="Arial"/>
                <w:sz w:val="22"/>
                <w:szCs w:val="22"/>
                <w:lang w:val="es-419"/>
              </w:rPr>
            </w:pPr>
            <w:bookmarkStart w:id="30" w:name="_Ref146809082"/>
            <w:bookmarkStart w:id="31" w:name="_Ref146931161"/>
            <w:r w:rsidRPr="006A1F10">
              <w:rPr>
                <w:rFonts w:ascii="Arial" w:hAnsi="Arial" w:cs="Arial"/>
                <w:sz w:val="22"/>
                <w:szCs w:val="22"/>
                <w:lang w:val="es-419"/>
              </w:rPr>
              <w:t>(</w:t>
            </w:r>
            <w:r w:rsidRPr="006A1F10">
              <w:rPr>
                <w:sz w:val="22"/>
                <w:szCs w:val="22"/>
                <w:lang w:val="es-419"/>
              </w:rPr>
              <w:fldChar w:fldCharType="begin"/>
            </w:r>
            <w:r w:rsidRPr="006A1F10">
              <w:rPr>
                <w:rFonts w:ascii="Arial" w:hAnsi="Arial" w:cs="Arial"/>
                <w:sz w:val="22"/>
                <w:szCs w:val="22"/>
                <w:lang w:val="es-419"/>
              </w:rPr>
              <w:instrText xml:space="preserve"> SEQ Ecuación \* ARABIC </w:instrText>
            </w:r>
            <w:r w:rsidRPr="006A1F10">
              <w:rPr>
                <w:sz w:val="22"/>
                <w:szCs w:val="22"/>
                <w:lang w:val="es-419"/>
              </w:rPr>
              <w:fldChar w:fldCharType="separate"/>
            </w:r>
            <w:r w:rsidR="00A31BF7">
              <w:rPr>
                <w:rFonts w:ascii="Arial" w:hAnsi="Arial" w:cs="Arial"/>
                <w:noProof/>
                <w:sz w:val="22"/>
                <w:szCs w:val="22"/>
                <w:lang w:val="es-419"/>
              </w:rPr>
              <w:t>31</w:t>
            </w:r>
            <w:r w:rsidRPr="006A1F10">
              <w:rPr>
                <w:sz w:val="22"/>
                <w:szCs w:val="22"/>
                <w:lang w:val="es-419"/>
              </w:rPr>
              <w:fldChar w:fldCharType="end"/>
            </w:r>
            <w:bookmarkEnd w:id="30"/>
            <w:r w:rsidRPr="006A1F10">
              <w:rPr>
                <w:rFonts w:ascii="Arial" w:hAnsi="Arial" w:cs="Arial"/>
                <w:sz w:val="22"/>
                <w:szCs w:val="22"/>
                <w:lang w:val="es-419"/>
              </w:rPr>
              <w:t>)</w:t>
            </w:r>
            <w:bookmarkEnd w:id="31"/>
          </w:p>
        </w:tc>
      </w:tr>
      <w:tr w:rsidR="00F06593" w:rsidRPr="006A1F10" w14:paraId="1651109F" w14:textId="77777777" w:rsidTr="00984024">
        <w:tc>
          <w:tcPr>
            <w:tcW w:w="1255" w:type="dxa"/>
            <w:vAlign w:val="center"/>
          </w:tcPr>
          <w:p w14:paraId="0B86AA61" w14:textId="77777777" w:rsidR="00F06593" w:rsidRPr="006A1F10" w:rsidRDefault="00F06593" w:rsidP="00517B02">
            <w:pPr>
              <w:spacing w:before="20" w:after="20"/>
              <w:jc w:val="both"/>
              <w:rPr>
                <w:rFonts w:ascii="Arial" w:hAnsi="Arial" w:cs="Arial"/>
                <w:sz w:val="22"/>
                <w:szCs w:val="22"/>
                <w:lang w:val="es-419"/>
              </w:rPr>
            </w:pPr>
            <m:oMathPara>
              <m:oMathParaPr>
                <m:jc m:val="right"/>
              </m:oMathParaPr>
              <m:oMath>
                <m:r>
                  <m:rPr>
                    <m:sty m:val="bi"/>
                  </m:rPr>
                  <w:rPr>
                    <w:rFonts w:ascii="Cambria Math" w:hAnsi="Cambria Math" w:cs="Arial"/>
                    <w:sz w:val="22"/>
                    <w:szCs w:val="22"/>
                  </w:rPr>
                  <m:t>s.a:</m:t>
                </m:r>
              </m:oMath>
            </m:oMathPara>
          </w:p>
        </w:tc>
        <w:tc>
          <w:tcPr>
            <w:tcW w:w="6300" w:type="dxa"/>
            <w:vAlign w:val="center"/>
          </w:tcPr>
          <w:p w14:paraId="4842FC9E" w14:textId="77777777" w:rsidR="00F06593" w:rsidRPr="006A1F10" w:rsidRDefault="00F06593" w:rsidP="00517B02">
            <w:pPr>
              <w:spacing w:before="20" w:after="20"/>
              <w:jc w:val="both"/>
              <w:rPr>
                <w:rFonts w:ascii="Arial" w:hAnsi="Arial" w:cs="Arial"/>
                <w:i/>
                <w:sz w:val="22"/>
                <w:szCs w:val="22"/>
                <w:lang w:val="en-US"/>
              </w:rPr>
            </w:pPr>
            <m:oMathPara>
              <m:oMathParaPr>
                <m:jc m:val="left"/>
              </m:oMathParaPr>
              <m:oMath>
                <m:r>
                  <w:rPr>
                    <w:rFonts w:ascii="Cambria Math" w:hAnsi="Cambria Math" w:cs="Arial"/>
                    <w:sz w:val="22"/>
                    <w:szCs w:val="22"/>
                  </w:rPr>
                  <m:t>z</m:t>
                </m:r>
                <m:r>
                  <w:rPr>
                    <w:rFonts w:ascii="Cambria Math" w:hAnsi="Cambria Math" w:cs="Arial"/>
                    <w:sz w:val="22"/>
                    <w:szCs w:val="22"/>
                    <w:lang w:val="en-US"/>
                  </w:rPr>
                  <m:t>=f</m:t>
                </m:r>
                <m:d>
                  <m:dPr>
                    <m:ctrlPr>
                      <w:rPr>
                        <w:rFonts w:ascii="Cambria Math" w:hAnsi="Cambria Math" w:cs="Arial"/>
                        <w:i/>
                        <w:sz w:val="22"/>
                        <w:szCs w:val="22"/>
                        <w:lang w:val="en-US"/>
                      </w:rPr>
                    </m:ctrlPr>
                  </m:dPr>
                  <m:e>
                    <m:r>
                      <w:rPr>
                        <w:rFonts w:ascii="Cambria Math" w:hAnsi="Cambria Math" w:cs="Arial"/>
                        <w:sz w:val="22"/>
                        <w:szCs w:val="22"/>
                        <w:lang w:val="en-US"/>
                      </w:rPr>
                      <m:t>c,x</m:t>
                    </m:r>
                  </m:e>
                </m:d>
                <m:r>
                  <w:rPr>
                    <w:rFonts w:ascii="Cambria Math" w:hAnsi="Cambria Math" w:cs="Arial"/>
                    <w:sz w:val="22"/>
                    <w:szCs w:val="22"/>
                    <w:lang w:val="en-US"/>
                  </w:rPr>
                  <m:t>,</m:t>
                </m:r>
              </m:oMath>
            </m:oMathPara>
          </w:p>
        </w:tc>
        <w:tc>
          <w:tcPr>
            <w:tcW w:w="1273" w:type="dxa"/>
            <w:vMerge/>
            <w:vAlign w:val="center"/>
          </w:tcPr>
          <w:p w14:paraId="4CE207C6" w14:textId="77777777" w:rsidR="00F06593" w:rsidRPr="006A1F10" w:rsidRDefault="00F06593" w:rsidP="00517B02">
            <w:pPr>
              <w:spacing w:before="20" w:after="20"/>
              <w:jc w:val="both"/>
              <w:rPr>
                <w:rFonts w:ascii="Arial" w:hAnsi="Arial" w:cs="Arial"/>
                <w:sz w:val="22"/>
                <w:szCs w:val="22"/>
                <w:lang w:val="es-419"/>
              </w:rPr>
            </w:pPr>
          </w:p>
        </w:tc>
      </w:tr>
      <w:tr w:rsidR="00F06593" w:rsidRPr="006A1F10" w14:paraId="5C2093CA" w14:textId="77777777" w:rsidTr="00984024">
        <w:tc>
          <w:tcPr>
            <w:tcW w:w="1255" w:type="dxa"/>
            <w:vAlign w:val="center"/>
          </w:tcPr>
          <w:p w14:paraId="3EF7677F" w14:textId="77777777" w:rsidR="00F06593" w:rsidRPr="006A1F10" w:rsidRDefault="00F06593" w:rsidP="00517B02">
            <w:pPr>
              <w:spacing w:before="20" w:after="20"/>
              <w:jc w:val="both"/>
              <w:rPr>
                <w:rFonts w:ascii="Arial" w:hAnsi="Arial" w:cs="Arial"/>
                <w:sz w:val="22"/>
                <w:szCs w:val="22"/>
                <w:lang w:val="es-419"/>
              </w:rPr>
            </w:pPr>
          </w:p>
        </w:tc>
        <w:tc>
          <w:tcPr>
            <w:tcW w:w="6300" w:type="dxa"/>
            <w:vAlign w:val="center"/>
          </w:tcPr>
          <w:p w14:paraId="344A54C5" w14:textId="7FA7F4A4" w:rsidR="00F06593" w:rsidRPr="006A1F10" w:rsidRDefault="00F06593" w:rsidP="00517B02">
            <w:pPr>
              <w:spacing w:before="20" w:after="20"/>
              <w:jc w:val="both"/>
              <w:rPr>
                <w:rFonts w:ascii="Arial" w:hAnsi="Arial" w:cs="Arial"/>
                <w:sz w:val="22"/>
                <w:szCs w:val="22"/>
              </w:rPr>
            </w:pPr>
            <m:oMath>
              <m:r>
                <w:rPr>
                  <w:rFonts w:ascii="Cambria Math" w:hAnsi="Cambria Math" w:cs="Arial"/>
                  <w:sz w:val="22"/>
                  <w:szCs w:val="22"/>
                </w:rPr>
                <m:t>y=</m:t>
              </m:r>
              <m:limLow>
                <m:limLowPr>
                  <m:ctrlPr>
                    <w:rPr>
                      <w:rFonts w:ascii="Cambria Math" w:hAnsi="Cambria Math" w:cs="Arial"/>
                      <w:i/>
                      <w:sz w:val="22"/>
                      <w:szCs w:val="22"/>
                    </w:rPr>
                  </m:ctrlPr>
                </m:limLowPr>
                <m:e>
                  <m:r>
                    <m:rPr>
                      <m:sty m:val="p"/>
                    </m:rPr>
                    <w:rPr>
                      <w:rFonts w:ascii="Cambria Math" w:hAnsi="Cambria Math" w:cs="Arial"/>
                      <w:sz w:val="22"/>
                      <w:szCs w:val="22"/>
                    </w:rPr>
                    <m:t>min</m:t>
                  </m:r>
                  <m:ctrlPr>
                    <w:rPr>
                      <w:rFonts w:ascii="Cambria Math" w:hAnsi="Cambria Math" w:cs="Arial"/>
                      <w:sz w:val="22"/>
                      <w:szCs w:val="22"/>
                    </w:rPr>
                  </m:ctrlPr>
                </m:e>
                <m:lim>
                  <m:r>
                    <w:rPr>
                      <w:rFonts w:ascii="Cambria Math" w:hAnsi="Cambria Math" w:cs="Arial"/>
                      <w:sz w:val="22"/>
                      <w:szCs w:val="22"/>
                    </w:rPr>
                    <m:t>1≤</m:t>
                  </m:r>
                  <m:r>
                    <w:rPr>
                      <w:rFonts w:ascii="Cambria Math" w:hAnsi="Cambria Math" w:cs="Arial"/>
                      <w:sz w:val="22"/>
                      <w:szCs w:val="22"/>
                    </w:rPr>
                    <m:t>h≤r</m:t>
                  </m:r>
                  <m:ctrlPr>
                    <w:rPr>
                      <w:rFonts w:ascii="Cambria Math" w:hAnsi="Cambria Math" w:cs="Arial"/>
                      <w:sz w:val="22"/>
                      <w:szCs w:val="22"/>
                    </w:rPr>
                  </m:ctrlPr>
                </m:lim>
              </m:limLow>
              <m:r>
                <w:rPr>
                  <w:rFonts w:ascii="Cambria Math" w:hAnsi="Cambria Math" w:cs="Arial"/>
                  <w:sz w:val="22"/>
                  <w:szCs w:val="22"/>
                </w:rPr>
                <m:t>{</m:t>
              </m:r>
              <m:r>
                <w:rPr>
                  <w:rFonts w:ascii="Cambria Math" w:hAnsi="Cambria Math" w:cs="Arial"/>
                  <w:sz w:val="22"/>
                  <w:szCs w:val="22"/>
                  <w:lang w:val="en-US"/>
                </w:rPr>
                <m:t>g</m:t>
              </m:r>
              <m:d>
                <m:dPr>
                  <m:ctrlPr>
                    <w:rPr>
                      <w:rFonts w:ascii="Cambria Math" w:hAnsi="Cambria Math" w:cs="Arial"/>
                      <w:i/>
                      <w:sz w:val="22"/>
                      <w:szCs w:val="22"/>
                      <w:lang w:val="en-US"/>
                    </w:rPr>
                  </m:ctrlPr>
                </m:dPr>
                <m:e>
                  <m:r>
                    <w:rPr>
                      <w:rFonts w:ascii="Cambria Math" w:hAnsi="Cambria Math" w:cs="Arial"/>
                      <w:sz w:val="22"/>
                      <w:szCs w:val="22"/>
                      <w:lang w:val="en-US"/>
                    </w:rPr>
                    <m:t>c</m:t>
                  </m:r>
                  <m:r>
                    <w:rPr>
                      <w:rFonts w:ascii="Cambria Math" w:hAnsi="Cambria Math" w:cs="Arial"/>
                      <w:sz w:val="22"/>
                      <w:szCs w:val="22"/>
                    </w:rPr>
                    <m:t>,</m:t>
                  </m:r>
                  <m:sSup>
                    <m:sSupPr>
                      <m:ctrlPr>
                        <w:rPr>
                          <w:rFonts w:ascii="Cambria Math" w:hAnsi="Cambria Math" w:cs="Arial"/>
                          <w:i/>
                          <w:sz w:val="22"/>
                          <w:szCs w:val="22"/>
                          <w:lang w:val="en-US"/>
                        </w:rPr>
                      </m:ctrlPr>
                    </m:sSupPr>
                    <m:e>
                      <m:r>
                        <w:rPr>
                          <w:rFonts w:ascii="Cambria Math" w:hAnsi="Cambria Math" w:cs="Arial"/>
                          <w:sz w:val="22"/>
                          <w:szCs w:val="22"/>
                          <w:lang w:val="en-US"/>
                        </w:rPr>
                        <m:t>x</m:t>
                      </m:r>
                    </m:e>
                    <m:sup>
                      <m:r>
                        <w:rPr>
                          <w:rFonts w:ascii="Cambria Math" w:hAnsi="Cambria Math" w:cs="Arial"/>
                          <w:sz w:val="22"/>
                          <w:szCs w:val="22"/>
                        </w:rPr>
                        <m:t>(h)</m:t>
                      </m:r>
                    </m:sup>
                  </m:sSup>
                </m:e>
              </m:d>
              <m:r>
                <w:rPr>
                  <w:rFonts w:ascii="Cambria Math" w:hAnsi="Cambria Math" w:cs="Arial"/>
                  <w:sz w:val="22"/>
                  <w:szCs w:val="22"/>
                </w:rPr>
                <m:t>}</m:t>
              </m:r>
            </m:oMath>
            <w:r w:rsidRPr="006A1F10">
              <w:rPr>
                <w:rFonts w:ascii="Arial" w:hAnsi="Arial" w:cs="Arial"/>
                <w:sz w:val="22"/>
                <w:szCs w:val="22"/>
              </w:rPr>
              <w:t>,</w:t>
            </w:r>
          </w:p>
        </w:tc>
        <w:tc>
          <w:tcPr>
            <w:tcW w:w="1273" w:type="dxa"/>
            <w:vMerge/>
            <w:vAlign w:val="center"/>
          </w:tcPr>
          <w:p w14:paraId="22A2D70B" w14:textId="77777777" w:rsidR="00F06593" w:rsidRPr="006A1F10" w:rsidRDefault="00F06593" w:rsidP="00517B02">
            <w:pPr>
              <w:spacing w:before="20" w:after="20"/>
              <w:jc w:val="both"/>
              <w:rPr>
                <w:rFonts w:ascii="Arial" w:hAnsi="Arial" w:cs="Arial"/>
                <w:sz w:val="22"/>
                <w:szCs w:val="22"/>
                <w:lang w:val="es-419"/>
              </w:rPr>
            </w:pPr>
          </w:p>
        </w:tc>
      </w:tr>
      <w:tr w:rsidR="00F06593" w:rsidRPr="006A1F10" w14:paraId="5BEFBCDF" w14:textId="77777777" w:rsidTr="00984024">
        <w:tc>
          <w:tcPr>
            <w:tcW w:w="1255" w:type="dxa"/>
            <w:vAlign w:val="center"/>
          </w:tcPr>
          <w:p w14:paraId="68D2A192" w14:textId="77777777" w:rsidR="00F06593" w:rsidRPr="006A1F10" w:rsidRDefault="00F06593" w:rsidP="00517B02">
            <w:pPr>
              <w:spacing w:before="20" w:after="20"/>
              <w:jc w:val="both"/>
              <w:rPr>
                <w:rFonts w:ascii="Arial" w:hAnsi="Arial" w:cs="Arial"/>
                <w:sz w:val="22"/>
                <w:szCs w:val="22"/>
                <w:lang w:val="es-419"/>
              </w:rPr>
            </w:pPr>
          </w:p>
        </w:tc>
        <w:tc>
          <w:tcPr>
            <w:tcW w:w="6300" w:type="dxa"/>
            <w:vAlign w:val="center"/>
          </w:tcPr>
          <w:p w14:paraId="738D3B2C" w14:textId="77777777" w:rsidR="00F06593" w:rsidRPr="006A1F10" w:rsidRDefault="00F06593" w:rsidP="00517B02">
            <w:pPr>
              <w:spacing w:before="20" w:after="20"/>
              <w:jc w:val="both"/>
              <w:rPr>
                <w:rFonts w:ascii="Arial" w:hAnsi="Arial" w:cs="Arial"/>
                <w:sz w:val="22"/>
                <w:szCs w:val="22"/>
              </w:rPr>
            </w:pPr>
            <m:oMathPara>
              <m:oMathParaPr>
                <m:jc m:val="left"/>
              </m:oMathParaPr>
              <m:oMath>
                <m:r>
                  <w:rPr>
                    <w:rFonts w:ascii="Cambria Math" w:hAnsi="Cambria Math" w:cs="Arial"/>
                    <w:sz w:val="22"/>
                    <w:szCs w:val="22"/>
                    <w:lang w:val="en-US"/>
                  </w:rPr>
                  <m:t>x∈X</m:t>
                </m:r>
              </m:oMath>
            </m:oMathPara>
          </w:p>
        </w:tc>
        <w:tc>
          <w:tcPr>
            <w:tcW w:w="1273" w:type="dxa"/>
            <w:vMerge/>
            <w:vAlign w:val="center"/>
          </w:tcPr>
          <w:p w14:paraId="0C23FEB9" w14:textId="77777777" w:rsidR="00F06593" w:rsidRPr="006A1F10" w:rsidRDefault="00F06593" w:rsidP="00517B02">
            <w:pPr>
              <w:spacing w:before="20" w:after="20"/>
              <w:jc w:val="both"/>
              <w:rPr>
                <w:rFonts w:ascii="Arial" w:hAnsi="Arial" w:cs="Arial"/>
                <w:sz w:val="22"/>
                <w:szCs w:val="22"/>
                <w:lang w:val="es-419"/>
              </w:rPr>
            </w:pPr>
          </w:p>
        </w:tc>
      </w:tr>
    </w:tbl>
    <w:p w14:paraId="172DA3A9" w14:textId="06B0FB28" w:rsidR="00F06593" w:rsidRPr="006A1F10" w:rsidRDefault="005437D0" w:rsidP="002A1070">
      <w:pPr>
        <w:pStyle w:val="BT"/>
        <w:spacing w:before="120" w:after="120"/>
        <w:rPr>
          <w:rFonts w:eastAsiaTheme="minorEastAsia"/>
          <w:sz w:val="22"/>
          <w:szCs w:val="22"/>
        </w:rPr>
      </w:pPr>
      <w:r w:rsidRPr="006A1F10">
        <w:rPr>
          <w:rFonts w:eastAsiaTheme="minorEastAsia"/>
          <w:sz w:val="22"/>
          <w:szCs w:val="22"/>
        </w:rPr>
        <w:t>donde</w:t>
      </w:r>
      <w:r w:rsidR="00F06593" w:rsidRPr="006A1F10">
        <w:rPr>
          <w:rFonts w:eastAsiaTheme="minorEastAsia"/>
          <w:sz w:val="22"/>
          <w:szCs w:val="22"/>
        </w:rPr>
        <w:t>:</w:t>
      </w:r>
    </w:p>
    <w:p w14:paraId="4CEC4C68" w14:textId="2D8B6612" w:rsidR="00F06593" w:rsidRPr="006A1F10" w:rsidRDefault="00A67CFF" w:rsidP="002A1070">
      <w:pPr>
        <w:pStyle w:val="BT"/>
        <w:numPr>
          <w:ilvl w:val="0"/>
          <w:numId w:val="22"/>
        </w:numPr>
        <w:spacing w:before="0" w:after="120"/>
        <w:rPr>
          <w:rFonts w:eastAsiaTheme="minorEastAsia"/>
          <w:sz w:val="22"/>
          <w:szCs w:val="22"/>
        </w:rPr>
      </w:pPr>
      <m:oMath>
        <m:r>
          <w:rPr>
            <w:rFonts w:ascii="Cambria Math" w:hAnsi="Cambria Math"/>
            <w:sz w:val="22"/>
            <w:szCs w:val="22"/>
          </w:rPr>
          <m:t>f</m:t>
        </m:r>
        <m:d>
          <m:dPr>
            <m:ctrlPr>
              <w:rPr>
                <w:rFonts w:ascii="Cambria Math" w:hAnsi="Cambria Math"/>
                <w:bCs/>
                <w:i/>
                <w:sz w:val="22"/>
                <w:szCs w:val="22"/>
                <w:lang w:val="en-US"/>
              </w:rPr>
            </m:ctrlPr>
          </m:dPr>
          <m:e>
            <m:r>
              <w:rPr>
                <w:rFonts w:ascii="Cambria Math" w:hAnsi="Cambria Math"/>
                <w:sz w:val="22"/>
                <w:szCs w:val="22"/>
                <w:lang w:val="en-US"/>
              </w:rPr>
              <m:t>c</m:t>
            </m:r>
            <m:r>
              <w:rPr>
                <w:rFonts w:ascii="Cambria Math" w:hAnsi="Cambria Math"/>
                <w:sz w:val="22"/>
                <w:szCs w:val="22"/>
              </w:rPr>
              <m:t>,</m:t>
            </m:r>
            <m:r>
              <w:rPr>
                <w:rFonts w:ascii="Cambria Math" w:hAnsi="Cambria Math"/>
                <w:sz w:val="22"/>
                <w:szCs w:val="22"/>
                <w:lang w:val="en-US"/>
              </w:rPr>
              <m:t>x</m:t>
            </m:r>
          </m:e>
        </m:d>
      </m:oMath>
      <w:r w:rsidR="00F06593" w:rsidRPr="006A1F10">
        <w:rPr>
          <w:rFonts w:eastAsiaTheme="minorEastAsia"/>
          <w:b/>
          <w:bCs/>
          <w:sz w:val="22"/>
          <w:szCs w:val="22"/>
        </w:rPr>
        <w:t>:</w:t>
      </w:r>
      <w:r w:rsidR="00F06593" w:rsidRPr="006A1F10">
        <w:rPr>
          <w:rFonts w:eastAsiaTheme="minorEastAsia"/>
          <w:sz w:val="22"/>
          <w:szCs w:val="22"/>
        </w:rPr>
        <w:t xml:space="preserve"> Función que </w:t>
      </w:r>
      <w:r w:rsidR="009F591C" w:rsidRPr="006A1F10">
        <w:rPr>
          <w:rFonts w:eastAsiaTheme="minorEastAsia"/>
          <w:sz w:val="22"/>
          <w:szCs w:val="22"/>
        </w:rPr>
        <w:t>determina</w:t>
      </w:r>
      <w:r w:rsidR="00F06593" w:rsidRPr="006A1F10">
        <w:rPr>
          <w:rFonts w:eastAsiaTheme="minorEastAsia"/>
          <w:sz w:val="22"/>
          <w:szCs w:val="22"/>
        </w:rPr>
        <w:t xml:space="preserve"> el valor de </w:t>
      </w:r>
      <m:oMath>
        <m:r>
          <w:rPr>
            <w:rFonts w:ascii="Cambria Math" w:hAnsi="Cambria Math"/>
            <w:sz w:val="22"/>
            <w:szCs w:val="22"/>
            <w:lang w:val="en-US"/>
          </w:rPr>
          <m:t>z</m:t>
        </m:r>
      </m:oMath>
      <w:r w:rsidR="00F06593" w:rsidRPr="006A1F10">
        <w:rPr>
          <w:rFonts w:eastAsiaTheme="minorEastAsia"/>
          <w:sz w:val="22"/>
          <w:szCs w:val="22"/>
        </w:rPr>
        <w:t xml:space="preserve"> </w:t>
      </w:r>
      <w:r w:rsidR="00AD569D" w:rsidRPr="006A1F10">
        <w:rPr>
          <w:rFonts w:eastAsiaTheme="minorEastAsia"/>
          <w:sz w:val="22"/>
          <w:szCs w:val="22"/>
        </w:rPr>
        <w:t xml:space="preserve">y está </w:t>
      </w:r>
      <w:r w:rsidR="00F06593" w:rsidRPr="006A1F10">
        <w:rPr>
          <w:rFonts w:eastAsiaTheme="minorEastAsia"/>
          <w:sz w:val="22"/>
          <w:szCs w:val="22"/>
        </w:rPr>
        <w:t xml:space="preserve">definida en función de </w:t>
      </w:r>
      <m:oMath>
        <m:r>
          <w:rPr>
            <w:rFonts w:ascii="Cambria Math" w:hAnsi="Cambria Math"/>
            <w:sz w:val="22"/>
            <w:szCs w:val="22"/>
            <w:lang w:val="en-US"/>
          </w:rPr>
          <m:t>c</m:t>
        </m:r>
      </m:oMath>
      <w:r w:rsidR="00F06593" w:rsidRPr="006A1F10">
        <w:rPr>
          <w:rFonts w:eastAsiaTheme="minorEastAsia"/>
          <w:sz w:val="22"/>
          <w:szCs w:val="22"/>
        </w:rPr>
        <w:t xml:space="preserve"> y </w:t>
      </w:r>
      <m:oMath>
        <m:r>
          <w:rPr>
            <w:rFonts w:ascii="Cambria Math" w:eastAsiaTheme="minorEastAsia" w:hAnsi="Cambria Math"/>
            <w:sz w:val="22"/>
            <w:szCs w:val="22"/>
          </w:rPr>
          <m:t>x</m:t>
        </m:r>
      </m:oMath>
      <w:r w:rsidR="00F06593" w:rsidRPr="006A1F10">
        <w:rPr>
          <w:rFonts w:eastAsiaTheme="minorEastAsia"/>
          <w:sz w:val="22"/>
          <w:szCs w:val="22"/>
        </w:rPr>
        <w:t>.</w:t>
      </w:r>
    </w:p>
    <w:p w14:paraId="203C0C99" w14:textId="507967C8" w:rsidR="00F06593" w:rsidRPr="006A1F10" w:rsidRDefault="00A67CFF" w:rsidP="002A1070">
      <w:pPr>
        <w:pStyle w:val="BT"/>
        <w:numPr>
          <w:ilvl w:val="0"/>
          <w:numId w:val="22"/>
        </w:numPr>
        <w:spacing w:before="0" w:after="120"/>
        <w:rPr>
          <w:rFonts w:eastAsiaTheme="minorEastAsia"/>
          <w:sz w:val="22"/>
          <w:szCs w:val="22"/>
        </w:rPr>
      </w:pPr>
      <m:oMath>
        <m:r>
          <w:rPr>
            <w:rFonts w:ascii="Cambria Math" w:hAnsi="Cambria Math"/>
            <w:sz w:val="22"/>
            <w:szCs w:val="22"/>
            <w:lang w:val="en-US"/>
          </w:rPr>
          <m:t>g</m:t>
        </m:r>
        <m:d>
          <m:dPr>
            <m:ctrlPr>
              <w:rPr>
                <w:rFonts w:ascii="Cambria Math" w:hAnsi="Cambria Math"/>
                <w:bCs/>
                <w:i/>
                <w:sz w:val="22"/>
                <w:szCs w:val="22"/>
                <w:lang w:val="en-US"/>
              </w:rPr>
            </m:ctrlPr>
          </m:dPr>
          <m:e>
            <m:r>
              <w:rPr>
                <w:rFonts w:ascii="Cambria Math" w:hAnsi="Cambria Math"/>
                <w:sz w:val="22"/>
                <w:szCs w:val="22"/>
                <w:lang w:val="en-US"/>
              </w:rPr>
              <m:t>c</m:t>
            </m:r>
            <m:r>
              <w:rPr>
                <w:rFonts w:ascii="Cambria Math" w:hAnsi="Cambria Math"/>
                <w:sz w:val="22"/>
                <w:szCs w:val="22"/>
              </w:rPr>
              <m:t>,</m:t>
            </m:r>
            <m:sSup>
              <m:sSupPr>
                <m:ctrlPr>
                  <w:rPr>
                    <w:rFonts w:ascii="Cambria Math" w:hAnsi="Cambria Math"/>
                    <w:bCs/>
                    <w:i/>
                    <w:sz w:val="22"/>
                    <w:szCs w:val="22"/>
                    <w:lang w:val="en-US"/>
                  </w:rPr>
                </m:ctrlPr>
              </m:sSupPr>
              <m:e>
                <m:r>
                  <w:rPr>
                    <w:rFonts w:ascii="Cambria Math" w:hAnsi="Cambria Math"/>
                    <w:sz w:val="22"/>
                    <w:szCs w:val="22"/>
                    <w:lang w:val="en-US"/>
                  </w:rPr>
                  <m:t>x</m:t>
                </m:r>
              </m:e>
              <m:sup>
                <m:r>
                  <w:rPr>
                    <w:rFonts w:ascii="Cambria Math" w:hAnsi="Cambria Math"/>
                    <w:sz w:val="22"/>
                    <w:szCs w:val="22"/>
                  </w:rPr>
                  <m:t>(h)</m:t>
                </m:r>
              </m:sup>
            </m:sSup>
          </m:e>
        </m:d>
      </m:oMath>
      <w:r w:rsidR="00F06593" w:rsidRPr="006A1F10">
        <w:rPr>
          <w:rFonts w:eastAsiaTheme="minorEastAsia"/>
          <w:b/>
          <w:bCs/>
          <w:sz w:val="22"/>
          <w:szCs w:val="22"/>
        </w:rPr>
        <w:t>:</w:t>
      </w:r>
      <w:r w:rsidR="00F06593" w:rsidRPr="006A1F10">
        <w:rPr>
          <w:rFonts w:eastAsiaTheme="minorEastAsia"/>
          <w:sz w:val="22"/>
          <w:szCs w:val="22"/>
        </w:rPr>
        <w:t xml:space="preserve"> Función que </w:t>
      </w:r>
      <w:r w:rsidR="009F591C" w:rsidRPr="006A1F10">
        <w:rPr>
          <w:rFonts w:eastAsiaTheme="minorEastAsia"/>
          <w:sz w:val="22"/>
          <w:szCs w:val="22"/>
        </w:rPr>
        <w:t>determina</w:t>
      </w:r>
      <w:r w:rsidR="00F06593" w:rsidRPr="006A1F10">
        <w:rPr>
          <w:rFonts w:eastAsiaTheme="minorEastAsia"/>
          <w:sz w:val="22"/>
          <w:szCs w:val="22"/>
        </w:rPr>
        <w:t xml:space="preserve"> el valor de </w:t>
      </w:r>
      <m:oMath>
        <m:r>
          <w:rPr>
            <w:rFonts w:ascii="Cambria Math" w:hAnsi="Cambria Math"/>
            <w:sz w:val="22"/>
            <w:szCs w:val="22"/>
          </w:rPr>
          <m:t>y</m:t>
        </m:r>
      </m:oMath>
      <w:r w:rsidR="00F06593" w:rsidRPr="006A1F10">
        <w:rPr>
          <w:rFonts w:eastAsiaTheme="minorEastAsia"/>
          <w:sz w:val="22"/>
          <w:szCs w:val="22"/>
        </w:rPr>
        <w:t xml:space="preserve"> </w:t>
      </w:r>
      <w:r w:rsidR="001656B6" w:rsidRPr="006A1F10">
        <w:rPr>
          <w:rFonts w:eastAsiaTheme="minorEastAsia"/>
          <w:sz w:val="22"/>
          <w:szCs w:val="22"/>
        </w:rPr>
        <w:t xml:space="preserve">y está </w:t>
      </w:r>
      <w:r w:rsidR="00F06593" w:rsidRPr="006A1F10">
        <w:rPr>
          <w:rFonts w:eastAsiaTheme="minorEastAsia"/>
          <w:sz w:val="22"/>
          <w:szCs w:val="22"/>
        </w:rPr>
        <w:t xml:space="preserve">definida en función de </w:t>
      </w:r>
      <m:oMath>
        <m:r>
          <w:rPr>
            <w:rFonts w:ascii="Cambria Math" w:hAnsi="Cambria Math"/>
            <w:sz w:val="22"/>
            <w:szCs w:val="22"/>
          </w:rPr>
          <m:t>c</m:t>
        </m:r>
      </m:oMath>
      <w:r w:rsidR="00F06593" w:rsidRPr="006A1F10">
        <w:rPr>
          <w:rFonts w:eastAsiaTheme="minorEastAsia"/>
          <w:sz w:val="22"/>
          <w:szCs w:val="22"/>
        </w:rPr>
        <w:t xml:space="preserve"> y </w:t>
      </w:r>
      <m:oMath>
        <m:sSup>
          <m:sSupPr>
            <m:ctrlPr>
              <w:rPr>
                <w:rFonts w:ascii="Cambria Math" w:hAnsi="Cambria Math"/>
                <w:i/>
                <w:sz w:val="22"/>
                <w:szCs w:val="22"/>
                <w:lang w:val="en-US"/>
              </w:rPr>
            </m:ctrlPr>
          </m:sSupPr>
          <m:e>
            <m:r>
              <w:rPr>
                <w:rFonts w:ascii="Cambria Math" w:hAnsi="Cambria Math"/>
                <w:sz w:val="22"/>
                <w:szCs w:val="22"/>
                <w:lang w:val="en-US"/>
              </w:rPr>
              <m:t>x</m:t>
            </m:r>
          </m:e>
          <m:sup>
            <m:r>
              <w:rPr>
                <w:rFonts w:ascii="Cambria Math" w:hAnsi="Cambria Math"/>
                <w:sz w:val="22"/>
                <w:szCs w:val="22"/>
              </w:rPr>
              <m:t>(h)</m:t>
            </m:r>
          </m:sup>
        </m:sSup>
      </m:oMath>
      <w:r w:rsidR="00F06593" w:rsidRPr="006A1F10">
        <w:rPr>
          <w:rFonts w:eastAsiaTheme="minorEastAsia"/>
          <w:sz w:val="22"/>
          <w:szCs w:val="22"/>
        </w:rPr>
        <w:t xml:space="preserve">, donde  </w:t>
      </w:r>
      <m:oMath>
        <m:sSup>
          <m:sSupPr>
            <m:ctrlPr>
              <w:rPr>
                <w:rFonts w:ascii="Cambria Math" w:hAnsi="Cambria Math"/>
                <w:i/>
                <w:sz w:val="22"/>
                <w:szCs w:val="22"/>
                <w:lang w:val="en-US"/>
              </w:rPr>
            </m:ctrlPr>
          </m:sSupPr>
          <m:e>
            <m:r>
              <w:rPr>
                <w:rFonts w:ascii="Cambria Math" w:hAnsi="Cambria Math"/>
                <w:sz w:val="22"/>
                <w:szCs w:val="22"/>
                <w:lang w:val="en-US"/>
              </w:rPr>
              <m:t>x</m:t>
            </m:r>
          </m:e>
          <m:sup>
            <m:r>
              <w:rPr>
                <w:rFonts w:ascii="Cambria Math" w:hAnsi="Cambria Math"/>
                <w:sz w:val="22"/>
                <w:szCs w:val="22"/>
              </w:rPr>
              <m:t>(h)</m:t>
            </m:r>
          </m:sup>
        </m:sSup>
        <m:r>
          <w:rPr>
            <w:rFonts w:ascii="Cambria Math" w:hAnsi="Cambria Math"/>
            <w:sz w:val="22"/>
            <w:szCs w:val="22"/>
          </w:rPr>
          <m:t xml:space="preserve"> </m:t>
        </m:r>
      </m:oMath>
      <w:r w:rsidR="00F06593" w:rsidRPr="006A1F10">
        <w:rPr>
          <w:rFonts w:eastAsiaTheme="minorEastAsia"/>
          <w:sz w:val="22"/>
          <w:szCs w:val="22"/>
        </w:rPr>
        <w:t xml:space="preserve">es la solución obtenida en la iteración </w:t>
      </w:r>
      <m:oMath>
        <m:r>
          <w:rPr>
            <w:rFonts w:ascii="Cambria Math" w:eastAsiaTheme="minorEastAsia" w:hAnsi="Cambria Math"/>
            <w:sz w:val="22"/>
            <w:szCs w:val="22"/>
          </w:rPr>
          <m:t>r-1</m:t>
        </m:r>
      </m:oMath>
      <w:r w:rsidR="006D3195" w:rsidRPr="006A1F10">
        <w:rPr>
          <w:rFonts w:eastAsiaTheme="minorEastAsia"/>
          <w:sz w:val="22"/>
          <w:szCs w:val="22"/>
        </w:rPr>
        <w:t xml:space="preserve"> </w:t>
      </w:r>
      <w:r w:rsidR="00613D6E" w:rsidRPr="006A1F10">
        <w:rPr>
          <w:rFonts w:eastAsiaTheme="minorEastAsia"/>
          <w:sz w:val="22"/>
          <w:szCs w:val="22"/>
        </w:rPr>
        <w:t>(a excepción de la primera</w:t>
      </w:r>
      <w:r w:rsidR="00DA3D43" w:rsidRPr="006A1F10">
        <w:rPr>
          <w:rFonts w:eastAsiaTheme="minorEastAsia"/>
          <w:sz w:val="22"/>
          <w:szCs w:val="22"/>
        </w:rPr>
        <w:t xml:space="preserve"> que proviene del problema </w:t>
      </w:r>
      <m:oMath>
        <m:r>
          <w:rPr>
            <w:rFonts w:ascii="Cambria Math" w:eastAsiaTheme="minorEastAsia" w:hAnsi="Cambria Math"/>
            <w:sz w:val="22"/>
            <w:szCs w:val="22"/>
          </w:rPr>
          <m:t>P</m:t>
        </m:r>
      </m:oMath>
      <w:r w:rsidR="00613D6E" w:rsidRPr="006A1F10">
        <w:rPr>
          <w:rFonts w:eastAsiaTheme="minorEastAsia"/>
          <w:sz w:val="22"/>
          <w:szCs w:val="22"/>
        </w:rPr>
        <w:t>)</w:t>
      </w:r>
      <w:r w:rsidR="00F06593" w:rsidRPr="006A1F10">
        <w:rPr>
          <w:rFonts w:eastAsiaTheme="minorEastAsia"/>
          <w:sz w:val="22"/>
          <w:szCs w:val="22"/>
        </w:rPr>
        <w:t>.</w:t>
      </w:r>
    </w:p>
    <w:p w14:paraId="3ABC02C1" w14:textId="01675E16" w:rsidR="00F06593" w:rsidRPr="006A1F10" w:rsidRDefault="00A67CFF" w:rsidP="002A1070">
      <w:pPr>
        <w:pStyle w:val="BT"/>
        <w:numPr>
          <w:ilvl w:val="0"/>
          <w:numId w:val="22"/>
        </w:numPr>
        <w:spacing w:before="0" w:after="120"/>
        <w:rPr>
          <w:rFonts w:eastAsiaTheme="minorEastAsia"/>
          <w:sz w:val="22"/>
          <w:szCs w:val="22"/>
        </w:rPr>
      </w:pPr>
      <m:oMath>
        <m:r>
          <w:rPr>
            <w:rFonts w:ascii="Cambria Math" w:hAnsi="Cambria Math"/>
            <w:sz w:val="22"/>
            <w:szCs w:val="22"/>
            <w:lang w:val="en-US"/>
          </w:rPr>
          <m:t>X</m:t>
        </m:r>
      </m:oMath>
      <w:r w:rsidR="00F06593" w:rsidRPr="00A67CFF">
        <w:rPr>
          <w:rFonts w:eastAsiaTheme="minorEastAsia"/>
          <w:bCs/>
          <w:sz w:val="22"/>
          <w:szCs w:val="22"/>
        </w:rPr>
        <w:t>:</w:t>
      </w:r>
      <w:r w:rsidR="00F06593" w:rsidRPr="006A1F10">
        <w:rPr>
          <w:rFonts w:eastAsiaTheme="minorEastAsia"/>
          <w:sz w:val="22"/>
          <w:szCs w:val="22"/>
        </w:rPr>
        <w:t xml:space="preserve"> </w:t>
      </w:r>
      <w:r w:rsidR="00F06593" w:rsidRPr="006A1F10">
        <w:rPr>
          <w:sz w:val="22"/>
          <w:szCs w:val="22"/>
        </w:rPr>
        <w:t xml:space="preserve">Conjunto no vacío de valores factibles que no dependen de </w:t>
      </w:r>
      <m:oMath>
        <m:r>
          <w:rPr>
            <w:rFonts w:ascii="Cambria Math" w:hAnsi="Cambria Math"/>
            <w:sz w:val="22"/>
            <w:szCs w:val="22"/>
            <w:lang w:val="en-US"/>
          </w:rPr>
          <m:t>c</m:t>
        </m:r>
      </m:oMath>
      <w:r w:rsidR="00F06593" w:rsidRPr="006A1F10">
        <w:rPr>
          <w:rFonts w:eastAsiaTheme="minorEastAsia"/>
          <w:sz w:val="22"/>
          <w:szCs w:val="22"/>
        </w:rPr>
        <w:t>.</w:t>
      </w:r>
    </w:p>
    <w:p w14:paraId="326DF02C" w14:textId="595AA0AB" w:rsidR="008D3178" w:rsidRPr="006A1F10" w:rsidRDefault="00A67CFF" w:rsidP="008D3178">
      <w:pPr>
        <w:pStyle w:val="BT"/>
        <w:numPr>
          <w:ilvl w:val="0"/>
          <w:numId w:val="22"/>
        </w:numPr>
        <w:spacing w:after="120"/>
        <w:rPr>
          <w:rFonts w:eastAsiaTheme="minorEastAsia"/>
          <w:iCs/>
          <w:sz w:val="22"/>
          <w:szCs w:val="22"/>
        </w:rPr>
      </w:pPr>
      <m:oMath>
        <m:r>
          <w:rPr>
            <w:rFonts w:ascii="Cambria Math" w:hAnsi="Cambria Math"/>
            <w:sz w:val="22"/>
            <w:szCs w:val="22"/>
          </w:rPr>
          <w:lastRenderedPageBreak/>
          <m:t>h</m:t>
        </m:r>
      </m:oMath>
      <w:r w:rsidR="008D3178" w:rsidRPr="006A1F10">
        <w:rPr>
          <w:rFonts w:eastAsiaTheme="minorEastAsia"/>
          <w:b/>
          <w:bCs/>
          <w:iCs/>
          <w:sz w:val="22"/>
          <w:szCs w:val="22"/>
        </w:rPr>
        <w:t>:</w:t>
      </w:r>
      <w:r w:rsidR="008D3178" w:rsidRPr="006A1F10">
        <w:rPr>
          <w:rFonts w:eastAsiaTheme="minorEastAsia"/>
          <w:iCs/>
          <w:sz w:val="22"/>
          <w:szCs w:val="22"/>
        </w:rPr>
        <w:t xml:space="preserve"> Índice de la iteración</w:t>
      </w:r>
      <w:r w:rsidR="00DD32DB" w:rsidRPr="006A1F10">
        <w:rPr>
          <w:rFonts w:eastAsiaTheme="minorEastAsia"/>
          <w:iCs/>
          <w:sz w:val="22"/>
          <w:szCs w:val="22"/>
        </w:rPr>
        <w:t xml:space="preserve"> </w:t>
      </w:r>
      <w:r w:rsidR="00DD32DB" w:rsidRPr="006A1F10">
        <w:rPr>
          <w:rFonts w:eastAsiaTheme="minorEastAsia"/>
          <w:sz w:val="22"/>
          <w:szCs w:val="22"/>
        </w:rPr>
        <w:t>donde está asociada la solución</w:t>
      </w:r>
      <w:r w:rsidR="002A4CE9" w:rsidRPr="006A1F10">
        <w:rPr>
          <w:rFonts w:eastAsiaTheme="minorEastAsia"/>
          <w:sz w:val="22"/>
          <w:szCs w:val="22"/>
        </w:rPr>
        <w:t xml:space="preserve"> </w:t>
      </w:r>
      <w:r w:rsidR="003D6196" w:rsidRPr="006A1F10">
        <w:rPr>
          <w:rFonts w:eastAsiaTheme="minorEastAsia"/>
          <w:iCs/>
          <w:sz w:val="22"/>
          <w:szCs w:val="22"/>
        </w:rPr>
        <w:t xml:space="preserve">con respecto a </w:t>
      </w:r>
      <m:oMath>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(r)</m:t>
            </m:r>
          </m:sup>
        </m:sSup>
      </m:oMath>
      <w:r w:rsidR="008D3178" w:rsidRPr="006A1F10">
        <w:rPr>
          <w:rFonts w:eastAsiaTheme="minorEastAsia"/>
          <w:iCs/>
          <w:sz w:val="22"/>
          <w:szCs w:val="22"/>
        </w:rPr>
        <w:t>.</w:t>
      </w:r>
      <w:r w:rsidR="008D3178" w:rsidRPr="006A1F10">
        <w:rPr>
          <w:sz w:val="22"/>
          <w:szCs w:val="22"/>
        </w:rPr>
        <w:t xml:space="preserve"> Concretamente, </w:t>
      </w:r>
      <m:oMath>
        <m:r>
          <w:rPr>
            <w:rFonts w:ascii="Cambria Math" w:hAnsi="Cambria Math"/>
            <w:sz w:val="22"/>
            <w:szCs w:val="22"/>
          </w:rPr>
          <m:t>h=1..r</m:t>
        </m:r>
      </m:oMath>
      <w:r w:rsidR="008D3178" w:rsidRPr="006A1F10">
        <w:rPr>
          <w:rFonts w:eastAsiaTheme="minorEastAsia"/>
          <w:iCs/>
          <w:sz w:val="22"/>
          <w:szCs w:val="22"/>
        </w:rPr>
        <w:t xml:space="preserve">, siendo </w:t>
      </w:r>
      <w:r w:rsidR="008D3178" w:rsidRPr="006A1F10">
        <w:rPr>
          <w:rFonts w:ascii="Cambria Math" w:eastAsiaTheme="minorEastAsia" w:hAnsi="Cambria Math" w:cs="Cambria Math"/>
          <w:iCs/>
          <w:sz w:val="22"/>
          <w:szCs w:val="22"/>
        </w:rPr>
        <w:t>𝑟</w:t>
      </w:r>
      <w:r w:rsidR="008D3178" w:rsidRPr="006A1F10">
        <w:rPr>
          <w:rFonts w:eastAsiaTheme="minorEastAsia"/>
          <w:iCs/>
          <w:sz w:val="22"/>
          <w:szCs w:val="22"/>
        </w:rPr>
        <w:t xml:space="preserve"> la iteración actual</w:t>
      </w:r>
      <w:r w:rsidR="00936FA8" w:rsidRPr="006A1F10">
        <w:rPr>
          <w:rFonts w:eastAsiaTheme="minorEastAsia"/>
          <w:iCs/>
          <w:sz w:val="22"/>
          <w:szCs w:val="22"/>
        </w:rPr>
        <w:t xml:space="preserve"> del </w:t>
      </w:r>
      <w:r w:rsidR="00447CA3" w:rsidRPr="006A1F10">
        <w:rPr>
          <w:rFonts w:eastAsiaTheme="minorEastAsia"/>
          <w:iCs/>
          <w:sz w:val="22"/>
          <w:szCs w:val="22"/>
        </w:rPr>
        <w:t xml:space="preserve">problema </w:t>
      </w:r>
      <m:oMath>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(r)</m:t>
            </m:r>
          </m:sup>
        </m:sSup>
      </m:oMath>
      <w:r w:rsidR="00447CA3" w:rsidRPr="006A1F10">
        <w:rPr>
          <w:rFonts w:eastAsiaTheme="minorEastAsia"/>
          <w:iCs/>
          <w:sz w:val="22"/>
          <w:szCs w:val="22"/>
        </w:rPr>
        <w:t>.</w:t>
      </w:r>
    </w:p>
    <w:p w14:paraId="59C2704B" w14:textId="7A71D743" w:rsidR="00F06593" w:rsidRPr="006A1F10" w:rsidRDefault="00F06593" w:rsidP="0035364D">
      <w:pPr>
        <w:pStyle w:val="BT"/>
        <w:spacing w:before="0" w:after="120"/>
        <w:rPr>
          <w:rFonts w:eastAsiaTheme="minorEastAsia"/>
          <w:sz w:val="22"/>
          <w:szCs w:val="22"/>
        </w:rPr>
      </w:pPr>
      <w:r w:rsidRPr="006A1F10">
        <w:rPr>
          <w:rFonts w:eastAsiaTheme="minorEastAsia"/>
          <w:sz w:val="22"/>
          <w:szCs w:val="22"/>
        </w:rPr>
        <w:t>El procedimiento para la aplicación del algoritmo es el siguiente:</w:t>
      </w:r>
    </w:p>
    <w:p w14:paraId="135AC058" w14:textId="2E02C1D4" w:rsidR="00F06593" w:rsidRPr="006A1F10" w:rsidRDefault="00F06593" w:rsidP="00D345B9">
      <w:pPr>
        <w:pStyle w:val="BT"/>
        <w:numPr>
          <w:ilvl w:val="0"/>
          <w:numId w:val="23"/>
        </w:numPr>
        <w:spacing w:before="0" w:after="120"/>
        <w:rPr>
          <w:rFonts w:eastAsiaTheme="minorEastAsia"/>
          <w:sz w:val="22"/>
          <w:szCs w:val="22"/>
        </w:rPr>
      </w:pPr>
      <w:r w:rsidRPr="006A1F10">
        <w:rPr>
          <w:rFonts w:eastAsiaTheme="minorEastAsia"/>
          <w:sz w:val="22"/>
          <w:szCs w:val="22"/>
        </w:rPr>
        <w:t xml:space="preserve">Sea </w:t>
      </w:r>
      <m:oMath>
        <m:r>
          <w:rPr>
            <w:rFonts w:ascii="Cambria Math" w:hAnsi="Cambria Math"/>
            <w:sz w:val="22"/>
            <w:szCs w:val="22"/>
          </w:rPr>
          <m:t>r=1</m:t>
        </m:r>
      </m:oMath>
      <w:r w:rsidRPr="006A1F10">
        <w:rPr>
          <w:rFonts w:eastAsiaTheme="minorEastAsia"/>
          <w:sz w:val="22"/>
          <w:szCs w:val="22"/>
        </w:rPr>
        <w:t>.</w:t>
      </w:r>
    </w:p>
    <w:p w14:paraId="1B91B44E" w14:textId="1EC27657" w:rsidR="00F06593" w:rsidRPr="006A1F10" w:rsidRDefault="00213AF1" w:rsidP="0035364D">
      <w:pPr>
        <w:pStyle w:val="BT"/>
        <w:numPr>
          <w:ilvl w:val="0"/>
          <w:numId w:val="23"/>
        </w:numPr>
        <w:spacing w:before="0" w:after="120"/>
        <w:rPr>
          <w:rFonts w:eastAsiaTheme="minorEastAsia"/>
          <w:sz w:val="22"/>
          <w:szCs w:val="22"/>
        </w:rPr>
      </w:pPr>
      <w:r w:rsidRPr="006A1F10">
        <w:rPr>
          <w:rFonts w:eastAsiaTheme="minorEastAsia"/>
          <w:sz w:val="22"/>
          <w:szCs w:val="22"/>
        </w:rPr>
        <w:t>Resuelva</w:t>
      </w:r>
      <w:r w:rsidR="00F06593" w:rsidRPr="006A1F10">
        <w:rPr>
          <w:rFonts w:eastAsiaTheme="minorEastAsia"/>
          <w:sz w:val="22"/>
          <w:szCs w:val="22"/>
        </w:rPr>
        <w:t xml:space="preserve"> el problema </w:t>
      </w:r>
      <m:oMath>
        <m:r>
          <w:rPr>
            <w:rFonts w:ascii="Cambria Math" w:hAnsi="Cambria Math"/>
            <w:sz w:val="22"/>
            <w:szCs w:val="22"/>
          </w:rPr>
          <m:t>P</m:t>
        </m:r>
      </m:oMath>
      <w:r w:rsidR="00F06593" w:rsidRPr="006A1F10">
        <w:rPr>
          <w:rFonts w:eastAsiaTheme="minorEastAsia"/>
          <w:sz w:val="22"/>
          <w:szCs w:val="22"/>
        </w:rPr>
        <w:t xml:space="preserve">. Si el problema </w:t>
      </w:r>
      <m:oMath>
        <m:r>
          <w:rPr>
            <w:rFonts w:ascii="Cambria Math" w:hAnsi="Cambria Math"/>
            <w:sz w:val="22"/>
            <w:szCs w:val="22"/>
          </w:rPr>
          <m:t>P</m:t>
        </m:r>
      </m:oMath>
      <w:r w:rsidR="00F06593" w:rsidRPr="006A1F10">
        <w:rPr>
          <w:rFonts w:eastAsiaTheme="minorEastAsia"/>
          <w:sz w:val="22"/>
          <w:szCs w:val="22"/>
        </w:rPr>
        <w:t xml:space="preserve"> no tiene solución</w:t>
      </w:r>
      <w:r w:rsidR="00483629" w:rsidRPr="006A1F10">
        <w:rPr>
          <w:rFonts w:eastAsiaTheme="minorEastAsia"/>
          <w:sz w:val="22"/>
          <w:szCs w:val="22"/>
        </w:rPr>
        <w:t>,</w:t>
      </w:r>
      <w:r w:rsidR="00F06593" w:rsidRPr="006A1F10">
        <w:rPr>
          <w:rFonts w:eastAsiaTheme="minorEastAsia"/>
          <w:sz w:val="22"/>
          <w:szCs w:val="22"/>
        </w:rPr>
        <w:t xml:space="preserve"> el algoritmo termina</w:t>
      </w:r>
      <w:r w:rsidR="00483629" w:rsidRPr="006A1F10">
        <w:rPr>
          <w:rFonts w:eastAsiaTheme="minorEastAsia"/>
          <w:sz w:val="22"/>
          <w:szCs w:val="22"/>
        </w:rPr>
        <w:t>;</w:t>
      </w:r>
      <w:r w:rsidR="00F06593" w:rsidRPr="006A1F10">
        <w:rPr>
          <w:rFonts w:eastAsiaTheme="minorEastAsia"/>
          <w:sz w:val="22"/>
          <w:szCs w:val="22"/>
        </w:rPr>
        <w:t xml:space="preserve"> </w:t>
      </w:r>
      <w:r w:rsidR="000D7B7D" w:rsidRPr="006A1F10">
        <w:rPr>
          <w:rFonts w:eastAsiaTheme="minorEastAsia"/>
          <w:sz w:val="22"/>
          <w:szCs w:val="22"/>
        </w:rPr>
        <w:t>de lo</w:t>
      </w:r>
      <w:r w:rsidR="00F06593" w:rsidRPr="006A1F10">
        <w:rPr>
          <w:rFonts w:eastAsiaTheme="minorEastAsia"/>
          <w:sz w:val="22"/>
          <w:szCs w:val="22"/>
        </w:rPr>
        <w:t xml:space="preserve"> contrario</w:t>
      </w:r>
      <w:r w:rsidR="000D7B7D" w:rsidRPr="006A1F10">
        <w:rPr>
          <w:rFonts w:eastAsiaTheme="minorEastAsia"/>
          <w:sz w:val="22"/>
          <w:szCs w:val="22"/>
        </w:rPr>
        <w:t>,</w:t>
      </w:r>
      <w:r w:rsidR="00F06593" w:rsidRPr="006A1F10">
        <w:rPr>
          <w:rFonts w:eastAsiaTheme="minorEastAsia"/>
          <w:sz w:val="22"/>
          <w:szCs w:val="22"/>
        </w:rPr>
        <w:t xml:space="preserve"> la solución obtenida se convierte en </w:t>
      </w:r>
      <m:oMath>
        <m:sSup>
          <m:sSupPr>
            <m:ctrlPr>
              <w:rPr>
                <w:rFonts w:ascii="Cambria Math" w:eastAsiaTheme="minorEastAsia" w:hAnsi="Cambria Math"/>
                <w:i/>
                <w:sz w:val="22"/>
                <w:szCs w:val="22"/>
              </w:rPr>
            </m:ctrlPr>
          </m:sSupPr>
          <m:e>
            <m:r>
              <w:rPr>
                <w:rFonts w:ascii="Cambria Math" w:eastAsiaTheme="minorEastAsia" w:hAnsi="Cambria Math"/>
                <w:sz w:val="22"/>
                <w:szCs w:val="22"/>
              </w:rPr>
              <m:t>x</m:t>
            </m:r>
          </m:e>
          <m:sup>
            <m:r>
              <w:rPr>
                <w:rFonts w:ascii="Cambria Math" w:eastAsiaTheme="minorEastAsia" w:hAnsi="Cambria Math"/>
                <w:sz w:val="22"/>
                <w:szCs w:val="22"/>
              </w:rPr>
              <m:t>(1)</m:t>
            </m:r>
          </m:sup>
        </m:sSup>
      </m:oMath>
      <w:r w:rsidR="00F06593" w:rsidRPr="006A1F10">
        <w:rPr>
          <w:rFonts w:eastAsiaTheme="minorEastAsia"/>
          <w:sz w:val="22"/>
          <w:szCs w:val="22"/>
        </w:rPr>
        <w:t xml:space="preserve">, la primera solución previa para el problema </w:t>
      </w:r>
      <m:oMath>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(1)</m:t>
            </m:r>
          </m:sup>
        </m:sSup>
      </m:oMath>
      <w:r w:rsidR="00F06593" w:rsidRPr="006A1F10">
        <w:rPr>
          <w:rFonts w:eastAsiaTheme="minorEastAsia"/>
          <w:sz w:val="22"/>
          <w:szCs w:val="22"/>
        </w:rPr>
        <w:t>.</w:t>
      </w:r>
    </w:p>
    <w:p w14:paraId="3FBEE0FD" w14:textId="2178FEAD" w:rsidR="00F06593" w:rsidRPr="006A1F10" w:rsidRDefault="006C1E6E" w:rsidP="0035364D">
      <w:pPr>
        <w:pStyle w:val="BT"/>
        <w:numPr>
          <w:ilvl w:val="0"/>
          <w:numId w:val="23"/>
        </w:numPr>
        <w:spacing w:before="0" w:after="120"/>
        <w:rPr>
          <w:rFonts w:eastAsiaTheme="minorEastAsia"/>
          <w:sz w:val="22"/>
          <w:szCs w:val="22"/>
        </w:rPr>
      </w:pPr>
      <w:r w:rsidRPr="006A1F10">
        <w:rPr>
          <w:rFonts w:eastAsiaTheme="minorEastAsia"/>
          <w:sz w:val="22"/>
          <w:szCs w:val="22"/>
        </w:rPr>
        <w:t>Resuelva</w:t>
      </w:r>
      <w:r w:rsidR="00F06593" w:rsidRPr="006A1F10">
        <w:rPr>
          <w:rFonts w:eastAsiaTheme="minorEastAsia"/>
          <w:sz w:val="22"/>
          <w:szCs w:val="22"/>
        </w:rPr>
        <w:t xml:space="preserve"> el problema </w:t>
      </w:r>
      <m:oMath>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(r)</m:t>
            </m:r>
          </m:sup>
        </m:sSup>
      </m:oMath>
      <w:r w:rsidR="00F06593" w:rsidRPr="006A1F10">
        <w:rPr>
          <w:rFonts w:eastAsiaTheme="minorEastAsia"/>
          <w:sz w:val="22"/>
          <w:szCs w:val="22"/>
        </w:rPr>
        <w:t xml:space="preserve">. Si el valor del problema </w:t>
      </w:r>
      <m:oMath>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(r)</m:t>
            </m:r>
          </m:sup>
        </m:sSup>
      </m:oMath>
      <w:r w:rsidR="00F06593" w:rsidRPr="006A1F10">
        <w:rPr>
          <w:rFonts w:eastAsiaTheme="minorEastAsia"/>
          <w:sz w:val="22"/>
          <w:szCs w:val="22"/>
        </w:rPr>
        <w:t xml:space="preserve"> es distinto de 0 entonces sea su solución </w:t>
      </w:r>
      <m:oMath>
        <m:sSup>
          <m:sSupPr>
            <m:ctrlPr>
              <w:rPr>
                <w:rFonts w:ascii="Cambria Math" w:eastAsiaTheme="minorEastAsia" w:hAnsi="Cambria Math"/>
                <w:i/>
                <w:sz w:val="22"/>
                <w:szCs w:val="22"/>
              </w:rPr>
            </m:ctrlPr>
          </m:sSupPr>
          <m:e>
            <m:r>
              <w:rPr>
                <w:rFonts w:ascii="Cambria Math" w:eastAsiaTheme="minorEastAsia" w:hAnsi="Cambria Math"/>
                <w:sz w:val="22"/>
                <w:szCs w:val="22"/>
              </w:rPr>
              <m:t>x</m:t>
            </m:r>
          </m:e>
          <m:sup>
            <m:r>
              <w:rPr>
                <w:rFonts w:ascii="Cambria Math" w:eastAsiaTheme="minorEastAsia" w:hAnsi="Cambria Math"/>
                <w:sz w:val="22"/>
                <w:szCs w:val="22"/>
              </w:rPr>
              <m:t>(r+1)</m:t>
            </m:r>
          </m:sup>
        </m:sSup>
      </m:oMath>
      <w:r w:rsidR="000D7B7D" w:rsidRPr="006A1F10">
        <w:rPr>
          <w:rFonts w:eastAsiaTheme="minorEastAsia"/>
          <w:sz w:val="22"/>
          <w:szCs w:val="22"/>
        </w:rPr>
        <w:t>;</w:t>
      </w:r>
      <w:r w:rsidR="00F06593" w:rsidRPr="006A1F10">
        <w:rPr>
          <w:rFonts w:eastAsiaTheme="minorEastAsia"/>
          <w:sz w:val="22"/>
          <w:szCs w:val="22"/>
        </w:rPr>
        <w:t xml:space="preserve"> caso contrario</w:t>
      </w:r>
      <w:r w:rsidR="000D7B7D" w:rsidRPr="006A1F10">
        <w:rPr>
          <w:rFonts w:eastAsiaTheme="minorEastAsia"/>
          <w:sz w:val="22"/>
          <w:szCs w:val="22"/>
        </w:rPr>
        <w:t>,</w:t>
      </w:r>
      <w:r w:rsidR="00DF7ED4" w:rsidRPr="006A1F10">
        <w:rPr>
          <w:rFonts w:eastAsiaTheme="minorEastAsia"/>
          <w:sz w:val="22"/>
          <w:szCs w:val="22"/>
        </w:rPr>
        <w:t xml:space="preserve"> termine el </w:t>
      </w:r>
      <w:r w:rsidR="00F06593" w:rsidRPr="006A1F10">
        <w:rPr>
          <w:rFonts w:eastAsiaTheme="minorEastAsia"/>
          <w:sz w:val="22"/>
          <w:szCs w:val="22"/>
        </w:rPr>
        <w:t>algoritm</w:t>
      </w:r>
      <w:r w:rsidR="00DF7ED4" w:rsidRPr="006A1F10">
        <w:rPr>
          <w:rFonts w:eastAsiaTheme="minorEastAsia"/>
          <w:sz w:val="22"/>
          <w:szCs w:val="22"/>
        </w:rPr>
        <w:t>o</w:t>
      </w:r>
      <w:r w:rsidR="00F06593" w:rsidRPr="006A1F10">
        <w:rPr>
          <w:rFonts w:eastAsiaTheme="minorEastAsia"/>
          <w:sz w:val="22"/>
          <w:szCs w:val="22"/>
        </w:rPr>
        <w:t>.</w:t>
      </w:r>
    </w:p>
    <w:p w14:paraId="30E3C285" w14:textId="08B06DF8" w:rsidR="006E2A2E" w:rsidRPr="006A1F10" w:rsidRDefault="00F06593" w:rsidP="0035364D">
      <w:pPr>
        <w:pStyle w:val="BT"/>
        <w:numPr>
          <w:ilvl w:val="0"/>
          <w:numId w:val="23"/>
        </w:numPr>
        <w:spacing w:before="0" w:after="120"/>
        <w:rPr>
          <w:rFonts w:eastAsiaTheme="minorEastAsia"/>
          <w:sz w:val="22"/>
          <w:szCs w:val="22"/>
        </w:rPr>
      </w:pPr>
      <w:r w:rsidRPr="006A1F10">
        <w:rPr>
          <w:rFonts w:eastAsiaTheme="minorEastAsia"/>
          <w:sz w:val="22"/>
          <w:szCs w:val="22"/>
        </w:rPr>
        <w:t xml:space="preserve">Sea </w:t>
      </w:r>
      <m:oMath>
        <m:r>
          <w:rPr>
            <w:rFonts w:ascii="Cambria Math" w:eastAsiaTheme="minorEastAsia" w:hAnsi="Cambria Math"/>
            <w:sz w:val="22"/>
            <w:szCs w:val="22"/>
          </w:rPr>
          <m:t>r=r+1</m:t>
        </m:r>
      </m:oMath>
      <w:r w:rsidRPr="006A1F10">
        <w:rPr>
          <w:rFonts w:eastAsiaTheme="minorEastAsia"/>
          <w:sz w:val="22"/>
          <w:szCs w:val="22"/>
        </w:rPr>
        <w:t xml:space="preserve">. Si </w:t>
      </w:r>
      <m:oMath>
        <m:r>
          <w:rPr>
            <w:rFonts w:ascii="Cambria Math" w:eastAsiaTheme="minorEastAsia" w:hAnsi="Cambria Math"/>
            <w:sz w:val="22"/>
            <w:szCs w:val="22"/>
          </w:rPr>
          <m:t>r</m:t>
        </m:r>
      </m:oMath>
      <w:r w:rsidRPr="006A1F10">
        <w:rPr>
          <w:rFonts w:eastAsiaTheme="minorEastAsia"/>
          <w:sz w:val="22"/>
          <w:szCs w:val="22"/>
        </w:rPr>
        <w:t xml:space="preserve"> es menor a la cantidad máxima de iteraciones </w:t>
      </w:r>
      <w:r w:rsidR="00DF7ED4" w:rsidRPr="006A1F10">
        <w:rPr>
          <w:rFonts w:eastAsiaTheme="minorEastAsia"/>
          <w:sz w:val="22"/>
          <w:szCs w:val="22"/>
        </w:rPr>
        <w:t>retorne</w:t>
      </w:r>
      <w:r w:rsidRPr="006A1F10">
        <w:rPr>
          <w:rFonts w:eastAsiaTheme="minorEastAsia"/>
          <w:sz w:val="22"/>
          <w:szCs w:val="22"/>
        </w:rPr>
        <w:t xml:space="preserve"> al paso 3, caso contrario </w:t>
      </w:r>
      <w:r w:rsidR="00DF7ED4" w:rsidRPr="006A1F10">
        <w:rPr>
          <w:rFonts w:eastAsiaTheme="minorEastAsia"/>
          <w:sz w:val="22"/>
          <w:szCs w:val="22"/>
        </w:rPr>
        <w:t xml:space="preserve">termine </w:t>
      </w:r>
      <w:r w:rsidRPr="006A1F10">
        <w:rPr>
          <w:rFonts w:eastAsiaTheme="minorEastAsia"/>
          <w:sz w:val="22"/>
          <w:szCs w:val="22"/>
        </w:rPr>
        <w:t>el algoritmo.</w:t>
      </w:r>
    </w:p>
    <w:p w14:paraId="04AFFEE6" w14:textId="4566490D" w:rsidR="00911ED8" w:rsidRPr="006A1F10" w:rsidRDefault="006E2A2E" w:rsidP="0035364D">
      <w:pPr>
        <w:pStyle w:val="BT"/>
        <w:spacing w:before="0" w:after="120"/>
        <w:rPr>
          <w:sz w:val="22"/>
          <w:szCs w:val="22"/>
        </w:rPr>
      </w:pPr>
      <w:r w:rsidRPr="006A1F10">
        <w:rPr>
          <w:sz w:val="22"/>
          <w:szCs w:val="22"/>
        </w:rPr>
        <w:t xml:space="preserve">Particularmente para </w:t>
      </w:r>
      <w:r w:rsidR="00911ED8" w:rsidRPr="006A1F10">
        <w:rPr>
          <w:sz w:val="22"/>
          <w:szCs w:val="22"/>
        </w:rPr>
        <w:t xml:space="preserve">abordar </w:t>
      </w:r>
      <w:r w:rsidR="006E0FE3" w:rsidRPr="006A1F10">
        <w:rPr>
          <w:sz w:val="22"/>
          <w:szCs w:val="22"/>
        </w:rPr>
        <w:t xml:space="preserve">los </w:t>
      </w:r>
      <w:r w:rsidR="00911ED8" w:rsidRPr="006A1F10">
        <w:rPr>
          <w:sz w:val="22"/>
          <w:szCs w:val="22"/>
        </w:rPr>
        <w:t>escenarios bajo incertidumbre se decidió trabajar con:</w:t>
      </w:r>
    </w:p>
    <w:p w14:paraId="0EF34583" w14:textId="1D7EF253" w:rsidR="00A20E42" w:rsidRPr="006A1F10" w:rsidRDefault="006E2A2E" w:rsidP="0035364D">
      <w:pPr>
        <w:pStyle w:val="BT"/>
        <w:numPr>
          <w:ilvl w:val="0"/>
          <w:numId w:val="24"/>
        </w:numPr>
        <w:spacing w:before="0" w:after="120"/>
        <w:rPr>
          <w:rFonts w:eastAsiaTheme="minorEastAsia"/>
          <w:sz w:val="22"/>
          <w:szCs w:val="22"/>
        </w:rPr>
      </w:pPr>
      <w:r w:rsidRPr="006A1F10">
        <w:rPr>
          <w:rFonts w:eastAsiaTheme="minorEastAsia"/>
          <w:sz w:val="22"/>
          <w:szCs w:val="22"/>
        </w:rPr>
        <w:t>Un algoritmo que permite encontrar un mapa de soluciones de mínima cardinalidad, el cual provee para cada escenario al menos una solución que es óptima</w:t>
      </w:r>
      <w:r w:rsidR="004972C2" w:rsidRPr="006A1F10">
        <w:rPr>
          <w:rFonts w:eastAsiaTheme="minorEastAsia"/>
          <w:sz w:val="22"/>
          <w:szCs w:val="22"/>
        </w:rPr>
        <w:t xml:space="preserve"> con la menor cantidad de soluciones (idealmente)</w:t>
      </w:r>
      <w:r w:rsidRPr="006A1F10">
        <w:rPr>
          <w:rFonts w:eastAsiaTheme="minorEastAsia"/>
          <w:sz w:val="22"/>
          <w:szCs w:val="22"/>
        </w:rPr>
        <w:t>.</w:t>
      </w:r>
    </w:p>
    <w:p w14:paraId="6BAA8C9E" w14:textId="407F6F32" w:rsidR="003A0F80" w:rsidRPr="006A1F10" w:rsidRDefault="006E2A2E" w:rsidP="0035364D">
      <w:pPr>
        <w:pStyle w:val="BT"/>
        <w:numPr>
          <w:ilvl w:val="0"/>
          <w:numId w:val="24"/>
        </w:numPr>
        <w:spacing w:before="0" w:after="120"/>
        <w:rPr>
          <w:rFonts w:eastAsiaTheme="minorEastAsia"/>
          <w:sz w:val="22"/>
          <w:szCs w:val="22"/>
        </w:rPr>
      </w:pPr>
      <w:r w:rsidRPr="006A1F10">
        <w:rPr>
          <w:rFonts w:eastAsiaTheme="minorEastAsia"/>
          <w:sz w:val="22"/>
          <w:szCs w:val="22"/>
        </w:rPr>
        <w:t>Un algoritmo que permite encontrar el mapa de soluciones de máxima cardinalidad, el cual obtiene</w:t>
      </w:r>
      <w:r w:rsidR="002B6EFA">
        <w:rPr>
          <w:rFonts w:eastAsiaTheme="minorEastAsia"/>
          <w:sz w:val="22"/>
          <w:szCs w:val="22"/>
        </w:rPr>
        <w:t xml:space="preserve"> </w:t>
      </w:r>
      <w:r w:rsidRPr="006A1F10">
        <w:rPr>
          <w:rFonts w:eastAsiaTheme="minorEastAsia"/>
          <w:sz w:val="22"/>
          <w:szCs w:val="22"/>
        </w:rPr>
        <w:t xml:space="preserve">todas las soluciones óptimas de </w:t>
      </w:r>
      <w:r w:rsidR="00775B48" w:rsidRPr="006A1F10">
        <w:rPr>
          <w:rFonts w:eastAsiaTheme="minorEastAsia"/>
          <w:sz w:val="22"/>
          <w:szCs w:val="22"/>
        </w:rPr>
        <w:t xml:space="preserve">cada </w:t>
      </w:r>
      <w:r w:rsidRPr="006A1F10">
        <w:rPr>
          <w:rFonts w:eastAsiaTheme="minorEastAsia"/>
          <w:sz w:val="22"/>
          <w:szCs w:val="22"/>
        </w:rPr>
        <w:t>escenario</w:t>
      </w:r>
      <w:r w:rsidR="00F06593" w:rsidRPr="006A1F10">
        <w:rPr>
          <w:rFonts w:eastAsiaTheme="minorEastAsia"/>
          <w:sz w:val="22"/>
          <w:szCs w:val="22"/>
        </w:rPr>
        <w:t>.</w:t>
      </w:r>
    </w:p>
    <w:p w14:paraId="7A7BB4EB" w14:textId="6D00DB92" w:rsidR="003A0F80" w:rsidRPr="00CF1601" w:rsidRDefault="00CF1601" w:rsidP="006D7250">
      <w:pPr>
        <w:pStyle w:val="H2"/>
      </w:pPr>
      <w:r>
        <w:t>4.</w:t>
      </w:r>
      <w:r w:rsidR="0035364D">
        <w:t>6</w:t>
      </w:r>
      <w:r w:rsidR="003A0F80" w:rsidRPr="00CF1601">
        <w:t xml:space="preserve">. </w:t>
      </w:r>
      <w:r w:rsidR="003A0F80" w:rsidRPr="00CF1601">
        <w:rPr>
          <w:rStyle w:val="H2Char"/>
          <w:rFonts w:ascii="Arial" w:eastAsia="Arial" w:hAnsi="Arial" w:cs="Arial"/>
          <w:b/>
          <w:iCs/>
        </w:rPr>
        <w:t>Modelo de asignación de</w:t>
      </w:r>
      <w:r w:rsidR="00C36951">
        <w:rPr>
          <w:rStyle w:val="H2Char"/>
          <w:rFonts w:ascii="Arial" w:eastAsia="Arial" w:hAnsi="Arial" w:cs="Arial"/>
          <w:b/>
          <w:iCs/>
        </w:rPr>
        <w:t xml:space="preserve"> </w:t>
      </w:r>
      <w:r w:rsidR="003A0F80" w:rsidRPr="00CF1601">
        <w:rPr>
          <w:rStyle w:val="H2Char"/>
          <w:rFonts w:ascii="Arial" w:eastAsia="Arial" w:hAnsi="Arial" w:cs="Arial"/>
          <w:b/>
          <w:iCs/>
        </w:rPr>
        <w:t>recursos multicriterio bajo incertidumbre para</w:t>
      </w:r>
      <w:r w:rsidR="004210AC" w:rsidRPr="00CF1601">
        <w:rPr>
          <w:rStyle w:val="H2Char"/>
          <w:rFonts w:ascii="Arial" w:eastAsia="Arial" w:hAnsi="Arial" w:cs="Arial"/>
          <w:b/>
          <w:iCs/>
        </w:rPr>
        <w:t xml:space="preserve"> un mapa de soluciones de</w:t>
      </w:r>
      <w:r w:rsidR="003A0F80" w:rsidRPr="00CF1601">
        <w:rPr>
          <w:rStyle w:val="H2Char"/>
          <w:rFonts w:ascii="Arial" w:eastAsia="Arial" w:hAnsi="Arial" w:cs="Arial"/>
          <w:b/>
          <w:iCs/>
        </w:rPr>
        <w:t xml:space="preserve"> mínima cardinalidad</w:t>
      </w:r>
    </w:p>
    <w:p w14:paraId="6037BF0C" w14:textId="3DC55FB2" w:rsidR="009E2FFE" w:rsidRPr="006A1F10" w:rsidRDefault="00F06593" w:rsidP="0035364D">
      <w:pPr>
        <w:pStyle w:val="BT"/>
        <w:spacing w:before="0" w:after="120"/>
        <w:rPr>
          <w:sz w:val="22"/>
        </w:rPr>
      </w:pPr>
      <w:r w:rsidRPr="006A1F10">
        <w:rPr>
          <w:sz w:val="22"/>
        </w:rPr>
        <w:t xml:space="preserve">La aplicación del algoritmo anterior permite generar un mapa de </w:t>
      </w:r>
      <w:r w:rsidR="00A72D96" w:rsidRPr="006A1F10">
        <w:rPr>
          <w:sz w:val="22"/>
        </w:rPr>
        <w:t xml:space="preserve">soluciones de </w:t>
      </w:r>
      <w:r w:rsidRPr="006A1F10">
        <w:rPr>
          <w:sz w:val="22"/>
        </w:rPr>
        <w:t>mínima cardinalidad bajo incertidumbre</w:t>
      </w:r>
      <w:r w:rsidR="0091402A" w:rsidRPr="006A1F10">
        <w:rPr>
          <w:sz w:val="22"/>
        </w:rPr>
        <w:t xml:space="preserve">. Este mapa </w:t>
      </w:r>
      <w:r w:rsidR="00EF7464" w:rsidRPr="006A1F10">
        <w:rPr>
          <w:sz w:val="22"/>
        </w:rPr>
        <w:t xml:space="preserve">de soluciones busca ofrecer </w:t>
      </w:r>
      <w:r w:rsidR="00221783" w:rsidRPr="006A1F10">
        <w:rPr>
          <w:sz w:val="22"/>
        </w:rPr>
        <w:t xml:space="preserve">idealmente </w:t>
      </w:r>
      <w:r w:rsidR="00100C2D" w:rsidRPr="006A1F10">
        <w:rPr>
          <w:sz w:val="22"/>
        </w:rPr>
        <w:t>la mínima cantidad de soluciones donde al menos exista una</w:t>
      </w:r>
      <w:r w:rsidRPr="006A1F10">
        <w:rPr>
          <w:sz w:val="22"/>
        </w:rPr>
        <w:t xml:space="preserve"> solución óptima</w:t>
      </w:r>
      <w:r w:rsidR="00100C2D" w:rsidRPr="006A1F10">
        <w:rPr>
          <w:sz w:val="22"/>
        </w:rPr>
        <w:t xml:space="preserve"> para cada escenario pos</w:t>
      </w:r>
      <w:r w:rsidR="002E4883" w:rsidRPr="006A1F10">
        <w:rPr>
          <w:sz w:val="22"/>
        </w:rPr>
        <w:t>ible</w:t>
      </w:r>
      <w:r w:rsidRPr="006A1F10">
        <w:rPr>
          <w:sz w:val="22"/>
        </w:rPr>
        <w:t>.</w:t>
      </w:r>
      <w:r w:rsidR="00911ED8" w:rsidRPr="006A1F10">
        <w:rPr>
          <w:sz w:val="22"/>
        </w:rPr>
        <w:t xml:space="preserve"> A continuación, se presentan l</w:t>
      </w:r>
      <w:r w:rsidR="00CB689C" w:rsidRPr="006A1F10">
        <w:rPr>
          <w:sz w:val="22"/>
        </w:rPr>
        <w:t>as variantes del</w:t>
      </w:r>
      <w:r w:rsidR="00911ED8" w:rsidRPr="006A1F10">
        <w:rPr>
          <w:sz w:val="22"/>
        </w:rPr>
        <w:t xml:space="preserve"> </w:t>
      </w:r>
      <w:r w:rsidR="00C23D86" w:rsidRPr="006A1F10">
        <w:rPr>
          <w:sz w:val="22"/>
        </w:rPr>
        <w:t>modelo</w:t>
      </w:r>
      <w:r w:rsidR="00911ED8" w:rsidRPr="006A1F10">
        <w:rPr>
          <w:sz w:val="22"/>
        </w:rPr>
        <w:t xml:space="preserve"> a utilizar para los </w:t>
      </w:r>
      <w:r w:rsidR="007C1034" w:rsidRPr="006A1F10">
        <w:rPr>
          <w:sz w:val="22"/>
        </w:rPr>
        <w:t xml:space="preserve">problemas </w:t>
      </w:r>
      <m:oMath>
        <m:r>
          <w:rPr>
            <w:rFonts w:ascii="Cambria Math" w:hAnsi="Cambria Math"/>
            <w:sz w:val="22"/>
          </w:rPr>
          <m:t>P</m:t>
        </m:r>
      </m:oMath>
      <w:r w:rsidR="00EB63A9" w:rsidRPr="006A1F10">
        <w:rPr>
          <w:rFonts w:eastAsiaTheme="minorEastAsia"/>
          <w:sz w:val="22"/>
        </w:rPr>
        <w:t xml:space="preserve"> y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007C1034" w:rsidRPr="006A1F10">
        <w:rPr>
          <w:sz w:val="22"/>
        </w:rPr>
        <w:t>.</w:t>
      </w:r>
    </w:p>
    <w:p w14:paraId="61E16AB9" w14:textId="525D6534" w:rsidR="00B50A3B" w:rsidRDefault="00B50A3B" w:rsidP="0031336F">
      <w:pPr>
        <w:pStyle w:val="H3"/>
      </w:pPr>
      <w:r w:rsidRPr="0035364D">
        <w:rPr>
          <w:rStyle w:val="H3Char"/>
          <w:rFonts w:ascii="Arial" w:hAnsi="Arial" w:cs="Arial"/>
          <w:b/>
          <w:bCs/>
        </w:rPr>
        <w:lastRenderedPageBreak/>
        <w:t>4.</w:t>
      </w:r>
      <w:r w:rsidR="0035364D" w:rsidRPr="0035364D">
        <w:rPr>
          <w:rStyle w:val="H3Char"/>
          <w:rFonts w:ascii="Arial" w:hAnsi="Arial" w:cs="Arial"/>
          <w:b/>
          <w:bCs/>
        </w:rPr>
        <w:t>6</w:t>
      </w:r>
      <w:r w:rsidRPr="0035364D">
        <w:rPr>
          <w:rStyle w:val="H3Char"/>
          <w:rFonts w:ascii="Arial" w:hAnsi="Arial" w:cs="Arial"/>
          <w:b/>
          <w:bCs/>
        </w:rPr>
        <w:t>.1</w:t>
      </w:r>
      <w:r w:rsidR="00911ED8" w:rsidRPr="0035364D">
        <w:rPr>
          <w:rStyle w:val="H3Char"/>
          <w:rFonts w:ascii="Arial" w:hAnsi="Arial" w:cs="Arial"/>
          <w:b/>
          <w:bCs/>
        </w:rPr>
        <w:t xml:space="preserve">. Problema </w:t>
      </w:r>
      <w:r w:rsidR="00A72D96" w:rsidRPr="0035364D">
        <w:rPr>
          <w:rStyle w:val="H3Char"/>
          <w:rFonts w:ascii="Arial" w:hAnsi="Arial" w:cs="Arial"/>
          <w:b/>
          <w:bCs/>
        </w:rPr>
        <w:t>P</w:t>
      </w:r>
      <w:r w:rsidR="0035364D" w:rsidRPr="0035364D">
        <w:rPr>
          <w:rStyle w:val="H3Char"/>
          <w:rFonts w:ascii="Arial" w:hAnsi="Arial" w:cs="Arial"/>
          <w:b/>
          <w:bCs/>
        </w:rPr>
        <w:t xml:space="preserve"> para mínima cardinalidad</w:t>
      </w:r>
      <w:r w:rsidR="004C6FAC" w:rsidRPr="0035364D">
        <w:t xml:space="preserve"> </w:t>
      </w:r>
    </w:p>
    <w:p w14:paraId="106D327D" w14:textId="113B44AC" w:rsidR="00736FAD" w:rsidRPr="006A1F10" w:rsidRDefault="004C6FAC" w:rsidP="00017A98">
      <w:pPr>
        <w:pStyle w:val="BT"/>
        <w:rPr>
          <w:rFonts w:eastAsiaTheme="minorEastAsia"/>
          <w:sz w:val="22"/>
        </w:rPr>
      </w:pPr>
      <w:r w:rsidRPr="006A1F10">
        <w:rPr>
          <w:rFonts w:eastAsiaTheme="minorEastAsia"/>
          <w:sz w:val="22"/>
        </w:rPr>
        <w:t xml:space="preserve">Este modelo es muy similar al modelo </w:t>
      </w:r>
      <w:r w:rsidR="00017A98" w:rsidRPr="006A1F10">
        <w:rPr>
          <w:rFonts w:eastAsiaTheme="minorEastAsia"/>
          <w:sz w:val="22"/>
        </w:rPr>
        <w:t>de asignación de recursos</w:t>
      </w:r>
      <w:r w:rsidR="008A49F0" w:rsidRPr="006A1F10">
        <w:rPr>
          <w:rFonts w:eastAsiaTheme="minorEastAsia"/>
          <w:sz w:val="22"/>
        </w:rPr>
        <w:t xml:space="preserve"> multicriterio </w:t>
      </w:r>
      <w:r w:rsidR="008A49F0" w:rsidRPr="006A1F10">
        <w:rPr>
          <w:rFonts w:eastAsiaTheme="minorEastAsia"/>
          <w:sz w:val="22"/>
        </w:rPr>
        <w:fldChar w:fldCharType="begin"/>
      </w:r>
      <w:r w:rsidR="008A49F0" w:rsidRPr="006A1F10">
        <w:rPr>
          <w:rFonts w:eastAsiaTheme="minorEastAsia"/>
          <w:sz w:val="22"/>
        </w:rPr>
        <w:instrText xml:space="preserve"> REF _Ref145558315 \h </w:instrText>
      </w:r>
      <w:r w:rsidR="006A1F10">
        <w:rPr>
          <w:rFonts w:eastAsiaTheme="minorEastAsia"/>
          <w:sz w:val="22"/>
        </w:rPr>
        <w:instrText xml:space="preserve"> \* MERGEFORMAT </w:instrText>
      </w:r>
      <w:r w:rsidR="008A49F0" w:rsidRPr="006A1F10">
        <w:rPr>
          <w:rFonts w:eastAsiaTheme="minorEastAsia"/>
          <w:sz w:val="22"/>
        </w:rPr>
      </w:r>
      <w:r w:rsidR="008A49F0" w:rsidRPr="006A1F10">
        <w:rPr>
          <w:rFonts w:eastAsiaTheme="minorEastAsia"/>
          <w:sz w:val="22"/>
        </w:rPr>
        <w:fldChar w:fldCharType="separate"/>
      </w:r>
      <w:r w:rsidR="00A31BF7" w:rsidRPr="00A31BF7">
        <w:rPr>
          <w:sz w:val="22"/>
        </w:rPr>
        <w:t>(</w:t>
      </w:r>
      <w:r w:rsidR="00A31BF7" w:rsidRPr="00A31BF7">
        <w:rPr>
          <w:noProof/>
          <w:sz w:val="22"/>
        </w:rPr>
        <w:t>6</w:t>
      </w:r>
      <w:r w:rsidR="00A31BF7" w:rsidRPr="00A31BF7">
        <w:rPr>
          <w:sz w:val="22"/>
        </w:rPr>
        <w:t>)</w:t>
      </w:r>
      <w:r w:rsidR="008A49F0" w:rsidRPr="006A1F10">
        <w:rPr>
          <w:rFonts w:eastAsiaTheme="minorEastAsia"/>
          <w:sz w:val="22"/>
        </w:rPr>
        <w:fldChar w:fldCharType="end"/>
      </w:r>
      <w:r w:rsidR="00736FAD" w:rsidRPr="006A1F10">
        <w:rPr>
          <w:rFonts w:eastAsiaTheme="minorEastAsia"/>
          <w:sz w:val="22"/>
        </w:rPr>
        <w:t>, pero</w:t>
      </w:r>
      <w:r w:rsidR="00017A98" w:rsidRPr="006A1F10">
        <w:rPr>
          <w:rFonts w:eastAsiaTheme="minorEastAsia"/>
          <w:sz w:val="22"/>
        </w:rPr>
        <w:t xml:space="preserve"> s</w:t>
      </w:r>
      <w:r w:rsidRPr="006A1F10">
        <w:rPr>
          <w:rFonts w:eastAsiaTheme="minorEastAsia"/>
          <w:sz w:val="22"/>
        </w:rPr>
        <w:t>e utiliza</w:t>
      </w:r>
      <w:r w:rsidR="001E2D65" w:rsidRPr="006A1F10">
        <w:rPr>
          <w:rFonts w:eastAsiaTheme="minorEastAsia"/>
          <w:sz w:val="22"/>
        </w:rPr>
        <w:t>n</w:t>
      </w:r>
      <w:r w:rsidRPr="006A1F10">
        <w:rPr>
          <w:rFonts w:eastAsiaTheme="minorEastAsia"/>
          <w:sz w:val="22"/>
        </w:rPr>
        <w:t xml:space="preserve"> como </w:t>
      </w:r>
      <w:r w:rsidR="001E2D65" w:rsidRPr="006A1F10">
        <w:rPr>
          <w:rFonts w:eastAsiaTheme="minorEastAsia"/>
          <w:sz w:val="22"/>
        </w:rPr>
        <w:t>“</w:t>
      </w:r>
      <w:r w:rsidRPr="006A1F10">
        <w:rPr>
          <w:rFonts w:eastAsiaTheme="minorEastAsia"/>
          <w:sz w:val="22"/>
        </w:rPr>
        <w:t>costo</w:t>
      </w:r>
      <w:r w:rsidR="001E2D65" w:rsidRPr="006A1F10">
        <w:rPr>
          <w:rFonts w:eastAsiaTheme="minorEastAsia"/>
          <w:sz w:val="22"/>
        </w:rPr>
        <w:t>s”</w:t>
      </w:r>
      <w:r w:rsidRPr="006A1F10">
        <w:rPr>
          <w:rFonts w:eastAsiaTheme="minorEastAsia"/>
          <w:sz w:val="22"/>
        </w:rPr>
        <w:t xml:space="preserve"> </w:t>
      </w:r>
      <w:r w:rsidR="001E2D65" w:rsidRPr="006A1F10">
        <w:rPr>
          <w:rFonts w:eastAsiaTheme="minorEastAsia"/>
          <w:sz w:val="22"/>
        </w:rPr>
        <w:t xml:space="preserve">de asignación </w:t>
      </w:r>
      <w:r w:rsidR="00532E8E" w:rsidRPr="006A1F10">
        <w:rPr>
          <w:rFonts w:eastAsiaTheme="minorEastAsia"/>
          <w:sz w:val="22"/>
        </w:rPr>
        <w:t>el valor más pequeño</w:t>
      </w:r>
      <w:r w:rsidR="003A67BB" w:rsidRPr="006A1F10">
        <w:rPr>
          <w:rFonts w:eastAsiaTheme="minorEastAsia"/>
          <w:sz w:val="22"/>
        </w:rPr>
        <w:t xml:space="preserve"> posible</w:t>
      </w:r>
      <w:r w:rsidR="00532E8E" w:rsidRPr="006A1F10">
        <w:rPr>
          <w:rFonts w:eastAsiaTheme="minorEastAsia"/>
          <w:sz w:val="22"/>
        </w:rPr>
        <w:t xml:space="preserve">, </w:t>
      </w:r>
      <w:r w:rsidR="00711FE1" w:rsidRPr="006A1F10">
        <w:rPr>
          <w:rFonts w:eastAsiaTheme="minorEastAsia"/>
          <w:sz w:val="22"/>
        </w:rPr>
        <w:t>es decir, el límite inferior</w:t>
      </w:r>
      <w:r w:rsidR="00F76F7D" w:rsidRPr="006A1F10">
        <w:rPr>
          <w:rFonts w:eastAsiaTheme="minorEastAsia"/>
          <w:sz w:val="22"/>
        </w:rPr>
        <w:t xml:space="preserve"> </w:t>
      </w:r>
      <w:r w:rsidR="003B1F4E" w:rsidRPr="006A1F10">
        <w:rPr>
          <w:rFonts w:eastAsiaTheme="minorEastAsia"/>
          <w:sz w:val="22"/>
        </w:rPr>
        <w:t>de su respectivo</w:t>
      </w:r>
      <w:r w:rsidR="00602CE7" w:rsidRPr="006A1F10">
        <w:rPr>
          <w:rFonts w:eastAsiaTheme="minorEastAsia"/>
          <w:sz w:val="22"/>
        </w:rPr>
        <w:t xml:space="preserve"> </w:t>
      </w:r>
      <w:r w:rsidRPr="006A1F10">
        <w:rPr>
          <w:rFonts w:eastAsiaTheme="minorEastAsia"/>
          <w:sz w:val="22"/>
        </w:rPr>
        <w:t>parámetro</w:t>
      </w:r>
      <w:r w:rsidR="006977DF" w:rsidRPr="006A1F10">
        <w:rPr>
          <w:rFonts w:eastAsiaTheme="minorEastAsia"/>
          <w:sz w:val="22"/>
        </w:rPr>
        <w:t>.</w:t>
      </w:r>
    </w:p>
    <w:tbl>
      <w:tblPr>
        <w:tblStyle w:val="Tablaconcuadrcula"/>
        <w:tblW w:w="4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510"/>
        <w:gridCol w:w="630"/>
      </w:tblGrid>
      <w:tr w:rsidR="005E7822" w:rsidRPr="00F8341A" w14:paraId="4EC44954" w14:textId="77777777" w:rsidTr="00984024">
        <w:tc>
          <w:tcPr>
            <w:tcW w:w="450" w:type="dxa"/>
          </w:tcPr>
          <w:p w14:paraId="1384B731" w14:textId="77777777" w:rsidR="005E7822" w:rsidRPr="00D77C22" w:rsidRDefault="005E7822" w:rsidP="00984024">
            <w:pPr>
              <w:spacing w:before="20" w:after="20"/>
              <w:ind w:firstLine="706"/>
              <w:jc w:val="right"/>
              <w:rPr>
                <w:rFonts w:ascii="Arial" w:eastAsiaTheme="minorEastAsia" w:hAnsi="Arial" w:cs="Arial"/>
                <w:b/>
                <w:bCs/>
                <w:sz w:val="16"/>
                <w:szCs w:val="16"/>
              </w:rPr>
            </w:pPr>
          </w:p>
          <w:p w14:paraId="65749A5B" w14:textId="77777777" w:rsidR="005E7822" w:rsidRPr="00D77C22" w:rsidRDefault="005E7822" w:rsidP="00984024">
            <w:pPr>
              <w:spacing w:before="20" w:after="20"/>
              <w:ind w:firstLine="706"/>
              <w:jc w:val="right"/>
              <w:rPr>
                <w:rFonts w:ascii="Arial" w:eastAsiaTheme="minorEastAsia" w:hAnsi="Arial" w:cs="Arial"/>
                <w:b/>
                <w:bCs/>
                <w:sz w:val="16"/>
                <w:szCs w:val="16"/>
                <w:u w:val="single"/>
              </w:rPr>
            </w:pPr>
            <m:oMathPara>
              <m:oMathParaPr>
                <m:jc m:val="right"/>
              </m:oMathParaPr>
              <m:oMath>
                <m:r>
                  <m:rPr>
                    <m:sty m:val="bi"/>
                  </m:rPr>
                  <w:rPr>
                    <w:rFonts w:ascii="Cambria Math" w:hAnsi="Cambria Math" w:cs="Arial"/>
                    <w:sz w:val="16"/>
                    <w:szCs w:val="16"/>
                  </w:rPr>
                  <m:t>min</m:t>
                </m:r>
              </m:oMath>
            </m:oMathPara>
          </w:p>
        </w:tc>
        <w:tc>
          <w:tcPr>
            <w:tcW w:w="3510" w:type="dxa"/>
            <w:vAlign w:val="center"/>
          </w:tcPr>
          <w:p w14:paraId="455280CE" w14:textId="48419FE5" w:rsidR="005E7822" w:rsidRPr="00152DD3" w:rsidRDefault="00A35344" w:rsidP="00984024">
            <w:pPr>
              <w:spacing w:before="20" w:after="20"/>
              <w:rPr>
                <w:rFonts w:ascii="Arial" w:eastAsiaTheme="minorEastAsia" w:hAnsi="Arial" w:cs="Arial"/>
                <w:sz w:val="16"/>
                <w:szCs w:val="16"/>
              </w:rPr>
            </w:pPr>
            <m:oMathPara>
              <m:oMathParaPr>
                <m:jc m:val="left"/>
              </m:oMathParaPr>
              <m:oMath>
                <m:d>
                  <m:dPr>
                    <m:begChr m:val="["/>
                    <m:endChr m:val="]"/>
                    <m:ctrlPr>
                      <w:rPr>
                        <w:rFonts w:ascii="Cambria Math" w:hAnsi="Cambria Math" w:cs="Arial"/>
                        <w:i/>
                        <w:sz w:val="16"/>
                        <w:szCs w:val="16"/>
                      </w:rPr>
                    </m:ctrlPr>
                  </m:dPr>
                  <m:e>
                    <m:eqArr>
                      <m:eqArrPr>
                        <m:ctrlPr>
                          <w:rPr>
                            <w:rFonts w:ascii="Cambria Math" w:hAnsi="Cambria Math" w:cs="Arial"/>
                            <w:i/>
                            <w:sz w:val="16"/>
                            <w:szCs w:val="16"/>
                          </w:rPr>
                        </m:ctrlPr>
                      </m:eqArrPr>
                      <m:e>
                        <m:r>
                          <w:rPr>
                            <w:rFonts w:ascii="Cambria Math" w:hAnsi="Cambria Math" w:cs="Arial"/>
                            <w:sz w:val="16"/>
                            <w:szCs w:val="16"/>
                          </w:rPr>
                          <m:t>A</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Sup>
                                  <m:sSubSupPr>
                                    <m:ctrlPr>
                                      <w:rPr>
                                        <w:rFonts w:ascii="Cambria Math" w:hAnsi="Cambria Math" w:cs="Arial"/>
                                        <w:i/>
                                        <w:color w:val="0070C0"/>
                                        <w:sz w:val="16"/>
                                        <w:szCs w:val="16"/>
                                      </w:rPr>
                                    </m:ctrlPr>
                                  </m:sSubSupPr>
                                  <m:e>
                                    <m:r>
                                      <w:rPr>
                                        <w:rFonts w:ascii="Cambria Math" w:hAnsi="Cambria Math" w:cs="Arial"/>
                                        <w:color w:val="0070C0"/>
                                        <w:sz w:val="16"/>
                                        <w:szCs w:val="16"/>
                                      </w:rPr>
                                      <m:t>c</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l</m:t>
                                        </m:r>
                                      </m:e>
                                    </m:d>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nary>
                          </m:e>
                        </m:nary>
                        <m:r>
                          <w:rPr>
                            <w:rFonts w:ascii="Cambria Math" w:hAnsi="Cambria Math" w:cs="Arial"/>
                            <w:sz w:val="16"/>
                            <w:szCs w:val="16"/>
                            <w:lang w:val="es-419"/>
                          </w:rPr>
                          <m:t>+</m:t>
                        </m:r>
                        <m:r>
                          <w:rPr>
                            <w:rFonts w:ascii="Cambria Math" w:hAnsi="Cambria Math" w:cs="Arial"/>
                            <w:sz w:val="16"/>
                            <w:szCs w:val="16"/>
                          </w:rPr>
                          <m:t>B</m:t>
                        </m:r>
                        <m:func>
                          <m:funcPr>
                            <m:ctrlPr>
                              <w:rPr>
                                <w:rFonts w:ascii="Cambria Math" w:hAnsi="Cambria Math" w:cs="Arial"/>
                                <w:i/>
                                <w:sz w:val="16"/>
                                <w:szCs w:val="16"/>
                              </w:rPr>
                            </m:ctrlPr>
                          </m:funcPr>
                          <m:fName>
                            <m:limLow>
                              <m:limLowPr>
                                <m:ctrlPr>
                                  <w:rPr>
                                    <w:rFonts w:ascii="Cambria Math" w:hAnsi="Cambria Math" w:cs="Arial"/>
                                    <w:i/>
                                    <w:sz w:val="16"/>
                                    <w:szCs w:val="16"/>
                                  </w:rPr>
                                </m:ctrlPr>
                              </m:limLowPr>
                              <m:e>
                                <m:r>
                                  <m:rPr>
                                    <m:sty m:val="p"/>
                                  </m:rPr>
                                  <w:rPr>
                                    <w:rFonts w:ascii="Cambria Math" w:hAnsi="Cambria Math" w:cs="Arial"/>
                                    <w:sz w:val="16"/>
                                    <w:szCs w:val="16"/>
                                    <w:lang w:val="es-419"/>
                                  </w:rPr>
                                  <m:t>max</m:t>
                                </m:r>
                              </m:e>
                              <m:lim>
                                <m:eqArr>
                                  <m:eqArrPr>
                                    <m:ctrlPr>
                                      <w:rPr>
                                        <w:rFonts w:ascii="Cambria Math" w:hAnsi="Cambria Math" w:cs="Arial"/>
                                        <w:i/>
                                        <w:sz w:val="16"/>
                                        <w:szCs w:val="16"/>
                                      </w:rPr>
                                    </m:ctrlPr>
                                  </m:eqArrPr>
                                  <m:e>
                                    <m:r>
                                      <w:rPr>
                                        <w:rFonts w:ascii="Cambria Math" w:hAnsi="Cambria Math" w:cs="Arial"/>
                                        <w:sz w:val="16"/>
                                        <w:szCs w:val="16"/>
                                        <w:lang w:val="es-419"/>
                                      </w:rPr>
                                      <m:t>1≤</m:t>
                                    </m:r>
                                    <m:r>
                                      <w:rPr>
                                        <w:rFonts w:ascii="Cambria Math" w:hAnsi="Cambria Math" w:cs="Arial"/>
                                        <w:sz w:val="16"/>
                                        <w:szCs w:val="16"/>
                                        <w:lang w:val="en-US"/>
                                      </w:rPr>
                                      <m:t>i</m:t>
                                    </m:r>
                                    <m:r>
                                      <w:rPr>
                                        <w:rFonts w:ascii="Cambria Math" w:hAnsi="Cambria Math" w:cs="Arial"/>
                                        <w:sz w:val="16"/>
                                        <w:szCs w:val="16"/>
                                        <w:lang w:val="es-419"/>
                                      </w:rPr>
                                      <m:t>≤</m:t>
                                    </m:r>
                                    <m:r>
                                      <w:rPr>
                                        <w:rFonts w:ascii="Cambria Math" w:hAnsi="Cambria Math" w:cs="Arial"/>
                                        <w:sz w:val="16"/>
                                        <w:szCs w:val="16"/>
                                        <w:lang w:val="en-US"/>
                                      </w:rPr>
                                      <m:t>m</m:t>
                                    </m:r>
                                    <m:ctrlPr>
                                      <w:rPr>
                                        <w:rFonts w:ascii="Cambria Math" w:hAnsi="Cambria Math" w:cs="Arial"/>
                                        <w:i/>
                                        <w:sz w:val="16"/>
                                        <w:szCs w:val="16"/>
                                        <w:lang w:val="en-US"/>
                                      </w:rPr>
                                    </m:ctrlPr>
                                  </m:e>
                                  <m:e>
                                    <m:r>
                                      <w:rPr>
                                        <w:rFonts w:ascii="Cambria Math" w:hAnsi="Cambria Math" w:cs="Arial"/>
                                        <w:sz w:val="16"/>
                                        <w:szCs w:val="16"/>
                                        <w:lang w:val="es-419"/>
                                      </w:rPr>
                                      <m:t>1≤</m:t>
                                    </m:r>
                                    <m:r>
                                      <w:rPr>
                                        <w:rFonts w:ascii="Cambria Math" w:hAnsi="Cambria Math" w:cs="Arial"/>
                                        <w:sz w:val="16"/>
                                        <w:szCs w:val="16"/>
                                        <w:lang w:val="en-US"/>
                                      </w:rPr>
                                      <m:t>j</m:t>
                                    </m:r>
                                    <m:r>
                                      <w:rPr>
                                        <w:rFonts w:ascii="Cambria Math" w:hAnsi="Cambria Math" w:cs="Arial"/>
                                        <w:sz w:val="16"/>
                                        <w:szCs w:val="16"/>
                                        <w:lang w:val="es-419"/>
                                      </w:rPr>
                                      <m:t>≤</m:t>
                                    </m:r>
                                    <m:r>
                                      <w:rPr>
                                        <w:rFonts w:ascii="Cambria Math" w:hAnsi="Cambria Math" w:cs="Arial"/>
                                        <w:sz w:val="16"/>
                                        <w:szCs w:val="16"/>
                                        <w:lang w:val="en-US"/>
                                      </w:rPr>
                                      <m:t>n</m:t>
                                    </m:r>
                                    <m:ctrlPr>
                                      <w:rPr>
                                        <w:rFonts w:ascii="Cambria Math" w:hAnsi="Cambria Math" w:cs="Arial"/>
                                        <w:i/>
                                        <w:sz w:val="16"/>
                                        <w:szCs w:val="16"/>
                                        <w:lang w:val="en-US"/>
                                      </w:rPr>
                                    </m:ctrlPr>
                                  </m:e>
                                </m:eqArr>
                              </m:lim>
                            </m:limLow>
                          </m:fName>
                          <m:e>
                            <m:d>
                              <m:dPr>
                                <m:begChr m:val="{"/>
                                <m:endChr m:val="}"/>
                                <m:ctrlPr>
                                  <w:rPr>
                                    <w:rFonts w:ascii="Cambria Math" w:hAnsi="Cambria Math" w:cs="Arial"/>
                                    <w:i/>
                                    <w:sz w:val="16"/>
                                    <w:szCs w:val="16"/>
                                  </w:rPr>
                                </m:ctrlPr>
                              </m:dPr>
                              <m:e>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l</m:t>
                                        </m:r>
                                      </m:e>
                                    </m:d>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e>
                        </m:func>
                        <m:r>
                          <w:rPr>
                            <w:rFonts w:ascii="Cambria Math" w:hAnsi="Cambria Math" w:cs="Arial"/>
                            <w:sz w:val="16"/>
                            <w:szCs w:val="16"/>
                          </w:rPr>
                          <m:t xml:space="preserve">                   </m:t>
                        </m:r>
                        <m:ctrlPr>
                          <w:rPr>
                            <w:rFonts w:ascii="Cambria Math" w:hAnsi="Cambria Math" w:cs="Arial"/>
                            <w:i/>
                            <w:sz w:val="16"/>
                            <w:szCs w:val="16"/>
                            <w:lang w:val="es-419"/>
                          </w:rPr>
                        </m:ctrlPr>
                      </m:e>
                      <m:e>
                        <m:r>
                          <w:rPr>
                            <w:rFonts w:ascii="Cambria Math" w:hAnsi="Cambria Math" w:cs="Arial"/>
                            <w:sz w:val="16"/>
                            <w:szCs w:val="16"/>
                            <w:lang w:val="es-419"/>
                          </w:rPr>
                          <m:t xml:space="preserve">+ </m:t>
                        </m:r>
                        <m:r>
                          <w:rPr>
                            <w:rFonts w:ascii="Cambria Math" w:hAnsi="Cambria Math" w:cs="Arial"/>
                            <w:sz w:val="16"/>
                            <w:szCs w:val="16"/>
                          </w:rPr>
                          <m:t>C</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nary>
                                  <m:naryPr>
                                    <m:chr m:val="∑"/>
                                    <m:limLoc m:val="undOvr"/>
                                    <m:ctrlPr>
                                      <w:rPr>
                                        <w:rFonts w:ascii="Cambria Math" w:hAnsi="Cambria Math" w:cs="Arial"/>
                                        <w:i/>
                                        <w:sz w:val="16"/>
                                        <w:szCs w:val="16"/>
                                      </w:rPr>
                                    </m:ctrlPr>
                                  </m:naryPr>
                                  <m:sub>
                                    <m:r>
                                      <w:rPr>
                                        <w:rFonts w:ascii="Cambria Math" w:hAnsi="Cambria Math" w:cs="Arial"/>
                                        <w:sz w:val="16"/>
                                        <w:szCs w:val="16"/>
                                      </w:rPr>
                                      <m:t>k=1</m:t>
                                    </m:r>
                                    <m:r>
                                      <w:rPr>
                                        <w:rFonts w:ascii="Cambria Math" w:hAnsi="Cambria Math" w:cs="Arial"/>
                                        <w:sz w:val="16"/>
                                        <w:szCs w:val="16"/>
                                        <w:lang w:val="es-419"/>
                                      </w:rPr>
                                      <m:t xml:space="preserve"> </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l=1</m:t>
                                        </m:r>
                                      </m:sub>
                                      <m:sup>
                                        <m:r>
                                          <w:rPr>
                                            <w:rFonts w:ascii="Cambria Math" w:hAnsi="Cambria Math" w:cs="Arial"/>
                                            <w:sz w:val="16"/>
                                            <w:szCs w:val="16"/>
                                          </w:rPr>
                                          <m:t>n</m:t>
                                        </m:r>
                                      </m:sup>
                                      <m:e>
                                        <m:r>
                                          <w:rPr>
                                            <w:rFonts w:ascii="Cambria Math" w:hAnsi="Cambria Math" w:cs="Arial"/>
                                            <w:sz w:val="16"/>
                                            <w:szCs w:val="16"/>
                                          </w:rPr>
                                          <m:t>[i≠k∨j≠l]</m:t>
                                        </m:r>
                                        <m:sSubSup>
                                          <m:sSubSupPr>
                                            <m:ctrlPr>
                                              <w:rPr>
                                                <w:rFonts w:ascii="Cambria Math" w:hAnsi="Cambria Math" w:cs="Arial"/>
                                                <w:i/>
                                                <w:color w:val="0070C0"/>
                                                <w:sz w:val="16"/>
                                                <w:szCs w:val="16"/>
                                              </w:rPr>
                                            </m:ctrlPr>
                                          </m:sSubSupPr>
                                          <m:e>
                                            <m:r>
                                              <w:rPr>
                                                <w:rFonts w:ascii="Cambria Math" w:hAnsi="Cambria Math" w:cs="Arial"/>
                                                <w:color w:val="0070C0"/>
                                                <w:sz w:val="16"/>
                                                <w:szCs w:val="16"/>
                                              </w:rPr>
                                              <m:t>e</m:t>
                                            </m:r>
                                          </m:e>
                                          <m:sub>
                                            <m:r>
                                              <w:rPr>
                                                <w:rFonts w:ascii="Cambria Math" w:hAnsi="Cambria Math" w:cs="Arial"/>
                                                <w:color w:val="0070C0"/>
                                                <w:sz w:val="16"/>
                                                <w:szCs w:val="16"/>
                                              </w:rPr>
                                              <m:t>ijkl</m:t>
                                            </m:r>
                                          </m:sub>
                                          <m:sup>
                                            <m:d>
                                              <m:dPr>
                                                <m:ctrlPr>
                                                  <w:rPr>
                                                    <w:rFonts w:ascii="Cambria Math" w:hAnsi="Cambria Math" w:cs="Arial"/>
                                                    <w:i/>
                                                    <w:color w:val="0070C0"/>
                                                    <w:sz w:val="16"/>
                                                    <w:szCs w:val="16"/>
                                                  </w:rPr>
                                                </m:ctrlPr>
                                              </m:dPr>
                                              <m:e>
                                                <m:r>
                                                  <w:rPr>
                                                    <w:rFonts w:ascii="Cambria Math" w:hAnsi="Cambria Math" w:cs="Arial"/>
                                                    <w:color w:val="0070C0"/>
                                                    <w:sz w:val="16"/>
                                                    <w:szCs w:val="16"/>
                                                  </w:rPr>
                                                  <m:t>l</m:t>
                                                </m:r>
                                              </m:e>
                                            </m:d>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kl</m:t>
                                            </m:r>
                                          </m:sub>
                                        </m:sSub>
                                      </m:e>
                                    </m:nary>
                                  </m:e>
                                </m:nary>
                              </m:e>
                            </m:nary>
                          </m:e>
                        </m:nary>
                      </m:e>
                    </m:eqArr>
                  </m:e>
                </m:d>
              </m:oMath>
            </m:oMathPara>
          </w:p>
        </w:tc>
        <w:tc>
          <w:tcPr>
            <w:tcW w:w="630" w:type="dxa"/>
            <w:vMerge w:val="restart"/>
            <w:vAlign w:val="center"/>
          </w:tcPr>
          <w:p w14:paraId="09244052" w14:textId="07921B29" w:rsidR="005E7822" w:rsidRPr="00F8341A" w:rsidRDefault="005E7822" w:rsidP="00984024">
            <w:pPr>
              <w:spacing w:before="20" w:after="20"/>
              <w:jc w:val="right"/>
              <w:rPr>
                <w:rFonts w:ascii="Arial" w:hAnsi="Arial" w:cs="Arial"/>
                <w:lang w:val="es-419"/>
              </w:rPr>
            </w:pPr>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32</w:t>
            </w:r>
            <w:r w:rsidRPr="00F8341A">
              <w:rPr>
                <w:lang w:val="es-419"/>
              </w:rPr>
              <w:fldChar w:fldCharType="end"/>
            </w:r>
            <w:r w:rsidRPr="00F8341A">
              <w:rPr>
                <w:rFonts w:ascii="Arial" w:hAnsi="Arial" w:cs="Arial"/>
                <w:lang w:val="es-419"/>
              </w:rPr>
              <w:t>)</w:t>
            </w:r>
          </w:p>
        </w:tc>
      </w:tr>
      <w:tr w:rsidR="005E7822" w:rsidRPr="00F8341A" w14:paraId="38D821B3" w14:textId="77777777" w:rsidTr="00984024">
        <w:tc>
          <w:tcPr>
            <w:tcW w:w="450" w:type="dxa"/>
          </w:tcPr>
          <w:p w14:paraId="5B3DF68D" w14:textId="77777777" w:rsidR="005E7822" w:rsidRPr="00D77C22" w:rsidRDefault="005E7822" w:rsidP="00984024">
            <w:pPr>
              <w:spacing w:before="20" w:after="20"/>
              <w:jc w:val="right"/>
              <w:rPr>
                <w:rFonts w:ascii="Arial" w:eastAsiaTheme="minorEastAsia" w:hAnsi="Arial" w:cs="Arial"/>
                <w:b/>
                <w:bCs/>
                <w:i/>
                <w:sz w:val="16"/>
                <w:szCs w:val="16"/>
              </w:rPr>
            </w:pPr>
            <m:oMathPara>
              <m:oMathParaPr>
                <m:jc m:val="right"/>
              </m:oMathParaPr>
              <m:oMath>
                <m:r>
                  <m:rPr>
                    <m:sty m:val="bi"/>
                  </m:rPr>
                  <w:rPr>
                    <w:rFonts w:ascii="Cambria Math" w:eastAsiaTheme="minorEastAsia" w:hAnsi="Cambria Math" w:cs="Arial"/>
                    <w:sz w:val="16"/>
                    <w:szCs w:val="16"/>
                  </w:rPr>
                  <m:t>s.a:</m:t>
                </m:r>
              </m:oMath>
            </m:oMathPara>
          </w:p>
        </w:tc>
        <w:tc>
          <w:tcPr>
            <w:tcW w:w="3510" w:type="dxa"/>
            <w:vAlign w:val="center"/>
          </w:tcPr>
          <w:p w14:paraId="732873A9" w14:textId="77777777" w:rsidR="005E7822" w:rsidRPr="00152DD3" w:rsidRDefault="00A35344" w:rsidP="00984024">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71E9FE92" w14:textId="77777777" w:rsidR="005E7822" w:rsidRPr="00F8341A" w:rsidRDefault="005E7822" w:rsidP="00984024">
            <w:pPr>
              <w:spacing w:before="20" w:after="20"/>
              <w:jc w:val="right"/>
              <w:rPr>
                <w:rFonts w:ascii="Arial" w:hAnsi="Arial" w:cs="Arial"/>
                <w:lang w:val="es-419"/>
              </w:rPr>
            </w:pPr>
          </w:p>
        </w:tc>
      </w:tr>
      <w:tr w:rsidR="005E7822" w:rsidRPr="00F8341A" w14:paraId="70245936" w14:textId="77777777" w:rsidTr="00984024">
        <w:tc>
          <w:tcPr>
            <w:tcW w:w="450" w:type="dxa"/>
            <w:vAlign w:val="center"/>
          </w:tcPr>
          <w:p w14:paraId="569190D7"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296E6684" w14:textId="77777777" w:rsidR="005E7822" w:rsidRPr="00152DD3" w:rsidRDefault="00A35344" w:rsidP="00984024">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0B5FAAB3" w14:textId="77777777" w:rsidR="005E7822" w:rsidRPr="00F8341A" w:rsidRDefault="005E7822" w:rsidP="00984024">
            <w:pPr>
              <w:spacing w:before="20" w:after="20"/>
              <w:jc w:val="right"/>
              <w:rPr>
                <w:rFonts w:ascii="Arial" w:hAnsi="Arial" w:cs="Arial"/>
                <w:lang w:val="es-419"/>
              </w:rPr>
            </w:pPr>
          </w:p>
        </w:tc>
      </w:tr>
      <w:tr w:rsidR="005E7822" w:rsidRPr="00F8341A" w14:paraId="64216C30" w14:textId="77777777" w:rsidTr="00984024">
        <w:tc>
          <w:tcPr>
            <w:tcW w:w="450" w:type="dxa"/>
            <w:vAlign w:val="center"/>
          </w:tcPr>
          <w:p w14:paraId="3D7F51B2"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586DF4DA" w14:textId="77777777" w:rsidR="005E7822" w:rsidRPr="00152DD3" w:rsidRDefault="00A35344" w:rsidP="00984024">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0D572B36" w14:textId="77777777" w:rsidR="005E7822" w:rsidRPr="00F8341A" w:rsidRDefault="005E7822" w:rsidP="00984024">
            <w:pPr>
              <w:spacing w:before="20" w:after="20"/>
              <w:jc w:val="right"/>
              <w:rPr>
                <w:rFonts w:ascii="Arial" w:hAnsi="Arial" w:cs="Arial"/>
                <w:lang w:val="es-419"/>
              </w:rPr>
            </w:pPr>
          </w:p>
        </w:tc>
      </w:tr>
      <w:tr w:rsidR="005E7822" w:rsidRPr="00F8341A" w14:paraId="19E6027F" w14:textId="77777777" w:rsidTr="00984024">
        <w:tc>
          <w:tcPr>
            <w:tcW w:w="450" w:type="dxa"/>
            <w:vAlign w:val="center"/>
          </w:tcPr>
          <w:p w14:paraId="714068C4"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4F0026A8" w14:textId="77777777" w:rsidR="005E7822" w:rsidRPr="00152DD3" w:rsidRDefault="00A35344" w:rsidP="00984024">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53D7D3D2" w14:textId="77777777" w:rsidR="005E7822" w:rsidRPr="00F8341A" w:rsidRDefault="005E7822" w:rsidP="00984024">
            <w:pPr>
              <w:spacing w:before="20" w:after="20"/>
              <w:jc w:val="right"/>
              <w:rPr>
                <w:rFonts w:ascii="Arial" w:hAnsi="Arial" w:cs="Arial"/>
                <w:lang w:val="es-419"/>
              </w:rPr>
            </w:pPr>
          </w:p>
        </w:tc>
      </w:tr>
      <w:tr w:rsidR="005E7822" w:rsidRPr="00F8341A" w14:paraId="2ACAC82E" w14:textId="77777777" w:rsidTr="00984024">
        <w:tc>
          <w:tcPr>
            <w:tcW w:w="450" w:type="dxa"/>
            <w:vAlign w:val="center"/>
          </w:tcPr>
          <w:p w14:paraId="49947FDD"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60FA0B3D" w14:textId="77777777" w:rsidR="005E7822" w:rsidRPr="00152DD3" w:rsidRDefault="00A35344" w:rsidP="00984024">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5E7822" w:rsidRPr="00152DD3">
              <w:rPr>
                <w:rFonts w:ascii="Arial" w:eastAsiaTheme="minorEastAsia" w:hAnsi="Arial" w:cs="Arial"/>
                <w:sz w:val="16"/>
                <w:szCs w:val="16"/>
              </w:rPr>
              <w:t xml:space="preserve"> </w:t>
            </w:r>
          </w:p>
        </w:tc>
        <w:tc>
          <w:tcPr>
            <w:tcW w:w="630" w:type="dxa"/>
            <w:vMerge/>
            <w:vAlign w:val="center"/>
          </w:tcPr>
          <w:p w14:paraId="738E07B6" w14:textId="77777777" w:rsidR="005E7822" w:rsidRPr="00F8341A" w:rsidRDefault="005E7822" w:rsidP="00984024">
            <w:pPr>
              <w:spacing w:before="20" w:after="20"/>
              <w:jc w:val="right"/>
              <w:rPr>
                <w:rFonts w:ascii="Arial" w:hAnsi="Arial" w:cs="Arial"/>
                <w:lang w:val="es-419"/>
              </w:rPr>
            </w:pPr>
          </w:p>
        </w:tc>
      </w:tr>
      <w:tr w:rsidR="005E7822" w:rsidRPr="00F8341A" w14:paraId="0806DDD5" w14:textId="77777777" w:rsidTr="00984024">
        <w:tc>
          <w:tcPr>
            <w:tcW w:w="450" w:type="dxa"/>
            <w:vAlign w:val="center"/>
          </w:tcPr>
          <w:p w14:paraId="406E5850"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643ED977" w14:textId="77777777" w:rsidR="005E7822" w:rsidRPr="00152DD3" w:rsidRDefault="005E7822" w:rsidP="00984024">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5A29935B" w14:textId="77777777" w:rsidR="005E7822" w:rsidRPr="00F8341A" w:rsidRDefault="005E7822" w:rsidP="00984024">
            <w:pPr>
              <w:spacing w:before="20" w:after="20"/>
              <w:jc w:val="right"/>
              <w:rPr>
                <w:rFonts w:ascii="Arial" w:hAnsi="Arial" w:cs="Arial"/>
                <w:lang w:val="es-419"/>
              </w:rPr>
            </w:pPr>
          </w:p>
        </w:tc>
      </w:tr>
      <w:tr w:rsidR="005E7822" w:rsidRPr="00F8341A" w14:paraId="5A81C295" w14:textId="77777777" w:rsidTr="00984024">
        <w:tc>
          <w:tcPr>
            <w:tcW w:w="450" w:type="dxa"/>
            <w:vAlign w:val="center"/>
          </w:tcPr>
          <w:p w14:paraId="0A78EAB5"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5BD0C951" w14:textId="77777777" w:rsidR="005E7822" w:rsidRPr="00152DD3" w:rsidRDefault="00A35344" w:rsidP="00984024">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73C7FEAA" w14:textId="77777777" w:rsidR="005E7822" w:rsidRPr="00F8341A" w:rsidRDefault="005E7822" w:rsidP="00984024">
            <w:pPr>
              <w:spacing w:before="20" w:after="20"/>
              <w:jc w:val="right"/>
              <w:rPr>
                <w:rFonts w:ascii="Arial" w:hAnsi="Arial" w:cs="Arial"/>
                <w:lang w:val="es-419"/>
              </w:rPr>
            </w:pPr>
          </w:p>
        </w:tc>
      </w:tr>
      <w:tr w:rsidR="005E7822" w:rsidRPr="00F8341A" w14:paraId="30D412DB" w14:textId="77777777" w:rsidTr="00984024">
        <w:tc>
          <w:tcPr>
            <w:tcW w:w="450" w:type="dxa"/>
            <w:vAlign w:val="center"/>
          </w:tcPr>
          <w:p w14:paraId="3F12ADAA"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4A9D1CF0" w14:textId="77777777" w:rsidR="005E7822" w:rsidRPr="00152DD3" w:rsidRDefault="00A35344" w:rsidP="00984024">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086BF649" w14:textId="77777777" w:rsidR="005E7822" w:rsidRPr="00F8341A" w:rsidRDefault="005E7822" w:rsidP="00984024">
            <w:pPr>
              <w:spacing w:before="20" w:after="20"/>
              <w:jc w:val="right"/>
              <w:rPr>
                <w:rFonts w:ascii="Arial" w:hAnsi="Arial" w:cs="Arial"/>
                <w:lang w:val="es-419"/>
              </w:rPr>
            </w:pPr>
          </w:p>
        </w:tc>
      </w:tr>
      <w:tr w:rsidR="005E7822" w:rsidRPr="00F8341A" w14:paraId="44F4D2E8" w14:textId="77777777" w:rsidTr="00984024">
        <w:tc>
          <w:tcPr>
            <w:tcW w:w="450" w:type="dxa"/>
            <w:vAlign w:val="center"/>
          </w:tcPr>
          <w:p w14:paraId="52E42836"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15E7727E" w14:textId="77777777" w:rsidR="005E7822" w:rsidRPr="00152DD3" w:rsidRDefault="00A35344" w:rsidP="00984024">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6B1FFB33" w14:textId="77777777" w:rsidR="005E7822" w:rsidRPr="00F8341A" w:rsidRDefault="005E7822" w:rsidP="00984024">
            <w:pPr>
              <w:spacing w:before="20" w:after="20"/>
              <w:jc w:val="right"/>
              <w:rPr>
                <w:rFonts w:ascii="Arial" w:hAnsi="Arial" w:cs="Arial"/>
                <w:lang w:val="es-419"/>
              </w:rPr>
            </w:pPr>
          </w:p>
        </w:tc>
      </w:tr>
      <w:tr w:rsidR="005E7822" w:rsidRPr="00F8341A" w14:paraId="0161E60D" w14:textId="77777777" w:rsidTr="00984024">
        <w:tc>
          <w:tcPr>
            <w:tcW w:w="450" w:type="dxa"/>
            <w:vAlign w:val="center"/>
          </w:tcPr>
          <w:p w14:paraId="7F4BE006" w14:textId="77777777" w:rsidR="005E7822" w:rsidRPr="00F8341A" w:rsidRDefault="005E7822" w:rsidP="00984024">
            <w:pPr>
              <w:spacing w:before="20" w:after="20"/>
              <w:jc w:val="right"/>
              <w:rPr>
                <w:rFonts w:ascii="Arial" w:eastAsiaTheme="minorEastAsia" w:hAnsi="Arial" w:cs="Arial"/>
              </w:rPr>
            </w:pPr>
          </w:p>
        </w:tc>
        <w:tc>
          <w:tcPr>
            <w:tcW w:w="3510" w:type="dxa"/>
            <w:vAlign w:val="center"/>
          </w:tcPr>
          <w:p w14:paraId="1CDE4CE7" w14:textId="53C469F0" w:rsidR="005E7822" w:rsidRPr="00152DD3" w:rsidRDefault="005E7822" w:rsidP="00984024">
            <w:pPr>
              <w:spacing w:before="20" w:after="20"/>
              <w:rPr>
                <w:rFonts w:ascii="Arial" w:hAnsi="Arial" w:cs="Arial"/>
                <w:sz w:val="16"/>
                <w:szCs w:val="16"/>
              </w:rPr>
            </w:pPr>
            <m:oMath>
              <m:r>
                <w:rPr>
                  <w:rFonts w:ascii="Cambria Math" w:hAnsi="Cambria Math" w:cs="Arial"/>
                  <w:sz w:val="16"/>
                  <w:szCs w:val="16"/>
                </w:rPr>
                <m:t>i,k=1..m; j,l=1..n; m≥n;</m:t>
              </m:r>
            </m:oMath>
            <w:r w:rsidRPr="00152DD3">
              <w:rPr>
                <w:rFonts w:ascii="Arial" w:hAnsi="Arial" w:cs="Arial"/>
                <w:sz w:val="16"/>
                <w:szCs w:val="16"/>
              </w:rPr>
              <w:t xml:space="preserve"> </w:t>
            </w:r>
          </w:p>
        </w:tc>
        <w:tc>
          <w:tcPr>
            <w:tcW w:w="630" w:type="dxa"/>
            <w:vMerge/>
            <w:vAlign w:val="center"/>
          </w:tcPr>
          <w:p w14:paraId="1739042D" w14:textId="77777777" w:rsidR="005E7822" w:rsidRPr="00F8341A" w:rsidRDefault="005E7822" w:rsidP="00984024">
            <w:pPr>
              <w:spacing w:before="20" w:after="20"/>
              <w:jc w:val="right"/>
              <w:rPr>
                <w:rFonts w:ascii="Arial" w:hAnsi="Arial" w:cs="Arial"/>
                <w:lang w:val="es-419"/>
              </w:rPr>
            </w:pPr>
          </w:p>
        </w:tc>
      </w:tr>
    </w:tbl>
    <w:p w14:paraId="73C97B1B" w14:textId="4149462C" w:rsidR="005E7822" w:rsidRDefault="006E36DD" w:rsidP="005E7822">
      <w:pPr>
        <w:pStyle w:val="BT"/>
        <w:rPr>
          <w:rFonts w:eastAsiaTheme="minorEastAsia"/>
          <w:sz w:val="22"/>
          <w:lang w:val="es-ES_tradnl"/>
        </w:rPr>
      </w:pPr>
      <w:r w:rsidRPr="006A1F10">
        <w:rPr>
          <w:rFonts w:eastAsiaTheme="minorEastAsia"/>
          <w:sz w:val="22"/>
          <w:lang w:val="es-ES_tradnl"/>
        </w:rPr>
        <w:t>Si se linealiza de la misma forma que el mod</w:t>
      </w:r>
      <w:r w:rsidRPr="006A1F10">
        <w:rPr>
          <w:rFonts w:eastAsiaTheme="minorEastAsia"/>
          <w:sz w:val="22"/>
          <w:lang w:val="es-ES_tradnl"/>
        </w:rPr>
        <w:t>e</w:t>
      </w:r>
      <w:r w:rsidRPr="006A1F10">
        <w:rPr>
          <w:rFonts w:eastAsiaTheme="minorEastAsia"/>
          <w:sz w:val="22"/>
          <w:lang w:val="es-ES_tradnl"/>
        </w:rPr>
        <w:t xml:space="preserve">lo </w:t>
      </w:r>
      <w:r w:rsidR="00465201" w:rsidRPr="006A1F10">
        <w:rPr>
          <w:rFonts w:eastAsiaTheme="minorEastAsia"/>
          <w:sz w:val="22"/>
          <w:lang w:val="es-ES_tradnl"/>
        </w:rPr>
        <w:t>bajo certeza</w:t>
      </w:r>
      <w:r w:rsidR="00510798" w:rsidRPr="006A1F10">
        <w:rPr>
          <w:rFonts w:eastAsiaTheme="minorEastAsia"/>
          <w:sz w:val="22"/>
          <w:lang w:val="es-ES_tradnl"/>
        </w:rPr>
        <w:t xml:space="preserve"> </w:t>
      </w:r>
      <w:r w:rsidR="00D00D26" w:rsidRPr="006A1F10">
        <w:rPr>
          <w:rFonts w:eastAsiaTheme="minorEastAsia"/>
          <w:sz w:val="22"/>
        </w:rPr>
        <w:fldChar w:fldCharType="begin"/>
      </w:r>
      <w:r w:rsidR="00D00D26" w:rsidRPr="006A1F10">
        <w:rPr>
          <w:rFonts w:eastAsiaTheme="minorEastAsia"/>
          <w:sz w:val="22"/>
        </w:rPr>
        <w:instrText xml:space="preserve"> REF _Ref146938102 \h </w:instrText>
      </w:r>
      <w:r w:rsidR="006A1F10">
        <w:rPr>
          <w:rFonts w:eastAsiaTheme="minorEastAsia"/>
          <w:sz w:val="22"/>
        </w:rPr>
        <w:instrText xml:space="preserve"> \* MERGEFORMAT </w:instrText>
      </w:r>
      <w:r w:rsidR="00D00D26" w:rsidRPr="006A1F10">
        <w:rPr>
          <w:rFonts w:eastAsiaTheme="minorEastAsia"/>
          <w:sz w:val="22"/>
        </w:rPr>
      </w:r>
      <w:r w:rsidR="00D00D26" w:rsidRPr="006A1F10">
        <w:rPr>
          <w:rFonts w:eastAsiaTheme="minorEastAsia"/>
          <w:sz w:val="22"/>
        </w:rPr>
        <w:fldChar w:fldCharType="separate"/>
      </w:r>
      <w:r w:rsidR="00A31BF7" w:rsidRPr="00A31BF7">
        <w:rPr>
          <w:sz w:val="22"/>
        </w:rPr>
        <w:t>(</w:t>
      </w:r>
      <w:r w:rsidR="00A31BF7" w:rsidRPr="00A31BF7">
        <w:rPr>
          <w:noProof/>
          <w:sz w:val="22"/>
        </w:rPr>
        <w:t>28</w:t>
      </w:r>
      <w:r w:rsidR="00A31BF7" w:rsidRPr="00A31BF7">
        <w:rPr>
          <w:sz w:val="22"/>
        </w:rPr>
        <w:t>)</w:t>
      </w:r>
      <w:r w:rsidR="00D00D26" w:rsidRPr="006A1F10">
        <w:rPr>
          <w:rFonts w:eastAsiaTheme="minorEastAsia"/>
          <w:sz w:val="22"/>
        </w:rPr>
        <w:fldChar w:fldCharType="end"/>
      </w:r>
      <w:r w:rsidR="00D00D26" w:rsidRPr="006A1F10">
        <w:rPr>
          <w:rFonts w:eastAsiaTheme="minorEastAsia"/>
          <w:sz w:val="22"/>
        </w:rPr>
        <w:t>,</w:t>
      </w:r>
      <w:r w:rsidR="00465201" w:rsidRPr="006A1F10">
        <w:rPr>
          <w:rFonts w:eastAsiaTheme="minorEastAsia"/>
          <w:sz w:val="22"/>
          <w:lang w:val="es-ES_tradnl"/>
        </w:rPr>
        <w:t xml:space="preserve"> el problema </w:t>
      </w:r>
      <m:oMath>
        <m:r>
          <w:rPr>
            <w:rFonts w:ascii="Cambria Math" w:eastAsiaTheme="minorEastAsia" w:hAnsi="Cambria Math"/>
            <w:sz w:val="22"/>
            <w:lang w:val="es-ES_tradnl"/>
          </w:rPr>
          <m:t>P</m:t>
        </m:r>
      </m:oMath>
      <w:r w:rsidR="00465201" w:rsidRPr="006A1F10">
        <w:rPr>
          <w:rFonts w:eastAsiaTheme="minorEastAsia"/>
          <w:sz w:val="22"/>
          <w:lang w:val="es-ES_tradnl"/>
        </w:rPr>
        <w:t xml:space="preserve"> queda r</w:t>
      </w:r>
      <w:r w:rsidR="00465201" w:rsidRPr="006A1F10">
        <w:rPr>
          <w:rFonts w:eastAsiaTheme="minorEastAsia"/>
          <w:sz w:val="22"/>
          <w:lang w:val="es-ES_tradnl"/>
        </w:rPr>
        <w:t>e</w:t>
      </w:r>
      <w:r w:rsidR="00465201" w:rsidRPr="006A1F10">
        <w:rPr>
          <w:rFonts w:eastAsiaTheme="minorEastAsia"/>
          <w:sz w:val="22"/>
          <w:lang w:val="es-ES_tradnl"/>
        </w:rPr>
        <w:t>formulado de la siguiente forma:</w:t>
      </w:r>
    </w:p>
    <w:p w14:paraId="04D294B8" w14:textId="77777777" w:rsidR="00A67CFF" w:rsidRPr="006A1F10" w:rsidRDefault="00A67CFF" w:rsidP="005E7822">
      <w:pPr>
        <w:pStyle w:val="BT"/>
        <w:rPr>
          <w:rFonts w:eastAsiaTheme="minorEastAsia"/>
          <w:sz w:val="22"/>
        </w:rPr>
      </w:pPr>
    </w:p>
    <w:tbl>
      <w:tblPr>
        <w:tblStyle w:val="Tablaconcuadrcula"/>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240"/>
        <w:gridCol w:w="630"/>
      </w:tblGrid>
      <w:tr w:rsidR="004C6FAC" w:rsidRPr="00F8341A" w14:paraId="731D85CD" w14:textId="77777777" w:rsidTr="00736FAD">
        <w:tc>
          <w:tcPr>
            <w:tcW w:w="450" w:type="dxa"/>
          </w:tcPr>
          <w:p w14:paraId="6B5E047B" w14:textId="77777777" w:rsidR="004C6FAC" w:rsidRPr="009709D8" w:rsidRDefault="004C6FAC" w:rsidP="00517B02">
            <w:pPr>
              <w:spacing w:before="20" w:after="20"/>
              <w:ind w:firstLine="706"/>
              <w:jc w:val="right"/>
              <w:rPr>
                <w:rFonts w:ascii="Arial" w:eastAsiaTheme="minorEastAsia" w:hAnsi="Arial" w:cs="Arial"/>
                <w:b/>
                <w:bCs/>
                <w:sz w:val="16"/>
                <w:szCs w:val="16"/>
              </w:rPr>
            </w:pPr>
          </w:p>
          <w:p w14:paraId="10DED4CD" w14:textId="77777777" w:rsidR="004C6FAC" w:rsidRPr="009709D8" w:rsidRDefault="004C6FAC" w:rsidP="00517B02">
            <w:pPr>
              <w:spacing w:before="20" w:after="20"/>
              <w:ind w:firstLine="706"/>
              <w:jc w:val="right"/>
              <w:rPr>
                <w:rFonts w:ascii="Arial" w:eastAsiaTheme="minorEastAsia" w:hAnsi="Arial" w:cs="Arial"/>
                <w:b/>
                <w:bCs/>
                <w:sz w:val="16"/>
                <w:szCs w:val="16"/>
                <w:u w:val="single"/>
              </w:rPr>
            </w:pPr>
            <m:oMathPara>
              <m:oMathParaPr>
                <m:jc m:val="right"/>
              </m:oMathParaPr>
              <m:oMath>
                <m:r>
                  <m:rPr>
                    <m:sty m:val="bi"/>
                  </m:rPr>
                  <w:rPr>
                    <w:rFonts w:ascii="Cambria Math" w:hAnsi="Cambria Math" w:cs="Arial"/>
                    <w:sz w:val="16"/>
                    <w:szCs w:val="16"/>
                  </w:rPr>
                  <m:t>min</m:t>
                </m:r>
              </m:oMath>
            </m:oMathPara>
          </w:p>
        </w:tc>
        <w:tc>
          <w:tcPr>
            <w:tcW w:w="3240" w:type="dxa"/>
            <w:vAlign w:val="center"/>
          </w:tcPr>
          <w:p w14:paraId="4F968886" w14:textId="0B28D4AF" w:rsidR="004C6FAC" w:rsidRPr="009709D8" w:rsidRDefault="00A35344" w:rsidP="00517B02">
            <w:pPr>
              <w:spacing w:before="20" w:after="20"/>
              <w:rPr>
                <w:rFonts w:ascii="Arial" w:eastAsiaTheme="minorEastAsia" w:hAnsi="Arial" w:cs="Arial"/>
                <w:sz w:val="16"/>
                <w:szCs w:val="16"/>
              </w:rPr>
            </w:pPr>
            <m:oMathPara>
              <m:oMathParaPr>
                <m:jc m:val="left"/>
              </m:oMathParaPr>
              <m:oMath>
                <m:d>
                  <m:dPr>
                    <m:begChr m:val="["/>
                    <m:endChr m:val="]"/>
                    <m:ctrlPr>
                      <w:rPr>
                        <w:rFonts w:ascii="Cambria Math" w:hAnsi="Cambria Math" w:cs="Arial"/>
                        <w:i/>
                        <w:sz w:val="16"/>
                        <w:szCs w:val="16"/>
                      </w:rPr>
                    </m:ctrlPr>
                  </m:dPr>
                  <m:e>
                    <m:eqArr>
                      <m:eqArrPr>
                        <m:ctrlPr>
                          <w:rPr>
                            <w:rFonts w:ascii="Cambria Math" w:hAnsi="Cambria Math" w:cs="Arial"/>
                            <w:i/>
                            <w:sz w:val="16"/>
                            <w:szCs w:val="16"/>
                          </w:rPr>
                        </m:ctrlPr>
                      </m:eqArrPr>
                      <m:e>
                        <m:r>
                          <w:rPr>
                            <w:rFonts w:ascii="Cambria Math" w:hAnsi="Cambria Math" w:cs="Arial"/>
                            <w:sz w:val="16"/>
                            <w:szCs w:val="16"/>
                          </w:rPr>
                          <m:t>A</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Sup>
                                  <m:sSubSupPr>
                                    <m:ctrlPr>
                                      <w:rPr>
                                        <w:rFonts w:ascii="Cambria Math" w:hAnsi="Cambria Math" w:cs="Arial"/>
                                        <w:i/>
                                        <w:color w:val="0070C0"/>
                                        <w:sz w:val="16"/>
                                        <w:szCs w:val="16"/>
                                      </w:rPr>
                                    </m:ctrlPr>
                                  </m:sSubSupPr>
                                  <m:e>
                                    <m:r>
                                      <w:rPr>
                                        <w:rFonts w:ascii="Cambria Math" w:hAnsi="Cambria Math" w:cs="Arial"/>
                                        <w:color w:val="0070C0"/>
                                        <w:sz w:val="16"/>
                                        <w:szCs w:val="16"/>
                                      </w:rPr>
                                      <m:t>c</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l</m:t>
                                        </m:r>
                                      </m:e>
                                    </m:d>
                                  </m:sup>
                                </m:sSubSup>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nary>
                          </m:e>
                        </m:nary>
                        <m:r>
                          <w:rPr>
                            <w:rFonts w:ascii="Cambria Math" w:hAnsi="Cambria Math" w:cs="Arial"/>
                            <w:sz w:val="16"/>
                            <w:szCs w:val="16"/>
                            <w:lang w:val="es-419"/>
                          </w:rPr>
                          <m:t>+</m:t>
                        </m:r>
                        <m:r>
                          <w:rPr>
                            <w:rFonts w:ascii="Cambria Math" w:hAnsi="Cambria Math" w:cs="Arial"/>
                            <w:sz w:val="16"/>
                            <w:szCs w:val="16"/>
                          </w:rPr>
                          <m:t>B</m:t>
                        </m:r>
                        <m:r>
                          <w:rPr>
                            <w:rFonts w:ascii="Cambria Math" w:hAnsi="Cambria Math" w:cs="Arial"/>
                            <w:color w:val="0070C0"/>
                            <w:sz w:val="16"/>
                            <w:szCs w:val="16"/>
                          </w:rPr>
                          <m:t>z</m:t>
                        </m:r>
                        <m:r>
                          <w:rPr>
                            <w:rFonts w:ascii="Cambria Math" w:hAnsi="Cambria Math" w:cs="Arial"/>
                            <w:sz w:val="16"/>
                            <w:szCs w:val="16"/>
                            <w:lang w:val="es-419"/>
                          </w:rPr>
                          <m:t>+</m:t>
                        </m:r>
                        <m:ctrlPr>
                          <w:rPr>
                            <w:rFonts w:ascii="Cambria Math" w:hAnsi="Cambria Math" w:cs="Arial"/>
                            <w:i/>
                            <w:sz w:val="16"/>
                            <w:szCs w:val="16"/>
                            <w:lang w:val="es-419"/>
                          </w:rPr>
                        </m:ctrlPr>
                      </m:e>
                      <m:e>
                        <m:r>
                          <w:rPr>
                            <w:rFonts w:ascii="Cambria Math" w:hAnsi="Cambria Math" w:cs="Arial"/>
                            <w:sz w:val="16"/>
                            <w:szCs w:val="16"/>
                            <w:lang w:val="es-419"/>
                          </w:rPr>
                          <m:t xml:space="preserve"> </m:t>
                        </m:r>
                        <m:r>
                          <w:rPr>
                            <w:rFonts w:ascii="Cambria Math" w:hAnsi="Cambria Math" w:cs="Arial"/>
                            <w:sz w:val="16"/>
                            <w:szCs w:val="16"/>
                          </w:rPr>
                          <m:t>C</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nary>
                                  <m:naryPr>
                                    <m:chr m:val="∑"/>
                                    <m:limLoc m:val="undOvr"/>
                                    <m:ctrlPr>
                                      <w:rPr>
                                        <w:rFonts w:ascii="Cambria Math" w:hAnsi="Cambria Math" w:cs="Arial"/>
                                        <w:i/>
                                        <w:sz w:val="16"/>
                                        <w:szCs w:val="16"/>
                                      </w:rPr>
                                    </m:ctrlPr>
                                  </m:naryPr>
                                  <m:sub>
                                    <m:r>
                                      <w:rPr>
                                        <w:rFonts w:ascii="Cambria Math" w:hAnsi="Cambria Math" w:cs="Arial"/>
                                        <w:sz w:val="16"/>
                                        <w:szCs w:val="16"/>
                                      </w:rPr>
                                      <m:t>k=1</m:t>
                                    </m:r>
                                    <m:r>
                                      <w:rPr>
                                        <w:rFonts w:ascii="Cambria Math" w:hAnsi="Cambria Math" w:cs="Arial"/>
                                        <w:sz w:val="16"/>
                                        <w:szCs w:val="16"/>
                                        <w:lang w:val="es-419"/>
                                      </w:rPr>
                                      <m:t xml:space="preserve"> </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l=1</m:t>
                                        </m:r>
                                      </m:sub>
                                      <m:sup>
                                        <m:r>
                                          <w:rPr>
                                            <w:rFonts w:ascii="Cambria Math" w:hAnsi="Cambria Math" w:cs="Arial"/>
                                            <w:sz w:val="16"/>
                                            <w:szCs w:val="16"/>
                                          </w:rPr>
                                          <m:t>n</m:t>
                                        </m:r>
                                      </m:sup>
                                      <m:e>
                                        <m:r>
                                          <w:rPr>
                                            <w:rFonts w:ascii="Cambria Math" w:hAnsi="Cambria Math" w:cs="Arial"/>
                                            <w:sz w:val="16"/>
                                            <w:szCs w:val="16"/>
                                          </w:rPr>
                                          <m:t>[i≠k∨j≠l]</m:t>
                                        </m:r>
                                        <m:sSubSup>
                                          <m:sSubSupPr>
                                            <m:ctrlPr>
                                              <w:rPr>
                                                <w:rFonts w:ascii="Cambria Math" w:hAnsi="Cambria Math" w:cs="Arial"/>
                                                <w:i/>
                                                <w:color w:val="0070C0"/>
                                                <w:sz w:val="16"/>
                                                <w:szCs w:val="16"/>
                                              </w:rPr>
                                            </m:ctrlPr>
                                          </m:sSubSupPr>
                                          <m:e>
                                            <m:r>
                                              <w:rPr>
                                                <w:rFonts w:ascii="Cambria Math" w:hAnsi="Cambria Math" w:cs="Arial"/>
                                                <w:color w:val="0070C0"/>
                                                <w:sz w:val="16"/>
                                                <w:szCs w:val="16"/>
                                              </w:rPr>
                                              <m:t>e</m:t>
                                            </m:r>
                                          </m:e>
                                          <m:sub>
                                            <m:r>
                                              <w:rPr>
                                                <w:rFonts w:ascii="Cambria Math" w:hAnsi="Cambria Math" w:cs="Arial"/>
                                                <w:color w:val="0070C0"/>
                                                <w:sz w:val="16"/>
                                                <w:szCs w:val="16"/>
                                              </w:rPr>
                                              <m:t>ijkl</m:t>
                                            </m:r>
                                          </m:sub>
                                          <m:sup>
                                            <m:r>
                                              <w:rPr>
                                                <w:rFonts w:ascii="Cambria Math" w:hAnsi="Cambria Math" w:cs="Arial"/>
                                                <w:color w:val="0070C0"/>
                                                <w:sz w:val="16"/>
                                                <w:szCs w:val="16"/>
                                              </w:rPr>
                                              <m:t>(l)</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e>
                                    </m:nary>
                                  </m:e>
                                </m:nary>
                              </m:e>
                            </m:nary>
                          </m:e>
                        </m:nary>
                      </m:e>
                    </m:eqArr>
                  </m:e>
                </m:d>
              </m:oMath>
            </m:oMathPara>
          </w:p>
        </w:tc>
        <w:tc>
          <w:tcPr>
            <w:tcW w:w="630" w:type="dxa"/>
            <w:vMerge w:val="restart"/>
            <w:vAlign w:val="center"/>
          </w:tcPr>
          <w:p w14:paraId="5D006487" w14:textId="518413E2" w:rsidR="004C6FAC" w:rsidRPr="00F8341A" w:rsidRDefault="004C6FAC" w:rsidP="00517B02">
            <w:pPr>
              <w:spacing w:before="20" w:after="20"/>
              <w:jc w:val="right"/>
              <w:rPr>
                <w:rFonts w:ascii="Arial" w:hAnsi="Arial" w:cs="Arial"/>
                <w:lang w:val="es-419"/>
              </w:rPr>
            </w:pPr>
            <w:bookmarkStart w:id="32" w:name="_Ref162545223"/>
            <w:bookmarkStart w:id="33" w:name="_Ref146934332"/>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33</w:t>
            </w:r>
            <w:r w:rsidRPr="00F8341A">
              <w:rPr>
                <w:lang w:val="es-419"/>
              </w:rPr>
              <w:fldChar w:fldCharType="end"/>
            </w:r>
            <w:bookmarkEnd w:id="32"/>
            <w:r w:rsidRPr="00F8341A">
              <w:rPr>
                <w:rFonts w:ascii="Arial" w:hAnsi="Arial" w:cs="Arial"/>
                <w:lang w:val="es-419"/>
              </w:rPr>
              <w:t>)</w:t>
            </w:r>
            <w:bookmarkEnd w:id="33"/>
          </w:p>
        </w:tc>
      </w:tr>
      <w:tr w:rsidR="004C6FAC" w:rsidRPr="00F8341A" w14:paraId="2C4E99A4" w14:textId="77777777" w:rsidTr="00736FAD">
        <w:tc>
          <w:tcPr>
            <w:tcW w:w="450" w:type="dxa"/>
            <w:vAlign w:val="center"/>
          </w:tcPr>
          <w:p w14:paraId="4EA305DA" w14:textId="77777777" w:rsidR="004C6FAC" w:rsidRPr="009709D8" w:rsidRDefault="004C6FAC" w:rsidP="00517B02">
            <w:pPr>
              <w:spacing w:before="20" w:after="20"/>
              <w:jc w:val="right"/>
              <w:rPr>
                <w:rFonts w:ascii="Arial" w:eastAsiaTheme="minorEastAsia" w:hAnsi="Arial" w:cs="Arial"/>
                <w:b/>
                <w:bCs/>
                <w:i/>
                <w:sz w:val="16"/>
                <w:szCs w:val="16"/>
              </w:rPr>
            </w:pPr>
            <m:oMathPara>
              <m:oMathParaPr>
                <m:jc m:val="right"/>
              </m:oMathParaPr>
              <m:oMath>
                <m:r>
                  <m:rPr>
                    <m:sty m:val="bi"/>
                  </m:rPr>
                  <w:rPr>
                    <w:rFonts w:ascii="Cambria Math" w:eastAsiaTheme="minorEastAsia" w:hAnsi="Cambria Math" w:cs="Arial"/>
                    <w:sz w:val="16"/>
                    <w:szCs w:val="16"/>
                  </w:rPr>
                  <m:t>s.a:</m:t>
                </m:r>
              </m:oMath>
            </m:oMathPara>
          </w:p>
        </w:tc>
        <w:tc>
          <w:tcPr>
            <w:tcW w:w="3240" w:type="dxa"/>
            <w:vAlign w:val="center"/>
          </w:tcPr>
          <w:p w14:paraId="5F246A1D" w14:textId="77777777" w:rsidR="004C6FAC" w:rsidRPr="009709D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1307C649" w14:textId="77777777" w:rsidR="004C6FAC" w:rsidRPr="00F8341A" w:rsidRDefault="004C6FAC" w:rsidP="00517B02">
            <w:pPr>
              <w:spacing w:before="20" w:after="20"/>
              <w:jc w:val="right"/>
              <w:rPr>
                <w:rFonts w:ascii="Arial" w:hAnsi="Arial" w:cs="Arial"/>
                <w:lang w:val="es-419"/>
              </w:rPr>
            </w:pPr>
          </w:p>
        </w:tc>
      </w:tr>
      <w:tr w:rsidR="004C6FAC" w:rsidRPr="00F8341A" w14:paraId="34ACE8AB" w14:textId="77777777" w:rsidTr="00736FAD">
        <w:tc>
          <w:tcPr>
            <w:tcW w:w="450" w:type="dxa"/>
            <w:vAlign w:val="center"/>
          </w:tcPr>
          <w:p w14:paraId="5E68E81E"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799DA1EF" w14:textId="77777777" w:rsidR="004C6FAC" w:rsidRPr="009709D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2F5A4244" w14:textId="77777777" w:rsidR="004C6FAC" w:rsidRPr="00F8341A" w:rsidRDefault="004C6FAC" w:rsidP="00517B02">
            <w:pPr>
              <w:spacing w:before="20" w:after="20"/>
              <w:jc w:val="right"/>
              <w:rPr>
                <w:rFonts w:ascii="Arial" w:hAnsi="Arial" w:cs="Arial"/>
                <w:lang w:val="es-419"/>
              </w:rPr>
            </w:pPr>
          </w:p>
        </w:tc>
      </w:tr>
      <w:tr w:rsidR="004C6FAC" w:rsidRPr="00F8341A" w14:paraId="7B8FFBE9" w14:textId="77777777" w:rsidTr="00736FAD">
        <w:tc>
          <w:tcPr>
            <w:tcW w:w="450" w:type="dxa"/>
            <w:vAlign w:val="center"/>
          </w:tcPr>
          <w:p w14:paraId="6866CA46"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4A6ADDAF" w14:textId="77777777" w:rsidR="004C6FAC" w:rsidRPr="009709D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00C75EE4" w14:textId="77777777" w:rsidR="004C6FAC" w:rsidRPr="00F8341A" w:rsidRDefault="004C6FAC" w:rsidP="00517B02">
            <w:pPr>
              <w:spacing w:before="20" w:after="20"/>
              <w:jc w:val="right"/>
              <w:rPr>
                <w:rFonts w:ascii="Arial" w:hAnsi="Arial" w:cs="Arial"/>
                <w:lang w:val="es-419"/>
              </w:rPr>
            </w:pPr>
          </w:p>
        </w:tc>
      </w:tr>
      <w:tr w:rsidR="004C6FAC" w:rsidRPr="00F8341A" w14:paraId="6360AE36" w14:textId="77777777" w:rsidTr="00736FAD">
        <w:tc>
          <w:tcPr>
            <w:tcW w:w="450" w:type="dxa"/>
            <w:vAlign w:val="center"/>
          </w:tcPr>
          <w:p w14:paraId="5DC0047E"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2A793BE7" w14:textId="77777777" w:rsidR="004C6FAC" w:rsidRPr="009709D8" w:rsidRDefault="00A35344" w:rsidP="00517B02">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07FBD680" w14:textId="77777777" w:rsidR="004C6FAC" w:rsidRPr="00F8341A" w:rsidRDefault="004C6FAC" w:rsidP="00517B02">
            <w:pPr>
              <w:spacing w:before="20" w:after="20"/>
              <w:jc w:val="right"/>
              <w:rPr>
                <w:rFonts w:ascii="Arial" w:hAnsi="Arial" w:cs="Arial"/>
                <w:lang w:val="es-419"/>
              </w:rPr>
            </w:pPr>
          </w:p>
        </w:tc>
      </w:tr>
      <w:tr w:rsidR="004C6FAC" w:rsidRPr="00F8341A" w14:paraId="6DA6DE3C" w14:textId="77777777" w:rsidTr="00736FAD">
        <w:tc>
          <w:tcPr>
            <w:tcW w:w="450" w:type="dxa"/>
            <w:vAlign w:val="center"/>
          </w:tcPr>
          <w:p w14:paraId="451D4FAC"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10866502" w14:textId="77777777" w:rsidR="004C6FAC" w:rsidRPr="009709D8" w:rsidRDefault="004C6FAC" w:rsidP="00517B02">
            <w:pPr>
              <w:spacing w:before="20" w:after="20"/>
              <w:rPr>
                <w:rFonts w:ascii="Arial" w:hAnsi="Arial" w:cs="Arial"/>
                <w:iCs/>
                <w:sz w:val="16"/>
                <w:szCs w:val="16"/>
                <w:lang w:val="en-US"/>
              </w:rPr>
            </w:pPr>
            <m:oMathPara>
              <m:oMathParaPr>
                <m:jc m:val="left"/>
              </m:oMathParaPr>
              <m:oMath>
                <m:r>
                  <w:rPr>
                    <w:rFonts w:ascii="Cambria Math" w:hAnsi="Cambria Math" w:cs="Arial"/>
                    <w:color w:val="0070C0"/>
                    <w:sz w:val="16"/>
                    <w:szCs w:val="16"/>
                  </w:rPr>
                  <m:t>z</m:t>
                </m:r>
                <m:r>
                  <w:rPr>
                    <w:rFonts w:ascii="Cambria Math" w:hAnsi="Cambria Math" w:cs="Arial"/>
                    <w:color w:val="0070C0"/>
                    <w:sz w:val="16"/>
                    <w:szCs w:val="16"/>
                    <w:lang w:val="en-US"/>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(l)</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     ∀i, j</m:t>
                </m:r>
                <m:r>
                  <m:rPr>
                    <m:sty m:val="p"/>
                  </m:rPr>
                  <w:rPr>
                    <w:rFonts w:ascii="Cambria Math" w:eastAsiaTheme="minorEastAsia" w:hAnsi="Cambria Math" w:cs="Arial"/>
                    <w:sz w:val="16"/>
                    <w:szCs w:val="16"/>
                  </w:rPr>
                  <m:t xml:space="preserve"> </m:t>
                </m:r>
                <m:r>
                  <w:rPr>
                    <w:rFonts w:ascii="Cambria Math" w:hAnsi="Cambria Math" w:cs="Arial"/>
                    <w:sz w:val="16"/>
                    <w:szCs w:val="16"/>
                  </w:rPr>
                  <m:t xml:space="preserve"> </m:t>
                </m:r>
              </m:oMath>
            </m:oMathPara>
          </w:p>
        </w:tc>
        <w:tc>
          <w:tcPr>
            <w:tcW w:w="630" w:type="dxa"/>
            <w:vMerge/>
            <w:vAlign w:val="center"/>
          </w:tcPr>
          <w:p w14:paraId="0EDDCA4E" w14:textId="77777777" w:rsidR="004C6FAC" w:rsidRPr="00F8341A" w:rsidRDefault="004C6FAC" w:rsidP="00517B02">
            <w:pPr>
              <w:spacing w:before="20" w:after="20"/>
              <w:jc w:val="right"/>
              <w:rPr>
                <w:rFonts w:ascii="Arial" w:hAnsi="Arial" w:cs="Arial"/>
                <w:lang w:val="es-419"/>
              </w:rPr>
            </w:pPr>
          </w:p>
        </w:tc>
      </w:tr>
      <w:tr w:rsidR="004C6FAC" w:rsidRPr="00F8341A" w14:paraId="51E4BFCD" w14:textId="77777777" w:rsidTr="00736FAD">
        <w:tc>
          <w:tcPr>
            <w:tcW w:w="450" w:type="dxa"/>
            <w:vAlign w:val="center"/>
          </w:tcPr>
          <w:p w14:paraId="35A8A413"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21AB458B" w14:textId="77777777" w:rsidR="004C6FAC" w:rsidRPr="009709D8" w:rsidRDefault="004C6FAC" w:rsidP="00517B02">
            <w:pPr>
              <w:spacing w:before="20" w:after="20"/>
              <w:rPr>
                <w:rFonts w:ascii="Arial" w:hAnsi="Arial" w:cs="Arial"/>
                <w:sz w:val="16"/>
                <w:szCs w:val="16"/>
              </w:rPr>
            </w:pPr>
            <m:oMathPara>
              <m:oMathParaPr>
                <m:jc m:val="left"/>
              </m:oMathParaPr>
              <m:oMath>
                <m:r>
                  <w:rPr>
                    <w:rFonts w:ascii="Cambria Math" w:hAnsi="Cambria Math" w:cs="Arial"/>
                    <w:color w:val="0070C0"/>
                    <w:sz w:val="16"/>
                    <w:szCs w:val="16"/>
                  </w:rPr>
                  <m:t>2</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kl</m:t>
                    </m:r>
                  </m:sub>
                </m:sSub>
                <m:r>
                  <w:rPr>
                    <w:rFonts w:ascii="Cambria Math" w:hAnsi="Cambria Math" w:cs="Arial"/>
                    <w:color w:val="0070C0"/>
                    <w:sz w:val="16"/>
                    <w:szCs w:val="16"/>
                  </w:rPr>
                  <m:t xml:space="preserve"> ≤ 1+</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       ∀i,j,k,l</m:t>
                </m:r>
              </m:oMath>
            </m:oMathPara>
          </w:p>
        </w:tc>
        <w:tc>
          <w:tcPr>
            <w:tcW w:w="630" w:type="dxa"/>
            <w:vMerge/>
            <w:vAlign w:val="center"/>
          </w:tcPr>
          <w:p w14:paraId="4297BAC4" w14:textId="77777777" w:rsidR="004C6FAC" w:rsidRPr="00F8341A" w:rsidRDefault="004C6FAC" w:rsidP="00517B02">
            <w:pPr>
              <w:spacing w:before="20" w:after="20"/>
              <w:jc w:val="right"/>
              <w:rPr>
                <w:rFonts w:ascii="Arial" w:hAnsi="Arial" w:cs="Arial"/>
                <w:lang w:val="es-419"/>
              </w:rPr>
            </w:pPr>
          </w:p>
        </w:tc>
      </w:tr>
      <w:tr w:rsidR="004C6FAC" w:rsidRPr="00F8341A" w14:paraId="16714E55" w14:textId="77777777" w:rsidTr="00736FAD">
        <w:tc>
          <w:tcPr>
            <w:tcW w:w="450" w:type="dxa"/>
            <w:vAlign w:val="center"/>
          </w:tcPr>
          <w:p w14:paraId="4F9F0A11"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23520BEA" w14:textId="77777777" w:rsidR="004C6FAC" w:rsidRPr="009709D8" w:rsidRDefault="00A35344" w:rsidP="00517B02">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4C6FAC" w:rsidRPr="009709D8">
              <w:rPr>
                <w:rFonts w:ascii="Arial" w:eastAsiaTheme="minorEastAsia" w:hAnsi="Arial" w:cs="Arial"/>
                <w:sz w:val="16"/>
                <w:szCs w:val="16"/>
              </w:rPr>
              <w:t xml:space="preserve"> </w:t>
            </w:r>
          </w:p>
        </w:tc>
        <w:tc>
          <w:tcPr>
            <w:tcW w:w="630" w:type="dxa"/>
            <w:vMerge/>
            <w:vAlign w:val="center"/>
          </w:tcPr>
          <w:p w14:paraId="1D9FCC67" w14:textId="77777777" w:rsidR="004C6FAC" w:rsidRPr="00F8341A" w:rsidRDefault="004C6FAC" w:rsidP="00517B02">
            <w:pPr>
              <w:spacing w:before="20" w:after="20"/>
              <w:jc w:val="right"/>
              <w:rPr>
                <w:rFonts w:ascii="Arial" w:hAnsi="Arial" w:cs="Arial"/>
                <w:lang w:val="es-419"/>
              </w:rPr>
            </w:pPr>
          </w:p>
        </w:tc>
      </w:tr>
      <w:tr w:rsidR="004C6FAC" w:rsidRPr="00F8341A" w14:paraId="1FA418AC" w14:textId="77777777" w:rsidTr="00736FAD">
        <w:tc>
          <w:tcPr>
            <w:tcW w:w="450" w:type="dxa"/>
            <w:vAlign w:val="center"/>
          </w:tcPr>
          <w:p w14:paraId="13D6CE3A"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32B23527" w14:textId="77777777" w:rsidR="004C6FAC" w:rsidRPr="009709D8" w:rsidRDefault="004C6FAC"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79ADE7D7" w14:textId="77777777" w:rsidR="004C6FAC" w:rsidRPr="00F8341A" w:rsidRDefault="004C6FAC" w:rsidP="00517B02">
            <w:pPr>
              <w:spacing w:before="20" w:after="20"/>
              <w:jc w:val="right"/>
              <w:rPr>
                <w:rFonts w:ascii="Arial" w:hAnsi="Arial" w:cs="Arial"/>
                <w:lang w:val="es-419"/>
              </w:rPr>
            </w:pPr>
          </w:p>
        </w:tc>
      </w:tr>
      <w:tr w:rsidR="004C6FAC" w:rsidRPr="00F8341A" w14:paraId="4EFEC500" w14:textId="77777777" w:rsidTr="00736FAD">
        <w:tc>
          <w:tcPr>
            <w:tcW w:w="450" w:type="dxa"/>
            <w:vAlign w:val="center"/>
          </w:tcPr>
          <w:p w14:paraId="755331CF"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13AABC4D" w14:textId="77777777" w:rsidR="004C6FAC" w:rsidRPr="009709D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1806913E" w14:textId="77777777" w:rsidR="004C6FAC" w:rsidRPr="00F8341A" w:rsidRDefault="004C6FAC" w:rsidP="00517B02">
            <w:pPr>
              <w:spacing w:before="20" w:after="20"/>
              <w:jc w:val="right"/>
              <w:rPr>
                <w:rFonts w:ascii="Arial" w:hAnsi="Arial" w:cs="Arial"/>
                <w:lang w:val="es-419"/>
              </w:rPr>
            </w:pPr>
          </w:p>
        </w:tc>
      </w:tr>
      <w:tr w:rsidR="004C6FAC" w:rsidRPr="00F8341A" w14:paraId="710ED6D0" w14:textId="77777777" w:rsidTr="00736FAD">
        <w:tc>
          <w:tcPr>
            <w:tcW w:w="450" w:type="dxa"/>
            <w:vAlign w:val="center"/>
          </w:tcPr>
          <w:p w14:paraId="1ED863CC"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6E7957EE" w14:textId="77777777" w:rsidR="004C6FAC" w:rsidRPr="009709D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402F48F6" w14:textId="77777777" w:rsidR="004C6FAC" w:rsidRPr="00F8341A" w:rsidRDefault="004C6FAC" w:rsidP="00517B02">
            <w:pPr>
              <w:spacing w:before="20" w:after="20"/>
              <w:jc w:val="right"/>
              <w:rPr>
                <w:rFonts w:ascii="Arial" w:hAnsi="Arial" w:cs="Arial"/>
                <w:lang w:val="es-419"/>
              </w:rPr>
            </w:pPr>
          </w:p>
        </w:tc>
      </w:tr>
      <w:tr w:rsidR="004C6FAC" w:rsidRPr="00F8341A" w14:paraId="5895766C" w14:textId="77777777" w:rsidTr="00736FAD">
        <w:tc>
          <w:tcPr>
            <w:tcW w:w="450" w:type="dxa"/>
            <w:vAlign w:val="center"/>
          </w:tcPr>
          <w:p w14:paraId="6153D469"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68089AE1" w14:textId="77777777" w:rsidR="004C6FAC" w:rsidRPr="009709D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j,k,l</m:t>
                </m:r>
              </m:oMath>
            </m:oMathPara>
          </w:p>
        </w:tc>
        <w:tc>
          <w:tcPr>
            <w:tcW w:w="630" w:type="dxa"/>
            <w:vMerge/>
            <w:vAlign w:val="center"/>
          </w:tcPr>
          <w:p w14:paraId="2D2AA8AB" w14:textId="77777777" w:rsidR="004C6FAC" w:rsidRPr="00F8341A" w:rsidRDefault="004C6FAC" w:rsidP="00517B02">
            <w:pPr>
              <w:spacing w:before="20" w:after="20"/>
              <w:jc w:val="right"/>
              <w:rPr>
                <w:rFonts w:ascii="Arial" w:hAnsi="Arial" w:cs="Arial"/>
                <w:lang w:val="es-419"/>
              </w:rPr>
            </w:pPr>
          </w:p>
        </w:tc>
      </w:tr>
      <w:tr w:rsidR="004C6FAC" w:rsidRPr="00F8341A" w14:paraId="66AEB394" w14:textId="77777777" w:rsidTr="00736FAD">
        <w:tc>
          <w:tcPr>
            <w:tcW w:w="450" w:type="dxa"/>
            <w:vAlign w:val="center"/>
          </w:tcPr>
          <w:p w14:paraId="78ECDFF4"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325881DC" w14:textId="77777777" w:rsidR="004C6FAC" w:rsidRPr="009709D8"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087AB642" w14:textId="77777777" w:rsidR="004C6FAC" w:rsidRPr="00F8341A" w:rsidRDefault="004C6FAC" w:rsidP="00517B02">
            <w:pPr>
              <w:spacing w:before="20" w:after="20"/>
              <w:jc w:val="right"/>
              <w:rPr>
                <w:rFonts w:ascii="Arial" w:hAnsi="Arial" w:cs="Arial"/>
                <w:lang w:val="es-419"/>
              </w:rPr>
            </w:pPr>
          </w:p>
        </w:tc>
      </w:tr>
      <w:tr w:rsidR="004C6FAC" w:rsidRPr="00F8341A" w14:paraId="62C3162D" w14:textId="77777777" w:rsidTr="00736FAD">
        <w:tc>
          <w:tcPr>
            <w:tcW w:w="450" w:type="dxa"/>
            <w:vAlign w:val="center"/>
          </w:tcPr>
          <w:p w14:paraId="572C180B" w14:textId="77777777" w:rsidR="004C6FAC" w:rsidRPr="009709D8" w:rsidRDefault="004C6FAC" w:rsidP="00517B02">
            <w:pPr>
              <w:spacing w:before="20" w:after="20"/>
              <w:jc w:val="right"/>
              <w:rPr>
                <w:rFonts w:ascii="Arial" w:eastAsiaTheme="minorEastAsia" w:hAnsi="Arial" w:cs="Arial"/>
                <w:sz w:val="16"/>
                <w:szCs w:val="16"/>
              </w:rPr>
            </w:pPr>
          </w:p>
        </w:tc>
        <w:tc>
          <w:tcPr>
            <w:tcW w:w="3240" w:type="dxa"/>
            <w:vAlign w:val="center"/>
          </w:tcPr>
          <w:p w14:paraId="51A351AF" w14:textId="77777777" w:rsidR="004C6FAC" w:rsidRPr="009709D8" w:rsidRDefault="004C6FAC" w:rsidP="00517B02">
            <w:pPr>
              <w:spacing w:before="20" w:after="20"/>
              <w:rPr>
                <w:rFonts w:ascii="Arial" w:hAnsi="Arial" w:cs="Arial"/>
                <w:sz w:val="16"/>
                <w:szCs w:val="16"/>
              </w:rPr>
            </w:pPr>
            <m:oMath>
              <m:r>
                <w:rPr>
                  <w:rFonts w:ascii="Cambria Math" w:hAnsi="Cambria Math" w:cs="Arial"/>
                  <w:sz w:val="16"/>
                  <w:szCs w:val="16"/>
                </w:rPr>
                <m:t>i,k=1..m; j,l=1..n; m≥n;</m:t>
              </m:r>
            </m:oMath>
            <w:r w:rsidRPr="009709D8">
              <w:rPr>
                <w:rFonts w:ascii="Arial" w:hAnsi="Arial" w:cs="Arial"/>
                <w:sz w:val="16"/>
                <w:szCs w:val="16"/>
              </w:rPr>
              <w:t xml:space="preserve">  </w:t>
            </w:r>
          </w:p>
        </w:tc>
        <w:tc>
          <w:tcPr>
            <w:tcW w:w="630" w:type="dxa"/>
            <w:vMerge/>
            <w:vAlign w:val="center"/>
          </w:tcPr>
          <w:p w14:paraId="018191CD" w14:textId="77777777" w:rsidR="004C6FAC" w:rsidRPr="00F8341A" w:rsidRDefault="004C6FAC" w:rsidP="00517B02">
            <w:pPr>
              <w:spacing w:before="20" w:after="20"/>
              <w:jc w:val="right"/>
              <w:rPr>
                <w:rFonts w:ascii="Arial" w:hAnsi="Arial" w:cs="Arial"/>
                <w:lang w:val="es-419"/>
              </w:rPr>
            </w:pPr>
          </w:p>
        </w:tc>
      </w:tr>
    </w:tbl>
    <w:p w14:paraId="75E92A4C" w14:textId="2E2324BB" w:rsidR="006977DF" w:rsidRPr="00447B51" w:rsidRDefault="006977DF" w:rsidP="0031336F">
      <w:pPr>
        <w:pStyle w:val="H3"/>
        <w:rPr>
          <w:lang w:val="es-419"/>
        </w:rPr>
      </w:pPr>
      <w:r w:rsidRPr="00447B51">
        <w:rPr>
          <w:lang w:val="es-419"/>
        </w:rPr>
        <w:t>4.6.</w:t>
      </w:r>
      <w:r w:rsidR="00F812D1" w:rsidRPr="00447B51">
        <w:rPr>
          <w:lang w:val="es-419"/>
        </w:rPr>
        <w:t xml:space="preserve">2. Problema </w:t>
      </w:r>
      <w:r w:rsidR="00E149B5" w:rsidRPr="00447B51">
        <w:rPr>
          <w:lang w:val="es-419"/>
        </w:rPr>
        <w:t>Q</w:t>
      </w:r>
      <w:r w:rsidR="00E33F2F" w:rsidRPr="00447B51">
        <w:rPr>
          <w:lang w:val="es-419"/>
        </w:rPr>
        <w:t xml:space="preserve"> </w:t>
      </w:r>
      <w:r w:rsidRPr="00447B51">
        <w:rPr>
          <w:lang w:val="es-419"/>
        </w:rPr>
        <w:t>para mínima cardinalidad</w:t>
      </w:r>
    </w:p>
    <w:p w14:paraId="052C6BA1" w14:textId="245E1353" w:rsidR="00F812D1" w:rsidRPr="006A1F10" w:rsidRDefault="00F812D1" w:rsidP="00DA069C">
      <w:pPr>
        <w:pStyle w:val="BT"/>
        <w:spacing w:before="0" w:after="120"/>
        <w:rPr>
          <w:rFonts w:eastAsiaTheme="minorEastAsia"/>
          <w:sz w:val="22"/>
          <w:szCs w:val="22"/>
        </w:rPr>
      </w:pPr>
      <w:r w:rsidRPr="006A1F10">
        <w:rPr>
          <w:rFonts w:eastAsiaTheme="minorEastAsia"/>
          <w:sz w:val="22"/>
          <w:szCs w:val="22"/>
        </w:rPr>
        <w:t xml:space="preserve">El modelo </w:t>
      </w:r>
      <m:oMath>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(r)</m:t>
            </m:r>
          </m:sup>
        </m:sSup>
      </m:oMath>
      <w:r w:rsidRPr="006A1F10">
        <w:rPr>
          <w:rFonts w:eastAsiaTheme="minorEastAsia"/>
          <w:sz w:val="22"/>
          <w:szCs w:val="22"/>
        </w:rPr>
        <w:t xml:space="preserve"> </w:t>
      </w:r>
      <w:r w:rsidR="00E149B5" w:rsidRPr="006A1F10">
        <w:rPr>
          <w:rFonts w:eastAsiaTheme="minorEastAsia"/>
          <w:sz w:val="22"/>
          <w:szCs w:val="22"/>
        </w:rPr>
        <w:t>para</w:t>
      </w:r>
      <w:r w:rsidRPr="006A1F10">
        <w:rPr>
          <w:rFonts w:eastAsiaTheme="minorEastAsia"/>
          <w:sz w:val="22"/>
          <w:szCs w:val="22"/>
        </w:rPr>
        <w:t xml:space="preserve"> mínima cardinalidad se construye combinando el modelo de asignación de recursos multicriterio</w:t>
      </w:r>
      <w:r w:rsidR="00C6014A" w:rsidRPr="006A1F10">
        <w:rPr>
          <w:rFonts w:eastAsiaTheme="minorEastAsia"/>
          <w:sz w:val="22"/>
          <w:szCs w:val="22"/>
        </w:rPr>
        <w:t xml:space="preserve"> </w:t>
      </w:r>
      <w:r w:rsidR="00C6014A" w:rsidRPr="006A1F10">
        <w:rPr>
          <w:rFonts w:eastAsiaTheme="minorEastAsia"/>
          <w:sz w:val="22"/>
          <w:szCs w:val="22"/>
        </w:rPr>
        <w:fldChar w:fldCharType="begin"/>
      </w:r>
      <w:r w:rsidR="00C6014A" w:rsidRPr="006A1F10">
        <w:rPr>
          <w:rFonts w:eastAsiaTheme="minorEastAsia"/>
          <w:sz w:val="22"/>
          <w:szCs w:val="22"/>
        </w:rPr>
        <w:instrText xml:space="preserve"> REF _Ref145558315 \h </w:instrText>
      </w:r>
      <w:r w:rsidR="006A1F10">
        <w:rPr>
          <w:rFonts w:eastAsiaTheme="minorEastAsia"/>
          <w:sz w:val="22"/>
          <w:szCs w:val="22"/>
        </w:rPr>
        <w:instrText xml:space="preserve"> \* MERGEFORMAT </w:instrText>
      </w:r>
      <w:r w:rsidR="00C6014A" w:rsidRPr="006A1F10">
        <w:rPr>
          <w:rFonts w:eastAsiaTheme="minorEastAsia"/>
          <w:sz w:val="22"/>
          <w:szCs w:val="22"/>
        </w:rPr>
      </w:r>
      <w:r w:rsidR="00C6014A" w:rsidRPr="006A1F10">
        <w:rPr>
          <w:rFonts w:eastAsiaTheme="minorEastAsia"/>
          <w:sz w:val="22"/>
          <w:szCs w:val="22"/>
        </w:rPr>
        <w:fldChar w:fldCharType="separate"/>
      </w:r>
      <w:r w:rsidR="00A31BF7" w:rsidRPr="00A31BF7">
        <w:rPr>
          <w:sz w:val="22"/>
          <w:szCs w:val="22"/>
        </w:rPr>
        <w:t>(</w:t>
      </w:r>
      <w:r w:rsidR="00A31BF7" w:rsidRPr="00A31BF7">
        <w:rPr>
          <w:noProof/>
          <w:sz w:val="22"/>
          <w:szCs w:val="22"/>
        </w:rPr>
        <w:t>6</w:t>
      </w:r>
      <w:r w:rsidR="00A31BF7" w:rsidRPr="00A31BF7">
        <w:rPr>
          <w:sz w:val="22"/>
          <w:szCs w:val="22"/>
        </w:rPr>
        <w:t>)</w:t>
      </w:r>
      <w:r w:rsidR="00C6014A" w:rsidRPr="006A1F10">
        <w:rPr>
          <w:rFonts w:eastAsiaTheme="minorEastAsia"/>
          <w:sz w:val="22"/>
          <w:szCs w:val="22"/>
        </w:rPr>
        <w:fldChar w:fldCharType="end"/>
      </w:r>
      <w:r w:rsidRPr="006A1F10">
        <w:rPr>
          <w:rFonts w:eastAsiaTheme="minorEastAsia"/>
          <w:sz w:val="22"/>
          <w:szCs w:val="22"/>
        </w:rPr>
        <w:t xml:space="preserve"> y el algoritmo de mínima cardinalidad</w:t>
      </w:r>
      <w:r w:rsidR="00C6014A" w:rsidRPr="006A1F10">
        <w:rPr>
          <w:rFonts w:eastAsiaTheme="minorEastAsia"/>
          <w:sz w:val="22"/>
          <w:szCs w:val="22"/>
        </w:rPr>
        <w:t xml:space="preserve"> </w:t>
      </w:r>
      <w:r w:rsidR="00C6014A" w:rsidRPr="006A1F10">
        <w:rPr>
          <w:rFonts w:eastAsiaTheme="minorEastAsia"/>
          <w:sz w:val="22"/>
          <w:szCs w:val="22"/>
        </w:rPr>
        <w:fldChar w:fldCharType="begin"/>
      </w:r>
      <w:r w:rsidR="00C6014A" w:rsidRPr="006A1F10">
        <w:rPr>
          <w:rFonts w:eastAsiaTheme="minorEastAsia"/>
          <w:sz w:val="22"/>
          <w:szCs w:val="22"/>
        </w:rPr>
        <w:instrText xml:space="preserve"> REF _Ref146931161 \h  \* MERGEFORMAT </w:instrText>
      </w:r>
      <w:r w:rsidR="00C6014A" w:rsidRPr="006A1F10">
        <w:rPr>
          <w:rFonts w:eastAsiaTheme="minorEastAsia"/>
          <w:sz w:val="22"/>
          <w:szCs w:val="22"/>
        </w:rPr>
      </w:r>
      <w:r w:rsidR="00C6014A" w:rsidRPr="006A1F10">
        <w:rPr>
          <w:rFonts w:eastAsiaTheme="minorEastAsia"/>
          <w:sz w:val="22"/>
          <w:szCs w:val="22"/>
        </w:rPr>
        <w:fldChar w:fldCharType="separate"/>
      </w:r>
      <w:r w:rsidR="00A31BF7" w:rsidRPr="006A1F10">
        <w:rPr>
          <w:sz w:val="22"/>
          <w:szCs w:val="22"/>
        </w:rPr>
        <w:t>(</w:t>
      </w:r>
      <w:r w:rsidR="00A31BF7">
        <w:rPr>
          <w:noProof/>
          <w:sz w:val="22"/>
          <w:szCs w:val="22"/>
        </w:rPr>
        <w:t>31</w:t>
      </w:r>
      <w:r w:rsidR="00A31BF7" w:rsidRPr="006A1F10">
        <w:rPr>
          <w:sz w:val="22"/>
          <w:szCs w:val="22"/>
        </w:rPr>
        <w:t>)</w:t>
      </w:r>
      <w:r w:rsidR="00C6014A" w:rsidRPr="006A1F10">
        <w:rPr>
          <w:rFonts w:eastAsiaTheme="minorEastAsia"/>
          <w:sz w:val="22"/>
          <w:szCs w:val="22"/>
        </w:rPr>
        <w:fldChar w:fldCharType="end"/>
      </w:r>
      <w:r w:rsidRPr="006A1F10">
        <w:rPr>
          <w:rFonts w:eastAsiaTheme="minorEastAsia"/>
          <w:sz w:val="22"/>
          <w:szCs w:val="22"/>
        </w:rPr>
        <w:t xml:space="preserve"> aplicando los siguientes pasos:</w:t>
      </w:r>
    </w:p>
    <w:p w14:paraId="040965F2" w14:textId="2AB65285" w:rsidR="00760A8E" w:rsidRPr="006A1F10" w:rsidRDefault="001A40B2" w:rsidP="00DA069C">
      <w:pPr>
        <w:pStyle w:val="BT"/>
        <w:numPr>
          <w:ilvl w:val="0"/>
          <w:numId w:val="26"/>
        </w:numPr>
        <w:spacing w:before="0" w:after="120"/>
        <w:rPr>
          <w:rFonts w:eastAsiaTheme="minorEastAsia"/>
          <w:sz w:val="22"/>
          <w:szCs w:val="22"/>
        </w:rPr>
      </w:pPr>
      <w:r w:rsidRPr="006A1F10">
        <w:rPr>
          <w:rFonts w:eastAsiaTheme="minorEastAsia"/>
          <w:sz w:val="22"/>
          <w:szCs w:val="22"/>
        </w:rPr>
        <w:t>Remplace l</w:t>
      </w:r>
      <w:r w:rsidR="00F812D1" w:rsidRPr="006A1F10">
        <w:rPr>
          <w:rFonts w:eastAsiaTheme="minorEastAsia"/>
          <w:sz w:val="22"/>
          <w:szCs w:val="22"/>
        </w:rPr>
        <w:t>a función objetivo</w:t>
      </w:r>
      <w:r w:rsidR="00D3686C" w:rsidRPr="006A1F10">
        <w:rPr>
          <w:rFonts w:eastAsiaTheme="minorEastAsia"/>
          <w:sz w:val="22"/>
          <w:szCs w:val="22"/>
        </w:rPr>
        <w:t xml:space="preserve"> </w:t>
      </w:r>
      <m:oMath>
        <m:func>
          <m:funcPr>
            <m:ctrlPr>
              <w:rPr>
                <w:rFonts w:ascii="Cambria Math" w:eastAsiaTheme="minorEastAsia" w:hAnsi="Cambria Math"/>
                <w:i/>
                <w:sz w:val="22"/>
                <w:szCs w:val="22"/>
              </w:rPr>
            </m:ctrlPr>
          </m:funcPr>
          <m:fName>
            <m:r>
              <w:rPr>
                <w:rFonts w:ascii="Cambria Math" w:eastAsiaTheme="minorEastAsia" w:hAnsi="Cambria Math"/>
                <w:sz w:val="22"/>
                <w:szCs w:val="22"/>
              </w:rPr>
              <m:t>min</m:t>
            </m:r>
          </m:fName>
          <m:e>
            <m:r>
              <w:rPr>
                <w:rFonts w:ascii="Cambria Math" w:hAnsi="Cambria Math"/>
                <w:sz w:val="22"/>
                <w:szCs w:val="22"/>
              </w:rPr>
              <m:t>f</m:t>
            </m:r>
            <m:d>
              <m:dPr>
                <m:ctrlPr>
                  <w:rPr>
                    <w:rFonts w:ascii="Cambria Math" w:hAnsi="Cambria Math"/>
                    <w:i/>
                    <w:sz w:val="22"/>
                    <w:szCs w:val="22"/>
                    <w:lang w:val="en-US"/>
                  </w:rPr>
                </m:ctrlPr>
              </m:dPr>
              <m:e>
                <m:r>
                  <w:rPr>
                    <w:rFonts w:ascii="Cambria Math" w:hAnsi="Cambria Math"/>
                    <w:sz w:val="22"/>
                    <w:szCs w:val="22"/>
                    <w:lang w:val="en-US"/>
                  </w:rPr>
                  <m:t>c</m:t>
                </m:r>
                <m:r>
                  <w:rPr>
                    <w:rFonts w:ascii="Cambria Math" w:hAnsi="Cambria Math"/>
                    <w:sz w:val="22"/>
                    <w:szCs w:val="22"/>
                  </w:rPr>
                  <m:t>,</m:t>
                </m:r>
                <m:r>
                  <w:rPr>
                    <w:rFonts w:ascii="Cambria Math" w:hAnsi="Cambria Math"/>
                    <w:sz w:val="22"/>
                    <w:szCs w:val="22"/>
                    <w:lang w:val="en-US"/>
                  </w:rPr>
                  <m:t>x</m:t>
                </m:r>
              </m:e>
            </m:d>
          </m:e>
        </m:func>
      </m:oMath>
      <w:r w:rsidR="00F812D1" w:rsidRPr="006A1F10">
        <w:rPr>
          <w:rFonts w:eastAsiaTheme="minorEastAsia"/>
          <w:sz w:val="22"/>
          <w:szCs w:val="22"/>
        </w:rPr>
        <w:t xml:space="preserve"> del </w:t>
      </w:r>
      <w:r w:rsidR="00760A8E" w:rsidRPr="006A1F10">
        <w:rPr>
          <w:rFonts w:eastAsiaTheme="minorEastAsia"/>
          <w:sz w:val="22"/>
          <w:szCs w:val="22"/>
        </w:rPr>
        <w:t xml:space="preserve">modelo </w:t>
      </w:r>
      <w:r w:rsidR="00880370" w:rsidRPr="006A1F10">
        <w:rPr>
          <w:rFonts w:eastAsiaTheme="minorEastAsia"/>
          <w:sz w:val="22"/>
          <w:szCs w:val="22"/>
        </w:rPr>
        <w:t xml:space="preserve">de asignación de recursos </w:t>
      </w:r>
      <w:r w:rsidR="00760A8E" w:rsidRPr="006A1F10">
        <w:rPr>
          <w:rFonts w:eastAsiaTheme="minorEastAsia"/>
          <w:sz w:val="22"/>
          <w:szCs w:val="22"/>
        </w:rPr>
        <w:t>por</w:t>
      </w:r>
      <w:r w:rsidR="00760A8E" w:rsidRPr="006A1F10">
        <w:rPr>
          <w:rFonts w:ascii="Cambria Math" w:hAnsi="Cambria Math"/>
          <w:i/>
          <w:sz w:val="22"/>
          <w:szCs w:val="22"/>
        </w:rPr>
        <w:t xml:space="preserve"> </w:t>
      </w:r>
      <m:oMath>
        <m:func>
          <m:funcPr>
            <m:ctrlPr>
              <w:rPr>
                <w:rFonts w:ascii="Cambria Math" w:hAnsi="Cambria Math"/>
                <w:i/>
                <w:sz w:val="22"/>
                <w:szCs w:val="22"/>
              </w:rPr>
            </m:ctrlPr>
          </m:funcPr>
          <m:fName>
            <m:r>
              <w:rPr>
                <w:rFonts w:ascii="Cambria Math" w:hAnsi="Cambria Math"/>
                <w:sz w:val="22"/>
                <w:szCs w:val="22"/>
              </w:rPr>
              <m:t>max</m:t>
            </m:r>
          </m:fName>
          <m:e>
            <m:r>
              <w:rPr>
                <w:rFonts w:ascii="Cambria Math" w:hAnsi="Cambria Math"/>
                <w:sz w:val="22"/>
                <w:szCs w:val="22"/>
              </w:rPr>
              <m:t>y-z</m:t>
            </m:r>
          </m:e>
        </m:func>
      </m:oMath>
      <w:r w:rsidR="00760A8E" w:rsidRPr="006A1F10">
        <w:rPr>
          <w:rFonts w:eastAsiaTheme="minorEastAsia"/>
          <w:sz w:val="22"/>
          <w:szCs w:val="22"/>
        </w:rPr>
        <w:t>.</w:t>
      </w:r>
    </w:p>
    <w:p w14:paraId="16F13C4B" w14:textId="3284A084" w:rsidR="001B06D3" w:rsidRPr="006A1F10" w:rsidRDefault="00760A8E" w:rsidP="00DA069C">
      <w:pPr>
        <w:pStyle w:val="BT"/>
        <w:numPr>
          <w:ilvl w:val="0"/>
          <w:numId w:val="26"/>
        </w:numPr>
        <w:spacing w:before="0" w:after="120"/>
        <w:rPr>
          <w:rFonts w:eastAsiaTheme="minorEastAsia"/>
          <w:sz w:val="22"/>
          <w:szCs w:val="22"/>
        </w:rPr>
      </w:pPr>
      <w:r w:rsidRPr="006A1F10">
        <w:rPr>
          <w:rFonts w:eastAsiaTheme="minorEastAsia"/>
          <w:sz w:val="22"/>
          <w:szCs w:val="22"/>
        </w:rPr>
        <w:t>Defina</w:t>
      </w:r>
      <w:r w:rsidR="001829E5" w:rsidRPr="006A1F10">
        <w:rPr>
          <w:rFonts w:eastAsiaTheme="minorEastAsia"/>
          <w:sz w:val="22"/>
          <w:szCs w:val="22"/>
        </w:rPr>
        <w:t xml:space="preserve"> a</w:t>
      </w:r>
      <w:r w:rsidR="001829E5" w:rsidRPr="006A1F10">
        <w:rPr>
          <w:rFonts w:ascii="Cambria Math" w:hAnsi="Cambria Math"/>
          <w:i/>
          <w:sz w:val="22"/>
          <w:szCs w:val="22"/>
        </w:rPr>
        <w:t xml:space="preserve"> </w:t>
      </w:r>
      <m:oMath>
        <m:r>
          <w:rPr>
            <w:rFonts w:ascii="Cambria Math" w:hAnsi="Cambria Math"/>
            <w:sz w:val="22"/>
            <w:szCs w:val="22"/>
          </w:rPr>
          <m:t>z</m:t>
        </m:r>
      </m:oMath>
      <w:r w:rsidR="001829E5" w:rsidRPr="006A1F10">
        <w:rPr>
          <w:rFonts w:ascii="Cambria Math" w:hAnsi="Cambria Math"/>
          <w:i/>
          <w:sz w:val="22"/>
          <w:szCs w:val="22"/>
        </w:rPr>
        <w:t xml:space="preserve"> </w:t>
      </w:r>
      <w:r w:rsidR="001829E5" w:rsidRPr="006A1F10">
        <w:rPr>
          <w:rFonts w:ascii="Cambria Math" w:hAnsi="Cambria Math"/>
          <w:iCs/>
          <w:sz w:val="22"/>
          <w:szCs w:val="22"/>
        </w:rPr>
        <w:t>como</w:t>
      </w:r>
      <w:r w:rsidR="00F812D1" w:rsidRPr="006A1F10">
        <w:rPr>
          <w:rFonts w:eastAsiaTheme="minorEastAsia"/>
          <w:sz w:val="22"/>
          <w:szCs w:val="22"/>
        </w:rPr>
        <w:t xml:space="preserve"> </w:t>
      </w:r>
      <m:oMath>
        <m:r>
          <w:rPr>
            <w:rFonts w:ascii="Cambria Math" w:hAnsi="Cambria Math"/>
            <w:sz w:val="22"/>
            <w:szCs w:val="22"/>
          </w:rPr>
          <m:t>z=f</m:t>
        </m:r>
        <m:d>
          <m:dPr>
            <m:ctrlPr>
              <w:rPr>
                <w:rFonts w:ascii="Cambria Math" w:hAnsi="Cambria Math"/>
                <w:i/>
                <w:sz w:val="22"/>
                <w:szCs w:val="22"/>
                <w:lang w:val="en-US"/>
              </w:rPr>
            </m:ctrlPr>
          </m:dPr>
          <m:e>
            <m:r>
              <w:rPr>
                <w:rFonts w:ascii="Cambria Math" w:hAnsi="Cambria Math"/>
                <w:sz w:val="22"/>
                <w:szCs w:val="22"/>
                <w:lang w:val="en-US"/>
              </w:rPr>
              <m:t>c</m:t>
            </m:r>
            <m:r>
              <w:rPr>
                <w:rFonts w:ascii="Cambria Math" w:hAnsi="Cambria Math"/>
                <w:sz w:val="22"/>
                <w:szCs w:val="22"/>
              </w:rPr>
              <m:t>,</m:t>
            </m:r>
            <m:r>
              <w:rPr>
                <w:rFonts w:ascii="Cambria Math" w:hAnsi="Cambria Math"/>
                <w:sz w:val="22"/>
                <w:szCs w:val="22"/>
                <w:lang w:val="en-US"/>
              </w:rPr>
              <m:t>x</m:t>
            </m:r>
          </m:e>
        </m:d>
      </m:oMath>
      <w:r w:rsidR="001A40B2" w:rsidRPr="006A1F10">
        <w:rPr>
          <w:rFonts w:eastAsiaTheme="minorEastAsia"/>
          <w:sz w:val="22"/>
          <w:szCs w:val="22"/>
        </w:rPr>
        <w:t xml:space="preserve">. </w:t>
      </w:r>
    </w:p>
    <w:p w14:paraId="56ED0348" w14:textId="635491B1" w:rsidR="00F812D1" w:rsidRPr="006A1F10" w:rsidRDefault="00880370" w:rsidP="00DA069C">
      <w:pPr>
        <w:pStyle w:val="BT"/>
        <w:numPr>
          <w:ilvl w:val="0"/>
          <w:numId w:val="26"/>
        </w:numPr>
        <w:spacing w:before="0" w:after="120"/>
        <w:rPr>
          <w:rFonts w:eastAsiaTheme="minorEastAsia"/>
          <w:sz w:val="22"/>
          <w:szCs w:val="22"/>
        </w:rPr>
      </w:pPr>
      <w:r w:rsidRPr="006A1F10">
        <w:rPr>
          <w:rFonts w:eastAsiaTheme="minorEastAsia"/>
          <w:sz w:val="22"/>
          <w:szCs w:val="22"/>
        </w:rPr>
        <w:t>Defin</w:t>
      </w:r>
      <w:r w:rsidR="00A4128D" w:rsidRPr="006A1F10">
        <w:rPr>
          <w:rFonts w:eastAsiaTheme="minorEastAsia"/>
          <w:sz w:val="22"/>
          <w:szCs w:val="22"/>
        </w:rPr>
        <w:t xml:space="preserve">a </w:t>
      </w:r>
      <m:oMath>
        <m:r>
          <w:rPr>
            <w:rFonts w:ascii="Cambria Math" w:hAnsi="Cambria Math"/>
            <w:sz w:val="22"/>
            <w:szCs w:val="22"/>
          </w:rPr>
          <m:t>y</m:t>
        </m:r>
      </m:oMath>
      <w:r w:rsidRPr="006A1F10">
        <w:rPr>
          <w:rFonts w:eastAsiaTheme="minorEastAsia"/>
          <w:sz w:val="22"/>
          <w:szCs w:val="22"/>
        </w:rPr>
        <w:t xml:space="preserve"> como </w:t>
      </w:r>
      <m:oMath>
        <m:r>
          <w:rPr>
            <w:rFonts w:ascii="Cambria Math" w:hAnsi="Cambria Math"/>
            <w:sz w:val="22"/>
            <w:szCs w:val="22"/>
          </w:rPr>
          <m:t>y=</m:t>
        </m:r>
        <m:limLow>
          <m:limLowPr>
            <m:ctrlPr>
              <w:rPr>
                <w:rFonts w:ascii="Cambria Math" w:hAnsi="Cambria Math"/>
                <w:i/>
                <w:sz w:val="22"/>
                <w:szCs w:val="22"/>
              </w:rPr>
            </m:ctrlPr>
          </m:limLowPr>
          <m:e>
            <m:r>
              <m:rPr>
                <m:sty m:val="p"/>
              </m:rPr>
              <w:rPr>
                <w:rFonts w:ascii="Cambria Math" w:hAnsi="Cambria Math"/>
                <w:sz w:val="22"/>
                <w:szCs w:val="22"/>
              </w:rPr>
              <m:t>min</m:t>
            </m:r>
            <m:ctrlPr>
              <w:rPr>
                <w:rFonts w:ascii="Cambria Math" w:hAnsi="Cambria Math"/>
                <w:sz w:val="22"/>
                <w:szCs w:val="22"/>
              </w:rPr>
            </m:ctrlPr>
          </m:e>
          <m:lim>
            <m:r>
              <w:rPr>
                <w:rFonts w:ascii="Cambria Math" w:hAnsi="Cambria Math"/>
                <w:sz w:val="22"/>
                <w:szCs w:val="22"/>
              </w:rPr>
              <m:t>1≤</m:t>
            </m:r>
            <m:r>
              <w:rPr>
                <w:rFonts w:ascii="Cambria Math" w:hAnsi="Cambria Math"/>
                <w:sz w:val="22"/>
                <w:szCs w:val="22"/>
              </w:rPr>
              <m:t>h≤r</m:t>
            </m:r>
            <m:ctrlPr>
              <w:rPr>
                <w:rFonts w:ascii="Cambria Math" w:hAnsi="Cambria Math"/>
                <w:sz w:val="22"/>
                <w:szCs w:val="22"/>
              </w:rPr>
            </m:ctrlPr>
          </m:lim>
        </m:limLow>
        <m:r>
          <w:rPr>
            <w:rFonts w:ascii="Cambria Math" w:hAnsi="Cambria Math"/>
            <w:sz w:val="22"/>
            <w:szCs w:val="22"/>
          </w:rPr>
          <m:t>{</m:t>
        </m:r>
        <m:r>
          <w:rPr>
            <w:rFonts w:ascii="Cambria Math" w:hAnsi="Cambria Math"/>
            <w:sz w:val="22"/>
            <w:szCs w:val="22"/>
            <w:lang w:val="en-US"/>
          </w:rPr>
          <m:t>f</m:t>
        </m:r>
        <m:d>
          <m:dPr>
            <m:ctrlPr>
              <w:rPr>
                <w:rFonts w:ascii="Cambria Math" w:hAnsi="Cambria Math"/>
                <w:i/>
                <w:sz w:val="22"/>
                <w:szCs w:val="22"/>
                <w:lang w:val="en-US"/>
              </w:rPr>
            </m:ctrlPr>
          </m:dPr>
          <m:e>
            <m:r>
              <w:rPr>
                <w:rFonts w:ascii="Cambria Math" w:hAnsi="Cambria Math"/>
                <w:sz w:val="22"/>
                <w:szCs w:val="22"/>
                <w:lang w:val="en-US"/>
              </w:rPr>
              <m:t>c</m:t>
            </m:r>
            <m:r>
              <w:rPr>
                <w:rFonts w:ascii="Cambria Math" w:hAnsi="Cambria Math"/>
                <w:sz w:val="22"/>
                <w:szCs w:val="22"/>
              </w:rPr>
              <m:t>,</m:t>
            </m:r>
            <m:sSup>
              <m:sSupPr>
                <m:ctrlPr>
                  <w:rPr>
                    <w:rFonts w:ascii="Cambria Math" w:hAnsi="Cambria Math"/>
                    <w:i/>
                    <w:sz w:val="22"/>
                    <w:szCs w:val="22"/>
                    <w:lang w:val="en-US"/>
                  </w:rPr>
                </m:ctrlPr>
              </m:sSupPr>
              <m:e>
                <m:r>
                  <w:rPr>
                    <w:rFonts w:ascii="Cambria Math" w:hAnsi="Cambria Math"/>
                    <w:sz w:val="22"/>
                    <w:szCs w:val="22"/>
                    <w:lang w:val="en-US"/>
                  </w:rPr>
                  <m:t>x</m:t>
                </m:r>
              </m:e>
              <m:sup>
                <m:r>
                  <w:rPr>
                    <w:rFonts w:ascii="Cambria Math" w:hAnsi="Cambria Math"/>
                    <w:sz w:val="22"/>
                    <w:szCs w:val="22"/>
                  </w:rPr>
                  <m:t>(h)</m:t>
                </m:r>
              </m:sup>
            </m:sSup>
          </m:e>
        </m:d>
        <m:r>
          <w:rPr>
            <w:rFonts w:ascii="Cambria Math" w:hAnsi="Cambria Math"/>
            <w:sz w:val="22"/>
            <w:szCs w:val="22"/>
          </w:rPr>
          <m:t>}</m:t>
        </m:r>
      </m:oMath>
      <w:r w:rsidR="00F812D1" w:rsidRPr="006A1F10">
        <w:rPr>
          <w:rFonts w:eastAsiaTheme="minorEastAsia"/>
          <w:sz w:val="22"/>
          <w:szCs w:val="22"/>
        </w:rPr>
        <w:t xml:space="preserve">. </w:t>
      </w:r>
    </w:p>
    <w:p w14:paraId="396C3CC4" w14:textId="44ADF37C" w:rsidR="00F812D1" w:rsidRPr="006A1F10" w:rsidRDefault="00F812D1" w:rsidP="00DA069C">
      <w:pPr>
        <w:pStyle w:val="BT"/>
        <w:spacing w:before="0" w:after="120"/>
        <w:rPr>
          <w:rFonts w:eastAsiaTheme="minorEastAsia"/>
          <w:sz w:val="22"/>
          <w:szCs w:val="22"/>
        </w:rPr>
      </w:pPr>
      <w:r w:rsidRPr="006A1F10">
        <w:rPr>
          <w:rFonts w:eastAsiaTheme="minorEastAsia"/>
          <w:sz w:val="22"/>
          <w:szCs w:val="22"/>
        </w:rPr>
        <w:t>El modelo resultante al aplicar las modificaciones anteriores es el siguiente:</w:t>
      </w:r>
    </w:p>
    <w:tbl>
      <w:tblPr>
        <w:tblStyle w:val="Tablaconcuadrcula"/>
        <w:tblW w:w="4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510"/>
        <w:gridCol w:w="630"/>
      </w:tblGrid>
      <w:tr w:rsidR="00E33F2F" w:rsidRPr="00F8341A" w14:paraId="182C244F" w14:textId="77777777" w:rsidTr="00AF1986">
        <w:tc>
          <w:tcPr>
            <w:tcW w:w="450" w:type="dxa"/>
          </w:tcPr>
          <w:p w14:paraId="34F6DFC5" w14:textId="77777777" w:rsidR="00F812D1" w:rsidRPr="00DF10A9" w:rsidRDefault="00F812D1" w:rsidP="00517B02">
            <w:pPr>
              <w:spacing w:before="20" w:after="20"/>
              <w:rPr>
                <w:rFonts w:ascii="Arial" w:eastAsiaTheme="minorEastAsia" w:hAnsi="Arial" w:cs="Arial"/>
                <w:b/>
                <w:bCs/>
                <w:sz w:val="16"/>
                <w:szCs w:val="16"/>
              </w:rPr>
            </w:pPr>
            <m:oMathPara>
              <m:oMathParaPr>
                <m:jc m:val="right"/>
              </m:oMathParaPr>
              <m:oMath>
                <m:r>
                  <m:rPr>
                    <m:sty m:val="bi"/>
                  </m:rPr>
                  <w:rPr>
                    <w:rFonts w:ascii="Cambria Math" w:hAnsi="Cambria Math" w:cs="Arial"/>
                    <w:color w:val="0070C0"/>
                    <w:sz w:val="15"/>
                    <w:szCs w:val="15"/>
                  </w:rPr>
                  <m:t>max</m:t>
                </m:r>
              </m:oMath>
            </m:oMathPara>
          </w:p>
        </w:tc>
        <w:tc>
          <w:tcPr>
            <w:tcW w:w="3510" w:type="dxa"/>
            <w:vAlign w:val="center"/>
          </w:tcPr>
          <w:p w14:paraId="7DF36566" w14:textId="77777777" w:rsidR="00F812D1" w:rsidRPr="00A51DE3" w:rsidRDefault="00F812D1" w:rsidP="00517B02">
            <w:pPr>
              <w:spacing w:before="20" w:after="20"/>
              <w:rPr>
                <w:rFonts w:ascii="Arial" w:hAnsi="Arial" w:cs="Arial"/>
                <w:color w:val="0070C0"/>
                <w:sz w:val="16"/>
                <w:szCs w:val="16"/>
              </w:rPr>
            </w:pPr>
            <m:oMathPara>
              <m:oMathParaPr>
                <m:jc m:val="left"/>
              </m:oMathParaPr>
              <m:oMath>
                <m:r>
                  <w:rPr>
                    <w:rFonts w:ascii="Cambria Math" w:hAnsi="Cambria Math" w:cs="Arial"/>
                    <w:color w:val="0070C0"/>
                    <w:sz w:val="16"/>
                    <w:szCs w:val="16"/>
                  </w:rPr>
                  <m:t>y-z</m:t>
                </m:r>
              </m:oMath>
            </m:oMathPara>
          </w:p>
        </w:tc>
        <w:tc>
          <w:tcPr>
            <w:tcW w:w="630" w:type="dxa"/>
            <w:vMerge w:val="restart"/>
            <w:vAlign w:val="center"/>
          </w:tcPr>
          <w:p w14:paraId="7D85FC47" w14:textId="31338DDA" w:rsidR="00F812D1" w:rsidRPr="00F8341A" w:rsidRDefault="00F812D1" w:rsidP="00517B02">
            <w:pPr>
              <w:spacing w:before="20" w:after="20"/>
              <w:jc w:val="right"/>
              <w:rPr>
                <w:rFonts w:ascii="Arial" w:hAnsi="Arial" w:cs="Arial"/>
                <w:lang w:val="es-419"/>
              </w:rPr>
            </w:pPr>
            <w:bookmarkStart w:id="34" w:name="_Ref161094709"/>
            <w:bookmarkStart w:id="35" w:name="_Ref146934491"/>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34</w:t>
            </w:r>
            <w:r w:rsidRPr="00F8341A">
              <w:rPr>
                <w:lang w:val="es-419"/>
              </w:rPr>
              <w:fldChar w:fldCharType="end"/>
            </w:r>
            <w:bookmarkEnd w:id="34"/>
            <w:r w:rsidRPr="00F8341A">
              <w:rPr>
                <w:rFonts w:ascii="Arial" w:hAnsi="Arial" w:cs="Arial"/>
                <w:lang w:val="es-419"/>
              </w:rPr>
              <w:t>)</w:t>
            </w:r>
            <w:bookmarkEnd w:id="35"/>
          </w:p>
        </w:tc>
      </w:tr>
      <w:tr w:rsidR="00E33F2F" w:rsidRPr="00F8341A" w14:paraId="0465E944" w14:textId="77777777" w:rsidTr="00EE49BD">
        <w:tc>
          <w:tcPr>
            <w:tcW w:w="450" w:type="dxa"/>
          </w:tcPr>
          <w:p w14:paraId="7079AF8E" w14:textId="77777777" w:rsidR="00F812D1" w:rsidRPr="00DF10A9" w:rsidRDefault="00F812D1" w:rsidP="00517B02">
            <w:pPr>
              <w:spacing w:before="20" w:after="20"/>
              <w:ind w:firstLine="706"/>
              <w:jc w:val="right"/>
              <w:rPr>
                <w:rFonts w:ascii="Arial" w:eastAsiaTheme="minorEastAsia" w:hAnsi="Arial" w:cs="Arial"/>
                <w:b/>
                <w:bCs/>
                <w:sz w:val="16"/>
                <w:szCs w:val="16"/>
              </w:rPr>
            </w:pPr>
            <m:oMathPara>
              <m:oMathParaPr>
                <m:jc m:val="right"/>
              </m:oMathParaPr>
              <m:oMath>
                <m:r>
                  <m:rPr>
                    <m:sty m:val="bi"/>
                  </m:rPr>
                  <w:rPr>
                    <w:rFonts w:ascii="Cambria Math" w:eastAsiaTheme="minorEastAsia" w:hAnsi="Cambria Math" w:cs="Arial"/>
                    <w:sz w:val="16"/>
                    <w:szCs w:val="16"/>
                  </w:rPr>
                  <m:t>s.a:</m:t>
                </m:r>
              </m:oMath>
            </m:oMathPara>
          </w:p>
        </w:tc>
        <w:tc>
          <w:tcPr>
            <w:tcW w:w="3510" w:type="dxa"/>
            <w:vAlign w:val="center"/>
          </w:tcPr>
          <w:p w14:paraId="0750D805" w14:textId="7635194E" w:rsidR="00F812D1" w:rsidRPr="00A51DE3" w:rsidRDefault="00F812D1" w:rsidP="00517B02">
            <w:pPr>
              <w:spacing w:before="20" w:after="20"/>
              <w:rPr>
                <w:rFonts w:ascii="Arial" w:hAnsi="Arial" w:cs="Arial"/>
                <w:color w:val="0070C0"/>
                <w:sz w:val="16"/>
                <w:szCs w:val="16"/>
              </w:rPr>
            </w:pPr>
            <m:oMathPara>
              <m:oMathParaPr>
                <m:jc m:val="left"/>
              </m:oMathParaPr>
              <m:oMath>
                <m:r>
                  <w:rPr>
                    <w:rFonts w:ascii="Cambria Math" w:eastAsiaTheme="minorEastAsia" w:hAnsi="Cambria Math" w:cs="Arial"/>
                    <w:color w:val="0070C0"/>
                    <w:sz w:val="16"/>
                    <w:szCs w:val="16"/>
                  </w:rPr>
                  <m:t>z</m:t>
                </m:r>
                <m:r>
                  <w:rPr>
                    <w:rFonts w:ascii="Cambria Math" w:eastAsiaTheme="minorEastAsia" w:hAnsi="Cambria Math" w:cs="Arial"/>
                    <w:color w:val="0070C0"/>
                    <w:sz w:val="16"/>
                    <w:szCs w:val="16"/>
                    <w:lang w:val="en-US"/>
                  </w:rPr>
                  <m:t>=</m:t>
                </m:r>
                <m:d>
                  <m:dPr>
                    <m:begChr m:val="["/>
                    <m:endChr m:val="]"/>
                    <m:ctrlPr>
                      <w:rPr>
                        <w:rFonts w:ascii="Cambria Math" w:hAnsi="Cambria Math" w:cs="Arial"/>
                        <w:i/>
                        <w:color w:val="0070C0"/>
                        <w:sz w:val="16"/>
                        <w:szCs w:val="16"/>
                      </w:rPr>
                    </m:ctrlPr>
                  </m:dPr>
                  <m:e>
                    <m:eqArr>
                      <m:eqArrPr>
                        <m:ctrlPr>
                          <w:rPr>
                            <w:rFonts w:ascii="Cambria Math" w:hAnsi="Cambria Math" w:cs="Arial"/>
                            <w:i/>
                            <w:color w:val="0070C0"/>
                            <w:sz w:val="16"/>
                            <w:szCs w:val="16"/>
                          </w:rPr>
                        </m:ctrlPr>
                      </m:eqArrPr>
                      <m:e>
                        <m:r>
                          <w:rPr>
                            <w:rFonts w:ascii="Cambria Math" w:hAnsi="Cambria Math" w:cs="Arial"/>
                            <w:color w:val="0070C0"/>
                            <w:sz w:val="16"/>
                            <w:szCs w:val="16"/>
                          </w:rPr>
                          <m:t>A</m:t>
                        </m:r>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i</m:t>
                            </m:r>
                            <m:r>
                              <w:rPr>
                                <w:rFonts w:ascii="Cambria Math" w:hAnsi="Cambria Math" w:cs="Arial"/>
                                <w:color w:val="0070C0"/>
                                <w:sz w:val="16"/>
                                <w:szCs w:val="16"/>
                                <w:lang w:val="es-419"/>
                              </w:rPr>
                              <m:t>=1</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j</m:t>
                                </m:r>
                                <m:r>
                                  <w:rPr>
                                    <w:rFonts w:ascii="Cambria Math" w:hAnsi="Cambria Math" w:cs="Arial"/>
                                    <w:color w:val="0070C0"/>
                                    <w:sz w:val="16"/>
                                    <w:szCs w:val="16"/>
                                    <w:lang w:val="es-419"/>
                                  </w:rPr>
                                  <m:t>=1</m:t>
                                </m:r>
                              </m:sub>
                              <m:sup>
                                <m:r>
                                  <w:rPr>
                                    <w:rFonts w:ascii="Cambria Math" w:hAnsi="Cambria Math" w:cs="Arial"/>
                                    <w:color w:val="0070C0"/>
                                    <w:sz w:val="16"/>
                                    <w:szCs w:val="16"/>
                                  </w:rPr>
                                  <m:t>n</m:t>
                                </m:r>
                              </m:sup>
                              <m:e>
                                <m:sSub>
                                  <m:sSubPr>
                                    <m:ctrlPr>
                                      <w:rPr>
                                        <w:rFonts w:ascii="Cambria Math" w:hAnsi="Cambria Math" w:cs="Arial"/>
                                        <w:i/>
                                        <w:color w:val="0070C0"/>
                                        <w:sz w:val="16"/>
                                        <w:szCs w:val="16"/>
                                      </w:rPr>
                                    </m:ctrlPr>
                                  </m:sSubPr>
                                  <m:e>
                                    <m:r>
                                      <w:rPr>
                                        <w:rFonts w:ascii="Cambria Math" w:hAnsi="Cambria Math" w:cs="Arial"/>
                                        <w:color w:val="0070C0"/>
                                        <w:sz w:val="16"/>
                                        <w:szCs w:val="16"/>
                                      </w:rPr>
                                      <m:t>c</m:t>
                                    </m:r>
                                  </m:e>
                                  <m:sub>
                                    <m:r>
                                      <w:rPr>
                                        <w:rFonts w:ascii="Cambria Math" w:hAnsi="Cambria Math" w:cs="Arial"/>
                                        <w:color w:val="0070C0"/>
                                        <w:sz w:val="16"/>
                                        <w:szCs w:val="16"/>
                                      </w:rPr>
                                      <m:t>ij</m:t>
                                    </m:r>
                                  </m:sub>
                                </m:sSub>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nary>
                          </m:e>
                        </m:nary>
                        <m:r>
                          <w:rPr>
                            <w:rFonts w:ascii="Cambria Math" w:hAnsi="Cambria Math" w:cs="Arial"/>
                            <w:color w:val="0070C0"/>
                            <w:sz w:val="16"/>
                            <w:szCs w:val="16"/>
                            <w:lang w:val="es-419"/>
                          </w:rPr>
                          <m:t>+</m:t>
                        </m:r>
                        <m:r>
                          <w:rPr>
                            <w:rFonts w:ascii="Cambria Math" w:hAnsi="Cambria Math" w:cs="Arial"/>
                            <w:color w:val="0070C0"/>
                            <w:sz w:val="16"/>
                            <w:szCs w:val="16"/>
                          </w:rPr>
                          <m:t>B</m:t>
                        </m:r>
                        <m:func>
                          <m:funcPr>
                            <m:ctrlPr>
                              <w:rPr>
                                <w:rFonts w:ascii="Cambria Math" w:hAnsi="Cambria Math" w:cs="Arial"/>
                                <w:i/>
                                <w:color w:val="0070C0"/>
                                <w:sz w:val="16"/>
                                <w:szCs w:val="16"/>
                              </w:rPr>
                            </m:ctrlPr>
                          </m:funcPr>
                          <m:fName>
                            <m:limLow>
                              <m:limLowPr>
                                <m:ctrlPr>
                                  <w:rPr>
                                    <w:rFonts w:ascii="Cambria Math" w:hAnsi="Cambria Math" w:cs="Arial"/>
                                    <w:i/>
                                    <w:color w:val="0070C0"/>
                                    <w:sz w:val="16"/>
                                    <w:szCs w:val="16"/>
                                  </w:rPr>
                                </m:ctrlPr>
                              </m:limLowPr>
                              <m:e>
                                <m:r>
                                  <m:rPr>
                                    <m:sty m:val="p"/>
                                  </m:rPr>
                                  <w:rPr>
                                    <w:rFonts w:ascii="Cambria Math" w:hAnsi="Cambria Math" w:cs="Arial"/>
                                    <w:color w:val="0070C0"/>
                                    <w:sz w:val="16"/>
                                    <w:szCs w:val="16"/>
                                    <w:lang w:val="es-419"/>
                                  </w:rPr>
                                  <m:t>max</m:t>
                                </m:r>
                              </m:e>
                              <m:lim>
                                <m:eqArr>
                                  <m:eqArrPr>
                                    <m:ctrlPr>
                                      <w:rPr>
                                        <w:rFonts w:ascii="Cambria Math" w:hAnsi="Cambria Math" w:cs="Arial"/>
                                        <w:i/>
                                        <w:color w:val="0070C0"/>
                                        <w:sz w:val="16"/>
                                        <w:szCs w:val="16"/>
                                      </w:rPr>
                                    </m:ctrlPr>
                                  </m:eqArrPr>
                                  <m:e>
                                    <m:r>
                                      <w:rPr>
                                        <w:rFonts w:ascii="Cambria Math" w:hAnsi="Cambria Math" w:cs="Arial"/>
                                        <w:color w:val="0070C0"/>
                                        <w:sz w:val="16"/>
                                        <w:szCs w:val="16"/>
                                        <w:lang w:val="es-419"/>
                                      </w:rPr>
                                      <m:t>1≤</m:t>
                                    </m:r>
                                    <m:r>
                                      <w:rPr>
                                        <w:rFonts w:ascii="Cambria Math" w:hAnsi="Cambria Math" w:cs="Arial"/>
                                        <w:color w:val="0070C0"/>
                                        <w:sz w:val="16"/>
                                        <w:szCs w:val="16"/>
                                        <w:lang w:val="en-US"/>
                                      </w:rPr>
                                      <m:t>i</m:t>
                                    </m:r>
                                    <m:r>
                                      <w:rPr>
                                        <w:rFonts w:ascii="Cambria Math" w:hAnsi="Cambria Math" w:cs="Arial"/>
                                        <w:color w:val="0070C0"/>
                                        <w:sz w:val="16"/>
                                        <w:szCs w:val="16"/>
                                        <w:lang w:val="es-419"/>
                                      </w:rPr>
                                      <m:t>≤</m:t>
                                    </m:r>
                                    <m:r>
                                      <w:rPr>
                                        <w:rFonts w:ascii="Cambria Math" w:hAnsi="Cambria Math" w:cs="Arial"/>
                                        <w:color w:val="0070C0"/>
                                        <w:sz w:val="16"/>
                                        <w:szCs w:val="16"/>
                                        <w:lang w:val="en-US"/>
                                      </w:rPr>
                                      <m:t>m</m:t>
                                    </m:r>
                                    <m:ctrlPr>
                                      <w:rPr>
                                        <w:rFonts w:ascii="Cambria Math" w:hAnsi="Cambria Math" w:cs="Arial"/>
                                        <w:i/>
                                        <w:color w:val="0070C0"/>
                                        <w:sz w:val="16"/>
                                        <w:szCs w:val="16"/>
                                        <w:lang w:val="en-US"/>
                                      </w:rPr>
                                    </m:ctrlPr>
                                  </m:e>
                                  <m:e>
                                    <m:r>
                                      <w:rPr>
                                        <w:rFonts w:ascii="Cambria Math" w:hAnsi="Cambria Math" w:cs="Arial"/>
                                        <w:color w:val="0070C0"/>
                                        <w:sz w:val="16"/>
                                        <w:szCs w:val="16"/>
                                        <w:lang w:val="es-419"/>
                                      </w:rPr>
                                      <m:t>1≤</m:t>
                                    </m:r>
                                    <m:r>
                                      <w:rPr>
                                        <w:rFonts w:ascii="Cambria Math" w:hAnsi="Cambria Math" w:cs="Arial"/>
                                        <w:color w:val="0070C0"/>
                                        <w:sz w:val="16"/>
                                        <w:szCs w:val="16"/>
                                        <w:lang w:val="en-US"/>
                                      </w:rPr>
                                      <m:t>j</m:t>
                                    </m:r>
                                    <m:r>
                                      <w:rPr>
                                        <w:rFonts w:ascii="Cambria Math" w:hAnsi="Cambria Math" w:cs="Arial"/>
                                        <w:color w:val="0070C0"/>
                                        <w:sz w:val="16"/>
                                        <w:szCs w:val="16"/>
                                        <w:lang w:val="es-419"/>
                                      </w:rPr>
                                      <m:t>≤</m:t>
                                    </m:r>
                                    <m:r>
                                      <w:rPr>
                                        <w:rFonts w:ascii="Cambria Math" w:hAnsi="Cambria Math" w:cs="Arial"/>
                                        <w:color w:val="0070C0"/>
                                        <w:sz w:val="16"/>
                                        <w:szCs w:val="16"/>
                                        <w:lang w:val="en-US"/>
                                      </w:rPr>
                                      <m:t>n</m:t>
                                    </m:r>
                                    <m:ctrlPr>
                                      <w:rPr>
                                        <w:rFonts w:ascii="Cambria Math" w:hAnsi="Cambria Math" w:cs="Arial"/>
                                        <w:i/>
                                        <w:color w:val="0070C0"/>
                                        <w:sz w:val="16"/>
                                        <w:szCs w:val="16"/>
                                        <w:lang w:val="en-US"/>
                                      </w:rPr>
                                    </m:ctrlPr>
                                  </m:e>
                                </m:eqArr>
                              </m:lim>
                            </m:limLow>
                          </m:fName>
                          <m:e>
                            <m:d>
                              <m:dPr>
                                <m:begChr m:val="{"/>
                                <m:endChr m:val="}"/>
                                <m:ctrlPr>
                                  <w:rPr>
                                    <w:rFonts w:ascii="Cambria Math" w:hAnsi="Cambria Math" w:cs="Arial"/>
                                    <w:i/>
                                    <w:color w:val="0070C0"/>
                                    <w:sz w:val="16"/>
                                    <w:szCs w:val="16"/>
                                  </w:rPr>
                                </m:ctrlPr>
                              </m:dPr>
                              <m:e>
                                <m:sSub>
                                  <m:sSubPr>
                                    <m:ctrlPr>
                                      <w:rPr>
                                        <w:rFonts w:ascii="Cambria Math" w:hAnsi="Cambria Math" w:cs="Arial"/>
                                        <w:i/>
                                        <w:color w:val="0070C0"/>
                                        <w:sz w:val="16"/>
                                        <w:szCs w:val="16"/>
                                      </w:rPr>
                                    </m:ctrlPr>
                                  </m:sSubPr>
                                  <m:e>
                                    <m:r>
                                      <w:rPr>
                                        <w:rFonts w:ascii="Cambria Math" w:hAnsi="Cambria Math" w:cs="Arial"/>
                                        <w:color w:val="0070C0"/>
                                        <w:sz w:val="16"/>
                                        <w:szCs w:val="16"/>
                                      </w:rPr>
                                      <m:t>d</m:t>
                                    </m:r>
                                  </m:e>
                                  <m:sub>
                                    <m:r>
                                      <w:rPr>
                                        <w:rFonts w:ascii="Cambria Math" w:hAnsi="Cambria Math" w:cs="Arial"/>
                                        <w:color w:val="0070C0"/>
                                        <w:sz w:val="16"/>
                                        <w:szCs w:val="16"/>
                                      </w:rPr>
                                      <m:t>ij</m:t>
                                    </m:r>
                                  </m:sub>
                                </m:sSub>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d>
                          </m:e>
                        </m:func>
                        <m:r>
                          <w:rPr>
                            <w:rFonts w:ascii="Cambria Math" w:hAnsi="Cambria Math" w:cs="Arial"/>
                            <w:color w:val="0070C0"/>
                            <w:sz w:val="16"/>
                            <w:szCs w:val="16"/>
                          </w:rPr>
                          <m:t xml:space="preserve">+            </m:t>
                        </m:r>
                        <m:ctrlPr>
                          <w:rPr>
                            <w:rFonts w:ascii="Cambria Math" w:hAnsi="Cambria Math" w:cs="Arial"/>
                            <w:i/>
                            <w:color w:val="0070C0"/>
                            <w:sz w:val="16"/>
                            <w:szCs w:val="16"/>
                            <w:lang w:val="es-419"/>
                          </w:rPr>
                        </m:ctrlPr>
                      </m:e>
                      <m:e>
                        <m:r>
                          <w:rPr>
                            <w:rFonts w:ascii="Cambria Math" w:hAnsi="Cambria Math" w:cs="Arial"/>
                            <w:color w:val="0070C0"/>
                            <w:sz w:val="16"/>
                            <w:szCs w:val="16"/>
                            <w:lang w:val="es-419"/>
                          </w:rPr>
                          <m:t xml:space="preserve"> </m:t>
                        </m:r>
                        <m:r>
                          <w:rPr>
                            <w:rFonts w:ascii="Cambria Math" w:hAnsi="Cambria Math" w:cs="Arial"/>
                            <w:color w:val="0070C0"/>
                            <w:sz w:val="16"/>
                            <w:szCs w:val="16"/>
                          </w:rPr>
                          <m:t>C</m:t>
                        </m:r>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i</m:t>
                            </m:r>
                            <m:r>
                              <w:rPr>
                                <w:rFonts w:ascii="Cambria Math" w:hAnsi="Cambria Math" w:cs="Arial"/>
                                <w:color w:val="0070C0"/>
                                <w:sz w:val="16"/>
                                <w:szCs w:val="16"/>
                                <w:lang w:val="es-419"/>
                              </w:rPr>
                              <m:t>=1</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j</m:t>
                                </m:r>
                                <m:r>
                                  <w:rPr>
                                    <w:rFonts w:ascii="Cambria Math" w:hAnsi="Cambria Math" w:cs="Arial"/>
                                    <w:color w:val="0070C0"/>
                                    <w:sz w:val="16"/>
                                    <w:szCs w:val="16"/>
                                    <w:lang w:val="es-419"/>
                                  </w:rPr>
                                  <m:t>=1</m:t>
                                </m:r>
                              </m:sub>
                              <m:sup>
                                <m:r>
                                  <w:rPr>
                                    <w:rFonts w:ascii="Cambria Math" w:hAnsi="Cambria Math" w:cs="Arial"/>
                                    <w:color w:val="0070C0"/>
                                    <w:sz w:val="16"/>
                                    <w:szCs w:val="16"/>
                                  </w:rPr>
                                  <m:t>n</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k=1</m:t>
                                    </m:r>
                                    <m:r>
                                      <w:rPr>
                                        <w:rFonts w:ascii="Cambria Math" w:hAnsi="Cambria Math" w:cs="Arial"/>
                                        <w:color w:val="0070C0"/>
                                        <w:sz w:val="16"/>
                                        <w:szCs w:val="16"/>
                                        <w:lang w:val="es-419"/>
                                      </w:rPr>
                                      <m:t xml:space="preserve"> </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l=1</m:t>
                                        </m:r>
                                      </m:sub>
                                      <m:sup>
                                        <m:r>
                                          <w:rPr>
                                            <w:rFonts w:ascii="Cambria Math" w:hAnsi="Cambria Math" w:cs="Arial"/>
                                            <w:color w:val="0070C0"/>
                                            <w:sz w:val="16"/>
                                            <w:szCs w:val="16"/>
                                          </w:rPr>
                                          <m:t>n</m:t>
                                        </m:r>
                                      </m:sup>
                                      <m:e>
                                        <m:sSub>
                                          <m:sSubPr>
                                            <m:ctrlPr>
                                              <w:rPr>
                                                <w:rFonts w:ascii="Cambria Math" w:hAnsi="Cambria Math" w:cs="Arial"/>
                                                <w:i/>
                                                <w:color w:val="0070C0"/>
                                                <w:sz w:val="16"/>
                                                <w:szCs w:val="16"/>
                                              </w:rPr>
                                            </m:ctrlPr>
                                          </m:sSubPr>
                                          <m:e>
                                            <m:r>
                                              <w:rPr>
                                                <w:rFonts w:ascii="Cambria Math" w:hAnsi="Cambria Math" w:cs="Arial"/>
                                                <w:color w:val="0070C0"/>
                                                <w:sz w:val="16"/>
                                                <w:szCs w:val="16"/>
                                              </w:rPr>
                                              <m:t>[i≠k∨j≠l]e</m:t>
                                            </m:r>
                                          </m:e>
                                          <m:sub>
                                            <m:r>
                                              <w:rPr>
                                                <w:rFonts w:ascii="Cambria Math" w:hAnsi="Cambria Math" w:cs="Arial"/>
                                                <w:color w:val="0070C0"/>
                                                <w:sz w:val="16"/>
                                                <w:szCs w:val="16"/>
                                              </w:rPr>
                                              <m:t>ijkl</m:t>
                                            </m:r>
                                          </m:sub>
                                        </m:sSub>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kl</m:t>
                                            </m:r>
                                          </m:sub>
                                        </m:sSub>
                                      </m:e>
                                    </m:nary>
                                  </m:e>
                                </m:nary>
                              </m:e>
                            </m:nary>
                          </m:e>
                        </m:nary>
                      </m:e>
                    </m:eqArr>
                  </m:e>
                </m:d>
              </m:oMath>
            </m:oMathPara>
          </w:p>
        </w:tc>
        <w:tc>
          <w:tcPr>
            <w:tcW w:w="630" w:type="dxa"/>
            <w:vMerge/>
            <w:vAlign w:val="center"/>
          </w:tcPr>
          <w:p w14:paraId="437BEDFD" w14:textId="77777777" w:rsidR="00F812D1" w:rsidRPr="00F8341A" w:rsidRDefault="00F812D1" w:rsidP="00517B02">
            <w:pPr>
              <w:spacing w:before="20" w:after="20"/>
              <w:jc w:val="right"/>
              <w:rPr>
                <w:rFonts w:ascii="Arial" w:hAnsi="Arial" w:cs="Arial"/>
                <w:lang w:val="es-419"/>
              </w:rPr>
            </w:pPr>
          </w:p>
        </w:tc>
      </w:tr>
      <w:tr w:rsidR="00E33F2F" w:rsidRPr="00F8341A" w14:paraId="7E3B4611" w14:textId="77777777" w:rsidTr="00DD0D63">
        <w:tc>
          <w:tcPr>
            <w:tcW w:w="450" w:type="dxa"/>
            <w:vAlign w:val="center"/>
          </w:tcPr>
          <w:p w14:paraId="54B28DD3" w14:textId="77777777" w:rsidR="00F812D1" w:rsidRPr="00F8341A" w:rsidRDefault="00F812D1" w:rsidP="00517B02">
            <w:pPr>
              <w:spacing w:before="20" w:after="20"/>
              <w:ind w:firstLine="706"/>
              <w:jc w:val="right"/>
              <w:rPr>
                <w:rFonts w:ascii="Arial" w:eastAsiaTheme="minorEastAsia" w:hAnsi="Arial" w:cs="Arial"/>
                <w:u w:val="single"/>
              </w:rPr>
            </w:pPr>
          </w:p>
        </w:tc>
        <w:tc>
          <w:tcPr>
            <w:tcW w:w="3510" w:type="dxa"/>
            <w:vAlign w:val="center"/>
          </w:tcPr>
          <w:p w14:paraId="60F7B35D" w14:textId="7B3E6D0E" w:rsidR="00F812D1" w:rsidRPr="00A51DE3" w:rsidRDefault="00F812D1" w:rsidP="00517B02">
            <w:pPr>
              <w:spacing w:before="20" w:after="20"/>
              <w:rPr>
                <w:rFonts w:ascii="Arial" w:eastAsiaTheme="minorEastAsia" w:hAnsi="Arial" w:cs="Arial"/>
                <w:color w:val="0070C0"/>
                <w:sz w:val="16"/>
                <w:szCs w:val="16"/>
              </w:rPr>
            </w:pPr>
            <m:oMathPara>
              <m:oMathParaPr>
                <m:jc m:val="left"/>
              </m:oMathParaPr>
              <m:oMath>
                <m:r>
                  <w:rPr>
                    <w:rFonts w:ascii="Cambria Math" w:hAnsi="Cambria Math" w:cs="Arial"/>
                    <w:color w:val="0070C0"/>
                    <w:sz w:val="15"/>
                    <w:szCs w:val="15"/>
                  </w:rPr>
                  <m:t>y=</m:t>
                </m:r>
                <m:func>
                  <m:funcPr>
                    <m:ctrlPr>
                      <w:rPr>
                        <w:rFonts w:ascii="Cambria Math" w:hAnsi="Cambria Math" w:cs="Arial"/>
                        <w:i/>
                        <w:color w:val="0070C0"/>
                        <w:sz w:val="15"/>
                        <w:szCs w:val="15"/>
                      </w:rPr>
                    </m:ctrlPr>
                  </m:funcPr>
                  <m:fName>
                    <m:limLow>
                      <m:limLowPr>
                        <m:ctrlPr>
                          <w:rPr>
                            <w:rFonts w:ascii="Cambria Math" w:hAnsi="Cambria Math" w:cs="Arial"/>
                            <w:i/>
                            <w:color w:val="0070C0"/>
                            <w:sz w:val="15"/>
                            <w:szCs w:val="15"/>
                          </w:rPr>
                        </m:ctrlPr>
                      </m:limLowPr>
                      <m:e>
                        <m:r>
                          <m:rPr>
                            <m:sty m:val="p"/>
                          </m:rPr>
                          <w:rPr>
                            <w:rFonts w:ascii="Cambria Math" w:hAnsi="Cambria Math" w:cs="Arial"/>
                            <w:color w:val="0070C0"/>
                            <w:sz w:val="15"/>
                            <w:szCs w:val="15"/>
                          </w:rPr>
                          <m:t>min</m:t>
                        </m:r>
                        <m:ctrlPr>
                          <w:rPr>
                            <w:rFonts w:ascii="Cambria Math" w:hAnsi="Cambria Math" w:cs="Arial"/>
                            <w:color w:val="0070C0"/>
                            <w:sz w:val="15"/>
                            <w:szCs w:val="15"/>
                          </w:rPr>
                        </m:ctrlPr>
                      </m:e>
                      <m:lim>
                        <m:r>
                          <w:rPr>
                            <w:rFonts w:ascii="Cambria Math" w:hAnsi="Cambria Math" w:cs="Arial"/>
                            <w:color w:val="0070C0"/>
                            <w:sz w:val="15"/>
                            <w:szCs w:val="15"/>
                          </w:rPr>
                          <m:t>1≤</m:t>
                        </m:r>
                        <m:r>
                          <w:rPr>
                            <w:rFonts w:ascii="Cambria Math" w:hAnsi="Cambria Math" w:cs="Arial"/>
                            <w:color w:val="0070C0"/>
                            <w:sz w:val="15"/>
                            <w:szCs w:val="15"/>
                          </w:rPr>
                          <m:t>h≤r</m:t>
                        </m:r>
                        <m:ctrlPr>
                          <w:rPr>
                            <w:rFonts w:ascii="Cambria Math" w:hAnsi="Cambria Math" w:cs="Arial"/>
                            <w:color w:val="0070C0"/>
                            <w:sz w:val="15"/>
                            <w:szCs w:val="15"/>
                          </w:rPr>
                        </m:ctrlPr>
                      </m:lim>
                    </m:limLow>
                  </m:fName>
                  <m:e>
                    <m:d>
                      <m:dPr>
                        <m:begChr m:val="["/>
                        <m:endChr m:val="]"/>
                        <m:ctrlPr>
                          <w:rPr>
                            <w:rFonts w:ascii="Cambria Math" w:hAnsi="Cambria Math" w:cs="Arial"/>
                            <w:i/>
                            <w:color w:val="0070C0"/>
                            <w:sz w:val="15"/>
                            <w:szCs w:val="15"/>
                          </w:rPr>
                        </m:ctrlPr>
                      </m:dPr>
                      <m:e>
                        <m:eqArr>
                          <m:eqArrPr>
                            <m:ctrlPr>
                              <w:rPr>
                                <w:rFonts w:ascii="Cambria Math" w:hAnsi="Cambria Math" w:cs="Arial"/>
                                <w:i/>
                                <w:color w:val="0070C0"/>
                                <w:sz w:val="15"/>
                                <w:szCs w:val="15"/>
                              </w:rPr>
                            </m:ctrlPr>
                          </m:eqArrPr>
                          <m:e>
                            <m:r>
                              <w:rPr>
                                <w:rFonts w:ascii="Cambria Math" w:hAnsi="Cambria Math" w:cs="Arial"/>
                                <w:color w:val="0070C0"/>
                                <w:sz w:val="15"/>
                                <w:szCs w:val="15"/>
                              </w:rPr>
                              <m:t>A</m:t>
                            </m:r>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i</m:t>
                                </m:r>
                                <m:r>
                                  <w:rPr>
                                    <w:rFonts w:ascii="Cambria Math" w:hAnsi="Cambria Math" w:cs="Arial"/>
                                    <w:color w:val="0070C0"/>
                                    <w:sz w:val="15"/>
                                    <w:szCs w:val="15"/>
                                    <w:lang w:val="es-419"/>
                                  </w:rPr>
                                  <m:t>=1</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j</m:t>
                                    </m:r>
                                    <m:r>
                                      <w:rPr>
                                        <w:rFonts w:ascii="Cambria Math" w:hAnsi="Cambria Math" w:cs="Arial"/>
                                        <w:color w:val="0070C0"/>
                                        <w:sz w:val="15"/>
                                        <w:szCs w:val="15"/>
                                        <w:lang w:val="es-419"/>
                                      </w:rPr>
                                      <m:t>=1</m:t>
                                    </m:r>
                                  </m:sub>
                                  <m:sup>
                                    <m:r>
                                      <w:rPr>
                                        <w:rFonts w:ascii="Cambria Math" w:hAnsi="Cambria Math" w:cs="Arial"/>
                                        <w:color w:val="0070C0"/>
                                        <w:sz w:val="15"/>
                                        <w:szCs w:val="15"/>
                                      </w:rPr>
                                      <m:t>n</m:t>
                                    </m:r>
                                  </m:sup>
                                  <m:e>
                                    <m:sSub>
                                      <m:sSubPr>
                                        <m:ctrlPr>
                                          <w:rPr>
                                            <w:rFonts w:ascii="Cambria Math" w:hAnsi="Cambria Math" w:cs="Arial"/>
                                            <w:i/>
                                            <w:color w:val="0070C0"/>
                                            <w:sz w:val="15"/>
                                            <w:szCs w:val="15"/>
                                          </w:rPr>
                                        </m:ctrlPr>
                                      </m:sSubPr>
                                      <m:e>
                                        <m:r>
                                          <w:rPr>
                                            <w:rFonts w:ascii="Cambria Math" w:hAnsi="Cambria Math" w:cs="Arial"/>
                                            <w:color w:val="0070C0"/>
                                            <w:sz w:val="15"/>
                                            <w:szCs w:val="15"/>
                                          </w:rPr>
                                          <m:t>c</m:t>
                                        </m:r>
                                      </m:e>
                                      <m:sub>
                                        <m:r>
                                          <w:rPr>
                                            <w:rFonts w:ascii="Cambria Math" w:hAnsi="Cambria Math" w:cs="Arial"/>
                                            <w:color w:val="0070C0"/>
                                            <w:sz w:val="15"/>
                                            <w:szCs w:val="15"/>
                                          </w:rPr>
                                          <m:t>ij</m:t>
                                        </m:r>
                                      </m:sub>
                                    </m:sSub>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e>
                                </m:nary>
                              </m:e>
                            </m:nary>
                            <m:r>
                              <w:rPr>
                                <w:rFonts w:ascii="Cambria Math" w:hAnsi="Cambria Math" w:cs="Arial"/>
                                <w:color w:val="0070C0"/>
                                <w:sz w:val="15"/>
                                <w:szCs w:val="15"/>
                                <w:lang w:val="es-419"/>
                              </w:rPr>
                              <m:t>+</m:t>
                            </m:r>
                            <m:r>
                              <w:rPr>
                                <w:rFonts w:ascii="Cambria Math" w:hAnsi="Cambria Math" w:cs="Arial"/>
                                <w:color w:val="0070C0"/>
                                <w:sz w:val="15"/>
                                <w:szCs w:val="15"/>
                              </w:rPr>
                              <m:t>B</m:t>
                            </m:r>
                            <m:func>
                              <m:funcPr>
                                <m:ctrlPr>
                                  <w:rPr>
                                    <w:rFonts w:ascii="Cambria Math" w:hAnsi="Cambria Math" w:cs="Arial"/>
                                    <w:i/>
                                    <w:color w:val="0070C0"/>
                                    <w:sz w:val="15"/>
                                    <w:szCs w:val="15"/>
                                  </w:rPr>
                                </m:ctrlPr>
                              </m:funcPr>
                              <m:fName>
                                <m:limLow>
                                  <m:limLowPr>
                                    <m:ctrlPr>
                                      <w:rPr>
                                        <w:rFonts w:ascii="Cambria Math" w:hAnsi="Cambria Math" w:cs="Arial"/>
                                        <w:i/>
                                        <w:color w:val="0070C0"/>
                                        <w:sz w:val="15"/>
                                        <w:szCs w:val="15"/>
                                      </w:rPr>
                                    </m:ctrlPr>
                                  </m:limLowPr>
                                  <m:e>
                                    <m:r>
                                      <m:rPr>
                                        <m:sty m:val="p"/>
                                      </m:rPr>
                                      <w:rPr>
                                        <w:rFonts w:ascii="Cambria Math" w:hAnsi="Cambria Math" w:cs="Arial"/>
                                        <w:color w:val="0070C0"/>
                                        <w:sz w:val="15"/>
                                        <w:szCs w:val="15"/>
                                        <w:lang w:val="es-419"/>
                                      </w:rPr>
                                      <m:t>max</m:t>
                                    </m:r>
                                  </m:e>
                                  <m:lim>
                                    <m:eqArr>
                                      <m:eqArrPr>
                                        <m:ctrlPr>
                                          <w:rPr>
                                            <w:rFonts w:ascii="Cambria Math" w:hAnsi="Cambria Math" w:cs="Arial"/>
                                            <w:i/>
                                            <w:color w:val="0070C0"/>
                                            <w:sz w:val="15"/>
                                            <w:szCs w:val="15"/>
                                          </w:rPr>
                                        </m:ctrlPr>
                                      </m:eqArrPr>
                                      <m:e>
                                        <m:r>
                                          <w:rPr>
                                            <w:rFonts w:ascii="Cambria Math" w:hAnsi="Cambria Math" w:cs="Arial"/>
                                            <w:color w:val="0070C0"/>
                                            <w:sz w:val="15"/>
                                            <w:szCs w:val="15"/>
                                            <w:lang w:val="es-419"/>
                                          </w:rPr>
                                          <m:t>1≤</m:t>
                                        </m:r>
                                        <m:r>
                                          <w:rPr>
                                            <w:rFonts w:ascii="Cambria Math" w:hAnsi="Cambria Math" w:cs="Arial"/>
                                            <w:color w:val="0070C0"/>
                                            <w:sz w:val="15"/>
                                            <w:szCs w:val="15"/>
                                            <w:lang w:val="en-US"/>
                                          </w:rPr>
                                          <m:t>i</m:t>
                                        </m:r>
                                        <m:r>
                                          <w:rPr>
                                            <w:rFonts w:ascii="Cambria Math" w:hAnsi="Cambria Math" w:cs="Arial"/>
                                            <w:color w:val="0070C0"/>
                                            <w:sz w:val="15"/>
                                            <w:szCs w:val="15"/>
                                            <w:lang w:val="es-419"/>
                                          </w:rPr>
                                          <m:t>≤</m:t>
                                        </m:r>
                                        <m:r>
                                          <w:rPr>
                                            <w:rFonts w:ascii="Cambria Math" w:hAnsi="Cambria Math" w:cs="Arial"/>
                                            <w:color w:val="0070C0"/>
                                            <w:sz w:val="15"/>
                                            <w:szCs w:val="15"/>
                                            <w:lang w:val="en-US"/>
                                          </w:rPr>
                                          <m:t>m</m:t>
                                        </m:r>
                                        <m:ctrlPr>
                                          <w:rPr>
                                            <w:rFonts w:ascii="Cambria Math" w:hAnsi="Cambria Math" w:cs="Arial"/>
                                            <w:i/>
                                            <w:color w:val="0070C0"/>
                                            <w:sz w:val="15"/>
                                            <w:szCs w:val="15"/>
                                            <w:lang w:val="en-US"/>
                                          </w:rPr>
                                        </m:ctrlPr>
                                      </m:e>
                                      <m:e>
                                        <m:r>
                                          <w:rPr>
                                            <w:rFonts w:ascii="Cambria Math" w:hAnsi="Cambria Math" w:cs="Arial"/>
                                            <w:color w:val="0070C0"/>
                                            <w:sz w:val="15"/>
                                            <w:szCs w:val="15"/>
                                            <w:lang w:val="es-419"/>
                                          </w:rPr>
                                          <m:t>1≤</m:t>
                                        </m:r>
                                        <m:r>
                                          <w:rPr>
                                            <w:rFonts w:ascii="Cambria Math" w:hAnsi="Cambria Math" w:cs="Arial"/>
                                            <w:color w:val="0070C0"/>
                                            <w:sz w:val="15"/>
                                            <w:szCs w:val="15"/>
                                            <w:lang w:val="en-US"/>
                                          </w:rPr>
                                          <m:t>j</m:t>
                                        </m:r>
                                        <m:r>
                                          <w:rPr>
                                            <w:rFonts w:ascii="Cambria Math" w:hAnsi="Cambria Math" w:cs="Arial"/>
                                            <w:color w:val="0070C0"/>
                                            <w:sz w:val="15"/>
                                            <w:szCs w:val="15"/>
                                            <w:lang w:val="es-419"/>
                                          </w:rPr>
                                          <m:t>≤</m:t>
                                        </m:r>
                                        <m:r>
                                          <w:rPr>
                                            <w:rFonts w:ascii="Cambria Math" w:hAnsi="Cambria Math" w:cs="Arial"/>
                                            <w:color w:val="0070C0"/>
                                            <w:sz w:val="15"/>
                                            <w:szCs w:val="15"/>
                                            <w:lang w:val="en-US"/>
                                          </w:rPr>
                                          <m:t>n</m:t>
                                        </m:r>
                                        <m:ctrlPr>
                                          <w:rPr>
                                            <w:rFonts w:ascii="Cambria Math" w:hAnsi="Cambria Math" w:cs="Arial"/>
                                            <w:i/>
                                            <w:color w:val="0070C0"/>
                                            <w:sz w:val="15"/>
                                            <w:szCs w:val="15"/>
                                            <w:lang w:val="en-US"/>
                                          </w:rPr>
                                        </m:ctrlPr>
                                      </m:e>
                                    </m:eqArr>
                                  </m:lim>
                                </m:limLow>
                              </m:fName>
                              <m:e>
                                <m:d>
                                  <m:dPr>
                                    <m:begChr m:val="{"/>
                                    <m:endChr m:val="}"/>
                                    <m:ctrlPr>
                                      <w:rPr>
                                        <w:rFonts w:ascii="Cambria Math" w:hAnsi="Cambria Math" w:cs="Arial"/>
                                        <w:i/>
                                        <w:color w:val="0070C0"/>
                                        <w:sz w:val="15"/>
                                        <w:szCs w:val="15"/>
                                      </w:rPr>
                                    </m:ctrlPr>
                                  </m:dPr>
                                  <m:e>
                                    <m:sSub>
                                      <m:sSubPr>
                                        <m:ctrlPr>
                                          <w:rPr>
                                            <w:rFonts w:ascii="Cambria Math" w:hAnsi="Cambria Math" w:cs="Arial"/>
                                            <w:i/>
                                            <w:color w:val="0070C0"/>
                                            <w:sz w:val="15"/>
                                            <w:szCs w:val="15"/>
                                          </w:rPr>
                                        </m:ctrlPr>
                                      </m:sSubPr>
                                      <m:e>
                                        <m:r>
                                          <w:rPr>
                                            <w:rFonts w:ascii="Cambria Math" w:hAnsi="Cambria Math" w:cs="Arial"/>
                                            <w:color w:val="0070C0"/>
                                            <w:sz w:val="15"/>
                                            <w:szCs w:val="15"/>
                                          </w:rPr>
                                          <m:t>d</m:t>
                                        </m:r>
                                      </m:e>
                                      <m:sub>
                                        <m:r>
                                          <w:rPr>
                                            <w:rFonts w:ascii="Cambria Math" w:hAnsi="Cambria Math" w:cs="Arial"/>
                                            <w:color w:val="0070C0"/>
                                            <w:sz w:val="15"/>
                                            <w:szCs w:val="15"/>
                                          </w:rPr>
                                          <m:t>ij</m:t>
                                        </m:r>
                                      </m:sub>
                                    </m:sSub>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e>
                                </m:d>
                              </m:e>
                            </m:func>
                            <m:r>
                              <w:rPr>
                                <w:rFonts w:ascii="Cambria Math" w:hAnsi="Cambria Math" w:cs="Arial"/>
                                <w:color w:val="0070C0"/>
                                <w:sz w:val="15"/>
                                <w:szCs w:val="15"/>
                              </w:rPr>
                              <m:t xml:space="preserve">+            </m:t>
                            </m:r>
                            <m:ctrlPr>
                              <w:rPr>
                                <w:rFonts w:ascii="Cambria Math" w:hAnsi="Cambria Math" w:cs="Arial"/>
                                <w:i/>
                                <w:color w:val="0070C0"/>
                                <w:sz w:val="15"/>
                                <w:szCs w:val="15"/>
                                <w:lang w:val="es-419"/>
                              </w:rPr>
                            </m:ctrlPr>
                          </m:e>
                          <m:e>
                            <m:r>
                              <w:rPr>
                                <w:rFonts w:ascii="Cambria Math" w:hAnsi="Cambria Math" w:cs="Arial"/>
                                <w:color w:val="0070C0"/>
                                <w:sz w:val="15"/>
                                <w:szCs w:val="15"/>
                                <w:lang w:val="es-419"/>
                              </w:rPr>
                              <m:t xml:space="preserve"> </m:t>
                            </m:r>
                            <m:r>
                              <w:rPr>
                                <w:rFonts w:ascii="Cambria Math" w:hAnsi="Cambria Math" w:cs="Arial"/>
                                <w:color w:val="0070C0"/>
                                <w:sz w:val="15"/>
                                <w:szCs w:val="15"/>
                              </w:rPr>
                              <m:t>C</m:t>
                            </m:r>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i</m:t>
                                </m:r>
                                <m:r>
                                  <w:rPr>
                                    <w:rFonts w:ascii="Cambria Math" w:hAnsi="Cambria Math" w:cs="Arial"/>
                                    <w:color w:val="0070C0"/>
                                    <w:sz w:val="15"/>
                                    <w:szCs w:val="15"/>
                                    <w:lang w:val="es-419"/>
                                  </w:rPr>
                                  <m:t>=1</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j</m:t>
                                    </m:r>
                                    <m:r>
                                      <w:rPr>
                                        <w:rFonts w:ascii="Cambria Math" w:hAnsi="Cambria Math" w:cs="Arial"/>
                                        <w:color w:val="0070C0"/>
                                        <w:sz w:val="15"/>
                                        <w:szCs w:val="15"/>
                                        <w:lang w:val="es-419"/>
                                      </w:rPr>
                                      <m:t>=1</m:t>
                                    </m:r>
                                  </m:sub>
                                  <m:sup>
                                    <m:r>
                                      <w:rPr>
                                        <w:rFonts w:ascii="Cambria Math" w:hAnsi="Cambria Math" w:cs="Arial"/>
                                        <w:color w:val="0070C0"/>
                                        <w:sz w:val="15"/>
                                        <w:szCs w:val="15"/>
                                      </w:rPr>
                                      <m:t>n</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k=1</m:t>
                                        </m:r>
                                        <m:r>
                                          <w:rPr>
                                            <w:rFonts w:ascii="Cambria Math" w:hAnsi="Cambria Math" w:cs="Arial"/>
                                            <w:color w:val="0070C0"/>
                                            <w:sz w:val="15"/>
                                            <w:szCs w:val="15"/>
                                            <w:lang w:val="es-419"/>
                                          </w:rPr>
                                          <m:t xml:space="preserve"> </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l=1</m:t>
                                            </m:r>
                                          </m:sub>
                                          <m:sup>
                                            <m:r>
                                              <w:rPr>
                                                <w:rFonts w:ascii="Cambria Math" w:hAnsi="Cambria Math" w:cs="Arial"/>
                                                <w:color w:val="0070C0"/>
                                                <w:sz w:val="15"/>
                                                <w:szCs w:val="15"/>
                                              </w:rPr>
                                              <m:t>n</m:t>
                                            </m:r>
                                          </m:sup>
                                          <m:e>
                                            <m:sSub>
                                              <m:sSubPr>
                                                <m:ctrlPr>
                                                  <w:rPr>
                                                    <w:rFonts w:ascii="Cambria Math" w:hAnsi="Cambria Math" w:cs="Arial"/>
                                                    <w:i/>
                                                    <w:color w:val="0070C0"/>
                                                    <w:sz w:val="15"/>
                                                    <w:szCs w:val="15"/>
                                                  </w:rPr>
                                                </m:ctrlPr>
                                              </m:sSubPr>
                                              <m:e>
                                                <m:r>
                                                  <w:rPr>
                                                    <w:rFonts w:ascii="Cambria Math" w:hAnsi="Cambria Math" w:cs="Arial"/>
                                                    <w:color w:val="0070C0"/>
                                                    <w:sz w:val="15"/>
                                                    <w:szCs w:val="15"/>
                                                  </w:rPr>
                                                  <m:t>[i≠k∨j≠l]e</m:t>
                                                </m:r>
                                              </m:e>
                                              <m:sub>
                                                <m:r>
                                                  <w:rPr>
                                                    <w:rFonts w:ascii="Cambria Math" w:hAnsi="Cambria Math" w:cs="Arial"/>
                                                    <w:color w:val="0070C0"/>
                                                    <w:sz w:val="15"/>
                                                    <w:szCs w:val="15"/>
                                                  </w:rPr>
                                                  <m:t>ijkl</m:t>
                                                </m:r>
                                              </m:sub>
                                            </m:sSub>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kl</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e>
                                        </m:nary>
                                      </m:e>
                                    </m:nary>
                                  </m:e>
                                </m:nary>
                              </m:e>
                            </m:nary>
                          </m:e>
                        </m:eqArr>
                      </m:e>
                    </m:d>
                    <m:r>
                      <w:rPr>
                        <w:rFonts w:ascii="Cambria Math" w:hAnsi="Cambria Math" w:cs="Arial"/>
                        <w:color w:val="0070C0"/>
                        <w:sz w:val="15"/>
                        <w:szCs w:val="15"/>
                      </w:rPr>
                      <m:t>,  ∀h</m:t>
                    </m:r>
                  </m:e>
                </m:func>
              </m:oMath>
            </m:oMathPara>
          </w:p>
        </w:tc>
        <w:tc>
          <w:tcPr>
            <w:tcW w:w="630" w:type="dxa"/>
            <w:vMerge/>
            <w:vAlign w:val="center"/>
          </w:tcPr>
          <w:p w14:paraId="19A8DD37" w14:textId="77777777" w:rsidR="00F812D1" w:rsidRPr="00F8341A" w:rsidRDefault="00F812D1" w:rsidP="00517B02">
            <w:pPr>
              <w:spacing w:before="20" w:after="20"/>
              <w:jc w:val="right"/>
              <w:rPr>
                <w:rFonts w:ascii="Arial" w:hAnsi="Arial" w:cs="Arial"/>
                <w:lang w:val="es-419"/>
              </w:rPr>
            </w:pPr>
          </w:p>
        </w:tc>
      </w:tr>
      <w:tr w:rsidR="00E33F2F" w:rsidRPr="00F8341A" w14:paraId="75FCEB4D" w14:textId="77777777" w:rsidTr="00DD0D63">
        <w:tc>
          <w:tcPr>
            <w:tcW w:w="450" w:type="dxa"/>
            <w:vAlign w:val="center"/>
          </w:tcPr>
          <w:p w14:paraId="42FBF821" w14:textId="77777777" w:rsidR="00F812D1" w:rsidRPr="00F8341A" w:rsidRDefault="00F812D1" w:rsidP="00517B02">
            <w:pPr>
              <w:spacing w:before="20" w:after="20"/>
              <w:jc w:val="right"/>
              <w:rPr>
                <w:rFonts w:ascii="Arial" w:eastAsiaTheme="minorEastAsia" w:hAnsi="Arial" w:cs="Arial"/>
                <w:i/>
              </w:rPr>
            </w:pPr>
          </w:p>
        </w:tc>
        <w:tc>
          <w:tcPr>
            <w:tcW w:w="3510" w:type="dxa"/>
            <w:vAlign w:val="center"/>
          </w:tcPr>
          <w:p w14:paraId="776AF31A" w14:textId="77777777" w:rsidR="00017EF2" w:rsidRDefault="00017EF2" w:rsidP="00517B02">
            <w:pPr>
              <w:spacing w:before="20" w:after="20"/>
              <w:rPr>
                <w:rFonts w:ascii="Arial" w:eastAsiaTheme="minorEastAsia" w:hAnsi="Arial" w:cs="Arial"/>
                <w:i/>
                <w:sz w:val="16"/>
                <w:szCs w:val="16"/>
              </w:rPr>
            </w:pPr>
          </w:p>
          <w:p w14:paraId="756AA7B6" w14:textId="77777777" w:rsidR="00017EF2" w:rsidRDefault="00017EF2" w:rsidP="00517B02">
            <w:pPr>
              <w:spacing w:before="20" w:after="20"/>
              <w:rPr>
                <w:rFonts w:ascii="Arial" w:eastAsiaTheme="minorEastAsia" w:hAnsi="Arial" w:cs="Arial"/>
                <w:i/>
                <w:sz w:val="16"/>
                <w:szCs w:val="16"/>
              </w:rPr>
            </w:pPr>
          </w:p>
          <w:p w14:paraId="576AF0DD" w14:textId="5CFD1DBC" w:rsidR="00F812D1" w:rsidRPr="009709D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3CA7372F" w14:textId="77777777" w:rsidR="00F812D1" w:rsidRPr="00F8341A" w:rsidRDefault="00F812D1" w:rsidP="00517B02">
            <w:pPr>
              <w:spacing w:before="20" w:after="20"/>
              <w:jc w:val="right"/>
              <w:rPr>
                <w:rFonts w:ascii="Arial" w:hAnsi="Arial" w:cs="Arial"/>
                <w:lang w:val="es-419"/>
              </w:rPr>
            </w:pPr>
          </w:p>
        </w:tc>
      </w:tr>
      <w:tr w:rsidR="00E33F2F" w:rsidRPr="00F8341A" w14:paraId="602B0D9B" w14:textId="77777777" w:rsidTr="00DD0D63">
        <w:tc>
          <w:tcPr>
            <w:tcW w:w="450" w:type="dxa"/>
            <w:vAlign w:val="center"/>
          </w:tcPr>
          <w:p w14:paraId="02DBD207"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4614FD22" w14:textId="77777777" w:rsidR="00F812D1" w:rsidRPr="009709D8"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2E3FC9BC" w14:textId="77777777" w:rsidR="00F812D1" w:rsidRPr="00F8341A" w:rsidRDefault="00F812D1" w:rsidP="00517B02">
            <w:pPr>
              <w:spacing w:before="20" w:after="20"/>
              <w:jc w:val="right"/>
              <w:rPr>
                <w:rFonts w:ascii="Arial" w:hAnsi="Arial" w:cs="Arial"/>
                <w:lang w:val="es-419"/>
              </w:rPr>
            </w:pPr>
          </w:p>
        </w:tc>
      </w:tr>
      <w:tr w:rsidR="00E33F2F" w:rsidRPr="00F8341A" w14:paraId="0D94FE32" w14:textId="77777777" w:rsidTr="00DD0D63">
        <w:tc>
          <w:tcPr>
            <w:tcW w:w="450" w:type="dxa"/>
            <w:vAlign w:val="center"/>
          </w:tcPr>
          <w:p w14:paraId="6EB5EB1E"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5409C8BF" w14:textId="1D9D1380" w:rsidR="009709D8" w:rsidRPr="007F770A"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16672221" w14:textId="77777777" w:rsidR="00F812D1" w:rsidRPr="00F8341A" w:rsidRDefault="00F812D1" w:rsidP="00517B02">
            <w:pPr>
              <w:spacing w:before="20" w:after="20"/>
              <w:jc w:val="right"/>
              <w:rPr>
                <w:rFonts w:ascii="Arial" w:hAnsi="Arial" w:cs="Arial"/>
                <w:lang w:val="es-419"/>
              </w:rPr>
            </w:pPr>
          </w:p>
        </w:tc>
      </w:tr>
      <w:tr w:rsidR="00E33F2F" w:rsidRPr="00F8341A" w14:paraId="0B737295" w14:textId="77777777" w:rsidTr="00DD0D63">
        <w:tc>
          <w:tcPr>
            <w:tcW w:w="450" w:type="dxa"/>
            <w:vAlign w:val="center"/>
          </w:tcPr>
          <w:p w14:paraId="27E86C1A"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1A87F42B" w14:textId="77777777" w:rsidR="00F812D1" w:rsidRPr="00EE49BD" w:rsidRDefault="00A35344" w:rsidP="00517B02">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6CAEDD7A" w14:textId="77777777" w:rsidR="00F812D1" w:rsidRPr="00F8341A" w:rsidRDefault="00F812D1" w:rsidP="00517B02">
            <w:pPr>
              <w:spacing w:before="20" w:after="20"/>
              <w:jc w:val="right"/>
              <w:rPr>
                <w:rFonts w:ascii="Arial" w:hAnsi="Arial" w:cs="Arial"/>
                <w:lang w:val="es-419"/>
              </w:rPr>
            </w:pPr>
          </w:p>
        </w:tc>
      </w:tr>
      <w:tr w:rsidR="00E33F2F" w:rsidRPr="00F8341A" w14:paraId="5218342E" w14:textId="77777777" w:rsidTr="00DD0D63">
        <w:tc>
          <w:tcPr>
            <w:tcW w:w="450" w:type="dxa"/>
            <w:vAlign w:val="center"/>
          </w:tcPr>
          <w:p w14:paraId="66FF68E9"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6F68A7FB" w14:textId="77777777" w:rsidR="00F812D1" w:rsidRPr="00EE49BD" w:rsidRDefault="00A35344" w:rsidP="00517B02">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F812D1" w:rsidRPr="00EE49BD">
              <w:rPr>
                <w:rFonts w:ascii="Arial" w:eastAsiaTheme="minorEastAsia" w:hAnsi="Arial" w:cs="Arial"/>
                <w:sz w:val="16"/>
                <w:szCs w:val="16"/>
              </w:rPr>
              <w:t xml:space="preserve"> </w:t>
            </w:r>
          </w:p>
        </w:tc>
        <w:tc>
          <w:tcPr>
            <w:tcW w:w="630" w:type="dxa"/>
            <w:vMerge/>
            <w:vAlign w:val="center"/>
          </w:tcPr>
          <w:p w14:paraId="1D013342" w14:textId="77777777" w:rsidR="00F812D1" w:rsidRPr="00F8341A" w:rsidRDefault="00F812D1" w:rsidP="00517B02">
            <w:pPr>
              <w:spacing w:before="20" w:after="20"/>
              <w:jc w:val="right"/>
              <w:rPr>
                <w:rFonts w:ascii="Arial" w:hAnsi="Arial" w:cs="Arial"/>
                <w:lang w:val="es-419"/>
              </w:rPr>
            </w:pPr>
          </w:p>
        </w:tc>
      </w:tr>
      <w:tr w:rsidR="00E33F2F" w:rsidRPr="00F8341A" w14:paraId="44F9D069" w14:textId="77777777" w:rsidTr="00DD0D63">
        <w:tc>
          <w:tcPr>
            <w:tcW w:w="450" w:type="dxa"/>
            <w:vAlign w:val="center"/>
          </w:tcPr>
          <w:p w14:paraId="0596B450"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01900E40" w14:textId="77777777" w:rsidR="00F812D1" w:rsidRPr="00EE49BD" w:rsidRDefault="00F812D1"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0E7F4EAC" w14:textId="77777777" w:rsidR="00F812D1" w:rsidRPr="00F8341A" w:rsidRDefault="00F812D1" w:rsidP="00517B02">
            <w:pPr>
              <w:spacing w:before="20" w:after="20"/>
              <w:jc w:val="right"/>
              <w:rPr>
                <w:rFonts w:ascii="Arial" w:hAnsi="Arial" w:cs="Arial"/>
                <w:lang w:val="es-419"/>
              </w:rPr>
            </w:pPr>
          </w:p>
        </w:tc>
      </w:tr>
      <w:tr w:rsidR="00E33F2F" w:rsidRPr="00F8341A" w14:paraId="2796FF01" w14:textId="77777777" w:rsidTr="00DD0D63">
        <w:tc>
          <w:tcPr>
            <w:tcW w:w="450" w:type="dxa"/>
            <w:vAlign w:val="center"/>
          </w:tcPr>
          <w:p w14:paraId="3EBD2CC4"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7A6B2A79" w14:textId="77777777" w:rsidR="00F812D1" w:rsidRPr="00EE49BD"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7C496AE6" w14:textId="77777777" w:rsidR="00F812D1" w:rsidRPr="00F8341A" w:rsidRDefault="00F812D1" w:rsidP="00517B02">
            <w:pPr>
              <w:spacing w:before="20" w:after="20"/>
              <w:jc w:val="right"/>
              <w:rPr>
                <w:rFonts w:ascii="Arial" w:hAnsi="Arial" w:cs="Arial"/>
                <w:lang w:val="es-419"/>
              </w:rPr>
            </w:pPr>
          </w:p>
        </w:tc>
      </w:tr>
      <w:tr w:rsidR="00E33F2F" w:rsidRPr="00F8341A" w14:paraId="4D9A781D" w14:textId="77777777" w:rsidTr="00DD0D63">
        <w:tc>
          <w:tcPr>
            <w:tcW w:w="450" w:type="dxa"/>
            <w:vAlign w:val="center"/>
          </w:tcPr>
          <w:p w14:paraId="66C1902B"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2AC4B46A" w14:textId="77777777" w:rsidR="00F812D1" w:rsidRPr="00EE49BD"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574A0479" w14:textId="77777777" w:rsidR="00F812D1" w:rsidRPr="00F8341A" w:rsidRDefault="00F812D1" w:rsidP="00517B02">
            <w:pPr>
              <w:spacing w:before="20" w:after="20"/>
              <w:jc w:val="right"/>
              <w:rPr>
                <w:rFonts w:ascii="Arial" w:hAnsi="Arial" w:cs="Arial"/>
                <w:lang w:val="es-419"/>
              </w:rPr>
            </w:pPr>
          </w:p>
        </w:tc>
      </w:tr>
      <w:tr w:rsidR="00E33F2F" w:rsidRPr="00F8341A" w14:paraId="7DA20A46" w14:textId="77777777" w:rsidTr="00DD0D63">
        <w:tc>
          <w:tcPr>
            <w:tcW w:w="450" w:type="dxa"/>
            <w:vAlign w:val="center"/>
          </w:tcPr>
          <w:p w14:paraId="39FEC86D"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7E5BD9E8" w14:textId="77777777" w:rsidR="00F812D1" w:rsidRPr="00EE49BD"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24C39118" w14:textId="77777777" w:rsidR="00F812D1" w:rsidRPr="00F8341A" w:rsidRDefault="00F812D1" w:rsidP="00517B02">
            <w:pPr>
              <w:spacing w:before="20" w:after="20"/>
              <w:jc w:val="right"/>
              <w:rPr>
                <w:rFonts w:ascii="Arial" w:hAnsi="Arial" w:cs="Arial"/>
                <w:lang w:val="es-419"/>
              </w:rPr>
            </w:pPr>
          </w:p>
        </w:tc>
      </w:tr>
      <w:tr w:rsidR="00E33F2F" w:rsidRPr="00F8341A" w14:paraId="0FE0826F" w14:textId="77777777" w:rsidTr="00DD0D63">
        <w:tc>
          <w:tcPr>
            <w:tcW w:w="450" w:type="dxa"/>
            <w:vAlign w:val="center"/>
          </w:tcPr>
          <w:p w14:paraId="4C712759" w14:textId="77777777" w:rsidR="00F812D1" w:rsidRPr="00F8341A" w:rsidRDefault="00F812D1" w:rsidP="00517B02">
            <w:pPr>
              <w:spacing w:before="20" w:after="20"/>
              <w:jc w:val="right"/>
              <w:rPr>
                <w:rFonts w:ascii="Arial" w:eastAsiaTheme="minorEastAsia" w:hAnsi="Arial" w:cs="Arial"/>
              </w:rPr>
            </w:pPr>
          </w:p>
        </w:tc>
        <w:tc>
          <w:tcPr>
            <w:tcW w:w="3510" w:type="dxa"/>
            <w:vAlign w:val="center"/>
          </w:tcPr>
          <w:p w14:paraId="2BFF6E5B" w14:textId="77777777" w:rsidR="00F812D1" w:rsidRPr="00EE49BD" w:rsidRDefault="00F812D1" w:rsidP="00517B02">
            <w:pPr>
              <w:spacing w:before="20" w:after="20"/>
              <w:rPr>
                <w:rFonts w:ascii="Arial" w:hAnsi="Arial" w:cs="Arial"/>
                <w:sz w:val="16"/>
                <w:szCs w:val="16"/>
              </w:rPr>
            </w:pPr>
            <m:oMath>
              <m:r>
                <w:rPr>
                  <w:rFonts w:ascii="Cambria Math" w:hAnsi="Cambria Math" w:cs="Arial"/>
                  <w:sz w:val="16"/>
                  <w:szCs w:val="16"/>
                </w:rPr>
                <m:t>i,k=1..m; j,l=1..n; m≥n;h=</m:t>
              </m:r>
              <m:r>
                <w:rPr>
                  <w:rFonts w:ascii="Cambria Math" w:hAnsi="Cambria Math" w:cs="Arial"/>
                  <w:sz w:val="16"/>
                  <w:szCs w:val="16"/>
                </w:rPr>
                <m:t>1..r;</m:t>
              </m:r>
            </m:oMath>
            <w:r w:rsidRPr="00EE49BD">
              <w:rPr>
                <w:rFonts w:ascii="Arial" w:hAnsi="Arial" w:cs="Arial"/>
                <w:sz w:val="16"/>
                <w:szCs w:val="16"/>
              </w:rPr>
              <w:t xml:space="preserve">  </w:t>
            </w:r>
          </w:p>
        </w:tc>
        <w:tc>
          <w:tcPr>
            <w:tcW w:w="630" w:type="dxa"/>
            <w:vMerge/>
            <w:vAlign w:val="center"/>
          </w:tcPr>
          <w:p w14:paraId="0139578E" w14:textId="77777777" w:rsidR="00F812D1" w:rsidRPr="00F8341A" w:rsidRDefault="00F812D1" w:rsidP="00517B02">
            <w:pPr>
              <w:spacing w:before="20" w:after="20"/>
              <w:jc w:val="right"/>
              <w:rPr>
                <w:rFonts w:ascii="Arial" w:hAnsi="Arial" w:cs="Arial"/>
                <w:lang w:val="es-419"/>
              </w:rPr>
            </w:pPr>
          </w:p>
        </w:tc>
      </w:tr>
    </w:tbl>
    <w:p w14:paraId="07F9A3A5" w14:textId="4945D8FD" w:rsidR="00E33F2F" w:rsidRPr="006A1F10" w:rsidRDefault="00E33F2F" w:rsidP="003F1AB1">
      <w:pPr>
        <w:pStyle w:val="BT"/>
        <w:spacing w:before="120" w:after="120"/>
        <w:rPr>
          <w:rFonts w:eastAsiaTheme="minorEastAsia"/>
          <w:sz w:val="22"/>
        </w:rPr>
      </w:pPr>
      <w:r w:rsidRPr="006A1F10">
        <w:rPr>
          <w:rFonts w:eastAsiaTheme="minorEastAsia"/>
          <w:sz w:val="22"/>
        </w:rPr>
        <w:t xml:space="preserve">Para la construcción del modelo lineal equivalente </w:t>
      </w:r>
      <w:r w:rsidR="001404D7" w:rsidRPr="006A1F10">
        <w:rPr>
          <w:rFonts w:eastAsiaTheme="minorEastAsia"/>
          <w:sz w:val="22"/>
        </w:rPr>
        <w:t>se procede</w:t>
      </w:r>
      <w:r w:rsidRPr="006A1F10">
        <w:rPr>
          <w:rFonts w:eastAsiaTheme="minorEastAsia"/>
          <w:sz w:val="22"/>
        </w:rPr>
        <w:t xml:space="preserve"> a aplicar las siguientes transformaciones sobre el modelo anterior:</w:t>
      </w:r>
    </w:p>
    <w:p w14:paraId="15A9EC5F" w14:textId="46E37587" w:rsidR="00E33F2F" w:rsidRPr="006A1F10" w:rsidRDefault="00B54B14" w:rsidP="003F1AB1">
      <w:pPr>
        <w:pStyle w:val="BT"/>
        <w:numPr>
          <w:ilvl w:val="0"/>
          <w:numId w:val="27"/>
        </w:numPr>
        <w:spacing w:before="0" w:after="120"/>
        <w:rPr>
          <w:sz w:val="22"/>
        </w:rPr>
      </w:pPr>
      <w:r w:rsidRPr="006A1F10">
        <w:rPr>
          <w:rFonts w:eastAsiaTheme="minorEastAsia"/>
          <w:sz w:val="22"/>
        </w:rPr>
        <w:lastRenderedPageBreak/>
        <w:t>Linealice</w:t>
      </w:r>
      <w:r w:rsidR="00E33F2F" w:rsidRPr="006A1F10">
        <w:rPr>
          <w:rFonts w:eastAsiaTheme="minorEastAsia"/>
          <w:sz w:val="22"/>
        </w:rPr>
        <w:t xml:space="preserve"> los productos </w:t>
      </w:r>
      <m:oMath>
        <m:sSub>
          <m:sSubPr>
            <m:ctrlPr>
              <w:rPr>
                <w:rFonts w:ascii="Cambria Math" w:hAnsi="Cambria Math"/>
                <w:i/>
                <w:sz w:val="22"/>
              </w:rPr>
            </m:ctrlPr>
          </m:sSubPr>
          <m:e>
            <m:r>
              <w:rPr>
                <w:rFonts w:ascii="Cambria Math" w:hAnsi="Cambria Math"/>
                <w:sz w:val="22"/>
              </w:rPr>
              <m:t>c</m:t>
            </m:r>
          </m:e>
          <m:sub>
            <m:r>
              <w:rPr>
                <w:rFonts w:ascii="Cambria Math" w:hAnsi="Cambria Math"/>
                <w:sz w:val="22"/>
              </w:rPr>
              <m:t>ij</m:t>
            </m:r>
          </m:sub>
        </m:sSub>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oMath>
      <w:r w:rsidR="00E33F2F" w:rsidRPr="006A1F10">
        <w:rPr>
          <w:rFonts w:eastAsiaTheme="minorEastAsia"/>
          <w:sz w:val="22"/>
        </w:rPr>
        <w:t xml:space="preserve"> de </w:t>
      </w:r>
      <m:oMath>
        <m:r>
          <w:rPr>
            <w:rFonts w:ascii="Cambria Math" w:hAnsi="Cambria Math"/>
            <w:sz w:val="22"/>
          </w:rPr>
          <m:t>z</m:t>
        </m:r>
      </m:oMath>
      <w:r w:rsidR="00E33F2F" w:rsidRPr="006A1F10">
        <w:rPr>
          <w:rFonts w:eastAsiaTheme="minorEastAsia"/>
          <w:sz w:val="22"/>
        </w:rPr>
        <w:t xml:space="preserve"> remplazándolos por una variable de </w:t>
      </w:r>
      <w:r w:rsidR="00B4040D" w:rsidRPr="006A1F10">
        <w:rPr>
          <w:sz w:val="22"/>
        </w:rPr>
        <w:t xml:space="preserve">sustitución </w:t>
      </w:r>
      <m:oMath>
        <m:sSub>
          <m:sSubPr>
            <m:ctrlPr>
              <w:rPr>
                <w:rFonts w:ascii="Cambria Math" w:hAnsi="Cambria Math"/>
                <w:i/>
                <w:sz w:val="22"/>
              </w:rPr>
            </m:ctrlPr>
          </m:sSubPr>
          <m:e>
            <m:r>
              <w:rPr>
                <w:rFonts w:ascii="Cambria Math" w:hAnsi="Cambria Math"/>
                <w:sz w:val="22"/>
              </w:rPr>
              <m:t>w</m:t>
            </m:r>
          </m:e>
          <m:sub>
            <m:r>
              <w:rPr>
                <w:rFonts w:ascii="Cambria Math" w:hAnsi="Cambria Math"/>
                <w:sz w:val="22"/>
              </w:rPr>
              <m:t>ij</m:t>
            </m:r>
          </m:sub>
        </m:sSub>
      </m:oMath>
      <w:r w:rsidR="00D0525B" w:rsidRPr="006A1F10">
        <w:rPr>
          <w:sz w:val="22"/>
        </w:rPr>
        <w:t>,</w:t>
      </w:r>
      <w:r w:rsidR="00E33F2F" w:rsidRPr="006A1F10">
        <w:rPr>
          <w:rFonts w:eastAsiaTheme="minorEastAsia"/>
          <w:sz w:val="22"/>
        </w:rPr>
        <w:t xml:space="preserve"> y </w:t>
      </w:r>
      <w:r w:rsidRPr="006A1F10">
        <w:rPr>
          <w:rFonts w:eastAsiaTheme="minorEastAsia"/>
          <w:sz w:val="22"/>
        </w:rPr>
        <w:t>aplique</w:t>
      </w:r>
      <w:r w:rsidR="00E33F2F" w:rsidRPr="006A1F10">
        <w:rPr>
          <w:rFonts w:eastAsiaTheme="minorEastAsia"/>
          <w:sz w:val="22"/>
        </w:rPr>
        <w:t xml:space="preserve"> la primera forma para linealizar un producto </w:t>
      </w:r>
      <w:r w:rsidR="00C62AF1" w:rsidRPr="006A1F10">
        <w:rPr>
          <w:rFonts w:eastAsiaTheme="minorEastAsia"/>
          <w:sz w:val="22"/>
        </w:rPr>
        <w:t>continuo</w:t>
      </w:r>
      <w:r w:rsidR="00E33F2F" w:rsidRPr="006A1F10">
        <w:rPr>
          <w:rFonts w:eastAsiaTheme="minorEastAsia"/>
          <w:sz w:val="22"/>
        </w:rPr>
        <w:t>-binario.</w:t>
      </w:r>
    </w:p>
    <w:p w14:paraId="3AE46EF3" w14:textId="53FD99ED" w:rsidR="00E33F2F" w:rsidRPr="006A1F10" w:rsidRDefault="006D5F21" w:rsidP="003F1AB1">
      <w:pPr>
        <w:pStyle w:val="BT"/>
        <w:numPr>
          <w:ilvl w:val="0"/>
          <w:numId w:val="27"/>
        </w:numPr>
        <w:spacing w:before="0" w:after="120"/>
        <w:rPr>
          <w:rFonts w:eastAsiaTheme="minorEastAsia"/>
          <w:sz w:val="22"/>
        </w:rPr>
      </w:pPr>
      <w:r w:rsidRPr="006A1F10">
        <w:rPr>
          <w:rFonts w:eastAsiaTheme="minorEastAsia"/>
          <w:sz w:val="22"/>
        </w:rPr>
        <w:t>Sustituya</w:t>
      </w:r>
      <w:r w:rsidR="00E33F2F" w:rsidRPr="006A1F10">
        <w:rPr>
          <w:rFonts w:eastAsiaTheme="minorEastAsia"/>
          <w:sz w:val="22"/>
        </w:rPr>
        <w:t xml:space="preserve"> el </w:t>
      </w:r>
      <w:r w:rsidR="003A7B37" w:rsidRPr="006A1F10">
        <w:rPr>
          <w:rFonts w:eastAsiaTheme="minorEastAsia"/>
          <w:sz w:val="22"/>
        </w:rPr>
        <w:t xml:space="preserve">criterio </w:t>
      </w:r>
      <w:r w:rsidR="004A147D" w:rsidRPr="006A1F10">
        <w:rPr>
          <w:rFonts w:eastAsiaTheme="minorEastAsia"/>
          <w:sz w:val="22"/>
        </w:rPr>
        <w:t>de minimización del</w:t>
      </w:r>
      <w:r w:rsidR="003A7B37" w:rsidRPr="006A1F10">
        <w:rPr>
          <w:rFonts w:eastAsiaTheme="minorEastAsia"/>
          <w:sz w:val="22"/>
        </w:rPr>
        <w:t xml:space="preserve"> costo máximo de </w:t>
      </w:r>
      <w:r w:rsidR="00A849E5" w:rsidRPr="006A1F10">
        <w:rPr>
          <w:rFonts w:eastAsiaTheme="minorEastAsia"/>
          <w:sz w:val="22"/>
        </w:rPr>
        <w:t>asignación</w:t>
      </w:r>
      <w:r w:rsidR="00A7271E" w:rsidRPr="006A1F10">
        <w:rPr>
          <w:rFonts w:eastAsiaTheme="minorEastAsia"/>
          <w:sz w:val="22"/>
        </w:rPr>
        <w:t xml:space="preserve"> </w:t>
      </w:r>
      <w:r w:rsidR="003E16F7" w:rsidRPr="006A1F10">
        <w:rPr>
          <w:rFonts w:eastAsiaTheme="minorEastAsia"/>
          <w:sz w:val="22"/>
        </w:rPr>
        <w:t>en</w:t>
      </w:r>
      <w:r w:rsidR="00E33F2F" w:rsidRPr="006A1F10">
        <w:rPr>
          <w:rFonts w:eastAsiaTheme="minorEastAsia"/>
          <w:sz w:val="22"/>
        </w:rPr>
        <w:t xml:space="preserve"> </w:t>
      </w:r>
      <m:oMath>
        <m:r>
          <w:rPr>
            <w:rFonts w:ascii="Cambria Math" w:hAnsi="Cambria Math"/>
            <w:sz w:val="22"/>
          </w:rPr>
          <m:t>z</m:t>
        </m:r>
      </m:oMath>
      <w:r w:rsidR="00E33F2F" w:rsidRPr="006A1F10">
        <w:rPr>
          <w:rFonts w:eastAsiaTheme="minorEastAsia"/>
          <w:sz w:val="22"/>
        </w:rPr>
        <w:t xml:space="preserve"> </w:t>
      </w:r>
      <w:r w:rsidR="00E33F2F" w:rsidRPr="006A1F10">
        <w:rPr>
          <w:sz w:val="22"/>
        </w:rPr>
        <w:t xml:space="preserve">por una variable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1</m:t>
            </m:r>
          </m:sub>
        </m:sSub>
      </m:oMath>
      <w:r w:rsidR="00E33F2F" w:rsidRPr="006A1F10">
        <w:rPr>
          <w:sz w:val="22"/>
        </w:rPr>
        <w:t xml:space="preserve"> y </w:t>
      </w:r>
      <w:r w:rsidRPr="006A1F10">
        <w:rPr>
          <w:sz w:val="22"/>
        </w:rPr>
        <w:t>añada</w:t>
      </w:r>
      <w:r w:rsidR="00E33F2F" w:rsidRPr="006A1F10">
        <w:rPr>
          <w:sz w:val="22"/>
        </w:rPr>
        <w:t xml:space="preserve"> una serie de restricciones lineales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1</m:t>
            </m:r>
          </m:sub>
        </m:sSub>
        <m:r>
          <w:rPr>
            <w:rFonts w:ascii="Cambria Math" w:hAnsi="Cambria Math"/>
            <w:sz w:val="22"/>
          </w:rPr>
          <m:t>≥</m:t>
        </m:r>
        <m:sSub>
          <m:sSubPr>
            <m:ctrlPr>
              <w:rPr>
                <w:rFonts w:ascii="Cambria Math" w:hAnsi="Cambria Math"/>
                <w:i/>
                <w:sz w:val="22"/>
              </w:rPr>
            </m:ctrlPr>
          </m:sSubPr>
          <m:e>
            <m:r>
              <w:rPr>
                <w:rFonts w:ascii="Cambria Math" w:hAnsi="Cambria Math"/>
                <w:sz w:val="22"/>
              </w:rPr>
              <m:t>d</m:t>
            </m:r>
          </m:e>
          <m:sub>
            <m:r>
              <w:rPr>
                <w:rFonts w:ascii="Cambria Math" w:hAnsi="Cambria Math"/>
                <w:sz w:val="22"/>
              </w:rPr>
              <m:t>ij</m:t>
            </m:r>
          </m:sub>
        </m:sSub>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oMath>
      <w:r w:rsidR="00E33F2F" w:rsidRPr="006A1F10">
        <w:rPr>
          <w:sz w:val="22"/>
        </w:rPr>
        <w:t xml:space="preserve"> para obtener el mayor de los costos de las asignaciones</w:t>
      </w:r>
      <w:r w:rsidR="006D6033" w:rsidRPr="006A1F10">
        <w:rPr>
          <w:sz w:val="22"/>
        </w:rPr>
        <w:t>.</w:t>
      </w:r>
    </w:p>
    <w:p w14:paraId="2356E6F5" w14:textId="7F522EEC" w:rsidR="00E33F2F" w:rsidRPr="006A1F10" w:rsidRDefault="006D5F21" w:rsidP="003F1AB1">
      <w:pPr>
        <w:pStyle w:val="BT"/>
        <w:numPr>
          <w:ilvl w:val="0"/>
          <w:numId w:val="27"/>
        </w:numPr>
        <w:spacing w:before="0" w:after="120"/>
        <w:rPr>
          <w:rFonts w:eastAsiaTheme="minorEastAsia"/>
          <w:sz w:val="22"/>
        </w:rPr>
      </w:pPr>
      <w:r w:rsidRPr="006A1F10">
        <w:rPr>
          <w:rFonts w:eastAsiaTheme="minorEastAsia"/>
          <w:sz w:val="22"/>
        </w:rPr>
        <w:t>Linealice</w:t>
      </w:r>
      <w:r w:rsidR="00E33F2F" w:rsidRPr="006A1F10">
        <w:rPr>
          <w:rFonts w:eastAsiaTheme="minorEastAsia"/>
          <w:sz w:val="22"/>
        </w:rPr>
        <w:t xml:space="preserve"> los productos </w:t>
      </w:r>
      <m:oMath>
        <m:sSub>
          <m:sSubPr>
            <m:ctrlPr>
              <w:rPr>
                <w:rFonts w:ascii="Cambria Math" w:hAnsi="Cambria Math"/>
                <w:i/>
                <w:sz w:val="22"/>
              </w:rPr>
            </m:ctrlPr>
          </m:sSubPr>
          <m:e>
            <m:r>
              <w:rPr>
                <w:rFonts w:ascii="Cambria Math" w:hAnsi="Cambria Math"/>
                <w:sz w:val="22"/>
              </w:rPr>
              <m:t>d</m:t>
            </m:r>
          </m:e>
          <m:sub>
            <m:r>
              <w:rPr>
                <w:rFonts w:ascii="Cambria Math" w:hAnsi="Cambria Math"/>
                <w:sz w:val="22"/>
              </w:rPr>
              <m:t>ij</m:t>
            </m:r>
          </m:sub>
        </m:sSub>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oMath>
      <w:r w:rsidR="00E33F2F" w:rsidRPr="006A1F10">
        <w:rPr>
          <w:rFonts w:eastAsiaTheme="minorEastAsia"/>
          <w:sz w:val="22"/>
        </w:rPr>
        <w:t xml:space="preserve"> de cada restricción de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1</m:t>
            </m:r>
          </m:sub>
        </m:sSub>
      </m:oMath>
      <w:r w:rsidR="00E33F2F" w:rsidRPr="006A1F10">
        <w:rPr>
          <w:rFonts w:eastAsiaTheme="minorEastAsia"/>
          <w:sz w:val="22"/>
        </w:rPr>
        <w:t xml:space="preserve">, remplazándolos por una variable de </w:t>
      </w:r>
      <w:r w:rsidR="00B4040D" w:rsidRPr="006A1F10">
        <w:rPr>
          <w:sz w:val="22"/>
        </w:rPr>
        <w:t xml:space="preserve">sustitución </w:t>
      </w:r>
      <m:oMath>
        <m:sSub>
          <m:sSubPr>
            <m:ctrlPr>
              <w:rPr>
                <w:rFonts w:ascii="Cambria Math" w:hAnsi="Cambria Math"/>
                <w:i/>
                <w:sz w:val="22"/>
              </w:rPr>
            </m:ctrlPr>
          </m:sSubPr>
          <m:e>
            <m:r>
              <w:rPr>
                <w:rFonts w:ascii="Cambria Math" w:hAnsi="Cambria Math"/>
                <w:sz w:val="22"/>
              </w:rPr>
              <m:t>z</m:t>
            </m:r>
          </m:e>
          <m:sub>
            <m:r>
              <w:rPr>
                <w:rFonts w:ascii="Cambria Math" w:hAnsi="Cambria Math"/>
                <w:sz w:val="22"/>
              </w:rPr>
              <m:t>ij</m:t>
            </m:r>
          </m:sub>
        </m:sSub>
      </m:oMath>
      <w:r w:rsidR="00E33F2F" w:rsidRPr="006A1F10">
        <w:rPr>
          <w:rFonts w:eastAsiaTheme="minorEastAsia"/>
          <w:sz w:val="22"/>
        </w:rPr>
        <w:t xml:space="preserve"> y </w:t>
      </w:r>
      <w:r w:rsidRPr="006A1F10">
        <w:rPr>
          <w:rFonts w:eastAsiaTheme="minorEastAsia"/>
          <w:sz w:val="22"/>
        </w:rPr>
        <w:t>aplique</w:t>
      </w:r>
      <w:r w:rsidR="00E33F2F" w:rsidRPr="006A1F10">
        <w:rPr>
          <w:rFonts w:eastAsiaTheme="minorEastAsia"/>
          <w:sz w:val="22"/>
        </w:rPr>
        <w:t xml:space="preserve"> la primera forma para linealizar un producto </w:t>
      </w:r>
      <w:r w:rsidR="00C66C2D" w:rsidRPr="006A1F10">
        <w:rPr>
          <w:rFonts w:eastAsiaTheme="minorEastAsia"/>
          <w:sz w:val="22"/>
        </w:rPr>
        <w:t>continuo</w:t>
      </w:r>
      <w:r w:rsidR="00E33F2F" w:rsidRPr="006A1F10">
        <w:rPr>
          <w:rFonts w:eastAsiaTheme="minorEastAsia"/>
          <w:sz w:val="22"/>
        </w:rPr>
        <w:t>-binario.</w:t>
      </w:r>
    </w:p>
    <w:p w14:paraId="2B56AB1C" w14:textId="523CAAE3" w:rsidR="00E33F2F" w:rsidRPr="006A1F10" w:rsidRDefault="006D5F21" w:rsidP="003F1AB1">
      <w:pPr>
        <w:pStyle w:val="BT"/>
        <w:numPr>
          <w:ilvl w:val="0"/>
          <w:numId w:val="27"/>
        </w:numPr>
        <w:spacing w:before="0" w:after="120"/>
        <w:rPr>
          <w:rFonts w:eastAsiaTheme="minorEastAsia"/>
          <w:sz w:val="22"/>
        </w:rPr>
      </w:pPr>
      <w:r w:rsidRPr="006A1F10">
        <w:rPr>
          <w:rFonts w:eastAsiaTheme="minorEastAsia"/>
          <w:sz w:val="22"/>
        </w:rPr>
        <w:t>Linealice</w:t>
      </w:r>
      <w:r w:rsidR="00E33F2F" w:rsidRPr="006A1F10">
        <w:rPr>
          <w:rFonts w:eastAsiaTheme="minorEastAsia"/>
          <w:sz w:val="22"/>
        </w:rPr>
        <w:t xml:space="preserve"> los productos </w:t>
      </w:r>
      <m:oMath>
        <m:sSub>
          <m:sSubPr>
            <m:ctrlPr>
              <w:rPr>
                <w:rFonts w:ascii="Cambria Math" w:hAnsi="Cambria Math"/>
                <w:i/>
                <w:sz w:val="22"/>
              </w:rPr>
            </m:ctrlPr>
          </m:sSubPr>
          <m:e>
            <m:r>
              <w:rPr>
                <w:rFonts w:ascii="Cambria Math" w:hAnsi="Cambria Math"/>
                <w:sz w:val="22"/>
              </w:rPr>
              <m:t>x</m:t>
            </m:r>
          </m:e>
          <m:sub>
            <m:r>
              <w:rPr>
                <w:rFonts w:ascii="Cambria Math" w:hAnsi="Cambria Math"/>
                <w:sz w:val="22"/>
              </w:rPr>
              <m:t>ij</m:t>
            </m:r>
          </m:sub>
        </m:sSub>
        <m:sSub>
          <m:sSubPr>
            <m:ctrlPr>
              <w:rPr>
                <w:rFonts w:ascii="Cambria Math" w:hAnsi="Cambria Math"/>
                <w:i/>
                <w:sz w:val="22"/>
              </w:rPr>
            </m:ctrlPr>
          </m:sSubPr>
          <m:e>
            <m:r>
              <w:rPr>
                <w:rFonts w:ascii="Cambria Math" w:hAnsi="Cambria Math"/>
                <w:sz w:val="22"/>
              </w:rPr>
              <m:t>x</m:t>
            </m:r>
          </m:e>
          <m:sub>
            <m:r>
              <w:rPr>
                <w:rFonts w:ascii="Cambria Math" w:hAnsi="Cambria Math"/>
                <w:sz w:val="22"/>
              </w:rPr>
              <m:t>kl</m:t>
            </m:r>
          </m:sub>
        </m:sSub>
      </m:oMath>
      <w:r w:rsidR="00E33F2F" w:rsidRPr="006A1F10">
        <w:rPr>
          <w:rFonts w:eastAsiaTheme="minorEastAsia"/>
          <w:sz w:val="22"/>
        </w:rPr>
        <w:t xml:space="preserve"> de cada restricción de </w:t>
      </w:r>
      <m:oMath>
        <m:r>
          <w:rPr>
            <w:rFonts w:ascii="Cambria Math" w:hAnsi="Cambria Math"/>
            <w:sz w:val="22"/>
          </w:rPr>
          <m:t>z</m:t>
        </m:r>
      </m:oMath>
      <w:r w:rsidR="00E33F2F" w:rsidRPr="006A1F10">
        <w:rPr>
          <w:rFonts w:eastAsiaTheme="minorEastAsia"/>
          <w:sz w:val="22"/>
        </w:rPr>
        <w:t xml:space="preserve">, remplazándolos por una variable de </w:t>
      </w:r>
      <w:r w:rsidR="00B4040D" w:rsidRPr="006A1F10">
        <w:rPr>
          <w:sz w:val="22"/>
        </w:rPr>
        <w:t xml:space="preserve">sustitución </w:t>
      </w:r>
      <m:oMath>
        <m:sSub>
          <m:sSubPr>
            <m:ctrlPr>
              <w:rPr>
                <w:rFonts w:ascii="Cambria Math" w:hAnsi="Cambria Math"/>
                <w:i/>
                <w:sz w:val="22"/>
              </w:rPr>
            </m:ctrlPr>
          </m:sSubPr>
          <m:e>
            <m:r>
              <w:rPr>
                <w:rFonts w:ascii="Cambria Math" w:hAnsi="Cambria Math"/>
                <w:sz w:val="22"/>
              </w:rPr>
              <m:t>y</m:t>
            </m:r>
          </m:e>
          <m:sub>
            <m:r>
              <w:rPr>
                <w:rFonts w:ascii="Cambria Math" w:hAnsi="Cambria Math"/>
                <w:sz w:val="22"/>
              </w:rPr>
              <m:t>ijkl</m:t>
            </m:r>
          </m:sub>
        </m:sSub>
      </m:oMath>
      <w:r w:rsidR="00E33F2F" w:rsidRPr="006A1F10">
        <w:rPr>
          <w:rFonts w:eastAsiaTheme="minorEastAsia"/>
          <w:sz w:val="22"/>
        </w:rPr>
        <w:t xml:space="preserve"> y </w:t>
      </w:r>
      <w:r w:rsidRPr="006A1F10">
        <w:rPr>
          <w:rFonts w:eastAsiaTheme="minorEastAsia"/>
          <w:sz w:val="22"/>
        </w:rPr>
        <w:t>aplique</w:t>
      </w:r>
      <w:r w:rsidR="00E33F2F" w:rsidRPr="006A1F10">
        <w:rPr>
          <w:rFonts w:eastAsiaTheme="minorEastAsia"/>
          <w:sz w:val="22"/>
        </w:rPr>
        <w:t xml:space="preserve"> la primera forma para linealizar un producto entre variables binarias.</w:t>
      </w:r>
    </w:p>
    <w:p w14:paraId="56ADC917" w14:textId="130163C2" w:rsidR="00E33F2F" w:rsidRPr="006A1F10" w:rsidRDefault="006D5F21" w:rsidP="003F1AB1">
      <w:pPr>
        <w:pStyle w:val="BT"/>
        <w:numPr>
          <w:ilvl w:val="0"/>
          <w:numId w:val="27"/>
        </w:numPr>
        <w:spacing w:before="0" w:after="120"/>
        <w:rPr>
          <w:rFonts w:eastAsiaTheme="minorEastAsia"/>
          <w:sz w:val="22"/>
        </w:rPr>
      </w:pPr>
      <w:r w:rsidRPr="006A1F10">
        <w:rPr>
          <w:rFonts w:eastAsiaTheme="minorEastAsia"/>
          <w:sz w:val="22"/>
        </w:rPr>
        <w:t>Linealice</w:t>
      </w:r>
      <w:r w:rsidR="00E33F2F" w:rsidRPr="006A1F10">
        <w:rPr>
          <w:rFonts w:eastAsiaTheme="minorEastAsia"/>
          <w:sz w:val="22"/>
        </w:rPr>
        <w:t xml:space="preserve"> los productos </w:t>
      </w:r>
      <m:oMath>
        <m:sSub>
          <m:sSubPr>
            <m:ctrlPr>
              <w:rPr>
                <w:rFonts w:ascii="Cambria Math" w:hAnsi="Cambria Math"/>
                <w:i/>
                <w:sz w:val="22"/>
              </w:rPr>
            </m:ctrlPr>
          </m:sSubPr>
          <m:e>
            <m:r>
              <w:rPr>
                <w:rFonts w:ascii="Cambria Math" w:hAnsi="Cambria Math"/>
                <w:sz w:val="22"/>
              </w:rPr>
              <m:t>e</m:t>
            </m:r>
          </m:e>
          <m:sub>
            <m:r>
              <w:rPr>
                <w:rFonts w:ascii="Cambria Math" w:hAnsi="Cambria Math"/>
                <w:sz w:val="22"/>
              </w:rPr>
              <m:t>ijkl</m:t>
            </m:r>
          </m:sub>
        </m:sSub>
        <m:sSub>
          <m:sSubPr>
            <m:ctrlPr>
              <w:rPr>
                <w:rFonts w:ascii="Cambria Math" w:hAnsi="Cambria Math"/>
                <w:i/>
                <w:sz w:val="22"/>
              </w:rPr>
            </m:ctrlPr>
          </m:sSubPr>
          <m:e>
            <m:r>
              <w:rPr>
                <w:rFonts w:ascii="Cambria Math" w:hAnsi="Cambria Math"/>
                <w:sz w:val="22"/>
              </w:rPr>
              <m:t>y</m:t>
            </m:r>
          </m:e>
          <m:sub>
            <m:r>
              <w:rPr>
                <w:rFonts w:ascii="Cambria Math" w:hAnsi="Cambria Math"/>
                <w:sz w:val="22"/>
              </w:rPr>
              <m:t>ijkl</m:t>
            </m:r>
          </m:sub>
        </m:sSub>
      </m:oMath>
      <w:r w:rsidR="00E33F2F" w:rsidRPr="006A1F10">
        <w:rPr>
          <w:rFonts w:eastAsiaTheme="minorEastAsia"/>
          <w:sz w:val="22"/>
        </w:rPr>
        <w:t xml:space="preserve">  de </w:t>
      </w:r>
      <m:oMath>
        <m:r>
          <w:rPr>
            <w:rFonts w:ascii="Cambria Math" w:hAnsi="Cambria Math"/>
            <w:sz w:val="22"/>
          </w:rPr>
          <m:t>z</m:t>
        </m:r>
      </m:oMath>
      <w:r w:rsidR="00E33F2F" w:rsidRPr="006A1F10">
        <w:rPr>
          <w:rFonts w:eastAsiaTheme="minorEastAsia"/>
          <w:sz w:val="22"/>
        </w:rPr>
        <w:t xml:space="preserve">, remplazándolos por una variable de </w:t>
      </w:r>
      <w:r w:rsidR="00B4040D" w:rsidRPr="006A1F10">
        <w:rPr>
          <w:sz w:val="22"/>
        </w:rPr>
        <w:t>sustitución</w:t>
      </w:r>
      <w:r w:rsidR="00E33F2F" w:rsidRPr="006A1F10">
        <w:rPr>
          <w:rFonts w:eastAsiaTheme="minorEastAsia"/>
          <w:sz w:val="22"/>
        </w:rPr>
        <w:t xml:space="preserve"> </w:t>
      </w:r>
      <m:oMath>
        <m:sSub>
          <m:sSubPr>
            <m:ctrlPr>
              <w:rPr>
                <w:rFonts w:ascii="Cambria Math" w:hAnsi="Cambria Math"/>
                <w:i/>
                <w:sz w:val="22"/>
              </w:rPr>
            </m:ctrlPr>
          </m:sSubPr>
          <m:e>
            <m:r>
              <w:rPr>
                <w:rFonts w:ascii="Cambria Math" w:hAnsi="Cambria Math"/>
                <w:sz w:val="22"/>
              </w:rPr>
              <m:t>u</m:t>
            </m:r>
          </m:e>
          <m:sub>
            <m:r>
              <w:rPr>
                <w:rFonts w:ascii="Cambria Math" w:hAnsi="Cambria Math"/>
                <w:sz w:val="22"/>
              </w:rPr>
              <m:t>ijkl</m:t>
            </m:r>
          </m:sub>
        </m:sSub>
      </m:oMath>
      <w:r w:rsidR="00E33F2F" w:rsidRPr="006A1F10">
        <w:rPr>
          <w:rFonts w:eastAsiaTheme="minorEastAsia"/>
          <w:sz w:val="22"/>
        </w:rPr>
        <w:t xml:space="preserve"> y </w:t>
      </w:r>
      <w:r w:rsidRPr="006A1F10">
        <w:rPr>
          <w:rFonts w:eastAsiaTheme="minorEastAsia"/>
          <w:sz w:val="22"/>
        </w:rPr>
        <w:t>aplique</w:t>
      </w:r>
      <w:r w:rsidR="00E33F2F" w:rsidRPr="006A1F10">
        <w:rPr>
          <w:rFonts w:eastAsiaTheme="minorEastAsia"/>
          <w:sz w:val="22"/>
        </w:rPr>
        <w:t xml:space="preserve"> la primera forma para linealizar un producto </w:t>
      </w:r>
      <w:r w:rsidR="0080190D" w:rsidRPr="006A1F10">
        <w:rPr>
          <w:rFonts w:eastAsiaTheme="minorEastAsia"/>
          <w:sz w:val="22"/>
        </w:rPr>
        <w:t>continuo</w:t>
      </w:r>
      <w:r w:rsidR="00E33F2F" w:rsidRPr="006A1F10">
        <w:rPr>
          <w:rFonts w:eastAsiaTheme="minorEastAsia"/>
          <w:sz w:val="22"/>
        </w:rPr>
        <w:t>-binario.</w:t>
      </w:r>
    </w:p>
    <w:p w14:paraId="1B9910F3" w14:textId="453165DA" w:rsidR="00E33F2F" w:rsidRPr="006A1F10" w:rsidRDefault="006D5F21" w:rsidP="003F1AB1">
      <w:pPr>
        <w:pStyle w:val="BT"/>
        <w:numPr>
          <w:ilvl w:val="0"/>
          <w:numId w:val="27"/>
        </w:numPr>
        <w:spacing w:before="0" w:after="120"/>
        <w:rPr>
          <w:rFonts w:eastAsiaTheme="minorEastAsia"/>
          <w:sz w:val="22"/>
        </w:rPr>
      </w:pPr>
      <w:r w:rsidRPr="006A1F10">
        <w:rPr>
          <w:rFonts w:eastAsiaTheme="minorEastAsia"/>
          <w:sz w:val="22"/>
        </w:rPr>
        <w:t>Transforme</w:t>
      </w:r>
      <w:r w:rsidR="00E33F2F" w:rsidRPr="006A1F10">
        <w:rPr>
          <w:rFonts w:eastAsiaTheme="minorEastAsia"/>
          <w:sz w:val="22"/>
        </w:rPr>
        <w:t xml:space="preserve"> el </w:t>
      </w:r>
      <w:r w:rsidR="003A7B37" w:rsidRPr="006A1F10">
        <w:rPr>
          <w:rFonts w:eastAsiaTheme="minorEastAsia"/>
          <w:sz w:val="22"/>
        </w:rPr>
        <w:t xml:space="preserve">criterio </w:t>
      </w:r>
      <w:r w:rsidR="0090771A" w:rsidRPr="006A1F10">
        <w:rPr>
          <w:rFonts w:eastAsiaTheme="minorEastAsia"/>
          <w:sz w:val="22"/>
        </w:rPr>
        <w:t>de minimización del</w:t>
      </w:r>
      <w:r w:rsidR="003A7B37" w:rsidRPr="006A1F10">
        <w:rPr>
          <w:rFonts w:eastAsiaTheme="minorEastAsia"/>
          <w:sz w:val="22"/>
        </w:rPr>
        <w:t xml:space="preserve"> costo máximo de las asignaciones </w:t>
      </w:r>
      <w:r w:rsidR="00E33F2F" w:rsidRPr="006A1F10">
        <w:rPr>
          <w:rFonts w:eastAsiaTheme="minorEastAsia"/>
          <w:sz w:val="22"/>
        </w:rPr>
        <w:t xml:space="preserve">en cada restricción de </w:t>
      </w:r>
      <m:oMath>
        <m:r>
          <w:rPr>
            <w:rFonts w:ascii="Cambria Math" w:hAnsi="Cambria Math"/>
            <w:sz w:val="22"/>
          </w:rPr>
          <m:t>y</m:t>
        </m:r>
      </m:oMath>
      <w:r w:rsidR="00E33F2F" w:rsidRPr="006A1F10">
        <w:rPr>
          <w:rFonts w:eastAsiaTheme="minorEastAsia"/>
          <w:sz w:val="22"/>
        </w:rPr>
        <w:t xml:space="preserve"> por una suma</w:t>
      </w:r>
      <w:r w:rsidR="005A5D26" w:rsidRPr="006A1F10">
        <w:rPr>
          <w:rFonts w:eastAsiaTheme="minorEastAsia"/>
          <w:sz w:val="22"/>
        </w:rPr>
        <w:t xml:space="preserve"> </w:t>
      </w:r>
      <w:r w:rsidR="00AB2C58" w:rsidRPr="006A1F10">
        <w:rPr>
          <w:rFonts w:eastAsiaTheme="minorEastAsia"/>
          <w:sz w:val="22"/>
        </w:rPr>
        <w:t xml:space="preserve">lineal </w:t>
      </w:r>
      <w:r w:rsidR="005A5D26" w:rsidRPr="006A1F10">
        <w:rPr>
          <w:rFonts w:eastAsiaTheme="minorEastAsia"/>
          <w:sz w:val="22"/>
        </w:rPr>
        <w:t>equivalente</w:t>
      </w:r>
      <w:r w:rsidR="00BB33B9" w:rsidRPr="006A1F10">
        <w:rPr>
          <w:rFonts w:eastAsiaTheme="minorEastAsia"/>
          <w:sz w:val="22"/>
        </w:rPr>
        <w:t>,</w:t>
      </w:r>
      <w:r w:rsidR="009C60AD" w:rsidRPr="006A1F10">
        <w:rPr>
          <w:rFonts w:eastAsiaTheme="minorEastAsia"/>
          <w:sz w:val="22"/>
        </w:rPr>
        <w:t xml:space="preserve"> y añada</w:t>
      </w:r>
      <w:r w:rsidR="00E33F2F" w:rsidRPr="006A1F10">
        <w:rPr>
          <w:rFonts w:eastAsiaTheme="minorEastAsia"/>
          <w:sz w:val="22"/>
        </w:rPr>
        <w:t xml:space="preserve"> una variable binaria </w:t>
      </w:r>
      <m:oMath>
        <m:sSubSup>
          <m:sSubSupPr>
            <m:ctrlPr>
              <w:rPr>
                <w:rFonts w:ascii="Cambria Math" w:hAnsi="Cambria Math"/>
                <w:i/>
                <w:sz w:val="22"/>
              </w:rPr>
            </m:ctrlPr>
          </m:sSubSupPr>
          <m:e>
            <m:r>
              <w:rPr>
                <w:rFonts w:ascii="Cambria Math" w:hAnsi="Cambria Math"/>
                <w:sz w:val="22"/>
              </w:rPr>
              <m:t>p</m:t>
            </m:r>
          </m:e>
          <m:sub>
            <m:r>
              <w:rPr>
                <w:rFonts w:ascii="Cambria Math" w:hAnsi="Cambria Math"/>
                <w:sz w:val="22"/>
              </w:rPr>
              <m:t>ij</m:t>
            </m:r>
          </m:sub>
          <m:sup>
            <m:d>
              <m:dPr>
                <m:ctrlPr>
                  <w:rPr>
                    <w:rFonts w:ascii="Cambria Math" w:hAnsi="Cambria Math"/>
                    <w:i/>
                    <w:sz w:val="22"/>
                  </w:rPr>
                </m:ctrlPr>
              </m:dPr>
              <m:e>
                <m:r>
                  <w:rPr>
                    <w:rFonts w:ascii="Cambria Math" w:hAnsi="Cambria Math"/>
                    <w:sz w:val="22"/>
                  </w:rPr>
                  <m:t>h</m:t>
                </m:r>
              </m:e>
            </m:d>
          </m:sup>
        </m:sSubSup>
      </m:oMath>
      <w:r w:rsidR="00A1516D" w:rsidRPr="006A1F10">
        <w:rPr>
          <w:rFonts w:eastAsiaTheme="minorEastAsia"/>
          <w:sz w:val="22"/>
        </w:rPr>
        <w:t xml:space="preserve"> </w:t>
      </w:r>
      <w:r w:rsidR="00E33F2F" w:rsidRPr="006A1F10">
        <w:rPr>
          <w:rFonts w:eastAsiaTheme="minorEastAsia"/>
          <w:sz w:val="22"/>
        </w:rPr>
        <w:t>que funciona como selector de la asignación con el costo más grande.</w:t>
      </w:r>
    </w:p>
    <w:p w14:paraId="1CA0FC78" w14:textId="750226CF" w:rsidR="00E33F2F" w:rsidRPr="006A1F10" w:rsidRDefault="00342D66" w:rsidP="003F1AB1">
      <w:pPr>
        <w:pStyle w:val="BT"/>
        <w:numPr>
          <w:ilvl w:val="0"/>
          <w:numId w:val="27"/>
        </w:numPr>
        <w:spacing w:before="0" w:after="120"/>
        <w:rPr>
          <w:rFonts w:eastAsiaTheme="minorEastAsia"/>
          <w:sz w:val="22"/>
        </w:rPr>
      </w:pPr>
      <w:r w:rsidRPr="006A1F10">
        <w:rPr>
          <w:rFonts w:eastAsiaTheme="minorEastAsia"/>
          <w:sz w:val="22"/>
        </w:rPr>
        <w:t>Linealice</w:t>
      </w:r>
      <w:r w:rsidR="00E33F2F" w:rsidRPr="006A1F10">
        <w:rPr>
          <w:rFonts w:eastAsiaTheme="minorEastAsia"/>
          <w:sz w:val="22"/>
        </w:rPr>
        <w:t xml:space="preserve"> los productos </w:t>
      </w:r>
      <m:oMath>
        <m:sSub>
          <m:sSubPr>
            <m:ctrlPr>
              <w:rPr>
                <w:rFonts w:ascii="Cambria Math" w:hAnsi="Cambria Math"/>
                <w:i/>
                <w:sz w:val="22"/>
              </w:rPr>
            </m:ctrlPr>
          </m:sSubPr>
          <m:e>
            <m:r>
              <w:rPr>
                <w:rFonts w:ascii="Cambria Math" w:hAnsi="Cambria Math"/>
                <w:sz w:val="22"/>
              </w:rPr>
              <m:t>d</m:t>
            </m:r>
          </m:e>
          <m:sub>
            <m:r>
              <w:rPr>
                <w:rFonts w:ascii="Cambria Math" w:hAnsi="Cambria Math"/>
                <w:sz w:val="22"/>
              </w:rPr>
              <m:t>ij</m:t>
            </m:r>
          </m:sub>
        </m:sSub>
        <m:sSubSup>
          <m:sSubSupPr>
            <m:ctrlPr>
              <w:rPr>
                <w:rFonts w:ascii="Cambria Math" w:hAnsi="Cambria Math"/>
                <w:i/>
                <w:sz w:val="22"/>
              </w:rPr>
            </m:ctrlPr>
          </m:sSubSupPr>
          <m:e>
            <m:r>
              <w:rPr>
                <w:rFonts w:ascii="Cambria Math" w:hAnsi="Cambria Math"/>
                <w:sz w:val="22"/>
              </w:rPr>
              <m:t>p</m:t>
            </m:r>
          </m:e>
          <m:sub>
            <m:r>
              <w:rPr>
                <w:rFonts w:ascii="Cambria Math" w:hAnsi="Cambria Math"/>
                <w:sz w:val="22"/>
              </w:rPr>
              <m:t>ij</m:t>
            </m:r>
          </m:sub>
          <m:sup>
            <m:d>
              <m:dPr>
                <m:ctrlPr>
                  <w:rPr>
                    <w:rFonts w:ascii="Cambria Math" w:hAnsi="Cambria Math"/>
                    <w:i/>
                    <w:sz w:val="22"/>
                  </w:rPr>
                </m:ctrlPr>
              </m:dPr>
              <m:e>
                <m:r>
                  <w:rPr>
                    <w:rFonts w:ascii="Cambria Math" w:hAnsi="Cambria Math"/>
                    <w:sz w:val="22"/>
                  </w:rPr>
                  <m:t>h</m:t>
                </m:r>
              </m:e>
            </m:d>
          </m:sup>
        </m:sSubSup>
      </m:oMath>
      <w:r w:rsidR="00E33F2F" w:rsidRPr="006A1F10">
        <w:rPr>
          <w:rFonts w:eastAsiaTheme="minorEastAsia"/>
          <w:sz w:val="22"/>
        </w:rPr>
        <w:t xml:space="preserve"> en cada restricción de </w:t>
      </w:r>
      <m:oMath>
        <m:r>
          <w:rPr>
            <w:rFonts w:ascii="Cambria Math" w:hAnsi="Cambria Math"/>
            <w:sz w:val="22"/>
          </w:rPr>
          <m:t>y</m:t>
        </m:r>
      </m:oMath>
      <w:r w:rsidR="00E33F2F" w:rsidRPr="006A1F10">
        <w:rPr>
          <w:rFonts w:eastAsiaTheme="minorEastAsia"/>
          <w:sz w:val="22"/>
        </w:rPr>
        <w:t xml:space="preserve">, remplazándolos por una variable de </w:t>
      </w:r>
      <w:r w:rsidR="00B4040D" w:rsidRPr="006A1F10">
        <w:rPr>
          <w:sz w:val="22"/>
        </w:rPr>
        <w:t xml:space="preserve">sustitución </w:t>
      </w:r>
      <m:oMath>
        <m:sSubSup>
          <m:sSubSupPr>
            <m:ctrlPr>
              <w:rPr>
                <w:rFonts w:ascii="Cambria Math" w:hAnsi="Cambria Math"/>
                <w:i/>
                <w:sz w:val="22"/>
              </w:rPr>
            </m:ctrlPr>
          </m:sSubSupPr>
          <m:e>
            <m:r>
              <w:rPr>
                <w:rFonts w:ascii="Cambria Math" w:hAnsi="Cambria Math"/>
                <w:sz w:val="22"/>
              </w:rPr>
              <m:t>s</m:t>
            </m:r>
          </m:e>
          <m:sub>
            <m:r>
              <w:rPr>
                <w:rFonts w:ascii="Cambria Math" w:hAnsi="Cambria Math"/>
                <w:sz w:val="22"/>
              </w:rPr>
              <m:t>ij</m:t>
            </m:r>
          </m:sub>
          <m:sup>
            <m:d>
              <m:dPr>
                <m:ctrlPr>
                  <w:rPr>
                    <w:rFonts w:ascii="Cambria Math" w:hAnsi="Cambria Math"/>
                    <w:i/>
                    <w:sz w:val="22"/>
                  </w:rPr>
                </m:ctrlPr>
              </m:dPr>
              <m:e>
                <m:r>
                  <w:rPr>
                    <w:rFonts w:ascii="Cambria Math" w:hAnsi="Cambria Math"/>
                    <w:sz w:val="22"/>
                  </w:rPr>
                  <m:t>h</m:t>
                </m:r>
              </m:e>
            </m:d>
          </m:sup>
        </m:sSubSup>
      </m:oMath>
      <w:r w:rsidR="00E33F2F" w:rsidRPr="006A1F10">
        <w:rPr>
          <w:rFonts w:eastAsiaTheme="minorEastAsia"/>
          <w:sz w:val="22"/>
        </w:rPr>
        <w:t xml:space="preserve"> y </w:t>
      </w:r>
      <w:r w:rsidRPr="006A1F10">
        <w:rPr>
          <w:rFonts w:eastAsiaTheme="minorEastAsia"/>
          <w:sz w:val="22"/>
        </w:rPr>
        <w:t>aplique</w:t>
      </w:r>
      <w:r w:rsidR="00E33F2F" w:rsidRPr="006A1F10">
        <w:rPr>
          <w:rFonts w:eastAsiaTheme="minorEastAsia"/>
          <w:sz w:val="22"/>
        </w:rPr>
        <w:t xml:space="preserve"> la primera forma para linealizar un producto </w:t>
      </w:r>
      <w:r w:rsidR="004B1035" w:rsidRPr="006A1F10">
        <w:rPr>
          <w:rFonts w:eastAsiaTheme="minorEastAsia"/>
          <w:sz w:val="22"/>
        </w:rPr>
        <w:t>continuo</w:t>
      </w:r>
      <w:r w:rsidR="00E33F2F" w:rsidRPr="006A1F10">
        <w:rPr>
          <w:rFonts w:eastAsiaTheme="minorEastAsia"/>
          <w:sz w:val="22"/>
        </w:rPr>
        <w:t>-binario.</w:t>
      </w:r>
    </w:p>
    <w:p w14:paraId="1E1D4CA8" w14:textId="543920D9" w:rsidR="00E33F2F" w:rsidRPr="006A1F10" w:rsidRDefault="00342D66" w:rsidP="003F1AB1">
      <w:pPr>
        <w:pStyle w:val="BT"/>
        <w:numPr>
          <w:ilvl w:val="0"/>
          <w:numId w:val="27"/>
        </w:numPr>
        <w:spacing w:before="0" w:after="120"/>
        <w:rPr>
          <w:rFonts w:eastAsiaTheme="minorEastAsia"/>
          <w:sz w:val="22"/>
        </w:rPr>
      </w:pPr>
      <w:r w:rsidRPr="006A1F10">
        <w:rPr>
          <w:rFonts w:eastAsiaTheme="minorEastAsia"/>
          <w:sz w:val="22"/>
        </w:rPr>
        <w:t>Remplace</w:t>
      </w:r>
      <w:r w:rsidR="00E33F2F" w:rsidRPr="006A1F10">
        <w:rPr>
          <w:rFonts w:eastAsiaTheme="minorEastAsia"/>
          <w:sz w:val="22"/>
        </w:rPr>
        <w:t xml:space="preserve"> la igualdad de </w:t>
      </w:r>
      <m:oMath>
        <m:r>
          <w:rPr>
            <w:rFonts w:ascii="Cambria Math" w:eastAsiaTheme="minorEastAsia" w:hAnsi="Cambria Math"/>
            <w:sz w:val="22"/>
          </w:rPr>
          <m:t>z</m:t>
        </m:r>
      </m:oMath>
      <w:r w:rsidR="00E33F2F" w:rsidRPr="006A1F10">
        <w:rPr>
          <w:rFonts w:eastAsiaTheme="minorEastAsia"/>
          <w:sz w:val="22"/>
        </w:rPr>
        <w:t xml:space="preserve"> por un mayor o igual (</w:t>
      </w:r>
      <m:oMath>
        <m:r>
          <w:rPr>
            <w:rFonts w:ascii="Cambria Math" w:hAnsi="Cambria Math"/>
            <w:sz w:val="22"/>
          </w:rPr>
          <m:t>z≥…</m:t>
        </m:r>
      </m:oMath>
      <w:r w:rsidR="00E33F2F" w:rsidRPr="006A1F10">
        <w:rPr>
          <w:rFonts w:eastAsiaTheme="minorEastAsia"/>
          <w:sz w:val="22"/>
        </w:rPr>
        <w:t>).</w:t>
      </w:r>
    </w:p>
    <w:p w14:paraId="6E7F4BCF" w14:textId="7536D93E" w:rsidR="00FC2D33" w:rsidRPr="006A1F10" w:rsidRDefault="00342D66" w:rsidP="003F1AB1">
      <w:pPr>
        <w:pStyle w:val="BT"/>
        <w:numPr>
          <w:ilvl w:val="0"/>
          <w:numId w:val="27"/>
        </w:numPr>
        <w:spacing w:before="0" w:after="120"/>
        <w:rPr>
          <w:rFonts w:eastAsiaTheme="minorEastAsia"/>
          <w:sz w:val="22"/>
        </w:rPr>
      </w:pPr>
      <w:r w:rsidRPr="006A1F10">
        <w:rPr>
          <w:rFonts w:eastAsiaTheme="minorEastAsia"/>
          <w:sz w:val="22"/>
        </w:rPr>
        <w:t>Substituya</w:t>
      </w:r>
      <w:r w:rsidR="00E33F2F" w:rsidRPr="006A1F10">
        <w:rPr>
          <w:rFonts w:eastAsiaTheme="minorEastAsia"/>
          <w:sz w:val="22"/>
        </w:rPr>
        <w:t xml:space="preserve"> la expresión </w:t>
      </w:r>
      <m:oMath>
        <m:r>
          <w:rPr>
            <w:rFonts w:ascii="Cambria Math" w:hAnsi="Cambria Math"/>
            <w:sz w:val="22"/>
          </w:rPr>
          <m:t>y=</m:t>
        </m:r>
        <m:func>
          <m:funcPr>
            <m:ctrlPr>
              <w:rPr>
                <w:rFonts w:ascii="Cambria Math" w:hAnsi="Cambria Math"/>
                <w:i/>
                <w:sz w:val="22"/>
              </w:rPr>
            </m:ctrlPr>
          </m:funcPr>
          <m:fName>
            <m:limLow>
              <m:limLowPr>
                <m:ctrlPr>
                  <w:rPr>
                    <w:rFonts w:ascii="Cambria Math" w:hAnsi="Cambria Math"/>
                    <w:i/>
                    <w:sz w:val="22"/>
                  </w:rPr>
                </m:ctrlPr>
              </m:limLowPr>
              <m:e>
                <m:r>
                  <m:rPr>
                    <m:sty m:val="p"/>
                  </m:rPr>
                  <w:rPr>
                    <w:rFonts w:ascii="Cambria Math" w:hAnsi="Cambria Math"/>
                    <w:sz w:val="22"/>
                  </w:rPr>
                  <m:t>min</m:t>
                </m:r>
                <m:ctrlPr>
                  <w:rPr>
                    <w:rFonts w:ascii="Cambria Math" w:hAnsi="Cambria Math"/>
                    <w:sz w:val="22"/>
                  </w:rPr>
                </m:ctrlPr>
              </m:e>
              <m:lim>
                <m:r>
                  <w:rPr>
                    <w:rFonts w:ascii="Cambria Math" w:hAnsi="Cambria Math"/>
                    <w:sz w:val="22"/>
                  </w:rPr>
                  <m:t>1≤</m:t>
                </m:r>
                <m:r>
                  <w:rPr>
                    <w:rFonts w:ascii="Cambria Math" w:hAnsi="Cambria Math"/>
                    <w:sz w:val="22"/>
                  </w:rPr>
                  <m:t>h≤r</m:t>
                </m:r>
                <m:ctrlPr>
                  <w:rPr>
                    <w:rFonts w:ascii="Cambria Math" w:hAnsi="Cambria Math"/>
                    <w:sz w:val="22"/>
                  </w:rPr>
                </m:ctrlPr>
              </m:lim>
            </m:limLow>
          </m:fName>
          <m:e>
            <m:d>
              <m:dPr>
                <m:begChr m:val="{"/>
                <m:endChr m:val="}"/>
                <m:ctrlPr>
                  <w:rPr>
                    <w:rFonts w:ascii="Cambria Math" w:hAnsi="Cambria Math"/>
                    <w:i/>
                    <w:sz w:val="22"/>
                  </w:rPr>
                </m:ctrlPr>
              </m:dPr>
              <m:e>
                <m:r>
                  <w:rPr>
                    <w:rFonts w:ascii="Cambria Math" w:hAnsi="Cambria Math"/>
                    <w:sz w:val="22"/>
                  </w:rPr>
                  <m:t>…</m:t>
                </m:r>
              </m:e>
            </m:d>
          </m:e>
        </m:func>
      </m:oMath>
      <w:r w:rsidR="00E33F2F" w:rsidRPr="006A1F10">
        <w:rPr>
          <w:rFonts w:eastAsiaTheme="minorEastAsia"/>
          <w:sz w:val="22"/>
        </w:rPr>
        <w:t xml:space="preserve"> por un menor o igual (</w:t>
      </w:r>
      <m:oMath>
        <m:r>
          <w:rPr>
            <w:rFonts w:ascii="Cambria Math" w:hAnsi="Cambria Math"/>
            <w:sz w:val="22"/>
          </w:rPr>
          <m:t>y≤…</m:t>
        </m:r>
      </m:oMath>
      <w:r w:rsidR="00E33F2F" w:rsidRPr="006A1F10">
        <w:rPr>
          <w:rFonts w:eastAsiaTheme="minorEastAsia"/>
          <w:sz w:val="22"/>
        </w:rPr>
        <w:t>).</w:t>
      </w:r>
    </w:p>
    <w:tbl>
      <w:tblPr>
        <w:tblStyle w:val="Tablaconcuadrcula"/>
        <w:tblW w:w="4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600"/>
        <w:gridCol w:w="630"/>
      </w:tblGrid>
      <w:tr w:rsidR="00E33F2F" w:rsidRPr="00F8341A" w14:paraId="030EF3BD" w14:textId="77777777" w:rsidTr="00E33F2F">
        <w:tc>
          <w:tcPr>
            <w:tcW w:w="450" w:type="dxa"/>
          </w:tcPr>
          <w:p w14:paraId="7204A248" w14:textId="77777777" w:rsidR="00E33F2F" w:rsidRPr="00192B59" w:rsidRDefault="00E33F2F" w:rsidP="00517B02">
            <w:pPr>
              <w:spacing w:before="20" w:after="20"/>
              <w:jc w:val="right"/>
              <w:rPr>
                <w:rFonts w:ascii="Arial" w:eastAsiaTheme="minorEastAsia" w:hAnsi="Arial" w:cs="Arial"/>
                <w:b/>
                <w:bCs/>
                <w:sz w:val="16"/>
                <w:szCs w:val="16"/>
              </w:rPr>
            </w:pPr>
            <m:oMathPara>
              <m:oMathParaPr>
                <m:jc m:val="right"/>
              </m:oMathParaPr>
              <m:oMath>
                <m:r>
                  <m:rPr>
                    <m:sty m:val="bi"/>
                  </m:rPr>
                  <w:rPr>
                    <w:rFonts w:ascii="Cambria Math" w:hAnsi="Cambria Math" w:cs="Arial"/>
                    <w:sz w:val="15"/>
                    <w:szCs w:val="15"/>
                  </w:rPr>
                  <m:t>max</m:t>
                </m:r>
              </m:oMath>
            </m:oMathPara>
          </w:p>
        </w:tc>
        <w:tc>
          <w:tcPr>
            <w:tcW w:w="3600" w:type="dxa"/>
            <w:vAlign w:val="center"/>
          </w:tcPr>
          <w:p w14:paraId="36D28B42" w14:textId="77777777" w:rsidR="00E33F2F" w:rsidRPr="00FC2D33" w:rsidRDefault="00E33F2F"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y-z</m:t>
                </m:r>
              </m:oMath>
            </m:oMathPara>
          </w:p>
        </w:tc>
        <w:tc>
          <w:tcPr>
            <w:tcW w:w="630" w:type="dxa"/>
            <w:vMerge w:val="restart"/>
            <w:vAlign w:val="center"/>
          </w:tcPr>
          <w:p w14:paraId="46353A6B" w14:textId="6B68A6C0" w:rsidR="00E33F2F" w:rsidRPr="00F8341A" w:rsidRDefault="00E33F2F" w:rsidP="00517B02">
            <w:pPr>
              <w:spacing w:before="20" w:after="20"/>
              <w:jc w:val="right"/>
              <w:rPr>
                <w:rFonts w:ascii="Arial" w:hAnsi="Arial" w:cs="Arial"/>
                <w:lang w:val="es-419"/>
              </w:rPr>
            </w:pPr>
            <w:bookmarkStart w:id="36" w:name="_Ref162546769"/>
            <w:bookmarkStart w:id="37" w:name="_Ref146939527"/>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35</w:t>
            </w:r>
            <w:r w:rsidRPr="00F8341A">
              <w:rPr>
                <w:lang w:val="es-419"/>
              </w:rPr>
              <w:fldChar w:fldCharType="end"/>
            </w:r>
            <w:bookmarkEnd w:id="36"/>
            <w:r w:rsidRPr="00F8341A">
              <w:rPr>
                <w:rFonts w:ascii="Arial" w:hAnsi="Arial" w:cs="Arial"/>
                <w:lang w:val="es-419"/>
              </w:rPr>
              <w:t>)</w:t>
            </w:r>
            <w:bookmarkEnd w:id="37"/>
          </w:p>
        </w:tc>
      </w:tr>
      <w:tr w:rsidR="00E33F2F" w:rsidRPr="00F8341A" w14:paraId="5309B9A7" w14:textId="77777777" w:rsidTr="00E33F2F">
        <w:tc>
          <w:tcPr>
            <w:tcW w:w="450" w:type="dxa"/>
            <w:vAlign w:val="center"/>
          </w:tcPr>
          <w:p w14:paraId="6FA95D78" w14:textId="77777777" w:rsidR="00E33F2F" w:rsidRPr="00192B59" w:rsidRDefault="00E33F2F" w:rsidP="00517B02">
            <w:pPr>
              <w:spacing w:before="20" w:after="20"/>
              <w:jc w:val="right"/>
              <w:rPr>
                <w:rFonts w:ascii="Arial" w:eastAsiaTheme="minorEastAsia" w:hAnsi="Arial" w:cs="Arial"/>
                <w:b/>
                <w:bCs/>
                <w:sz w:val="16"/>
                <w:szCs w:val="16"/>
              </w:rPr>
            </w:pPr>
            <m:oMathPara>
              <m:oMathParaPr>
                <m:jc m:val="right"/>
              </m:oMathParaPr>
              <m:oMath>
                <m:r>
                  <m:rPr>
                    <m:sty m:val="bi"/>
                  </m:rPr>
                  <w:rPr>
                    <w:rFonts w:ascii="Cambria Math" w:eastAsiaTheme="minorEastAsia" w:hAnsi="Cambria Math" w:cs="Arial"/>
                    <w:sz w:val="16"/>
                    <w:szCs w:val="16"/>
                  </w:rPr>
                  <w:lastRenderedPageBreak/>
                  <m:t>s.a:</m:t>
                </m:r>
              </m:oMath>
            </m:oMathPara>
          </w:p>
        </w:tc>
        <w:tc>
          <w:tcPr>
            <w:tcW w:w="3600" w:type="dxa"/>
            <w:vAlign w:val="center"/>
          </w:tcPr>
          <w:p w14:paraId="4F73AD32" w14:textId="77777777" w:rsidR="00E33F2F" w:rsidRPr="00872F83" w:rsidRDefault="00E33F2F" w:rsidP="00517B02">
            <w:pPr>
              <w:spacing w:before="20" w:after="20"/>
              <w:rPr>
                <w:rFonts w:ascii="Arial" w:hAnsi="Arial" w:cs="Arial"/>
                <w:color w:val="0070C0"/>
                <w:sz w:val="16"/>
                <w:szCs w:val="16"/>
              </w:rPr>
            </w:pPr>
            <m:oMathPara>
              <m:oMathParaPr>
                <m:jc m:val="left"/>
              </m:oMathParaPr>
              <m:oMath>
                <m:r>
                  <w:rPr>
                    <w:rFonts w:ascii="Cambria Math" w:eastAsiaTheme="minorEastAsia" w:hAnsi="Cambria Math" w:cs="Arial"/>
                    <w:color w:val="0070C0"/>
                    <w:sz w:val="16"/>
                    <w:szCs w:val="16"/>
                  </w:rPr>
                  <m:t>z</m:t>
                </m:r>
                <m:r>
                  <w:rPr>
                    <w:rFonts w:ascii="Cambria Math" w:hAnsi="Cambria Math" w:cs="Arial"/>
                    <w:color w:val="0070C0"/>
                    <w:sz w:val="16"/>
                    <w:szCs w:val="16"/>
                    <w:lang w:val="es-419"/>
                  </w:rPr>
                  <m:t>≥</m:t>
                </m:r>
                <m:d>
                  <m:dPr>
                    <m:begChr m:val="["/>
                    <m:endChr m:val="]"/>
                    <m:ctrlPr>
                      <w:rPr>
                        <w:rFonts w:ascii="Cambria Math" w:hAnsi="Cambria Math" w:cs="Arial"/>
                        <w:i/>
                        <w:color w:val="0070C0"/>
                        <w:sz w:val="16"/>
                        <w:szCs w:val="16"/>
                      </w:rPr>
                    </m:ctrlPr>
                  </m:dPr>
                  <m:e>
                    <m:eqArr>
                      <m:eqArrPr>
                        <m:ctrlPr>
                          <w:rPr>
                            <w:rFonts w:ascii="Cambria Math" w:hAnsi="Cambria Math" w:cs="Arial"/>
                            <w:i/>
                            <w:color w:val="0070C0"/>
                            <w:sz w:val="16"/>
                            <w:szCs w:val="16"/>
                          </w:rPr>
                        </m:ctrlPr>
                      </m:eqArrPr>
                      <m:e>
                        <m:r>
                          <w:rPr>
                            <w:rFonts w:ascii="Cambria Math" w:hAnsi="Cambria Math" w:cs="Arial"/>
                            <w:color w:val="0070C0"/>
                            <w:sz w:val="16"/>
                            <w:szCs w:val="16"/>
                          </w:rPr>
                          <m:t>A</m:t>
                        </m:r>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i</m:t>
                            </m:r>
                            <m:r>
                              <w:rPr>
                                <w:rFonts w:ascii="Cambria Math" w:hAnsi="Cambria Math" w:cs="Arial"/>
                                <w:color w:val="0070C0"/>
                                <w:sz w:val="16"/>
                                <w:szCs w:val="16"/>
                                <w:lang w:val="es-419"/>
                              </w:rPr>
                              <m:t>=1</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j</m:t>
                                </m:r>
                                <m:r>
                                  <w:rPr>
                                    <w:rFonts w:ascii="Cambria Math" w:hAnsi="Cambria Math" w:cs="Arial"/>
                                    <w:color w:val="0070C0"/>
                                    <w:sz w:val="16"/>
                                    <w:szCs w:val="16"/>
                                    <w:lang w:val="es-419"/>
                                  </w:rPr>
                                  <m:t>=1</m:t>
                                </m:r>
                              </m:sub>
                              <m:sup>
                                <m:r>
                                  <w:rPr>
                                    <w:rFonts w:ascii="Cambria Math" w:hAnsi="Cambria Math" w:cs="Arial"/>
                                    <w:color w:val="0070C0"/>
                                    <w:sz w:val="16"/>
                                    <w:szCs w:val="16"/>
                                  </w:rPr>
                                  <m:t>n</m:t>
                                </m:r>
                              </m:sup>
                              <m:e>
                                <m:sSub>
                                  <m:sSubPr>
                                    <m:ctrlPr>
                                      <w:rPr>
                                        <w:rFonts w:ascii="Cambria Math" w:hAnsi="Cambria Math" w:cs="Arial"/>
                                        <w:i/>
                                        <w:color w:val="0070C0"/>
                                        <w:sz w:val="16"/>
                                        <w:szCs w:val="16"/>
                                      </w:rPr>
                                    </m:ctrlPr>
                                  </m:sSubPr>
                                  <m:e>
                                    <m:r>
                                      <w:rPr>
                                        <w:rFonts w:ascii="Cambria Math" w:hAnsi="Cambria Math" w:cs="Arial"/>
                                        <w:color w:val="0070C0"/>
                                        <w:sz w:val="16"/>
                                        <w:szCs w:val="16"/>
                                      </w:rPr>
                                      <m:t>w</m:t>
                                    </m:r>
                                  </m:e>
                                  <m:sub>
                                    <m:r>
                                      <w:rPr>
                                        <w:rFonts w:ascii="Cambria Math" w:hAnsi="Cambria Math" w:cs="Arial"/>
                                        <w:color w:val="0070C0"/>
                                        <w:sz w:val="16"/>
                                        <w:szCs w:val="16"/>
                                      </w:rPr>
                                      <m:t>ij</m:t>
                                    </m:r>
                                  </m:sub>
                                </m:sSub>
                              </m:e>
                            </m:nary>
                          </m:e>
                        </m:nary>
                        <m:r>
                          <w:rPr>
                            <w:rFonts w:ascii="Cambria Math" w:hAnsi="Cambria Math" w:cs="Arial"/>
                            <w:color w:val="0070C0"/>
                            <w:sz w:val="16"/>
                            <w:szCs w:val="16"/>
                            <w:lang w:val="es-419"/>
                          </w:rPr>
                          <m:t>+</m:t>
                        </m:r>
                        <m:r>
                          <w:rPr>
                            <w:rFonts w:ascii="Cambria Math" w:hAnsi="Cambria Math" w:cs="Arial"/>
                            <w:color w:val="0070C0"/>
                            <w:sz w:val="16"/>
                            <w:szCs w:val="16"/>
                          </w:rPr>
                          <m:t>B</m:t>
                        </m:r>
                        <m:sSub>
                          <m:sSubPr>
                            <m:ctrlPr>
                              <w:rPr>
                                <w:rFonts w:ascii="Cambria Math" w:hAnsi="Cambria Math" w:cs="Arial"/>
                                <w:i/>
                                <w:color w:val="0070C0"/>
                                <w:sz w:val="16"/>
                                <w:szCs w:val="16"/>
                              </w:rPr>
                            </m:ctrlPr>
                          </m:sSubPr>
                          <m:e>
                            <m:r>
                              <w:rPr>
                                <w:rFonts w:ascii="Cambria Math" w:hAnsi="Cambria Math" w:cs="Arial"/>
                                <w:color w:val="0070C0"/>
                                <w:sz w:val="16"/>
                                <w:szCs w:val="16"/>
                              </w:rPr>
                              <m:t>z</m:t>
                            </m:r>
                          </m:e>
                          <m:sub>
                            <m:r>
                              <w:rPr>
                                <w:rFonts w:ascii="Cambria Math" w:hAnsi="Cambria Math" w:cs="Arial"/>
                                <w:color w:val="0070C0"/>
                                <w:sz w:val="16"/>
                                <w:szCs w:val="16"/>
                              </w:rPr>
                              <m:t>1</m:t>
                            </m:r>
                          </m:sub>
                        </m:sSub>
                        <m:r>
                          <w:rPr>
                            <w:rFonts w:ascii="Cambria Math" w:hAnsi="Cambria Math" w:cs="Arial"/>
                            <w:color w:val="0070C0"/>
                            <w:sz w:val="16"/>
                            <w:szCs w:val="16"/>
                          </w:rPr>
                          <m:t xml:space="preserve">                                     </m:t>
                        </m:r>
                        <m:ctrlPr>
                          <w:rPr>
                            <w:rFonts w:ascii="Cambria Math" w:hAnsi="Cambria Math" w:cs="Arial"/>
                            <w:i/>
                            <w:color w:val="0070C0"/>
                            <w:sz w:val="16"/>
                            <w:szCs w:val="16"/>
                            <w:lang w:val="es-419"/>
                          </w:rPr>
                        </m:ctrlPr>
                      </m:e>
                      <m:e>
                        <m:r>
                          <w:rPr>
                            <w:rFonts w:ascii="Cambria Math" w:hAnsi="Cambria Math" w:cs="Arial"/>
                            <w:color w:val="0070C0"/>
                            <w:sz w:val="16"/>
                            <w:szCs w:val="16"/>
                            <w:lang w:val="es-419"/>
                          </w:rPr>
                          <m:t xml:space="preserve">+ </m:t>
                        </m:r>
                        <m:r>
                          <w:rPr>
                            <w:rFonts w:ascii="Cambria Math" w:hAnsi="Cambria Math" w:cs="Arial"/>
                            <w:color w:val="0070C0"/>
                            <w:sz w:val="16"/>
                            <w:szCs w:val="16"/>
                          </w:rPr>
                          <m:t>C</m:t>
                        </m:r>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i</m:t>
                            </m:r>
                            <m:r>
                              <w:rPr>
                                <w:rFonts w:ascii="Cambria Math" w:hAnsi="Cambria Math" w:cs="Arial"/>
                                <w:color w:val="0070C0"/>
                                <w:sz w:val="16"/>
                                <w:szCs w:val="16"/>
                                <w:lang w:val="es-419"/>
                              </w:rPr>
                              <m:t>=1</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j</m:t>
                                </m:r>
                                <m:r>
                                  <w:rPr>
                                    <w:rFonts w:ascii="Cambria Math" w:hAnsi="Cambria Math" w:cs="Arial"/>
                                    <w:color w:val="0070C0"/>
                                    <w:sz w:val="16"/>
                                    <w:szCs w:val="16"/>
                                    <w:lang w:val="es-419"/>
                                  </w:rPr>
                                  <m:t>=1</m:t>
                                </m:r>
                              </m:sub>
                              <m:sup>
                                <m:r>
                                  <w:rPr>
                                    <w:rFonts w:ascii="Cambria Math" w:hAnsi="Cambria Math" w:cs="Arial"/>
                                    <w:color w:val="0070C0"/>
                                    <w:sz w:val="16"/>
                                    <w:szCs w:val="16"/>
                                  </w:rPr>
                                  <m:t>n</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k=1</m:t>
                                    </m:r>
                                    <m:r>
                                      <w:rPr>
                                        <w:rFonts w:ascii="Cambria Math" w:hAnsi="Cambria Math" w:cs="Arial"/>
                                        <w:color w:val="0070C0"/>
                                        <w:sz w:val="16"/>
                                        <w:szCs w:val="16"/>
                                        <w:lang w:val="es-419"/>
                                      </w:rPr>
                                      <m:t xml:space="preserve"> </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l=1</m:t>
                                        </m:r>
                                      </m:sub>
                                      <m:sup>
                                        <m:r>
                                          <w:rPr>
                                            <w:rFonts w:ascii="Cambria Math" w:hAnsi="Cambria Math" w:cs="Arial"/>
                                            <w:color w:val="0070C0"/>
                                            <w:sz w:val="16"/>
                                            <w:szCs w:val="16"/>
                                          </w:rPr>
                                          <m:t>n</m:t>
                                        </m:r>
                                      </m:sup>
                                      <m:e>
                                        <m:r>
                                          <w:rPr>
                                            <w:rFonts w:ascii="Cambria Math" w:hAnsi="Cambria Math" w:cs="Arial"/>
                                            <w:color w:val="0070C0"/>
                                            <w:sz w:val="16"/>
                                            <w:szCs w:val="16"/>
                                          </w:rPr>
                                          <m:t>[i≠k∨j≠l]</m:t>
                                        </m:r>
                                        <m:sSub>
                                          <m:sSubPr>
                                            <m:ctrlPr>
                                              <w:rPr>
                                                <w:rFonts w:ascii="Cambria Math" w:hAnsi="Cambria Math" w:cs="Arial"/>
                                                <w:i/>
                                                <w:color w:val="0070C0"/>
                                                <w:sz w:val="16"/>
                                                <w:szCs w:val="16"/>
                                              </w:rPr>
                                            </m:ctrlPr>
                                          </m:sSubPr>
                                          <m:e>
                                            <m:r>
                                              <w:rPr>
                                                <w:rFonts w:ascii="Cambria Math" w:hAnsi="Cambria Math" w:cs="Arial"/>
                                                <w:color w:val="0070C0"/>
                                                <w:sz w:val="16"/>
                                                <w:szCs w:val="16"/>
                                              </w:rPr>
                                              <m:t>u</m:t>
                                            </m:r>
                                          </m:e>
                                          <m:sub>
                                            <m:r>
                                              <w:rPr>
                                                <w:rFonts w:ascii="Cambria Math" w:hAnsi="Cambria Math" w:cs="Arial"/>
                                                <w:color w:val="0070C0"/>
                                                <w:sz w:val="16"/>
                                                <w:szCs w:val="16"/>
                                              </w:rPr>
                                              <m:t>ijkl</m:t>
                                            </m:r>
                                          </m:sub>
                                        </m:sSub>
                                      </m:e>
                                    </m:nary>
                                  </m:e>
                                </m:nary>
                              </m:e>
                            </m:nary>
                          </m:e>
                        </m:nary>
                      </m:e>
                    </m:eqArr>
                  </m:e>
                </m:d>
              </m:oMath>
            </m:oMathPara>
          </w:p>
        </w:tc>
        <w:tc>
          <w:tcPr>
            <w:tcW w:w="630" w:type="dxa"/>
            <w:vMerge/>
            <w:vAlign w:val="center"/>
          </w:tcPr>
          <w:p w14:paraId="23C83799" w14:textId="77777777" w:rsidR="00E33F2F" w:rsidRPr="00F8341A" w:rsidRDefault="00E33F2F" w:rsidP="00517B02">
            <w:pPr>
              <w:spacing w:before="20" w:after="20"/>
              <w:jc w:val="right"/>
              <w:rPr>
                <w:rFonts w:ascii="Arial" w:hAnsi="Arial" w:cs="Arial"/>
                <w:lang w:val="es-419"/>
              </w:rPr>
            </w:pPr>
          </w:p>
        </w:tc>
      </w:tr>
      <w:tr w:rsidR="00E33F2F" w:rsidRPr="00F8341A" w14:paraId="74830EB2" w14:textId="77777777" w:rsidTr="00E33F2F">
        <w:tc>
          <w:tcPr>
            <w:tcW w:w="450" w:type="dxa"/>
            <w:vAlign w:val="center"/>
          </w:tcPr>
          <w:p w14:paraId="37242A0A" w14:textId="77777777" w:rsidR="00E33F2F" w:rsidRPr="00F8341A" w:rsidRDefault="00E33F2F" w:rsidP="00517B02">
            <w:pPr>
              <w:spacing w:before="20" w:after="20"/>
              <w:jc w:val="right"/>
              <w:rPr>
                <w:rFonts w:ascii="Arial" w:eastAsiaTheme="minorEastAsia" w:hAnsi="Arial" w:cs="Arial"/>
                <w:u w:val="single"/>
              </w:rPr>
            </w:pPr>
          </w:p>
        </w:tc>
        <w:tc>
          <w:tcPr>
            <w:tcW w:w="3600" w:type="dxa"/>
            <w:vAlign w:val="center"/>
          </w:tcPr>
          <w:p w14:paraId="016D8A78" w14:textId="7BFA8CD2" w:rsidR="00E33F2F" w:rsidRPr="00872F83" w:rsidRDefault="00E33F2F" w:rsidP="00517B02">
            <w:pPr>
              <w:spacing w:before="20" w:after="20"/>
              <w:rPr>
                <w:rFonts w:ascii="Arial" w:eastAsiaTheme="minorEastAsia" w:hAnsi="Arial" w:cs="Arial"/>
                <w:color w:val="0070C0"/>
                <w:sz w:val="16"/>
                <w:szCs w:val="16"/>
              </w:rPr>
            </w:pPr>
            <m:oMathPara>
              <m:oMathParaPr>
                <m:jc m:val="left"/>
              </m:oMathParaPr>
              <m:oMath>
                <m:r>
                  <w:rPr>
                    <w:rFonts w:ascii="Cambria Math" w:hAnsi="Cambria Math" w:cs="Arial"/>
                    <w:color w:val="0070C0"/>
                    <w:sz w:val="15"/>
                    <w:szCs w:val="15"/>
                  </w:rPr>
                  <m:t>y</m:t>
                </m:r>
                <m:r>
                  <w:rPr>
                    <w:rFonts w:ascii="Cambria Math" w:hAnsi="Cambria Math" w:cs="Arial"/>
                    <w:color w:val="0070C0"/>
                    <w:sz w:val="15"/>
                    <w:szCs w:val="15"/>
                    <w:lang w:val="es-419"/>
                  </w:rPr>
                  <m:t>≤</m:t>
                </m:r>
                <m:d>
                  <m:dPr>
                    <m:begChr m:val="["/>
                    <m:endChr m:val="]"/>
                    <m:ctrlPr>
                      <w:rPr>
                        <w:rFonts w:ascii="Cambria Math" w:hAnsi="Cambria Math" w:cs="Arial"/>
                        <w:i/>
                        <w:color w:val="0070C0"/>
                        <w:sz w:val="15"/>
                        <w:szCs w:val="15"/>
                      </w:rPr>
                    </m:ctrlPr>
                  </m:dPr>
                  <m:e>
                    <m:eqArr>
                      <m:eqArrPr>
                        <m:ctrlPr>
                          <w:rPr>
                            <w:rFonts w:ascii="Cambria Math" w:hAnsi="Cambria Math" w:cs="Arial"/>
                            <w:i/>
                            <w:color w:val="0070C0"/>
                            <w:sz w:val="15"/>
                            <w:szCs w:val="15"/>
                          </w:rPr>
                        </m:ctrlPr>
                      </m:eqArrPr>
                      <m:e>
                        <m:r>
                          <w:rPr>
                            <w:rFonts w:ascii="Cambria Math" w:hAnsi="Cambria Math" w:cs="Arial"/>
                            <w:color w:val="0070C0"/>
                            <w:sz w:val="15"/>
                            <w:szCs w:val="15"/>
                          </w:rPr>
                          <m:t>A</m:t>
                        </m:r>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i</m:t>
                            </m:r>
                            <m:r>
                              <w:rPr>
                                <w:rFonts w:ascii="Cambria Math" w:hAnsi="Cambria Math" w:cs="Arial"/>
                                <w:color w:val="0070C0"/>
                                <w:sz w:val="15"/>
                                <w:szCs w:val="15"/>
                                <w:lang w:val="es-419"/>
                              </w:rPr>
                              <m:t>=1</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j</m:t>
                                </m:r>
                                <m:r>
                                  <w:rPr>
                                    <w:rFonts w:ascii="Cambria Math" w:hAnsi="Cambria Math" w:cs="Arial"/>
                                    <w:color w:val="0070C0"/>
                                    <w:sz w:val="15"/>
                                    <w:szCs w:val="15"/>
                                    <w:lang w:val="es-419"/>
                                  </w:rPr>
                                  <m:t>=1</m:t>
                                </m:r>
                              </m:sub>
                              <m:sup>
                                <m:r>
                                  <w:rPr>
                                    <w:rFonts w:ascii="Cambria Math" w:hAnsi="Cambria Math" w:cs="Arial"/>
                                    <w:color w:val="0070C0"/>
                                    <w:sz w:val="15"/>
                                    <w:szCs w:val="15"/>
                                  </w:rPr>
                                  <m:t>n</m:t>
                                </m:r>
                              </m:sup>
                              <m:e>
                                <m:sSub>
                                  <m:sSubPr>
                                    <m:ctrlPr>
                                      <w:rPr>
                                        <w:rFonts w:ascii="Cambria Math" w:hAnsi="Cambria Math" w:cs="Arial"/>
                                        <w:i/>
                                        <w:color w:val="0070C0"/>
                                        <w:sz w:val="15"/>
                                        <w:szCs w:val="15"/>
                                      </w:rPr>
                                    </m:ctrlPr>
                                  </m:sSubPr>
                                  <m:e>
                                    <m:r>
                                      <w:rPr>
                                        <w:rFonts w:ascii="Cambria Math" w:hAnsi="Cambria Math" w:cs="Arial"/>
                                        <w:color w:val="0070C0"/>
                                        <w:sz w:val="15"/>
                                        <w:szCs w:val="15"/>
                                      </w:rPr>
                                      <m:t>c</m:t>
                                    </m:r>
                                  </m:e>
                                  <m:sub>
                                    <m:r>
                                      <w:rPr>
                                        <w:rFonts w:ascii="Cambria Math" w:hAnsi="Cambria Math" w:cs="Arial"/>
                                        <w:color w:val="0070C0"/>
                                        <w:sz w:val="15"/>
                                        <w:szCs w:val="15"/>
                                      </w:rPr>
                                      <m:t>ij</m:t>
                                    </m:r>
                                  </m:sub>
                                </m:sSub>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e>
                            </m:nary>
                          </m:e>
                        </m:nary>
                        <m:r>
                          <w:rPr>
                            <w:rFonts w:ascii="Cambria Math" w:hAnsi="Cambria Math" w:cs="Arial"/>
                            <w:color w:val="0070C0"/>
                            <w:sz w:val="15"/>
                            <w:szCs w:val="15"/>
                            <w:lang w:val="es-419"/>
                          </w:rPr>
                          <m:t>+</m:t>
                        </m:r>
                        <m:r>
                          <w:rPr>
                            <w:rFonts w:ascii="Cambria Math" w:hAnsi="Cambria Math" w:cs="Arial"/>
                            <w:color w:val="0070C0"/>
                            <w:sz w:val="15"/>
                            <w:szCs w:val="15"/>
                          </w:rPr>
                          <m:t>B</m:t>
                        </m:r>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i</m:t>
                            </m:r>
                            <m:r>
                              <w:rPr>
                                <w:rFonts w:ascii="Cambria Math" w:hAnsi="Cambria Math" w:cs="Arial"/>
                                <w:color w:val="0070C0"/>
                                <w:sz w:val="15"/>
                                <w:szCs w:val="15"/>
                                <w:lang w:val="es-419"/>
                              </w:rPr>
                              <m:t>=1</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j</m:t>
                                </m:r>
                                <m:r>
                                  <w:rPr>
                                    <w:rFonts w:ascii="Cambria Math" w:hAnsi="Cambria Math" w:cs="Arial"/>
                                    <w:color w:val="0070C0"/>
                                    <w:sz w:val="15"/>
                                    <w:szCs w:val="15"/>
                                    <w:lang w:val="es-419"/>
                                  </w:rPr>
                                  <m:t>=1</m:t>
                                </m:r>
                              </m:sub>
                              <m:sup>
                                <m:r>
                                  <w:rPr>
                                    <w:rFonts w:ascii="Cambria Math" w:hAnsi="Cambria Math" w:cs="Arial"/>
                                    <w:color w:val="0070C0"/>
                                    <w:sz w:val="15"/>
                                    <w:szCs w:val="15"/>
                                  </w:rPr>
                                  <m:t>n</m:t>
                                </m:r>
                              </m:sup>
                              <m:e>
                                <m:sSubSup>
                                  <m:sSubSupPr>
                                    <m:ctrlPr>
                                      <w:rPr>
                                        <w:rFonts w:ascii="Cambria Math" w:hAnsi="Cambria Math" w:cs="Arial"/>
                                        <w:i/>
                                        <w:color w:val="0070C0"/>
                                        <w:sz w:val="15"/>
                                        <w:szCs w:val="15"/>
                                      </w:rPr>
                                    </m:ctrlPr>
                                  </m:sSubSupPr>
                                  <m:e>
                                    <m:r>
                                      <w:rPr>
                                        <w:rFonts w:ascii="Cambria Math" w:hAnsi="Cambria Math" w:cs="Arial"/>
                                        <w:color w:val="0070C0"/>
                                        <w:sz w:val="15"/>
                                        <w:szCs w:val="15"/>
                                      </w:rPr>
                                      <m:t>s</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e>
                            </m:nary>
                          </m:e>
                        </m:nary>
                        <m:r>
                          <w:rPr>
                            <w:rFonts w:ascii="Cambria Math" w:hAnsi="Cambria Math" w:cs="Arial"/>
                            <w:color w:val="0070C0"/>
                            <w:sz w:val="15"/>
                            <w:szCs w:val="15"/>
                          </w:rPr>
                          <m:t xml:space="preserve">                   </m:t>
                        </m:r>
                        <m:ctrlPr>
                          <w:rPr>
                            <w:rFonts w:ascii="Cambria Math" w:hAnsi="Cambria Math" w:cs="Arial"/>
                            <w:i/>
                            <w:color w:val="0070C0"/>
                            <w:sz w:val="15"/>
                            <w:szCs w:val="15"/>
                            <w:lang w:val="es-419"/>
                          </w:rPr>
                        </m:ctrlPr>
                      </m:e>
                      <m:e>
                        <m:r>
                          <w:rPr>
                            <w:rFonts w:ascii="Cambria Math" w:hAnsi="Cambria Math" w:cs="Arial"/>
                            <w:color w:val="0070C0"/>
                            <w:sz w:val="15"/>
                            <w:szCs w:val="15"/>
                            <w:lang w:val="es-419"/>
                          </w:rPr>
                          <m:t xml:space="preserve">+ </m:t>
                        </m:r>
                        <m:r>
                          <w:rPr>
                            <w:rFonts w:ascii="Cambria Math" w:hAnsi="Cambria Math" w:cs="Arial"/>
                            <w:color w:val="0070C0"/>
                            <w:sz w:val="15"/>
                            <w:szCs w:val="15"/>
                          </w:rPr>
                          <m:t>C</m:t>
                        </m:r>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i</m:t>
                            </m:r>
                            <m:r>
                              <w:rPr>
                                <w:rFonts w:ascii="Cambria Math" w:hAnsi="Cambria Math" w:cs="Arial"/>
                                <w:color w:val="0070C0"/>
                                <w:sz w:val="15"/>
                                <w:szCs w:val="15"/>
                                <w:lang w:val="es-419"/>
                              </w:rPr>
                              <m:t>=1</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j</m:t>
                                </m:r>
                                <m:r>
                                  <w:rPr>
                                    <w:rFonts w:ascii="Cambria Math" w:hAnsi="Cambria Math" w:cs="Arial"/>
                                    <w:color w:val="0070C0"/>
                                    <w:sz w:val="15"/>
                                    <w:szCs w:val="15"/>
                                    <w:lang w:val="es-419"/>
                                  </w:rPr>
                                  <m:t>=1</m:t>
                                </m:r>
                              </m:sub>
                              <m:sup>
                                <m:r>
                                  <w:rPr>
                                    <w:rFonts w:ascii="Cambria Math" w:hAnsi="Cambria Math" w:cs="Arial"/>
                                    <w:color w:val="0070C0"/>
                                    <w:sz w:val="15"/>
                                    <w:szCs w:val="15"/>
                                  </w:rPr>
                                  <m:t>n</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k=1</m:t>
                                    </m:r>
                                    <m:r>
                                      <w:rPr>
                                        <w:rFonts w:ascii="Cambria Math" w:hAnsi="Cambria Math" w:cs="Arial"/>
                                        <w:color w:val="0070C0"/>
                                        <w:sz w:val="15"/>
                                        <w:szCs w:val="15"/>
                                        <w:lang w:val="es-419"/>
                                      </w:rPr>
                                      <m:t xml:space="preserve"> </m:t>
                                    </m:r>
                                  </m:sub>
                                  <m:sup>
                                    <m:r>
                                      <w:rPr>
                                        <w:rFonts w:ascii="Cambria Math" w:hAnsi="Cambria Math" w:cs="Arial"/>
                                        <w:color w:val="0070C0"/>
                                        <w:sz w:val="15"/>
                                        <w:szCs w:val="15"/>
                                      </w:rPr>
                                      <m:t>m</m:t>
                                    </m:r>
                                  </m:sup>
                                  <m:e>
                                    <m:nary>
                                      <m:naryPr>
                                        <m:chr m:val="∑"/>
                                        <m:limLoc m:val="undOvr"/>
                                        <m:ctrlPr>
                                          <w:rPr>
                                            <w:rFonts w:ascii="Cambria Math" w:hAnsi="Cambria Math" w:cs="Arial"/>
                                            <w:i/>
                                            <w:color w:val="0070C0"/>
                                            <w:sz w:val="15"/>
                                            <w:szCs w:val="15"/>
                                          </w:rPr>
                                        </m:ctrlPr>
                                      </m:naryPr>
                                      <m:sub>
                                        <m:r>
                                          <w:rPr>
                                            <w:rFonts w:ascii="Cambria Math" w:hAnsi="Cambria Math" w:cs="Arial"/>
                                            <w:color w:val="0070C0"/>
                                            <w:sz w:val="15"/>
                                            <w:szCs w:val="15"/>
                                          </w:rPr>
                                          <m:t>l=1</m:t>
                                        </m:r>
                                      </m:sub>
                                      <m:sup>
                                        <m:r>
                                          <w:rPr>
                                            <w:rFonts w:ascii="Cambria Math" w:hAnsi="Cambria Math" w:cs="Arial"/>
                                            <w:color w:val="0070C0"/>
                                            <w:sz w:val="15"/>
                                            <w:szCs w:val="15"/>
                                          </w:rPr>
                                          <m:t>n</m:t>
                                        </m:r>
                                      </m:sup>
                                      <m:e>
                                        <m:r>
                                          <w:rPr>
                                            <w:rFonts w:ascii="Cambria Math" w:hAnsi="Cambria Math" w:cs="Arial"/>
                                            <w:color w:val="0070C0"/>
                                            <w:sz w:val="15"/>
                                            <w:szCs w:val="15"/>
                                          </w:rPr>
                                          <m:t>[i≠k∨j≠l]</m:t>
                                        </m:r>
                                        <m:sSub>
                                          <m:sSubPr>
                                            <m:ctrlPr>
                                              <w:rPr>
                                                <w:rFonts w:ascii="Cambria Math" w:hAnsi="Cambria Math" w:cs="Arial"/>
                                                <w:i/>
                                                <w:color w:val="0070C0"/>
                                                <w:sz w:val="15"/>
                                                <w:szCs w:val="15"/>
                                              </w:rPr>
                                            </m:ctrlPr>
                                          </m:sSubPr>
                                          <m:e>
                                            <m:r>
                                              <w:rPr>
                                                <w:rFonts w:ascii="Cambria Math" w:hAnsi="Cambria Math" w:cs="Arial"/>
                                                <w:color w:val="0070C0"/>
                                                <w:sz w:val="15"/>
                                                <w:szCs w:val="15"/>
                                              </w:rPr>
                                              <m:t>e</m:t>
                                            </m:r>
                                          </m:e>
                                          <m:sub>
                                            <m:r>
                                              <w:rPr>
                                                <w:rFonts w:ascii="Cambria Math" w:hAnsi="Cambria Math" w:cs="Arial"/>
                                                <w:color w:val="0070C0"/>
                                                <w:sz w:val="15"/>
                                                <w:szCs w:val="15"/>
                                              </w:rPr>
                                              <m:t>ijkl</m:t>
                                            </m:r>
                                          </m:sub>
                                        </m:sSub>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ij</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sSubSup>
                                          <m:sSubSupPr>
                                            <m:ctrlPr>
                                              <w:rPr>
                                                <w:rFonts w:ascii="Cambria Math" w:hAnsi="Cambria Math" w:cs="Arial"/>
                                                <w:i/>
                                                <w:color w:val="0070C0"/>
                                                <w:sz w:val="15"/>
                                                <w:szCs w:val="15"/>
                                              </w:rPr>
                                            </m:ctrlPr>
                                          </m:sSubSupPr>
                                          <m:e>
                                            <m:r>
                                              <w:rPr>
                                                <w:rFonts w:ascii="Cambria Math" w:hAnsi="Cambria Math" w:cs="Arial"/>
                                                <w:color w:val="0070C0"/>
                                                <w:sz w:val="15"/>
                                                <w:szCs w:val="15"/>
                                              </w:rPr>
                                              <m:t>x</m:t>
                                            </m:r>
                                          </m:e>
                                          <m:sub>
                                            <m:r>
                                              <w:rPr>
                                                <w:rFonts w:ascii="Cambria Math" w:hAnsi="Cambria Math" w:cs="Arial"/>
                                                <w:color w:val="0070C0"/>
                                                <w:sz w:val="15"/>
                                                <w:szCs w:val="15"/>
                                              </w:rPr>
                                              <m:t>kl</m:t>
                                            </m:r>
                                          </m:sub>
                                          <m:sup>
                                            <m:d>
                                              <m:dPr>
                                                <m:ctrlPr>
                                                  <w:rPr>
                                                    <w:rFonts w:ascii="Cambria Math" w:hAnsi="Cambria Math" w:cs="Arial"/>
                                                    <w:i/>
                                                    <w:color w:val="0070C0"/>
                                                    <w:sz w:val="15"/>
                                                    <w:szCs w:val="15"/>
                                                  </w:rPr>
                                                </m:ctrlPr>
                                              </m:dPr>
                                              <m:e>
                                                <m:r>
                                                  <w:rPr>
                                                    <w:rFonts w:ascii="Cambria Math" w:hAnsi="Cambria Math" w:cs="Arial"/>
                                                    <w:color w:val="0070C0"/>
                                                    <w:sz w:val="15"/>
                                                    <w:szCs w:val="15"/>
                                                  </w:rPr>
                                                  <m:t>h</m:t>
                                                </m:r>
                                              </m:e>
                                            </m:d>
                                          </m:sup>
                                        </m:sSubSup>
                                      </m:e>
                                    </m:nary>
                                  </m:e>
                                </m:nary>
                              </m:e>
                            </m:nary>
                          </m:e>
                        </m:nary>
                      </m:e>
                    </m:eqArr>
                  </m:e>
                </m:d>
                <m:r>
                  <w:rPr>
                    <w:rFonts w:ascii="Cambria Math" w:hAnsi="Cambria Math" w:cs="Arial"/>
                    <w:color w:val="0070C0"/>
                    <w:sz w:val="15"/>
                    <w:szCs w:val="15"/>
                  </w:rPr>
                  <m:t>,  ∀h</m:t>
                </m:r>
              </m:oMath>
            </m:oMathPara>
          </w:p>
        </w:tc>
        <w:tc>
          <w:tcPr>
            <w:tcW w:w="630" w:type="dxa"/>
            <w:vMerge/>
            <w:vAlign w:val="center"/>
          </w:tcPr>
          <w:p w14:paraId="6265BFFC" w14:textId="77777777" w:rsidR="00E33F2F" w:rsidRPr="00F8341A" w:rsidRDefault="00E33F2F" w:rsidP="00517B02">
            <w:pPr>
              <w:spacing w:before="20" w:after="20"/>
              <w:jc w:val="right"/>
              <w:rPr>
                <w:rFonts w:ascii="Arial" w:hAnsi="Arial" w:cs="Arial"/>
                <w:lang w:val="es-419"/>
              </w:rPr>
            </w:pPr>
          </w:p>
        </w:tc>
      </w:tr>
      <w:tr w:rsidR="00E33F2F" w:rsidRPr="00F8341A" w14:paraId="4178E6CE" w14:textId="77777777" w:rsidTr="00E33F2F">
        <w:tc>
          <w:tcPr>
            <w:tcW w:w="450" w:type="dxa"/>
            <w:vAlign w:val="center"/>
          </w:tcPr>
          <w:p w14:paraId="62D7BA66" w14:textId="77777777" w:rsidR="00E33F2F" w:rsidRPr="00F8341A" w:rsidRDefault="00E33F2F" w:rsidP="00517B02">
            <w:pPr>
              <w:spacing w:before="20" w:after="20"/>
              <w:jc w:val="right"/>
              <w:rPr>
                <w:rFonts w:ascii="Arial" w:eastAsiaTheme="minorEastAsia" w:hAnsi="Arial" w:cs="Arial"/>
                <w:i/>
              </w:rPr>
            </w:pPr>
          </w:p>
        </w:tc>
        <w:tc>
          <w:tcPr>
            <w:tcW w:w="3600" w:type="dxa"/>
            <w:vAlign w:val="center"/>
          </w:tcPr>
          <w:p w14:paraId="0916BF16" w14:textId="77777777" w:rsidR="00E33F2F" w:rsidRPr="00FC2D33"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48AD7546" w14:textId="77777777" w:rsidR="00E33F2F" w:rsidRPr="00F8341A" w:rsidRDefault="00E33F2F" w:rsidP="00517B02">
            <w:pPr>
              <w:spacing w:before="20" w:after="20"/>
              <w:jc w:val="right"/>
              <w:rPr>
                <w:rFonts w:ascii="Arial" w:hAnsi="Arial" w:cs="Arial"/>
                <w:lang w:val="es-419"/>
              </w:rPr>
            </w:pPr>
          </w:p>
        </w:tc>
      </w:tr>
      <w:tr w:rsidR="00E33F2F" w:rsidRPr="00F8341A" w14:paraId="5C03D79D" w14:textId="77777777" w:rsidTr="00E33F2F">
        <w:tc>
          <w:tcPr>
            <w:tcW w:w="450" w:type="dxa"/>
            <w:vAlign w:val="center"/>
          </w:tcPr>
          <w:p w14:paraId="563B47A6"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3B388AD7" w14:textId="77777777" w:rsidR="00E33F2F" w:rsidRPr="00FC2D33"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0333244A" w14:textId="77777777" w:rsidR="00E33F2F" w:rsidRPr="00F8341A" w:rsidRDefault="00E33F2F" w:rsidP="00517B02">
            <w:pPr>
              <w:spacing w:before="20" w:after="20"/>
              <w:jc w:val="right"/>
              <w:rPr>
                <w:rFonts w:ascii="Arial" w:hAnsi="Arial" w:cs="Arial"/>
                <w:lang w:val="es-419"/>
              </w:rPr>
            </w:pPr>
          </w:p>
        </w:tc>
      </w:tr>
      <w:tr w:rsidR="00E33F2F" w:rsidRPr="00F8341A" w14:paraId="51592108" w14:textId="77777777" w:rsidTr="00E33F2F">
        <w:tc>
          <w:tcPr>
            <w:tcW w:w="450" w:type="dxa"/>
            <w:vAlign w:val="center"/>
          </w:tcPr>
          <w:p w14:paraId="1A738CBD"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5DEAEBF3" w14:textId="77777777" w:rsidR="00E33F2F" w:rsidRPr="00FC2D33"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186AB973" w14:textId="77777777" w:rsidR="00E33F2F" w:rsidRPr="00F8341A" w:rsidRDefault="00E33F2F" w:rsidP="00517B02">
            <w:pPr>
              <w:spacing w:before="20" w:after="20"/>
              <w:jc w:val="right"/>
              <w:rPr>
                <w:rFonts w:ascii="Arial" w:hAnsi="Arial" w:cs="Arial"/>
                <w:lang w:val="es-419"/>
              </w:rPr>
            </w:pPr>
          </w:p>
        </w:tc>
      </w:tr>
      <w:tr w:rsidR="00E33F2F" w:rsidRPr="00F8341A" w14:paraId="0B4CE1E7" w14:textId="77777777" w:rsidTr="00E33F2F">
        <w:tc>
          <w:tcPr>
            <w:tcW w:w="450" w:type="dxa"/>
            <w:vAlign w:val="center"/>
          </w:tcPr>
          <w:p w14:paraId="635508D8"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5041379C" w14:textId="77777777" w:rsidR="00E33F2F" w:rsidRPr="00FC2D33" w:rsidRDefault="00A35344" w:rsidP="00517B02">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70FF4026" w14:textId="77777777" w:rsidR="00E33F2F" w:rsidRPr="00F8341A" w:rsidRDefault="00E33F2F" w:rsidP="00517B02">
            <w:pPr>
              <w:spacing w:before="20" w:after="20"/>
              <w:jc w:val="right"/>
              <w:rPr>
                <w:rFonts w:ascii="Arial" w:hAnsi="Arial" w:cs="Arial"/>
                <w:lang w:val="es-419"/>
              </w:rPr>
            </w:pPr>
          </w:p>
        </w:tc>
      </w:tr>
      <w:tr w:rsidR="00E23ECC" w:rsidRPr="00F8341A" w14:paraId="6088422C" w14:textId="77777777" w:rsidTr="00E33F2F">
        <w:tc>
          <w:tcPr>
            <w:tcW w:w="450" w:type="dxa"/>
            <w:vAlign w:val="center"/>
          </w:tcPr>
          <w:p w14:paraId="1DADE63E" w14:textId="77777777" w:rsidR="00E23ECC" w:rsidRPr="00F8341A" w:rsidRDefault="00E23ECC" w:rsidP="00517B02">
            <w:pPr>
              <w:spacing w:before="20" w:after="20"/>
              <w:jc w:val="right"/>
              <w:rPr>
                <w:rFonts w:eastAsiaTheme="minorEastAsia"/>
              </w:rPr>
            </w:pPr>
          </w:p>
        </w:tc>
        <w:tc>
          <w:tcPr>
            <w:tcW w:w="3600" w:type="dxa"/>
            <w:vAlign w:val="center"/>
          </w:tcPr>
          <w:p w14:paraId="33668F39" w14:textId="4F6E0C60" w:rsidR="00E23ECC" w:rsidRPr="00E23ECC" w:rsidRDefault="00A35344" w:rsidP="00517B02">
            <w:pPr>
              <w:spacing w:before="20" w:after="20"/>
              <w:rPr>
                <w:color w:val="0070C0"/>
                <w:sz w:val="16"/>
                <w:szCs w:val="16"/>
              </w:rPr>
            </w:pPr>
            <m:oMathPara>
              <m:oMathParaPr>
                <m:jc m:val="left"/>
              </m:oMathParaPr>
              <m:oMath>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i</m:t>
                    </m:r>
                    <m:r>
                      <w:rPr>
                        <w:rFonts w:ascii="Cambria Math" w:hAnsi="Cambria Math" w:cs="Arial"/>
                        <w:color w:val="0070C0"/>
                        <w:sz w:val="16"/>
                        <w:szCs w:val="16"/>
                        <w:lang w:val="es-419"/>
                      </w:rPr>
                      <m:t>=1</m:t>
                    </m:r>
                  </m:sub>
                  <m:sup>
                    <m:r>
                      <w:rPr>
                        <w:rFonts w:ascii="Cambria Math" w:hAnsi="Cambria Math" w:cs="Arial"/>
                        <w:color w:val="0070C0"/>
                        <w:sz w:val="16"/>
                        <w:szCs w:val="16"/>
                      </w:rPr>
                      <m:t>m</m:t>
                    </m:r>
                  </m:sup>
                  <m:e>
                    <m:nary>
                      <m:naryPr>
                        <m:chr m:val="∑"/>
                        <m:limLoc m:val="undOvr"/>
                        <m:ctrlPr>
                          <w:rPr>
                            <w:rFonts w:ascii="Cambria Math" w:hAnsi="Cambria Math" w:cs="Arial"/>
                            <w:i/>
                            <w:color w:val="0070C0"/>
                            <w:sz w:val="16"/>
                            <w:szCs w:val="16"/>
                          </w:rPr>
                        </m:ctrlPr>
                      </m:naryPr>
                      <m:sub>
                        <m:r>
                          <w:rPr>
                            <w:rFonts w:ascii="Cambria Math" w:hAnsi="Cambria Math" w:cs="Arial"/>
                            <w:color w:val="0070C0"/>
                            <w:sz w:val="16"/>
                            <w:szCs w:val="16"/>
                          </w:rPr>
                          <m:t>j</m:t>
                        </m:r>
                        <m:r>
                          <w:rPr>
                            <w:rFonts w:ascii="Cambria Math" w:hAnsi="Cambria Math" w:cs="Arial"/>
                            <w:color w:val="0070C0"/>
                            <w:sz w:val="16"/>
                            <w:szCs w:val="16"/>
                            <w:lang w:val="es-419"/>
                          </w:rPr>
                          <m:t>=1</m:t>
                        </m:r>
                      </m:sub>
                      <m:sup>
                        <m:r>
                          <w:rPr>
                            <w:rFonts w:ascii="Cambria Math" w:hAnsi="Cambria Math" w:cs="Arial"/>
                            <w:color w:val="0070C0"/>
                            <w:sz w:val="16"/>
                            <w:szCs w:val="16"/>
                          </w:rPr>
                          <m:t>n</m:t>
                        </m:r>
                      </m:sup>
                      <m:e>
                        <m:sSubSup>
                          <m:sSubSupPr>
                            <m:ctrlPr>
                              <w:rPr>
                                <w:rFonts w:ascii="Cambria Math" w:hAnsi="Cambria Math" w:cs="Arial"/>
                                <w:i/>
                                <w:color w:val="0070C0"/>
                                <w:sz w:val="16"/>
                                <w:szCs w:val="16"/>
                              </w:rPr>
                            </m:ctrlPr>
                          </m:sSubSupPr>
                          <m:e>
                            <m:r>
                              <w:rPr>
                                <w:rFonts w:ascii="Cambria Math" w:hAnsi="Cambria Math" w:cs="Arial"/>
                                <w:color w:val="0070C0"/>
                                <w:sz w:val="16"/>
                                <w:szCs w:val="16"/>
                              </w:rPr>
                              <m:t>p</m:t>
                            </m:r>
                          </m:e>
                          <m:sub>
                            <m:r>
                              <w:rPr>
                                <w:rFonts w:ascii="Cambria Math" w:hAnsi="Cambria Math" w:cs="Arial"/>
                                <w:color w:val="0070C0"/>
                                <w:sz w:val="16"/>
                                <w:szCs w:val="16"/>
                              </w:rPr>
                              <m:t>ij</m:t>
                            </m:r>
                          </m:sub>
                          <m:sup>
                            <m:r>
                              <w:rPr>
                                <w:rFonts w:ascii="Cambria Math" w:hAnsi="Cambria Math" w:cs="Arial"/>
                                <w:color w:val="0070C0"/>
                                <w:sz w:val="16"/>
                                <w:szCs w:val="16"/>
                              </w:rPr>
                              <m:t>(h)</m:t>
                            </m:r>
                          </m:sup>
                        </m:sSubSup>
                      </m:e>
                    </m:nary>
                  </m:e>
                </m:nary>
                <m:r>
                  <w:rPr>
                    <w:rFonts w:ascii="Cambria Math" w:hAnsi="Cambria Math" w:cs="Arial"/>
                    <w:color w:val="0070C0"/>
                    <w:sz w:val="16"/>
                    <w:szCs w:val="16"/>
                  </w:rPr>
                  <m:t>=1</m:t>
                </m:r>
                <m:r>
                  <m:rPr>
                    <m:sty m:val="p"/>
                  </m:rPr>
                  <w:rPr>
                    <w:rFonts w:ascii="Cambria Math" w:hAnsi="Cambria Math" w:cs="Arial"/>
                    <w:color w:val="0070C0"/>
                    <w:sz w:val="16"/>
                    <w:szCs w:val="16"/>
                  </w:rPr>
                  <m:t xml:space="preserve">,     </m:t>
                </m:r>
                <m:r>
                  <w:rPr>
                    <w:rFonts w:ascii="Cambria Math" w:hAnsi="Cambria Math" w:cs="Arial"/>
                    <w:color w:val="0070C0"/>
                    <w:sz w:val="16"/>
                    <w:szCs w:val="16"/>
                  </w:rPr>
                  <m:t xml:space="preserve">∀h </m:t>
                </m:r>
              </m:oMath>
            </m:oMathPara>
          </w:p>
        </w:tc>
        <w:tc>
          <w:tcPr>
            <w:tcW w:w="630" w:type="dxa"/>
            <w:vMerge/>
            <w:vAlign w:val="center"/>
          </w:tcPr>
          <w:p w14:paraId="0091481D" w14:textId="77777777" w:rsidR="00E23ECC" w:rsidRPr="00F8341A" w:rsidRDefault="00E23ECC" w:rsidP="00517B02">
            <w:pPr>
              <w:spacing w:before="20" w:after="20"/>
              <w:jc w:val="right"/>
              <w:rPr>
                <w:lang w:val="es-419"/>
              </w:rPr>
            </w:pPr>
          </w:p>
        </w:tc>
      </w:tr>
      <w:tr w:rsidR="00E33F2F" w:rsidRPr="00F8341A" w14:paraId="2FAFD000" w14:textId="77777777" w:rsidTr="00E33F2F">
        <w:tc>
          <w:tcPr>
            <w:tcW w:w="450" w:type="dxa"/>
            <w:vMerge w:val="restart"/>
            <w:vAlign w:val="center"/>
          </w:tcPr>
          <w:p w14:paraId="1F830435" w14:textId="651286D8" w:rsidR="00E33F2F" w:rsidRPr="00F8341A" w:rsidRDefault="00E33F2F" w:rsidP="00517B02">
            <w:pPr>
              <w:spacing w:before="20" w:after="20"/>
              <w:jc w:val="right"/>
              <w:rPr>
                <w:rFonts w:ascii="Arial" w:eastAsiaTheme="minorEastAsia" w:hAnsi="Arial" w:cs="Arial"/>
              </w:rPr>
            </w:pPr>
          </w:p>
        </w:tc>
        <w:tc>
          <w:tcPr>
            <w:tcW w:w="3600" w:type="dxa"/>
            <w:vAlign w:val="center"/>
          </w:tcPr>
          <w:p w14:paraId="00451BF5" w14:textId="77777777" w:rsidR="00E33F2F" w:rsidRPr="00FE67FB" w:rsidRDefault="00A35344" w:rsidP="00517B02">
            <w:pPr>
              <w:spacing w:before="20" w:after="20"/>
              <w:rPr>
                <w:rFonts w:ascii="Arial" w:hAnsi="Arial" w:cs="Arial"/>
                <w:color w:val="0070C0"/>
                <w:sz w:val="16"/>
                <w:szCs w:val="16"/>
              </w:rPr>
            </w:p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c</m:t>
                  </m:r>
                </m:e>
                <m:sub>
                  <m:r>
                    <w:rPr>
                      <w:rFonts w:ascii="Cambria Math" w:hAnsi="Cambria Math" w:cs="Arial"/>
                      <w:color w:val="0070C0"/>
                      <w:sz w:val="16"/>
                      <w:szCs w:val="16"/>
                    </w:rPr>
                    <m:t>ij</m:t>
                  </m:r>
                </m:sub>
                <m:sup>
                  <m:r>
                    <w:rPr>
                      <w:rFonts w:ascii="Cambria Math" w:hAnsi="Cambria Math" w:cs="Arial"/>
                      <w:color w:val="0070C0"/>
                      <w:sz w:val="16"/>
                      <w:szCs w:val="16"/>
                    </w:rPr>
                    <m:t>(l)</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w</m:t>
                  </m:r>
                </m:e>
                <m:sub>
                  <m:r>
                    <w:rPr>
                      <w:rFonts w:ascii="Cambria Math" w:hAnsi="Cambria Math" w:cs="Arial"/>
                      <w:color w:val="0070C0"/>
                      <w:sz w:val="16"/>
                      <w:szCs w:val="16"/>
                    </w:rPr>
                    <m:t>ij</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c</m:t>
                  </m:r>
                </m:e>
                <m:sub>
                  <m:r>
                    <w:rPr>
                      <w:rFonts w:ascii="Cambria Math" w:hAnsi="Cambria Math" w:cs="Arial"/>
                      <w:color w:val="0070C0"/>
                      <w:sz w:val="16"/>
                      <w:szCs w:val="16"/>
                    </w:rPr>
                    <m:t>ij</m:t>
                  </m:r>
                </m:sub>
                <m:sup>
                  <m:r>
                    <w:rPr>
                      <w:rFonts w:ascii="Cambria Math" w:hAnsi="Cambria Math" w:cs="Arial"/>
                      <w:color w:val="0070C0"/>
                      <w:sz w:val="16"/>
                      <w:szCs w:val="16"/>
                    </w:rPr>
                    <m:t>(u)</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oMath>
            <w:r w:rsidR="00E33F2F" w:rsidRPr="00FE67FB">
              <w:rPr>
                <w:rFonts w:ascii="Arial" w:hAnsi="Arial" w:cs="Arial"/>
                <w:color w:val="0070C0"/>
                <w:sz w:val="16"/>
                <w:szCs w:val="16"/>
              </w:rPr>
              <w:t xml:space="preserve">,     </w:t>
            </w:r>
            <m:oMath>
              <m:r>
                <w:rPr>
                  <w:rFonts w:ascii="Cambria Math" w:hAnsi="Cambria Math" w:cs="Arial"/>
                  <w:color w:val="0070C0"/>
                  <w:sz w:val="16"/>
                  <w:szCs w:val="16"/>
                </w:rPr>
                <m:t>∀i,j</m:t>
              </m:r>
            </m:oMath>
          </w:p>
        </w:tc>
        <w:tc>
          <w:tcPr>
            <w:tcW w:w="630" w:type="dxa"/>
            <w:vMerge/>
            <w:vAlign w:val="center"/>
          </w:tcPr>
          <w:p w14:paraId="764E2A0B" w14:textId="77777777" w:rsidR="00E33F2F" w:rsidRPr="00F8341A" w:rsidRDefault="00E33F2F" w:rsidP="00517B02">
            <w:pPr>
              <w:spacing w:before="20" w:after="20"/>
              <w:jc w:val="right"/>
              <w:rPr>
                <w:rFonts w:ascii="Arial" w:hAnsi="Arial" w:cs="Arial"/>
                <w:lang w:val="es-419"/>
              </w:rPr>
            </w:pPr>
          </w:p>
        </w:tc>
      </w:tr>
      <w:tr w:rsidR="00E33F2F" w:rsidRPr="00F8341A" w14:paraId="5989D014" w14:textId="77777777" w:rsidTr="00E33F2F">
        <w:tc>
          <w:tcPr>
            <w:tcW w:w="450" w:type="dxa"/>
            <w:vMerge/>
            <w:vAlign w:val="center"/>
          </w:tcPr>
          <w:p w14:paraId="06CB565D" w14:textId="77777777" w:rsidR="00E33F2F" w:rsidRPr="00F8341A" w:rsidRDefault="00E33F2F" w:rsidP="00517B02">
            <w:pPr>
              <w:spacing w:before="20" w:after="20"/>
              <w:rPr>
                <w:rFonts w:ascii="Arial" w:eastAsiaTheme="minorEastAsia" w:hAnsi="Arial" w:cs="Arial"/>
              </w:rPr>
            </w:pPr>
          </w:p>
        </w:tc>
        <w:tc>
          <w:tcPr>
            <w:tcW w:w="3600" w:type="dxa"/>
            <w:vAlign w:val="center"/>
          </w:tcPr>
          <w:p w14:paraId="41BCD067" w14:textId="77777777" w:rsidR="00E33F2F" w:rsidRPr="00FE67FB" w:rsidRDefault="00A35344" w:rsidP="00517B02">
            <w:pPr>
              <w:spacing w:before="20" w:after="20"/>
              <w:rPr>
                <w:rFonts w:ascii="Arial" w:hAnsi="Arial" w:cs="Arial"/>
                <w:color w:val="0070C0"/>
                <w:sz w:val="16"/>
                <w:szCs w:val="16"/>
              </w:rPr>
            </w:pPr>
            <m:oMathPara>
              <m:oMathParaPr>
                <m:jc m:val="left"/>
              </m:oMathPara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c</m:t>
                    </m:r>
                  </m:e>
                  <m:sub>
                    <m:r>
                      <w:rPr>
                        <w:rFonts w:ascii="Cambria Math" w:hAnsi="Cambria Math" w:cs="Arial"/>
                        <w:color w:val="0070C0"/>
                        <w:sz w:val="16"/>
                        <w:szCs w:val="16"/>
                      </w:rPr>
                      <m:t>ij</m:t>
                    </m:r>
                  </m:sub>
                  <m:sup>
                    <m:r>
                      <w:rPr>
                        <w:rFonts w:ascii="Cambria Math" w:hAnsi="Cambria Math" w:cs="Arial"/>
                        <w:color w:val="0070C0"/>
                        <w:sz w:val="16"/>
                        <w:szCs w:val="16"/>
                      </w:rPr>
                      <m:t>(l)</m:t>
                    </m:r>
                  </m:sup>
                </m:sSubSup>
                <m:d>
                  <m:dPr>
                    <m:ctrlPr>
                      <w:rPr>
                        <w:rFonts w:ascii="Cambria Math" w:hAnsi="Cambria Math" w:cs="Arial"/>
                        <w:i/>
                        <w:color w:val="0070C0"/>
                        <w:sz w:val="16"/>
                        <w:szCs w:val="16"/>
                        <w:lang w:val="en-US"/>
                      </w:rPr>
                    </m:ctrlPr>
                  </m:dPr>
                  <m:e>
                    <m:r>
                      <w:rPr>
                        <w:rFonts w:ascii="Cambria Math" w:hAnsi="Cambria Math" w:cs="Arial"/>
                        <w:color w:val="0070C0"/>
                        <w:sz w:val="16"/>
                        <w:szCs w:val="16"/>
                      </w:rPr>
                      <m:t>1-</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d>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c</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w</m:t>
                    </m:r>
                  </m:e>
                  <m:sub>
                    <m:r>
                      <w:rPr>
                        <w:rFonts w:ascii="Cambria Math" w:hAnsi="Cambria Math" w:cs="Arial"/>
                        <w:color w:val="0070C0"/>
                        <w:sz w:val="16"/>
                        <w:szCs w:val="16"/>
                      </w:rPr>
                      <m:t>ij</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c</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u</m:t>
                        </m:r>
                      </m:e>
                    </m:d>
                  </m:sup>
                </m:sSubSup>
                <m:d>
                  <m:dPr>
                    <m:ctrlPr>
                      <w:rPr>
                        <w:rFonts w:ascii="Cambria Math" w:hAnsi="Cambria Math" w:cs="Arial"/>
                        <w:i/>
                        <w:color w:val="0070C0"/>
                        <w:sz w:val="16"/>
                        <w:szCs w:val="16"/>
                      </w:rPr>
                    </m:ctrlPr>
                  </m:dPr>
                  <m:e>
                    <m:r>
                      <w:rPr>
                        <w:rFonts w:ascii="Cambria Math" w:hAnsi="Cambria Math" w:cs="Arial"/>
                        <w:color w:val="0070C0"/>
                        <w:sz w:val="16"/>
                        <w:szCs w:val="16"/>
                      </w:rPr>
                      <m:t>1-</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d>
                <m:r>
                  <w:rPr>
                    <w:rFonts w:ascii="Cambria Math" w:hAnsi="Cambria Math" w:cs="Arial"/>
                    <w:color w:val="0070C0"/>
                    <w:sz w:val="16"/>
                    <w:szCs w:val="16"/>
                  </w:rPr>
                  <m:t>,      ∀i,j</m:t>
                </m:r>
              </m:oMath>
            </m:oMathPara>
          </w:p>
        </w:tc>
        <w:tc>
          <w:tcPr>
            <w:tcW w:w="630" w:type="dxa"/>
            <w:vMerge/>
            <w:vAlign w:val="center"/>
          </w:tcPr>
          <w:p w14:paraId="0393D61D" w14:textId="77777777" w:rsidR="00E33F2F" w:rsidRPr="00F8341A" w:rsidRDefault="00E33F2F" w:rsidP="00517B02">
            <w:pPr>
              <w:spacing w:before="20" w:after="20"/>
              <w:jc w:val="right"/>
              <w:rPr>
                <w:rFonts w:ascii="Arial" w:hAnsi="Arial" w:cs="Arial"/>
                <w:lang w:val="es-419"/>
              </w:rPr>
            </w:pPr>
          </w:p>
        </w:tc>
      </w:tr>
      <w:tr w:rsidR="00E33F2F" w:rsidRPr="00F8341A" w14:paraId="6BAB5934" w14:textId="77777777" w:rsidTr="00E33F2F">
        <w:tc>
          <w:tcPr>
            <w:tcW w:w="450" w:type="dxa"/>
            <w:vMerge w:val="restart"/>
            <w:vAlign w:val="center"/>
          </w:tcPr>
          <w:p w14:paraId="08ACE160" w14:textId="30846642" w:rsidR="00E33F2F" w:rsidRPr="00F8341A" w:rsidRDefault="00E33F2F" w:rsidP="00517B02">
            <w:pPr>
              <w:spacing w:before="20" w:after="20"/>
              <w:jc w:val="right"/>
              <w:rPr>
                <w:rFonts w:ascii="Arial" w:eastAsiaTheme="minorEastAsia" w:hAnsi="Arial" w:cs="Arial"/>
              </w:rPr>
            </w:pPr>
          </w:p>
        </w:tc>
        <w:tc>
          <w:tcPr>
            <w:tcW w:w="3600" w:type="dxa"/>
            <w:vAlign w:val="center"/>
          </w:tcPr>
          <w:p w14:paraId="6B4EE615" w14:textId="77777777" w:rsidR="00E33F2F" w:rsidRPr="00FE67FB" w:rsidRDefault="00A35344" w:rsidP="00517B02">
            <w:pPr>
              <w:spacing w:before="20" w:after="20"/>
              <w:rPr>
                <w:rFonts w:ascii="Arial" w:hAnsi="Arial" w:cs="Arial"/>
                <w:color w:val="0070C0"/>
                <w:sz w:val="16"/>
                <w:szCs w:val="16"/>
              </w:rPr>
            </w:pPr>
            <m:oMathPara>
              <m:oMathParaPr>
                <m:jc m:val="left"/>
              </m:oMathParaPr>
              <m:oMath>
                <m:sSub>
                  <m:sSubPr>
                    <m:ctrlPr>
                      <w:rPr>
                        <w:rFonts w:ascii="Cambria Math" w:hAnsi="Cambria Math" w:cs="Arial"/>
                        <w:i/>
                        <w:color w:val="0070C0"/>
                        <w:sz w:val="16"/>
                        <w:szCs w:val="16"/>
                      </w:rPr>
                    </m:ctrlPr>
                  </m:sSubPr>
                  <m:e>
                    <m:r>
                      <w:rPr>
                        <w:rFonts w:ascii="Cambria Math" w:hAnsi="Cambria Math" w:cs="Arial"/>
                        <w:color w:val="0070C0"/>
                        <w:sz w:val="16"/>
                        <w:szCs w:val="16"/>
                      </w:rPr>
                      <m:t>z</m:t>
                    </m:r>
                  </m:e>
                  <m:sub>
                    <m:r>
                      <w:rPr>
                        <w:rFonts w:ascii="Cambria Math" w:hAnsi="Cambria Math" w:cs="Arial"/>
                        <w:color w:val="0070C0"/>
                        <w:sz w:val="16"/>
                        <w:szCs w:val="16"/>
                      </w:rPr>
                      <m:t>1</m:t>
                    </m:r>
                  </m:sub>
                </m:sSub>
                <m:r>
                  <w:rPr>
                    <w:rFonts w:ascii="Cambria Math" w:hAnsi="Cambria Math" w:cs="Arial"/>
                    <w:color w:val="0070C0"/>
                    <w:sz w:val="16"/>
                    <w:szCs w:val="16"/>
                    <w:lang w:val="en-US"/>
                  </w:rPr>
                  <m:t>≥</m:t>
                </m:r>
                <m:sSub>
                  <m:sSubPr>
                    <m:ctrlPr>
                      <w:rPr>
                        <w:rFonts w:ascii="Cambria Math" w:hAnsi="Cambria Math" w:cs="Arial"/>
                        <w:i/>
                        <w:color w:val="0070C0"/>
                        <w:sz w:val="16"/>
                        <w:szCs w:val="16"/>
                      </w:rPr>
                    </m:ctrlPr>
                  </m:sSubPr>
                  <m:e>
                    <m:r>
                      <w:rPr>
                        <w:rFonts w:ascii="Cambria Math" w:hAnsi="Cambria Math" w:cs="Arial"/>
                        <w:color w:val="0070C0"/>
                        <w:sz w:val="16"/>
                        <w:szCs w:val="16"/>
                      </w:rPr>
                      <m:t>z</m:t>
                    </m:r>
                  </m:e>
                  <m:sub>
                    <m:r>
                      <w:rPr>
                        <w:rFonts w:ascii="Cambria Math" w:hAnsi="Cambria Math" w:cs="Arial"/>
                        <w:color w:val="0070C0"/>
                        <w:sz w:val="16"/>
                        <w:szCs w:val="16"/>
                      </w:rPr>
                      <m:t>ij</m:t>
                    </m:r>
                  </m:sub>
                </m:sSub>
                <m:r>
                  <w:rPr>
                    <w:rFonts w:ascii="Cambria Math" w:hAnsi="Cambria Math" w:cs="Arial"/>
                    <w:color w:val="0070C0"/>
                    <w:sz w:val="16"/>
                    <w:szCs w:val="16"/>
                  </w:rPr>
                  <m:t>,     ∀i,j</m:t>
                </m:r>
              </m:oMath>
            </m:oMathPara>
          </w:p>
        </w:tc>
        <w:tc>
          <w:tcPr>
            <w:tcW w:w="630" w:type="dxa"/>
            <w:vMerge/>
            <w:vAlign w:val="center"/>
          </w:tcPr>
          <w:p w14:paraId="4CDD9509" w14:textId="77777777" w:rsidR="00E33F2F" w:rsidRPr="00F8341A" w:rsidRDefault="00E33F2F" w:rsidP="00517B02">
            <w:pPr>
              <w:spacing w:before="20" w:after="20"/>
              <w:jc w:val="right"/>
              <w:rPr>
                <w:rFonts w:ascii="Arial" w:hAnsi="Arial" w:cs="Arial"/>
                <w:lang w:val="es-419"/>
              </w:rPr>
            </w:pPr>
          </w:p>
        </w:tc>
      </w:tr>
      <w:tr w:rsidR="00E33F2F" w:rsidRPr="00F8341A" w14:paraId="46D14694" w14:textId="77777777" w:rsidTr="00E33F2F">
        <w:tc>
          <w:tcPr>
            <w:tcW w:w="450" w:type="dxa"/>
            <w:vMerge/>
            <w:vAlign w:val="center"/>
          </w:tcPr>
          <w:p w14:paraId="2789FF0D"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740A6392" w14:textId="77777777" w:rsidR="00E33F2F" w:rsidRPr="00FE67FB" w:rsidRDefault="00A35344" w:rsidP="00517B02">
            <w:pPr>
              <w:spacing w:before="20" w:after="20"/>
              <w:rPr>
                <w:rFonts w:ascii="Arial" w:hAnsi="Arial" w:cs="Arial"/>
                <w:color w:val="0070C0"/>
                <w:sz w:val="16"/>
                <w:szCs w:val="16"/>
              </w:rPr>
            </w:p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(l)</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z</m:t>
                  </m:r>
                </m:e>
                <m:sub>
                  <m:r>
                    <w:rPr>
                      <w:rFonts w:ascii="Cambria Math" w:hAnsi="Cambria Math" w:cs="Arial"/>
                      <w:color w:val="0070C0"/>
                      <w:sz w:val="16"/>
                      <w:szCs w:val="16"/>
                    </w:rPr>
                    <m:t>ij</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(u)</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oMath>
            <w:r w:rsidR="00E33F2F" w:rsidRPr="00FE67FB">
              <w:rPr>
                <w:rFonts w:ascii="Arial" w:hAnsi="Arial" w:cs="Arial"/>
                <w:color w:val="0070C0"/>
                <w:sz w:val="16"/>
                <w:szCs w:val="16"/>
              </w:rPr>
              <w:t xml:space="preserve">,     </w:t>
            </w:r>
            <m:oMath>
              <m:r>
                <w:rPr>
                  <w:rFonts w:ascii="Cambria Math" w:hAnsi="Cambria Math" w:cs="Arial"/>
                  <w:color w:val="0070C0"/>
                  <w:sz w:val="16"/>
                  <w:szCs w:val="16"/>
                </w:rPr>
                <m:t>∀i,j</m:t>
              </m:r>
            </m:oMath>
          </w:p>
        </w:tc>
        <w:tc>
          <w:tcPr>
            <w:tcW w:w="630" w:type="dxa"/>
            <w:vMerge/>
            <w:vAlign w:val="center"/>
          </w:tcPr>
          <w:p w14:paraId="4D9ACDAD" w14:textId="77777777" w:rsidR="00E33F2F" w:rsidRPr="00F8341A" w:rsidRDefault="00E33F2F" w:rsidP="00517B02">
            <w:pPr>
              <w:spacing w:before="20" w:after="20"/>
              <w:jc w:val="right"/>
              <w:rPr>
                <w:rFonts w:ascii="Arial" w:hAnsi="Arial" w:cs="Arial"/>
                <w:lang w:val="es-419"/>
              </w:rPr>
            </w:pPr>
          </w:p>
        </w:tc>
      </w:tr>
      <w:tr w:rsidR="00E33F2F" w:rsidRPr="00F8341A" w14:paraId="51968356" w14:textId="77777777" w:rsidTr="00E33F2F">
        <w:tc>
          <w:tcPr>
            <w:tcW w:w="450" w:type="dxa"/>
            <w:vMerge/>
            <w:vAlign w:val="center"/>
          </w:tcPr>
          <w:p w14:paraId="658D88B6" w14:textId="77777777" w:rsidR="00E33F2F" w:rsidRPr="00F8341A" w:rsidRDefault="00E33F2F" w:rsidP="00517B02">
            <w:pPr>
              <w:spacing w:before="20" w:after="20"/>
              <w:rPr>
                <w:rFonts w:ascii="Arial" w:eastAsiaTheme="minorEastAsia" w:hAnsi="Arial" w:cs="Arial"/>
              </w:rPr>
            </w:pPr>
          </w:p>
        </w:tc>
        <w:tc>
          <w:tcPr>
            <w:tcW w:w="3600" w:type="dxa"/>
            <w:vAlign w:val="center"/>
          </w:tcPr>
          <w:p w14:paraId="01C28C02" w14:textId="77777777" w:rsidR="00E33F2F" w:rsidRPr="00FE67FB" w:rsidRDefault="00A35344" w:rsidP="00517B02">
            <w:pPr>
              <w:spacing w:before="20" w:after="20"/>
              <w:rPr>
                <w:rFonts w:ascii="Arial" w:hAnsi="Arial" w:cs="Arial"/>
                <w:color w:val="0070C0"/>
                <w:sz w:val="16"/>
                <w:szCs w:val="16"/>
              </w:rPr>
            </w:pPr>
            <m:oMathPara>
              <m:oMathParaPr>
                <m:jc m:val="left"/>
              </m:oMathPara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(l)</m:t>
                    </m:r>
                  </m:sup>
                </m:sSubSup>
                <m:d>
                  <m:dPr>
                    <m:ctrlPr>
                      <w:rPr>
                        <w:rFonts w:ascii="Cambria Math" w:hAnsi="Cambria Math" w:cs="Arial"/>
                        <w:i/>
                        <w:color w:val="0070C0"/>
                        <w:sz w:val="16"/>
                        <w:szCs w:val="16"/>
                        <w:lang w:val="en-US"/>
                      </w:rPr>
                    </m:ctrlPr>
                  </m:dPr>
                  <m:e>
                    <m:r>
                      <w:rPr>
                        <w:rFonts w:ascii="Cambria Math" w:hAnsi="Cambria Math" w:cs="Arial"/>
                        <w:color w:val="0070C0"/>
                        <w:sz w:val="16"/>
                        <w:szCs w:val="16"/>
                      </w:rPr>
                      <m:t>1-</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d>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d</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z</m:t>
                    </m:r>
                  </m:e>
                  <m:sub>
                    <m:r>
                      <w:rPr>
                        <w:rFonts w:ascii="Cambria Math" w:hAnsi="Cambria Math" w:cs="Arial"/>
                        <w:color w:val="0070C0"/>
                        <w:sz w:val="16"/>
                        <w:szCs w:val="16"/>
                      </w:rPr>
                      <m:t>ij</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u</m:t>
                        </m:r>
                      </m:e>
                    </m:d>
                  </m:sup>
                </m:sSubSup>
                <m:d>
                  <m:dPr>
                    <m:ctrlPr>
                      <w:rPr>
                        <w:rFonts w:ascii="Cambria Math" w:hAnsi="Cambria Math" w:cs="Arial"/>
                        <w:i/>
                        <w:color w:val="0070C0"/>
                        <w:sz w:val="16"/>
                        <w:szCs w:val="16"/>
                      </w:rPr>
                    </m:ctrlPr>
                  </m:dPr>
                  <m:e>
                    <m:r>
                      <w:rPr>
                        <w:rFonts w:ascii="Cambria Math" w:hAnsi="Cambria Math" w:cs="Arial"/>
                        <w:color w:val="0070C0"/>
                        <w:sz w:val="16"/>
                        <w:szCs w:val="16"/>
                      </w:rPr>
                      <m:t>1-</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d>
                <m:r>
                  <w:rPr>
                    <w:rFonts w:ascii="Cambria Math" w:hAnsi="Cambria Math" w:cs="Arial"/>
                    <w:color w:val="0070C0"/>
                    <w:sz w:val="16"/>
                    <w:szCs w:val="16"/>
                  </w:rPr>
                  <m:t>,      ∀i,j</m:t>
                </m:r>
              </m:oMath>
            </m:oMathPara>
          </w:p>
        </w:tc>
        <w:tc>
          <w:tcPr>
            <w:tcW w:w="630" w:type="dxa"/>
            <w:vMerge/>
            <w:vAlign w:val="center"/>
          </w:tcPr>
          <w:p w14:paraId="1F81CCB2" w14:textId="77777777" w:rsidR="00E33F2F" w:rsidRPr="00F8341A" w:rsidRDefault="00E33F2F" w:rsidP="00517B02">
            <w:pPr>
              <w:spacing w:before="20" w:after="20"/>
              <w:jc w:val="right"/>
              <w:rPr>
                <w:rFonts w:ascii="Arial" w:hAnsi="Arial" w:cs="Arial"/>
                <w:lang w:val="es-419"/>
              </w:rPr>
            </w:pPr>
          </w:p>
        </w:tc>
      </w:tr>
      <w:tr w:rsidR="00E33F2F" w:rsidRPr="00F8341A" w14:paraId="2F7715C3" w14:textId="77777777" w:rsidTr="00E33F2F">
        <w:tc>
          <w:tcPr>
            <w:tcW w:w="450" w:type="dxa"/>
            <w:vAlign w:val="center"/>
          </w:tcPr>
          <w:p w14:paraId="16394D57" w14:textId="4453DFCD" w:rsidR="00E33F2F" w:rsidRPr="00F8341A" w:rsidRDefault="00E33F2F" w:rsidP="00517B02">
            <w:pPr>
              <w:spacing w:before="20" w:after="20"/>
              <w:jc w:val="right"/>
              <w:rPr>
                <w:rFonts w:ascii="Arial" w:eastAsiaTheme="minorEastAsia" w:hAnsi="Arial" w:cs="Arial"/>
              </w:rPr>
            </w:pPr>
          </w:p>
        </w:tc>
        <w:tc>
          <w:tcPr>
            <w:tcW w:w="3600" w:type="dxa"/>
            <w:vAlign w:val="center"/>
          </w:tcPr>
          <w:p w14:paraId="2F58C6F1" w14:textId="77777777" w:rsidR="00E33F2F" w:rsidRPr="00FE67FB" w:rsidRDefault="00E33F2F" w:rsidP="00517B02">
            <w:pPr>
              <w:spacing w:before="20" w:after="20"/>
              <w:rPr>
                <w:rFonts w:ascii="Arial" w:hAnsi="Arial" w:cs="Arial"/>
                <w:color w:val="0070C0"/>
                <w:sz w:val="16"/>
                <w:szCs w:val="16"/>
              </w:rPr>
            </w:pPr>
            <m:oMathPara>
              <m:oMathParaPr>
                <m:jc m:val="left"/>
              </m:oMathParaPr>
              <m:oMath>
                <m:r>
                  <w:rPr>
                    <w:rFonts w:ascii="Cambria Math" w:hAnsi="Cambria Math" w:cs="Arial"/>
                    <w:color w:val="0070C0"/>
                    <w:sz w:val="16"/>
                    <w:szCs w:val="16"/>
                  </w:rPr>
                  <m:t>2</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kl</m:t>
                    </m:r>
                  </m:sub>
                </m:sSub>
                <m:r>
                  <w:rPr>
                    <w:rFonts w:ascii="Cambria Math" w:hAnsi="Cambria Math" w:cs="Arial"/>
                    <w:color w:val="0070C0"/>
                    <w:sz w:val="16"/>
                    <w:szCs w:val="16"/>
                  </w:rPr>
                  <m:t xml:space="preserve"> ≤ 1+</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 xml:space="preserve">,       ∀i,j,k,l </m:t>
                </m:r>
              </m:oMath>
            </m:oMathPara>
          </w:p>
        </w:tc>
        <w:tc>
          <w:tcPr>
            <w:tcW w:w="630" w:type="dxa"/>
            <w:vMerge/>
            <w:vAlign w:val="center"/>
          </w:tcPr>
          <w:p w14:paraId="7BD4D833" w14:textId="77777777" w:rsidR="00E33F2F" w:rsidRPr="00F8341A" w:rsidRDefault="00E33F2F" w:rsidP="00517B02">
            <w:pPr>
              <w:spacing w:before="20" w:after="20"/>
              <w:jc w:val="right"/>
              <w:rPr>
                <w:rFonts w:ascii="Arial" w:hAnsi="Arial" w:cs="Arial"/>
                <w:lang w:val="es-419"/>
              </w:rPr>
            </w:pPr>
          </w:p>
        </w:tc>
      </w:tr>
      <w:tr w:rsidR="00E33F2F" w:rsidRPr="00F8341A" w14:paraId="682C6374" w14:textId="77777777" w:rsidTr="00E33F2F">
        <w:tc>
          <w:tcPr>
            <w:tcW w:w="450" w:type="dxa"/>
            <w:vMerge w:val="restart"/>
            <w:vAlign w:val="center"/>
          </w:tcPr>
          <w:p w14:paraId="068AAFC9" w14:textId="6301FC26" w:rsidR="00E33F2F" w:rsidRPr="00F8341A" w:rsidRDefault="00E33F2F" w:rsidP="00517B02">
            <w:pPr>
              <w:spacing w:before="20" w:after="20"/>
              <w:jc w:val="right"/>
              <w:rPr>
                <w:rFonts w:ascii="Arial" w:eastAsiaTheme="minorEastAsia" w:hAnsi="Arial" w:cs="Arial"/>
              </w:rPr>
            </w:pPr>
          </w:p>
        </w:tc>
        <w:tc>
          <w:tcPr>
            <w:tcW w:w="3600" w:type="dxa"/>
            <w:vAlign w:val="center"/>
          </w:tcPr>
          <w:p w14:paraId="1186729C" w14:textId="77777777" w:rsidR="00E33F2F" w:rsidRPr="00FE67FB" w:rsidRDefault="00A35344" w:rsidP="00517B02">
            <w:pPr>
              <w:spacing w:before="20" w:after="20"/>
              <w:rPr>
                <w:rFonts w:ascii="Arial" w:hAnsi="Arial" w:cs="Arial"/>
                <w:color w:val="0070C0"/>
                <w:sz w:val="16"/>
                <w:szCs w:val="16"/>
              </w:rPr>
            </w:pPr>
            <m:oMathPara>
              <m:oMathParaPr>
                <m:jc m:val="left"/>
              </m:oMathPara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e</m:t>
                    </m:r>
                  </m:e>
                  <m:sub>
                    <m:r>
                      <w:rPr>
                        <w:rFonts w:ascii="Cambria Math" w:hAnsi="Cambria Math" w:cs="Arial"/>
                        <w:color w:val="0070C0"/>
                        <w:sz w:val="16"/>
                        <w:szCs w:val="16"/>
                      </w:rPr>
                      <m:t>ijkl</m:t>
                    </m:r>
                  </m:sub>
                  <m:sup>
                    <m:r>
                      <w:rPr>
                        <w:rFonts w:ascii="Cambria Math" w:hAnsi="Cambria Math" w:cs="Arial"/>
                        <w:color w:val="0070C0"/>
                        <w:sz w:val="16"/>
                        <w:szCs w:val="16"/>
                      </w:rPr>
                      <m:t>(l)</m:t>
                    </m:r>
                  </m:sup>
                </m:sSubSup>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u</m:t>
                    </m:r>
                  </m:e>
                  <m:sub>
                    <m:r>
                      <w:rPr>
                        <w:rFonts w:ascii="Cambria Math" w:hAnsi="Cambria Math" w:cs="Arial"/>
                        <w:color w:val="0070C0"/>
                        <w:sz w:val="16"/>
                        <w:szCs w:val="16"/>
                      </w:rPr>
                      <m:t>ijkl</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e</m:t>
                    </m:r>
                  </m:e>
                  <m:sub>
                    <m:r>
                      <w:rPr>
                        <w:rFonts w:ascii="Cambria Math" w:hAnsi="Cambria Math" w:cs="Arial"/>
                        <w:color w:val="0070C0"/>
                        <w:sz w:val="16"/>
                        <w:szCs w:val="16"/>
                      </w:rPr>
                      <m:t>ijkl</m:t>
                    </m:r>
                  </m:sub>
                  <m:sup>
                    <m:d>
                      <m:dPr>
                        <m:ctrlPr>
                          <w:rPr>
                            <w:rFonts w:ascii="Cambria Math" w:hAnsi="Cambria Math" w:cs="Arial"/>
                            <w:i/>
                            <w:color w:val="0070C0"/>
                            <w:sz w:val="16"/>
                            <w:szCs w:val="16"/>
                          </w:rPr>
                        </m:ctrlPr>
                      </m:dPr>
                      <m:e>
                        <m:r>
                          <w:rPr>
                            <w:rFonts w:ascii="Cambria Math" w:hAnsi="Cambria Math" w:cs="Arial"/>
                            <w:color w:val="0070C0"/>
                            <w:sz w:val="16"/>
                            <w:szCs w:val="16"/>
                          </w:rPr>
                          <m:t>u</m:t>
                        </m:r>
                      </m:e>
                    </m:d>
                  </m:sup>
                </m:sSubSup>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r>
                  <w:rPr>
                    <w:rFonts w:ascii="Cambria Math" w:hAnsi="Cambria Math" w:cs="Arial"/>
                    <w:color w:val="0070C0"/>
                    <w:sz w:val="16"/>
                    <w:szCs w:val="16"/>
                  </w:rPr>
                  <m:t xml:space="preserve">,     ∀i,j,k,l </m:t>
                </m:r>
              </m:oMath>
            </m:oMathPara>
          </w:p>
        </w:tc>
        <w:tc>
          <w:tcPr>
            <w:tcW w:w="630" w:type="dxa"/>
            <w:vMerge/>
            <w:vAlign w:val="center"/>
          </w:tcPr>
          <w:p w14:paraId="6DE7942D" w14:textId="77777777" w:rsidR="00E33F2F" w:rsidRPr="00F8341A" w:rsidRDefault="00E33F2F" w:rsidP="00517B02">
            <w:pPr>
              <w:spacing w:before="20" w:after="20"/>
              <w:jc w:val="right"/>
              <w:rPr>
                <w:rFonts w:ascii="Arial" w:hAnsi="Arial" w:cs="Arial"/>
                <w:lang w:val="es-419"/>
              </w:rPr>
            </w:pPr>
          </w:p>
        </w:tc>
      </w:tr>
      <w:tr w:rsidR="00E33F2F" w:rsidRPr="00F8341A" w14:paraId="26947CAE" w14:textId="77777777" w:rsidTr="00E33F2F">
        <w:tc>
          <w:tcPr>
            <w:tcW w:w="450" w:type="dxa"/>
            <w:vMerge/>
            <w:vAlign w:val="center"/>
          </w:tcPr>
          <w:p w14:paraId="09F04291"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61367DF4" w14:textId="77777777" w:rsidR="00E33F2F" w:rsidRPr="00FE67FB" w:rsidRDefault="00A35344" w:rsidP="00517B02">
            <w:pPr>
              <w:spacing w:before="20" w:after="20"/>
              <w:rPr>
                <w:rFonts w:ascii="Arial" w:hAnsi="Arial" w:cs="Arial"/>
                <w:color w:val="0070C0"/>
                <w:sz w:val="16"/>
                <w:szCs w:val="16"/>
              </w:rPr>
            </w:pPr>
            <m:oMathPara>
              <m:oMathParaPr>
                <m:jc m:val="left"/>
              </m:oMathPara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e</m:t>
                    </m:r>
                  </m:e>
                  <m:sub>
                    <m:r>
                      <w:rPr>
                        <w:rFonts w:ascii="Cambria Math" w:hAnsi="Cambria Math" w:cs="Arial"/>
                        <w:color w:val="0070C0"/>
                        <w:sz w:val="16"/>
                        <w:szCs w:val="16"/>
                      </w:rPr>
                      <m:t>ijkl</m:t>
                    </m:r>
                  </m:sub>
                  <m:sup>
                    <m:r>
                      <w:rPr>
                        <w:rFonts w:ascii="Cambria Math" w:hAnsi="Cambria Math" w:cs="Arial"/>
                        <w:color w:val="0070C0"/>
                        <w:sz w:val="16"/>
                        <w:szCs w:val="16"/>
                      </w:rPr>
                      <m:t>(l)</m:t>
                    </m:r>
                  </m:sup>
                </m:sSubSup>
                <m:d>
                  <m:dPr>
                    <m:ctrlPr>
                      <w:rPr>
                        <w:rFonts w:ascii="Cambria Math" w:hAnsi="Cambria Math" w:cs="Arial"/>
                        <w:i/>
                        <w:color w:val="0070C0"/>
                        <w:sz w:val="16"/>
                        <w:szCs w:val="16"/>
                        <w:lang w:val="en-US"/>
                      </w:rPr>
                    </m:ctrlPr>
                  </m:dPr>
                  <m:e>
                    <m:r>
                      <w:rPr>
                        <w:rFonts w:ascii="Cambria Math" w:hAnsi="Cambria Math" w:cs="Arial"/>
                        <w:color w:val="0070C0"/>
                        <w:sz w:val="16"/>
                        <w:szCs w:val="16"/>
                      </w:rPr>
                      <m:t>1-</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e>
                </m:d>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e</m:t>
                    </m:r>
                  </m:e>
                  <m:sub>
                    <m:r>
                      <w:rPr>
                        <w:rFonts w:ascii="Cambria Math" w:hAnsi="Cambria Math" w:cs="Arial"/>
                        <w:color w:val="0070C0"/>
                        <w:sz w:val="16"/>
                        <w:szCs w:val="16"/>
                      </w:rPr>
                      <m:t>ijkl</m:t>
                    </m:r>
                  </m:sub>
                </m:sSub>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u</m:t>
                    </m:r>
                  </m:e>
                  <m:sub>
                    <m:r>
                      <w:rPr>
                        <w:rFonts w:ascii="Cambria Math" w:hAnsi="Cambria Math" w:cs="Arial"/>
                        <w:color w:val="0070C0"/>
                        <w:sz w:val="16"/>
                        <w:szCs w:val="16"/>
                      </w:rPr>
                      <m:t>ijkl</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e</m:t>
                    </m:r>
                  </m:e>
                  <m:sub>
                    <m:r>
                      <w:rPr>
                        <w:rFonts w:ascii="Cambria Math" w:hAnsi="Cambria Math" w:cs="Arial"/>
                        <w:color w:val="0070C0"/>
                        <w:sz w:val="16"/>
                        <w:szCs w:val="16"/>
                      </w:rPr>
                      <m:t>ijkl</m:t>
                    </m:r>
                  </m:sub>
                  <m:sup>
                    <m:d>
                      <m:dPr>
                        <m:ctrlPr>
                          <w:rPr>
                            <w:rFonts w:ascii="Cambria Math" w:hAnsi="Cambria Math" w:cs="Arial"/>
                            <w:i/>
                            <w:color w:val="0070C0"/>
                            <w:sz w:val="16"/>
                            <w:szCs w:val="16"/>
                          </w:rPr>
                        </m:ctrlPr>
                      </m:dPr>
                      <m:e>
                        <m:r>
                          <w:rPr>
                            <w:rFonts w:ascii="Cambria Math" w:hAnsi="Cambria Math" w:cs="Arial"/>
                            <w:color w:val="0070C0"/>
                            <w:sz w:val="16"/>
                            <w:szCs w:val="16"/>
                          </w:rPr>
                          <m:t>u</m:t>
                        </m:r>
                      </m:e>
                    </m:d>
                  </m:sup>
                </m:sSubSup>
                <m:d>
                  <m:dPr>
                    <m:ctrlPr>
                      <w:rPr>
                        <w:rFonts w:ascii="Cambria Math" w:hAnsi="Cambria Math" w:cs="Arial"/>
                        <w:i/>
                        <w:color w:val="0070C0"/>
                        <w:sz w:val="16"/>
                        <w:szCs w:val="16"/>
                      </w:rPr>
                    </m:ctrlPr>
                  </m:dPr>
                  <m:e>
                    <m:r>
                      <w:rPr>
                        <w:rFonts w:ascii="Cambria Math" w:hAnsi="Cambria Math" w:cs="Arial"/>
                        <w:color w:val="0070C0"/>
                        <w:sz w:val="16"/>
                        <w:szCs w:val="16"/>
                      </w:rPr>
                      <m:t>1-</m:t>
                    </m:r>
                    <m:sSub>
                      <m:sSubPr>
                        <m:ctrlPr>
                          <w:rPr>
                            <w:rFonts w:ascii="Cambria Math" w:hAnsi="Cambria Math" w:cs="Arial"/>
                            <w:i/>
                            <w:color w:val="0070C0"/>
                            <w:sz w:val="16"/>
                            <w:szCs w:val="16"/>
                          </w:rPr>
                        </m:ctrlPr>
                      </m:sSubPr>
                      <m:e>
                        <m:r>
                          <w:rPr>
                            <w:rFonts w:ascii="Cambria Math" w:hAnsi="Cambria Math" w:cs="Arial"/>
                            <w:color w:val="0070C0"/>
                            <w:sz w:val="16"/>
                            <w:szCs w:val="16"/>
                          </w:rPr>
                          <m:t>y</m:t>
                        </m:r>
                      </m:e>
                      <m:sub>
                        <m:r>
                          <w:rPr>
                            <w:rFonts w:ascii="Cambria Math" w:hAnsi="Cambria Math" w:cs="Arial"/>
                            <w:color w:val="0070C0"/>
                            <w:sz w:val="16"/>
                            <w:szCs w:val="16"/>
                          </w:rPr>
                          <m:t>ijkl</m:t>
                        </m:r>
                      </m:sub>
                    </m:sSub>
                  </m:e>
                </m:d>
                <m:r>
                  <w:rPr>
                    <w:rFonts w:ascii="Cambria Math" w:hAnsi="Cambria Math" w:cs="Arial"/>
                    <w:color w:val="0070C0"/>
                    <w:sz w:val="16"/>
                    <w:szCs w:val="16"/>
                  </w:rPr>
                  <m:t>,     ∀i,j,k,l</m:t>
                </m:r>
              </m:oMath>
            </m:oMathPara>
          </w:p>
        </w:tc>
        <w:tc>
          <w:tcPr>
            <w:tcW w:w="630" w:type="dxa"/>
            <w:vMerge/>
            <w:vAlign w:val="center"/>
          </w:tcPr>
          <w:p w14:paraId="028AEC36" w14:textId="77777777" w:rsidR="00E33F2F" w:rsidRPr="00F8341A" w:rsidRDefault="00E33F2F" w:rsidP="00517B02">
            <w:pPr>
              <w:spacing w:before="20" w:after="20"/>
              <w:jc w:val="right"/>
              <w:rPr>
                <w:rFonts w:ascii="Arial" w:hAnsi="Arial" w:cs="Arial"/>
                <w:lang w:val="es-419"/>
              </w:rPr>
            </w:pPr>
          </w:p>
        </w:tc>
      </w:tr>
      <w:tr w:rsidR="00E33F2F" w:rsidRPr="00F8341A" w14:paraId="3760807A" w14:textId="77777777" w:rsidTr="00E33F2F">
        <w:tc>
          <w:tcPr>
            <w:tcW w:w="450" w:type="dxa"/>
            <w:vMerge w:val="restart"/>
            <w:vAlign w:val="center"/>
          </w:tcPr>
          <w:p w14:paraId="2ADBEEEC" w14:textId="52726E1A" w:rsidR="00E33F2F" w:rsidRPr="00F8341A" w:rsidRDefault="00E33F2F" w:rsidP="00517B02">
            <w:pPr>
              <w:spacing w:before="20" w:after="20"/>
              <w:jc w:val="center"/>
              <w:rPr>
                <w:rFonts w:ascii="Arial" w:eastAsiaTheme="minorEastAsia" w:hAnsi="Arial" w:cs="Arial"/>
              </w:rPr>
            </w:pPr>
          </w:p>
        </w:tc>
        <w:tc>
          <w:tcPr>
            <w:tcW w:w="3600" w:type="dxa"/>
            <w:vAlign w:val="center"/>
          </w:tcPr>
          <w:p w14:paraId="52698B2E" w14:textId="77777777" w:rsidR="00E33F2F" w:rsidRPr="00FE67FB" w:rsidRDefault="00A35344" w:rsidP="00517B02">
            <w:pPr>
              <w:spacing w:before="20" w:after="20"/>
              <w:rPr>
                <w:rFonts w:ascii="Arial" w:hAnsi="Arial" w:cs="Arial"/>
                <w:color w:val="0070C0"/>
                <w:sz w:val="16"/>
                <w:szCs w:val="16"/>
              </w:rPr>
            </w:p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(l)</m:t>
                  </m:r>
                </m:sup>
              </m:sSubSup>
              <m:sSubSup>
                <m:sSubSupPr>
                  <m:ctrlPr>
                    <w:rPr>
                      <w:rFonts w:ascii="Cambria Math" w:hAnsi="Cambria Math" w:cs="Arial"/>
                      <w:i/>
                      <w:color w:val="0070C0"/>
                      <w:sz w:val="16"/>
                      <w:szCs w:val="16"/>
                    </w:rPr>
                  </m:ctrlPr>
                </m:sSubSupPr>
                <m:e>
                  <m:r>
                    <w:rPr>
                      <w:rFonts w:ascii="Cambria Math" w:hAnsi="Cambria Math" w:cs="Arial"/>
                      <w:color w:val="0070C0"/>
                      <w:sz w:val="16"/>
                      <w:szCs w:val="16"/>
                    </w:rPr>
                    <m:t>p</m:t>
                  </m:r>
                </m:e>
                <m:sub>
                  <m:r>
                    <w:rPr>
                      <w:rFonts w:ascii="Cambria Math" w:hAnsi="Cambria Math" w:cs="Arial"/>
                      <w:color w:val="0070C0"/>
                      <w:sz w:val="16"/>
                      <w:szCs w:val="16"/>
                    </w:rPr>
                    <m:t>ij</m:t>
                  </m:r>
                </m:sub>
                <m:sup>
                  <m:r>
                    <w:rPr>
                      <w:rFonts w:ascii="Cambria Math" w:hAnsi="Cambria Math" w:cs="Arial"/>
                      <w:color w:val="0070C0"/>
                      <w:sz w:val="16"/>
                      <w:szCs w:val="16"/>
                    </w:rPr>
                    <m:t>(h)</m:t>
                  </m:r>
                </m:sup>
              </m:sSubSup>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s</m:t>
                  </m:r>
                </m:e>
                <m:sub>
                  <m:r>
                    <w:rPr>
                      <w:rFonts w:ascii="Cambria Math" w:hAnsi="Cambria Math" w:cs="Arial"/>
                      <w:color w:val="0070C0"/>
                      <w:sz w:val="16"/>
                      <w:szCs w:val="16"/>
                    </w:rPr>
                    <m:t>ij</m:t>
                  </m:r>
                </m:sub>
                <m:sup>
                  <m:r>
                    <w:rPr>
                      <w:rFonts w:ascii="Cambria Math" w:hAnsi="Cambria Math" w:cs="Arial"/>
                      <w:color w:val="0070C0"/>
                      <w:sz w:val="16"/>
                      <w:szCs w:val="16"/>
                    </w:rPr>
                    <m:t>(h)</m:t>
                  </m:r>
                </m:sup>
              </m:sSubSup>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(u)</m:t>
                  </m:r>
                </m:sup>
              </m:sSubSup>
              <m:sSubSup>
                <m:sSubSupPr>
                  <m:ctrlPr>
                    <w:rPr>
                      <w:rFonts w:ascii="Cambria Math" w:hAnsi="Cambria Math" w:cs="Arial"/>
                      <w:i/>
                      <w:color w:val="0070C0"/>
                      <w:sz w:val="16"/>
                      <w:szCs w:val="16"/>
                    </w:rPr>
                  </m:ctrlPr>
                </m:sSubSupPr>
                <m:e>
                  <m:r>
                    <w:rPr>
                      <w:rFonts w:ascii="Cambria Math" w:hAnsi="Cambria Math" w:cs="Arial"/>
                      <w:color w:val="0070C0"/>
                      <w:sz w:val="16"/>
                      <w:szCs w:val="16"/>
                    </w:rPr>
                    <m:t>p</m:t>
                  </m:r>
                </m:e>
                <m:sub>
                  <m:r>
                    <w:rPr>
                      <w:rFonts w:ascii="Cambria Math" w:hAnsi="Cambria Math" w:cs="Arial"/>
                      <w:color w:val="0070C0"/>
                      <w:sz w:val="16"/>
                      <w:szCs w:val="16"/>
                    </w:rPr>
                    <m:t>ij</m:t>
                  </m:r>
                </m:sub>
                <m:sup>
                  <m:r>
                    <w:rPr>
                      <w:rFonts w:ascii="Cambria Math" w:hAnsi="Cambria Math" w:cs="Arial"/>
                      <w:color w:val="0070C0"/>
                      <w:sz w:val="16"/>
                      <w:szCs w:val="16"/>
                    </w:rPr>
                    <m:t>(h)</m:t>
                  </m:r>
                </m:sup>
              </m:sSubSup>
            </m:oMath>
            <w:r w:rsidR="00E33F2F" w:rsidRPr="00FE67FB">
              <w:rPr>
                <w:rFonts w:ascii="Arial" w:hAnsi="Arial" w:cs="Arial"/>
                <w:color w:val="0070C0"/>
                <w:sz w:val="16"/>
                <w:szCs w:val="16"/>
              </w:rPr>
              <w:t xml:space="preserve">,     </w:t>
            </w:r>
            <m:oMath>
              <m:r>
                <w:rPr>
                  <w:rFonts w:ascii="Cambria Math" w:hAnsi="Cambria Math" w:cs="Arial"/>
                  <w:color w:val="0070C0"/>
                  <w:sz w:val="16"/>
                  <w:szCs w:val="16"/>
                </w:rPr>
                <m:t>∀i,j,h</m:t>
              </m:r>
            </m:oMath>
          </w:p>
        </w:tc>
        <w:tc>
          <w:tcPr>
            <w:tcW w:w="630" w:type="dxa"/>
            <w:vMerge/>
            <w:vAlign w:val="center"/>
          </w:tcPr>
          <w:p w14:paraId="360D4D70" w14:textId="77777777" w:rsidR="00E33F2F" w:rsidRPr="00F8341A" w:rsidRDefault="00E33F2F" w:rsidP="00517B02">
            <w:pPr>
              <w:spacing w:before="20" w:after="20"/>
              <w:jc w:val="right"/>
              <w:rPr>
                <w:rFonts w:ascii="Arial" w:hAnsi="Arial" w:cs="Arial"/>
                <w:lang w:val="es-419"/>
              </w:rPr>
            </w:pPr>
          </w:p>
        </w:tc>
      </w:tr>
      <w:tr w:rsidR="00E33F2F" w:rsidRPr="00F8341A" w14:paraId="3856E4B5" w14:textId="77777777" w:rsidTr="00E33F2F">
        <w:tc>
          <w:tcPr>
            <w:tcW w:w="450" w:type="dxa"/>
            <w:vMerge/>
            <w:vAlign w:val="center"/>
          </w:tcPr>
          <w:p w14:paraId="0C2DAA68"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4EEF0257" w14:textId="77777777" w:rsidR="00E33F2F" w:rsidRPr="00FE67FB" w:rsidRDefault="00A35344" w:rsidP="00517B02">
            <w:pPr>
              <w:spacing w:before="20" w:after="20"/>
              <w:rPr>
                <w:rFonts w:ascii="Arial" w:hAnsi="Arial" w:cs="Arial"/>
                <w:color w:val="0070C0"/>
                <w:sz w:val="16"/>
                <w:szCs w:val="16"/>
              </w:rPr>
            </w:pPr>
            <m:oMathPara>
              <m:oMathParaPr>
                <m:jc m:val="left"/>
              </m:oMathParaPr>
              <m:oMath>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r>
                      <w:rPr>
                        <w:rFonts w:ascii="Cambria Math" w:hAnsi="Cambria Math" w:cs="Arial"/>
                        <w:color w:val="0070C0"/>
                        <w:sz w:val="16"/>
                        <w:szCs w:val="16"/>
                      </w:rPr>
                      <m:t>(l)</m:t>
                    </m:r>
                  </m:sup>
                </m:sSubSup>
                <m:d>
                  <m:dPr>
                    <m:ctrlPr>
                      <w:rPr>
                        <w:rFonts w:ascii="Cambria Math" w:hAnsi="Cambria Math" w:cs="Arial"/>
                        <w:i/>
                        <w:color w:val="0070C0"/>
                        <w:sz w:val="16"/>
                        <w:szCs w:val="16"/>
                        <w:lang w:val="en-US"/>
                      </w:rPr>
                    </m:ctrlPr>
                  </m:dPr>
                  <m:e>
                    <m:r>
                      <w:rPr>
                        <w:rFonts w:ascii="Cambria Math" w:hAnsi="Cambria Math" w:cs="Arial"/>
                        <w:color w:val="0070C0"/>
                        <w:sz w:val="16"/>
                        <w:szCs w:val="16"/>
                      </w:rPr>
                      <m:t>1-</m:t>
                    </m:r>
                    <m:sSubSup>
                      <m:sSubSupPr>
                        <m:ctrlPr>
                          <w:rPr>
                            <w:rFonts w:ascii="Cambria Math" w:hAnsi="Cambria Math" w:cs="Arial"/>
                            <w:i/>
                            <w:color w:val="0070C0"/>
                            <w:sz w:val="16"/>
                            <w:szCs w:val="16"/>
                          </w:rPr>
                        </m:ctrlPr>
                      </m:sSubSupPr>
                      <m:e>
                        <m:r>
                          <w:rPr>
                            <w:rFonts w:ascii="Cambria Math" w:hAnsi="Cambria Math" w:cs="Arial"/>
                            <w:color w:val="0070C0"/>
                            <w:sz w:val="16"/>
                            <w:szCs w:val="16"/>
                          </w:rPr>
                          <m:t>p</m:t>
                        </m:r>
                      </m:e>
                      <m:sub>
                        <m:r>
                          <w:rPr>
                            <w:rFonts w:ascii="Cambria Math" w:hAnsi="Cambria Math" w:cs="Arial"/>
                            <w:color w:val="0070C0"/>
                            <w:sz w:val="16"/>
                            <w:szCs w:val="16"/>
                          </w:rPr>
                          <m:t>ij</m:t>
                        </m:r>
                      </m:sub>
                      <m:sup>
                        <m:r>
                          <w:rPr>
                            <w:rFonts w:ascii="Cambria Math" w:hAnsi="Cambria Math" w:cs="Arial"/>
                            <w:color w:val="0070C0"/>
                            <w:sz w:val="16"/>
                            <w:szCs w:val="16"/>
                          </w:rPr>
                          <m:t>(h)</m:t>
                        </m:r>
                      </m:sup>
                    </m:sSubSup>
                  </m:e>
                </m:d>
                <m:r>
                  <w:rPr>
                    <w:rFonts w:ascii="Cambria Math" w:hAnsi="Cambria Math" w:cs="Arial"/>
                    <w:color w:val="0070C0"/>
                    <w:sz w:val="16"/>
                    <w:szCs w:val="16"/>
                  </w:rPr>
                  <m:t>≤</m:t>
                </m:r>
                <m:sSub>
                  <m:sSubPr>
                    <m:ctrlPr>
                      <w:rPr>
                        <w:rFonts w:ascii="Cambria Math" w:hAnsi="Cambria Math" w:cs="Arial"/>
                        <w:i/>
                        <w:color w:val="0070C0"/>
                        <w:sz w:val="16"/>
                        <w:szCs w:val="16"/>
                      </w:rPr>
                    </m:ctrlPr>
                  </m:sSubPr>
                  <m:e>
                    <m:r>
                      <w:rPr>
                        <w:rFonts w:ascii="Cambria Math" w:hAnsi="Cambria Math" w:cs="Arial"/>
                        <w:color w:val="0070C0"/>
                        <w:sz w:val="16"/>
                        <w:szCs w:val="16"/>
                      </w:rPr>
                      <m:t>d</m:t>
                    </m:r>
                  </m:e>
                  <m:sub>
                    <m:r>
                      <w:rPr>
                        <w:rFonts w:ascii="Cambria Math" w:hAnsi="Cambria Math" w:cs="Arial"/>
                        <w:color w:val="0070C0"/>
                        <w:sz w:val="16"/>
                        <w:szCs w:val="16"/>
                      </w:rPr>
                      <m:t>ij</m:t>
                    </m:r>
                  </m:sub>
                </m:sSub>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s</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h</m:t>
                        </m:r>
                      </m:e>
                    </m:d>
                  </m:sup>
                </m:sSubSup>
                <m:r>
                  <w:rPr>
                    <w:rFonts w:ascii="Cambria Math" w:hAnsi="Cambria Math" w:cs="Arial"/>
                    <w:color w:val="0070C0"/>
                    <w:sz w:val="16"/>
                    <w:szCs w:val="16"/>
                  </w:rPr>
                  <m:t>≤</m:t>
                </m:r>
                <m:sSubSup>
                  <m:sSubSupPr>
                    <m:ctrlPr>
                      <w:rPr>
                        <w:rFonts w:ascii="Cambria Math" w:hAnsi="Cambria Math" w:cs="Arial"/>
                        <w:i/>
                        <w:color w:val="0070C0"/>
                        <w:sz w:val="16"/>
                        <w:szCs w:val="16"/>
                      </w:rPr>
                    </m:ctrlPr>
                  </m:sSubSupPr>
                  <m:e>
                    <m:r>
                      <w:rPr>
                        <w:rFonts w:ascii="Cambria Math" w:hAnsi="Cambria Math" w:cs="Arial"/>
                        <w:color w:val="0070C0"/>
                        <w:sz w:val="16"/>
                        <w:szCs w:val="16"/>
                      </w:rPr>
                      <m:t>d</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u</m:t>
                        </m:r>
                      </m:e>
                    </m:d>
                  </m:sup>
                </m:sSubSup>
                <m:d>
                  <m:dPr>
                    <m:ctrlPr>
                      <w:rPr>
                        <w:rFonts w:ascii="Cambria Math" w:hAnsi="Cambria Math" w:cs="Arial"/>
                        <w:i/>
                        <w:color w:val="0070C0"/>
                        <w:sz w:val="16"/>
                        <w:szCs w:val="16"/>
                      </w:rPr>
                    </m:ctrlPr>
                  </m:dPr>
                  <m:e>
                    <m:r>
                      <w:rPr>
                        <w:rFonts w:ascii="Cambria Math" w:hAnsi="Cambria Math" w:cs="Arial"/>
                        <w:color w:val="0070C0"/>
                        <w:sz w:val="16"/>
                        <w:szCs w:val="16"/>
                      </w:rPr>
                      <m:t>1-</m:t>
                    </m:r>
                    <m:sSubSup>
                      <m:sSubSupPr>
                        <m:ctrlPr>
                          <w:rPr>
                            <w:rFonts w:ascii="Cambria Math" w:hAnsi="Cambria Math" w:cs="Arial"/>
                            <w:i/>
                            <w:color w:val="0070C0"/>
                            <w:sz w:val="16"/>
                            <w:szCs w:val="16"/>
                          </w:rPr>
                        </m:ctrlPr>
                      </m:sSubSupPr>
                      <m:e>
                        <m:r>
                          <w:rPr>
                            <w:rFonts w:ascii="Cambria Math" w:hAnsi="Cambria Math" w:cs="Arial"/>
                            <w:color w:val="0070C0"/>
                            <w:sz w:val="16"/>
                            <w:szCs w:val="16"/>
                          </w:rPr>
                          <m:t>p</m:t>
                        </m:r>
                      </m:e>
                      <m:sub>
                        <m:r>
                          <w:rPr>
                            <w:rFonts w:ascii="Cambria Math" w:hAnsi="Cambria Math" w:cs="Arial"/>
                            <w:color w:val="0070C0"/>
                            <w:sz w:val="16"/>
                            <w:szCs w:val="16"/>
                          </w:rPr>
                          <m:t>ij</m:t>
                        </m:r>
                      </m:sub>
                      <m:sup>
                        <m:d>
                          <m:dPr>
                            <m:ctrlPr>
                              <w:rPr>
                                <w:rFonts w:ascii="Cambria Math" w:hAnsi="Cambria Math" w:cs="Arial"/>
                                <w:i/>
                                <w:color w:val="0070C0"/>
                                <w:sz w:val="16"/>
                                <w:szCs w:val="16"/>
                              </w:rPr>
                            </m:ctrlPr>
                          </m:dPr>
                          <m:e>
                            <m:r>
                              <w:rPr>
                                <w:rFonts w:ascii="Cambria Math" w:hAnsi="Cambria Math" w:cs="Arial"/>
                                <w:color w:val="0070C0"/>
                                <w:sz w:val="16"/>
                                <w:szCs w:val="16"/>
                              </w:rPr>
                              <m:t>h</m:t>
                            </m:r>
                          </m:e>
                        </m:d>
                      </m:sup>
                    </m:sSubSup>
                  </m:e>
                </m:d>
                <m:r>
                  <w:rPr>
                    <w:rFonts w:ascii="Cambria Math" w:hAnsi="Cambria Math" w:cs="Arial"/>
                    <w:color w:val="0070C0"/>
                    <w:sz w:val="16"/>
                    <w:szCs w:val="16"/>
                  </w:rPr>
                  <m:t>,      ∀i,j,h</m:t>
                </m:r>
              </m:oMath>
            </m:oMathPara>
          </w:p>
        </w:tc>
        <w:tc>
          <w:tcPr>
            <w:tcW w:w="630" w:type="dxa"/>
            <w:vMerge/>
            <w:vAlign w:val="center"/>
          </w:tcPr>
          <w:p w14:paraId="4239A40A" w14:textId="77777777" w:rsidR="00E33F2F" w:rsidRPr="00F8341A" w:rsidRDefault="00E33F2F" w:rsidP="00517B02">
            <w:pPr>
              <w:spacing w:before="20" w:after="20"/>
              <w:jc w:val="right"/>
              <w:rPr>
                <w:rFonts w:ascii="Arial" w:hAnsi="Arial" w:cs="Arial"/>
                <w:lang w:val="es-419"/>
              </w:rPr>
            </w:pPr>
          </w:p>
        </w:tc>
      </w:tr>
      <w:tr w:rsidR="00E33F2F" w:rsidRPr="00F8341A" w14:paraId="48B02F2D" w14:textId="77777777" w:rsidTr="00E33F2F">
        <w:tc>
          <w:tcPr>
            <w:tcW w:w="450" w:type="dxa"/>
            <w:vAlign w:val="center"/>
          </w:tcPr>
          <w:p w14:paraId="66BC15F8"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58A3B6FD" w14:textId="77777777" w:rsidR="00E33F2F" w:rsidRPr="00FC2D33" w:rsidRDefault="00A35344" w:rsidP="00517B02">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E33F2F" w:rsidRPr="00FC2D33">
              <w:rPr>
                <w:rFonts w:ascii="Arial" w:eastAsiaTheme="minorEastAsia" w:hAnsi="Arial" w:cs="Arial"/>
                <w:sz w:val="16"/>
                <w:szCs w:val="16"/>
              </w:rPr>
              <w:t xml:space="preserve"> </w:t>
            </w:r>
          </w:p>
        </w:tc>
        <w:tc>
          <w:tcPr>
            <w:tcW w:w="630" w:type="dxa"/>
            <w:vMerge/>
            <w:vAlign w:val="center"/>
          </w:tcPr>
          <w:p w14:paraId="1BAFF755" w14:textId="77777777" w:rsidR="00E33F2F" w:rsidRPr="00F8341A" w:rsidRDefault="00E33F2F" w:rsidP="00517B02">
            <w:pPr>
              <w:spacing w:before="20" w:after="20"/>
              <w:jc w:val="right"/>
              <w:rPr>
                <w:rFonts w:ascii="Arial" w:hAnsi="Arial" w:cs="Arial"/>
                <w:lang w:val="es-419"/>
              </w:rPr>
            </w:pPr>
          </w:p>
        </w:tc>
      </w:tr>
      <w:tr w:rsidR="00E33F2F" w:rsidRPr="00F8341A" w14:paraId="4C8438CF" w14:textId="77777777" w:rsidTr="00E33F2F">
        <w:tc>
          <w:tcPr>
            <w:tcW w:w="450" w:type="dxa"/>
            <w:vAlign w:val="center"/>
          </w:tcPr>
          <w:p w14:paraId="2A0EAD23"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1014DEC0" w14:textId="77777777" w:rsidR="00E33F2F" w:rsidRPr="00FC2D33"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j,k,l</m:t>
                </m:r>
              </m:oMath>
            </m:oMathPara>
          </w:p>
        </w:tc>
        <w:tc>
          <w:tcPr>
            <w:tcW w:w="630" w:type="dxa"/>
            <w:vMerge/>
            <w:vAlign w:val="center"/>
          </w:tcPr>
          <w:p w14:paraId="0BB226B9" w14:textId="77777777" w:rsidR="00E33F2F" w:rsidRPr="00F8341A" w:rsidRDefault="00E33F2F" w:rsidP="00517B02">
            <w:pPr>
              <w:spacing w:before="20" w:after="20"/>
              <w:jc w:val="right"/>
              <w:rPr>
                <w:rFonts w:ascii="Arial" w:hAnsi="Arial" w:cs="Arial"/>
                <w:lang w:val="es-419"/>
              </w:rPr>
            </w:pPr>
          </w:p>
        </w:tc>
      </w:tr>
      <w:tr w:rsidR="00E33F2F" w:rsidRPr="00F8341A" w14:paraId="3B8F986B" w14:textId="77777777" w:rsidTr="00E33F2F">
        <w:tc>
          <w:tcPr>
            <w:tcW w:w="450" w:type="dxa"/>
            <w:vAlign w:val="center"/>
          </w:tcPr>
          <w:p w14:paraId="0784407C"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77AA7C02" w14:textId="77777777" w:rsidR="00E33F2F" w:rsidRPr="00FC2D33" w:rsidRDefault="00A35344" w:rsidP="00517B02">
            <w:pPr>
              <w:spacing w:before="20" w:after="20"/>
              <w:rPr>
                <w:rFonts w:ascii="Arial" w:hAnsi="Arial" w:cs="Arial"/>
                <w:sz w:val="16"/>
                <w:szCs w:val="16"/>
              </w:rPr>
            </w:pPr>
            <m:oMathPara>
              <m:oMathParaPr>
                <m:jc m:val="left"/>
              </m:oMathParaPr>
              <m:oMath>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j,h</m:t>
                </m:r>
              </m:oMath>
            </m:oMathPara>
          </w:p>
        </w:tc>
        <w:tc>
          <w:tcPr>
            <w:tcW w:w="630" w:type="dxa"/>
            <w:vMerge/>
            <w:vAlign w:val="center"/>
          </w:tcPr>
          <w:p w14:paraId="626443F2" w14:textId="77777777" w:rsidR="00E33F2F" w:rsidRPr="00F8341A" w:rsidRDefault="00E33F2F" w:rsidP="00517B02">
            <w:pPr>
              <w:spacing w:before="20" w:after="20"/>
              <w:jc w:val="right"/>
              <w:rPr>
                <w:rFonts w:ascii="Arial" w:hAnsi="Arial" w:cs="Arial"/>
                <w:lang w:val="es-419"/>
              </w:rPr>
            </w:pPr>
          </w:p>
        </w:tc>
      </w:tr>
      <w:tr w:rsidR="00E33F2F" w:rsidRPr="00F8341A" w14:paraId="5C1CBAE8" w14:textId="77777777" w:rsidTr="00E33F2F">
        <w:tc>
          <w:tcPr>
            <w:tcW w:w="450" w:type="dxa"/>
            <w:vAlign w:val="center"/>
          </w:tcPr>
          <w:p w14:paraId="0ED7243B"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6E95995D" w14:textId="77777777" w:rsidR="00E33F2F" w:rsidRPr="00FC2D33" w:rsidRDefault="00E33F2F"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7C296BE2" w14:textId="77777777" w:rsidR="00E33F2F" w:rsidRPr="00F8341A" w:rsidRDefault="00E33F2F" w:rsidP="00517B02">
            <w:pPr>
              <w:spacing w:before="20" w:after="20"/>
              <w:jc w:val="right"/>
              <w:rPr>
                <w:rFonts w:ascii="Arial" w:hAnsi="Arial" w:cs="Arial"/>
                <w:lang w:val="es-419"/>
              </w:rPr>
            </w:pPr>
          </w:p>
        </w:tc>
      </w:tr>
      <w:tr w:rsidR="00E33F2F" w:rsidRPr="00F8341A" w14:paraId="33E6A1C6" w14:textId="77777777" w:rsidTr="00E33F2F">
        <w:tc>
          <w:tcPr>
            <w:tcW w:w="450" w:type="dxa"/>
            <w:vAlign w:val="center"/>
          </w:tcPr>
          <w:p w14:paraId="553B2F38"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5A8F687C" w14:textId="77777777" w:rsidR="00E33F2F" w:rsidRPr="00FC2D33"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4AA84186" w14:textId="77777777" w:rsidR="00E33F2F" w:rsidRPr="00F8341A" w:rsidRDefault="00E33F2F" w:rsidP="00517B02">
            <w:pPr>
              <w:spacing w:before="20" w:after="20"/>
              <w:jc w:val="right"/>
              <w:rPr>
                <w:rFonts w:ascii="Arial" w:hAnsi="Arial" w:cs="Arial"/>
                <w:lang w:val="es-419"/>
              </w:rPr>
            </w:pPr>
          </w:p>
        </w:tc>
      </w:tr>
      <w:tr w:rsidR="00E33F2F" w:rsidRPr="00F8341A" w14:paraId="1D6895F3" w14:textId="77777777" w:rsidTr="00E33F2F">
        <w:tc>
          <w:tcPr>
            <w:tcW w:w="450" w:type="dxa"/>
            <w:vAlign w:val="center"/>
          </w:tcPr>
          <w:p w14:paraId="31D8F894"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6BC522D3" w14:textId="77777777" w:rsidR="00E33F2F" w:rsidRPr="00FC2D33" w:rsidRDefault="00A35344" w:rsidP="00517B02">
            <w:pPr>
              <w:spacing w:before="20" w:after="20"/>
              <w:rPr>
                <w:rFonts w:ascii="Arial" w:hAnsi="Arial" w:cs="Arial"/>
                <w:sz w:val="16"/>
                <w:szCs w:val="16"/>
              </w:rPr>
            </w:pPr>
            <m:oMath>
              <m:sSubSup>
                <m:sSubSupPr>
                  <m:ctrlPr>
                    <w:rPr>
                      <w:rFonts w:ascii="Cambria Math" w:hAnsi="Cambria Math" w:cs="Arial"/>
                      <w:i/>
                      <w:sz w:val="16"/>
                      <w:szCs w:val="16"/>
                    </w:rPr>
                  </m:ctrlPr>
                </m:sSubSupPr>
                <m:e>
                  <m:r>
                    <w:rPr>
                      <w:rFonts w:ascii="Cambria Math" w:hAnsi="Cambria Math" w:cs="Arial"/>
                      <w:sz w:val="16"/>
                      <w:szCs w:val="16"/>
                    </w:rPr>
                    <m:t>s</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j,h</m:t>
              </m:r>
            </m:oMath>
            <w:r w:rsidR="00E33F2F" w:rsidRPr="00FC2D33">
              <w:rPr>
                <w:rFonts w:ascii="Arial" w:eastAsiaTheme="minorEastAsia" w:hAnsi="Arial" w:cs="Arial"/>
                <w:sz w:val="16"/>
                <w:szCs w:val="16"/>
              </w:rPr>
              <w:t xml:space="preserve"> </w:t>
            </w:r>
          </w:p>
        </w:tc>
        <w:tc>
          <w:tcPr>
            <w:tcW w:w="630" w:type="dxa"/>
            <w:vMerge/>
            <w:vAlign w:val="center"/>
          </w:tcPr>
          <w:p w14:paraId="04D5E96C" w14:textId="77777777" w:rsidR="00E33F2F" w:rsidRPr="00F8341A" w:rsidRDefault="00E33F2F" w:rsidP="00517B02">
            <w:pPr>
              <w:spacing w:before="20" w:after="20"/>
              <w:jc w:val="right"/>
              <w:rPr>
                <w:rFonts w:ascii="Arial" w:hAnsi="Arial" w:cs="Arial"/>
                <w:lang w:val="es-419"/>
              </w:rPr>
            </w:pPr>
          </w:p>
        </w:tc>
      </w:tr>
      <w:tr w:rsidR="00E33F2F" w:rsidRPr="00F8341A" w14:paraId="7E652C64" w14:textId="77777777" w:rsidTr="00E33F2F">
        <w:tc>
          <w:tcPr>
            <w:tcW w:w="450" w:type="dxa"/>
            <w:vAlign w:val="center"/>
          </w:tcPr>
          <w:p w14:paraId="504D4A37"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40251000" w14:textId="77777777" w:rsidR="00E33F2F" w:rsidRPr="00FC2D33"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68E398AE" w14:textId="77777777" w:rsidR="00E33F2F" w:rsidRPr="00F8341A" w:rsidRDefault="00E33F2F" w:rsidP="00517B02">
            <w:pPr>
              <w:spacing w:before="20" w:after="20"/>
              <w:jc w:val="right"/>
              <w:rPr>
                <w:rFonts w:ascii="Arial" w:hAnsi="Arial" w:cs="Arial"/>
                <w:lang w:val="es-419"/>
              </w:rPr>
            </w:pPr>
          </w:p>
        </w:tc>
      </w:tr>
      <w:tr w:rsidR="00E33F2F" w:rsidRPr="00F8341A" w14:paraId="6C823B78" w14:textId="77777777" w:rsidTr="00E33F2F">
        <w:tc>
          <w:tcPr>
            <w:tcW w:w="450" w:type="dxa"/>
            <w:vAlign w:val="center"/>
          </w:tcPr>
          <w:p w14:paraId="0A64E8B9"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5C40C65D" w14:textId="77777777" w:rsidR="00E33F2F" w:rsidRPr="00FC2D33"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u</m:t>
                    </m:r>
                  </m:e>
                  <m:sub>
                    <m:r>
                      <w:rPr>
                        <w:rFonts w:ascii="Cambria Math" w:hAnsi="Cambria Math" w:cs="Arial"/>
                        <w:sz w:val="16"/>
                        <w:szCs w:val="16"/>
                      </w:rPr>
                      <m:t>ijkl</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3C06D0BA" w14:textId="77777777" w:rsidR="00E33F2F" w:rsidRPr="00F8341A" w:rsidRDefault="00E33F2F" w:rsidP="00517B02">
            <w:pPr>
              <w:spacing w:before="20" w:after="20"/>
              <w:jc w:val="right"/>
              <w:rPr>
                <w:rFonts w:ascii="Arial" w:hAnsi="Arial" w:cs="Arial"/>
                <w:lang w:val="es-419"/>
              </w:rPr>
            </w:pPr>
          </w:p>
        </w:tc>
      </w:tr>
      <w:tr w:rsidR="00E33F2F" w:rsidRPr="00F8341A" w14:paraId="0AFF01F1" w14:textId="77777777" w:rsidTr="00E33F2F">
        <w:tc>
          <w:tcPr>
            <w:tcW w:w="450" w:type="dxa"/>
            <w:vAlign w:val="center"/>
          </w:tcPr>
          <w:p w14:paraId="5B306ADF" w14:textId="77777777" w:rsidR="00E33F2F" w:rsidRPr="00F8341A" w:rsidRDefault="00E33F2F" w:rsidP="00517B02">
            <w:pPr>
              <w:spacing w:before="20" w:after="20"/>
              <w:jc w:val="right"/>
              <w:rPr>
                <w:rFonts w:ascii="Arial" w:eastAsiaTheme="minorEastAsia" w:hAnsi="Arial" w:cs="Arial"/>
              </w:rPr>
            </w:pPr>
          </w:p>
        </w:tc>
        <w:tc>
          <w:tcPr>
            <w:tcW w:w="3600" w:type="dxa"/>
            <w:vAlign w:val="center"/>
          </w:tcPr>
          <w:p w14:paraId="6B80C5A6" w14:textId="77777777" w:rsidR="00E33F2F" w:rsidRPr="00FC2D33" w:rsidRDefault="00E33F2F" w:rsidP="00517B02">
            <w:pPr>
              <w:spacing w:before="20" w:after="20"/>
              <w:rPr>
                <w:rFonts w:ascii="Arial" w:hAnsi="Arial" w:cs="Arial"/>
                <w:sz w:val="16"/>
                <w:szCs w:val="16"/>
              </w:rPr>
            </w:pPr>
            <m:oMath>
              <m:r>
                <w:rPr>
                  <w:rFonts w:ascii="Cambria Math" w:hAnsi="Cambria Math" w:cs="Arial"/>
                  <w:sz w:val="16"/>
                  <w:szCs w:val="16"/>
                </w:rPr>
                <m:t>i,k=1..m; j,l=1..n; m≥n;h=</m:t>
              </m:r>
              <m:r>
                <w:rPr>
                  <w:rFonts w:ascii="Cambria Math" w:hAnsi="Cambria Math" w:cs="Arial"/>
                  <w:sz w:val="16"/>
                  <w:szCs w:val="16"/>
                </w:rPr>
                <m:t>1..r;</m:t>
              </m:r>
            </m:oMath>
            <w:r w:rsidRPr="00FC2D33">
              <w:rPr>
                <w:rFonts w:ascii="Arial" w:hAnsi="Arial" w:cs="Arial"/>
                <w:sz w:val="16"/>
                <w:szCs w:val="16"/>
              </w:rPr>
              <w:t xml:space="preserve">  </w:t>
            </w:r>
          </w:p>
        </w:tc>
        <w:tc>
          <w:tcPr>
            <w:tcW w:w="630" w:type="dxa"/>
            <w:vMerge/>
            <w:vAlign w:val="center"/>
          </w:tcPr>
          <w:p w14:paraId="462B6CF0" w14:textId="77777777" w:rsidR="00E33F2F" w:rsidRPr="00F8341A" w:rsidRDefault="00E33F2F" w:rsidP="00517B02">
            <w:pPr>
              <w:spacing w:before="20" w:after="20"/>
              <w:jc w:val="right"/>
              <w:rPr>
                <w:rFonts w:ascii="Arial" w:hAnsi="Arial" w:cs="Arial"/>
                <w:lang w:val="es-419"/>
              </w:rPr>
            </w:pPr>
          </w:p>
        </w:tc>
      </w:tr>
    </w:tbl>
    <w:p w14:paraId="5611EBEE" w14:textId="445F8C44" w:rsidR="00E33F2F" w:rsidRPr="003F1AB1" w:rsidRDefault="003F1AB1" w:rsidP="006D7250">
      <w:pPr>
        <w:pStyle w:val="H2"/>
      </w:pPr>
      <w:r>
        <w:t>4.7</w:t>
      </w:r>
      <w:r w:rsidR="00E33F2F" w:rsidRPr="003F1AB1">
        <w:t xml:space="preserve">. </w:t>
      </w:r>
      <w:r w:rsidR="00DD0D63" w:rsidRPr="003F1AB1">
        <w:rPr>
          <w:rStyle w:val="H2Char"/>
          <w:rFonts w:ascii="Arial" w:eastAsia="Arial" w:hAnsi="Arial" w:cs="Arial"/>
          <w:b/>
          <w:iCs/>
        </w:rPr>
        <w:t xml:space="preserve">Modelo de asignación de recursos multicriterio bajo incertidumbre para un mapa de soluciones de </w:t>
      </w:r>
      <w:r w:rsidR="004B775E" w:rsidRPr="003F1AB1">
        <w:rPr>
          <w:rStyle w:val="H2Char"/>
          <w:rFonts w:ascii="Arial" w:eastAsia="Arial" w:hAnsi="Arial" w:cs="Arial"/>
          <w:b/>
          <w:iCs/>
        </w:rPr>
        <w:t>máxima</w:t>
      </w:r>
      <w:r w:rsidR="00E33F2F" w:rsidRPr="003F1AB1">
        <w:rPr>
          <w:rStyle w:val="H2Char"/>
          <w:rFonts w:ascii="Arial" w:eastAsia="Arial" w:hAnsi="Arial" w:cs="Arial"/>
          <w:b/>
          <w:iCs/>
        </w:rPr>
        <w:t xml:space="preserve"> cardinalidad</w:t>
      </w:r>
    </w:p>
    <w:p w14:paraId="4FC65ED3" w14:textId="5D94D7FC" w:rsidR="00E33F2F" w:rsidRPr="006A1F10" w:rsidRDefault="00E33F2F" w:rsidP="00265159">
      <w:pPr>
        <w:pStyle w:val="BT"/>
        <w:spacing w:before="0" w:after="120"/>
        <w:rPr>
          <w:iCs/>
          <w:sz w:val="22"/>
        </w:rPr>
      </w:pPr>
      <w:r w:rsidRPr="006A1F10">
        <w:rPr>
          <w:sz w:val="22"/>
        </w:rPr>
        <w:t xml:space="preserve">El algoritmo para la generación del mapa de soluciones de máxima cardinalidad se basa en la combinación de los algoritmos anteriores. </w:t>
      </w:r>
      <w:r w:rsidRPr="006A1F10">
        <w:rPr>
          <w:sz w:val="22"/>
        </w:rPr>
        <w:lastRenderedPageBreak/>
        <w:t xml:space="preserve">Su principal diferencia con el de mínima cardinalidad radica en </w:t>
      </w:r>
      <w:r w:rsidR="00AC58BF" w:rsidRPr="006A1F10">
        <w:rPr>
          <w:sz w:val="22"/>
        </w:rPr>
        <w:t xml:space="preserve">que el </w:t>
      </w:r>
      <w:r w:rsidRPr="006A1F10">
        <w:rPr>
          <w:sz w:val="22"/>
        </w:rPr>
        <w:t>problema</w:t>
      </w:r>
      <w:r w:rsidR="00AD6CB5" w:rsidRPr="006A1F10">
        <w:rPr>
          <w:sz w:val="22"/>
        </w:rPr>
        <w:t xml:space="preserve">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008C7924" w:rsidRPr="006A1F10">
        <w:rPr>
          <w:sz w:val="22"/>
        </w:rPr>
        <w:t xml:space="preserve"> </w:t>
      </w:r>
      <w:r w:rsidR="007152F4" w:rsidRPr="006A1F10">
        <w:rPr>
          <w:sz w:val="22"/>
        </w:rPr>
        <w:t xml:space="preserve">incluye </w:t>
      </w:r>
      <w:r w:rsidRPr="006A1F10">
        <w:rPr>
          <w:sz w:val="22"/>
        </w:rPr>
        <w:t>los cortes binarios</w:t>
      </w:r>
      <w:r w:rsidR="00FE26AC" w:rsidRPr="006A1F10">
        <w:rPr>
          <w:sz w:val="22"/>
        </w:rPr>
        <w:t xml:space="preserve"> </w:t>
      </w:r>
      <w:r w:rsidR="00FE26AC" w:rsidRPr="006A1F10">
        <w:rPr>
          <w:sz w:val="22"/>
        </w:rPr>
        <w:fldChar w:fldCharType="begin"/>
      </w:r>
      <w:r w:rsidR="00FE26AC" w:rsidRPr="006A1F10">
        <w:rPr>
          <w:sz w:val="22"/>
        </w:rPr>
        <w:instrText xml:space="preserve"> REF _Ref145558201 \h  \* MERGEFORMAT </w:instrText>
      </w:r>
      <w:r w:rsidR="00FE26AC" w:rsidRPr="006A1F10">
        <w:rPr>
          <w:sz w:val="22"/>
        </w:rPr>
      </w:r>
      <w:r w:rsidR="00FE26AC" w:rsidRPr="006A1F10">
        <w:rPr>
          <w:sz w:val="22"/>
        </w:rPr>
        <w:fldChar w:fldCharType="separate"/>
      </w:r>
      <w:r w:rsidR="00A31BF7" w:rsidRPr="00A31BF7">
        <w:rPr>
          <w:sz w:val="22"/>
        </w:rPr>
        <w:t>(</w:t>
      </w:r>
      <w:r w:rsidR="00A31BF7" w:rsidRPr="00A31BF7">
        <w:rPr>
          <w:noProof/>
          <w:sz w:val="22"/>
        </w:rPr>
        <w:t>27</w:t>
      </w:r>
      <w:r w:rsidR="00A31BF7" w:rsidRPr="00A31BF7">
        <w:rPr>
          <w:sz w:val="22"/>
        </w:rPr>
        <w:t>)</w:t>
      </w:r>
      <w:r w:rsidR="00FE26AC" w:rsidRPr="006A1F10">
        <w:rPr>
          <w:sz w:val="22"/>
        </w:rPr>
        <w:fldChar w:fldCharType="end"/>
      </w:r>
      <w:r w:rsidR="00FE26AC" w:rsidRPr="006A1F10">
        <w:rPr>
          <w:sz w:val="22"/>
        </w:rPr>
        <w:t xml:space="preserve"> </w:t>
      </w:r>
      <w:r w:rsidRPr="006A1F10">
        <w:rPr>
          <w:sz w:val="22"/>
        </w:rPr>
        <w:t>para excluir las soluciones previas y se rela</w:t>
      </w:r>
      <w:r w:rsidR="0014638C" w:rsidRPr="006A1F10">
        <w:rPr>
          <w:sz w:val="22"/>
        </w:rPr>
        <w:t>ja</w:t>
      </w:r>
      <w:r w:rsidRPr="006A1F10">
        <w:rPr>
          <w:sz w:val="22"/>
        </w:rPr>
        <w:t xml:space="preserve"> la condición de salida a ser mayor o igual </w:t>
      </w:r>
      <w:r w:rsidR="00751E95" w:rsidRPr="006A1F10">
        <w:rPr>
          <w:sz w:val="22"/>
        </w:rPr>
        <w:t xml:space="preserve">que </w:t>
      </w:r>
      <w:r w:rsidRPr="006A1F10">
        <w:rPr>
          <w:sz w:val="22"/>
        </w:rPr>
        <w:t>cero</w:t>
      </w:r>
      <w:r w:rsidR="00E15EF7" w:rsidRPr="006A1F10">
        <w:rPr>
          <w:sz w:val="22"/>
        </w:rPr>
        <w:t xml:space="preserve"> </w:t>
      </w:r>
      <w:r w:rsidR="00D3465A" w:rsidRPr="006A1F10">
        <w:rPr>
          <w:sz w:val="22"/>
        </w:rPr>
        <w:t>para obtener</w:t>
      </w:r>
      <w:r w:rsidRPr="006A1F10">
        <w:rPr>
          <w:sz w:val="22"/>
        </w:rPr>
        <w:t xml:space="preserve"> las soluciones </w:t>
      </w:r>
      <w:r w:rsidR="0056080E" w:rsidRPr="006A1F10">
        <w:rPr>
          <w:sz w:val="22"/>
        </w:rPr>
        <w:t xml:space="preserve">óptimas </w:t>
      </w:r>
      <w:r w:rsidRPr="006A1F10">
        <w:rPr>
          <w:sz w:val="22"/>
        </w:rPr>
        <w:t xml:space="preserve">que fueron </w:t>
      </w:r>
      <w:r w:rsidR="00770BCA" w:rsidRPr="006A1F10">
        <w:rPr>
          <w:sz w:val="22"/>
        </w:rPr>
        <w:t>opacadas</w:t>
      </w:r>
      <w:r w:rsidRPr="006A1F10">
        <w:rPr>
          <w:sz w:val="22"/>
        </w:rPr>
        <w:t xml:space="preserve"> durante la fase donde </w:t>
      </w:r>
      <m:oMath>
        <m:d>
          <m:dPr>
            <m:ctrlPr>
              <w:rPr>
                <w:rFonts w:ascii="Cambria Math" w:hAnsi="Cambria Math"/>
                <w:i/>
                <w:sz w:val="22"/>
              </w:rPr>
            </m:ctrlPr>
          </m:dPr>
          <m:e>
            <m:r>
              <w:rPr>
                <w:rFonts w:ascii="Cambria Math" w:hAnsi="Cambria Math"/>
                <w:sz w:val="22"/>
              </w:rPr>
              <m:t>y-z</m:t>
            </m:r>
          </m:e>
        </m:d>
        <m:r>
          <w:rPr>
            <w:rFonts w:ascii="Cambria Math" w:hAnsi="Cambria Math"/>
            <w:sz w:val="22"/>
          </w:rPr>
          <m:t>&gt;0</m:t>
        </m:r>
      </m:oMath>
      <w:r w:rsidRPr="006A1F10">
        <w:rPr>
          <w:sz w:val="22"/>
        </w:rPr>
        <w:t>.</w:t>
      </w:r>
    </w:p>
    <w:p w14:paraId="0EA1CCDB" w14:textId="77777777" w:rsidR="00D9729A" w:rsidRDefault="00D9729A" w:rsidP="0031336F">
      <w:pPr>
        <w:pStyle w:val="H3"/>
      </w:pPr>
      <w:r>
        <w:t>4.7.1</w:t>
      </w:r>
      <w:r w:rsidR="007033C1" w:rsidRPr="00F8341A">
        <w:t>.</w:t>
      </w:r>
      <w:r w:rsidR="008B421E" w:rsidRPr="00F8341A">
        <w:t xml:space="preserve"> </w:t>
      </w:r>
      <w:r w:rsidR="007033C1" w:rsidRPr="00F8341A">
        <w:t xml:space="preserve">Problema </w:t>
      </w:r>
      <w:r w:rsidR="001222D8" w:rsidRPr="00F8341A">
        <w:t>P</w:t>
      </w:r>
      <w:r>
        <w:t xml:space="preserve"> para máxima cardinalidad</w:t>
      </w:r>
    </w:p>
    <w:p w14:paraId="571EFB35" w14:textId="171F59D0" w:rsidR="007033C1" w:rsidRPr="006A1F10" w:rsidRDefault="007033C1" w:rsidP="00D35A91">
      <w:pPr>
        <w:pStyle w:val="BT"/>
        <w:rPr>
          <w:rFonts w:eastAsiaTheme="minorEastAsia"/>
          <w:sz w:val="22"/>
        </w:rPr>
      </w:pPr>
      <w:r w:rsidRPr="006A1F10">
        <w:rPr>
          <w:rFonts w:eastAsiaTheme="minorEastAsia"/>
          <w:sz w:val="22"/>
        </w:rPr>
        <w:t xml:space="preserve">El modelo del problema </w:t>
      </w:r>
      <m:oMath>
        <m:r>
          <w:rPr>
            <w:rFonts w:ascii="Cambria Math" w:hAnsi="Cambria Math"/>
            <w:sz w:val="22"/>
          </w:rPr>
          <m:t>P</m:t>
        </m:r>
      </m:oMath>
      <w:r w:rsidRPr="006A1F10">
        <w:rPr>
          <w:rFonts w:eastAsiaTheme="minorEastAsia"/>
          <w:sz w:val="22"/>
        </w:rPr>
        <w:t xml:space="preserve"> utilizado </w:t>
      </w:r>
      <w:r w:rsidR="00751E95" w:rsidRPr="006A1F10">
        <w:rPr>
          <w:rFonts w:eastAsiaTheme="minorEastAsia"/>
          <w:sz w:val="22"/>
        </w:rPr>
        <w:t>para</w:t>
      </w:r>
      <w:r w:rsidRPr="006A1F10">
        <w:rPr>
          <w:rFonts w:eastAsiaTheme="minorEastAsia"/>
          <w:sz w:val="22"/>
        </w:rPr>
        <w:t xml:space="preserve"> máxima cardinalidad es</w:t>
      </w:r>
      <w:r w:rsidR="00D9729A" w:rsidRPr="006A1F10">
        <w:rPr>
          <w:rFonts w:eastAsiaTheme="minorEastAsia"/>
          <w:sz w:val="22"/>
        </w:rPr>
        <w:t xml:space="preserve"> </w:t>
      </w:r>
      <w:r w:rsidRPr="006A1F10">
        <w:rPr>
          <w:rFonts w:eastAsiaTheme="minorEastAsia"/>
          <w:sz w:val="22"/>
        </w:rPr>
        <w:t xml:space="preserve">exactamente </w:t>
      </w:r>
      <w:r w:rsidR="00110E88" w:rsidRPr="006A1F10">
        <w:rPr>
          <w:rFonts w:eastAsiaTheme="minorEastAsia"/>
          <w:sz w:val="22"/>
        </w:rPr>
        <w:t xml:space="preserve">igual </w:t>
      </w:r>
      <w:r w:rsidR="004E3DB6" w:rsidRPr="006A1F10">
        <w:rPr>
          <w:rFonts w:eastAsiaTheme="minorEastAsia"/>
          <w:sz w:val="22"/>
        </w:rPr>
        <w:t xml:space="preserve">al problema </w:t>
      </w:r>
      <m:oMath>
        <m:r>
          <w:rPr>
            <w:rFonts w:ascii="Cambria Math" w:hAnsi="Cambria Math"/>
            <w:sz w:val="22"/>
          </w:rPr>
          <m:t>P</m:t>
        </m:r>
      </m:oMath>
      <w:r w:rsidR="004E3DB6" w:rsidRPr="006A1F10">
        <w:rPr>
          <w:rFonts w:eastAsiaTheme="minorEastAsia"/>
          <w:sz w:val="22"/>
        </w:rPr>
        <w:t xml:space="preserve"> utilizado</w:t>
      </w:r>
      <w:r w:rsidRPr="006A1F10">
        <w:rPr>
          <w:rFonts w:eastAsiaTheme="minorEastAsia"/>
          <w:sz w:val="22"/>
        </w:rPr>
        <w:t xml:space="preserve"> </w:t>
      </w:r>
      <w:r w:rsidR="004E3DB6" w:rsidRPr="006A1F10">
        <w:rPr>
          <w:rFonts w:eastAsiaTheme="minorEastAsia"/>
          <w:sz w:val="22"/>
        </w:rPr>
        <w:t>para</w:t>
      </w:r>
      <w:r w:rsidRPr="006A1F10">
        <w:rPr>
          <w:rFonts w:eastAsiaTheme="minorEastAsia"/>
          <w:sz w:val="22"/>
        </w:rPr>
        <w:t xml:space="preserve"> mínima cardinalidad</w:t>
      </w:r>
      <w:r w:rsidR="00B43155" w:rsidRPr="006A1F10">
        <w:rPr>
          <w:rFonts w:eastAsiaTheme="minorEastAsia"/>
          <w:sz w:val="22"/>
        </w:rPr>
        <w:t xml:space="preserve"> </w:t>
      </w:r>
      <w:r w:rsidR="00B43155" w:rsidRPr="006A1F10">
        <w:rPr>
          <w:rFonts w:eastAsiaTheme="minorEastAsia"/>
          <w:sz w:val="22"/>
        </w:rPr>
        <w:fldChar w:fldCharType="begin"/>
      </w:r>
      <w:r w:rsidR="00B43155" w:rsidRPr="006A1F10">
        <w:rPr>
          <w:rFonts w:eastAsiaTheme="minorEastAsia"/>
          <w:sz w:val="22"/>
        </w:rPr>
        <w:instrText xml:space="preserve"> REF _Ref162545223 \h </w:instrText>
      </w:r>
      <w:r w:rsidR="006A1F10">
        <w:rPr>
          <w:rFonts w:eastAsiaTheme="minorEastAsia"/>
          <w:sz w:val="22"/>
        </w:rPr>
        <w:instrText xml:space="preserve"> \* MERGEFORMAT </w:instrText>
      </w:r>
      <w:r w:rsidR="00B43155" w:rsidRPr="006A1F10">
        <w:rPr>
          <w:rFonts w:eastAsiaTheme="minorEastAsia"/>
          <w:sz w:val="22"/>
        </w:rPr>
      </w:r>
      <w:r w:rsidR="00B43155" w:rsidRPr="006A1F10">
        <w:rPr>
          <w:rFonts w:eastAsiaTheme="minorEastAsia"/>
          <w:sz w:val="22"/>
        </w:rPr>
        <w:fldChar w:fldCharType="separate"/>
      </w:r>
      <w:r w:rsidR="00A31BF7" w:rsidRPr="00A31BF7">
        <w:rPr>
          <w:sz w:val="22"/>
        </w:rPr>
        <w:t>(</w:t>
      </w:r>
      <w:r w:rsidR="00A31BF7" w:rsidRPr="00A31BF7">
        <w:rPr>
          <w:noProof/>
          <w:sz w:val="22"/>
        </w:rPr>
        <w:t>33</w:t>
      </w:r>
      <w:r w:rsidR="00B43155" w:rsidRPr="006A1F10">
        <w:rPr>
          <w:rFonts w:eastAsiaTheme="minorEastAsia"/>
          <w:sz w:val="22"/>
        </w:rPr>
        <w:fldChar w:fldCharType="end"/>
      </w:r>
      <w:r w:rsidR="00D33C81" w:rsidRPr="006A1F10">
        <w:rPr>
          <w:rFonts w:eastAsiaTheme="minorEastAsia"/>
          <w:sz w:val="22"/>
        </w:rPr>
        <w:t>)</w:t>
      </w:r>
      <w:r w:rsidRPr="006A1F10">
        <w:rPr>
          <w:rFonts w:eastAsiaTheme="minorEastAsia"/>
          <w:sz w:val="22"/>
        </w:rPr>
        <w:t>.</w:t>
      </w:r>
    </w:p>
    <w:p w14:paraId="0EE7C15E" w14:textId="1BE1AFA7" w:rsidR="00D9729A" w:rsidRDefault="00D9729A" w:rsidP="0031336F">
      <w:pPr>
        <w:pStyle w:val="H3"/>
      </w:pPr>
      <w:r>
        <w:t>4.7.2</w:t>
      </w:r>
      <w:r w:rsidR="007033C1" w:rsidRPr="00F8341A">
        <w:t>. Problema</w:t>
      </w:r>
      <w:r w:rsidR="001222D8" w:rsidRPr="00F8341A">
        <w:t xml:space="preserve"> Q</w:t>
      </w:r>
      <w:r>
        <w:t xml:space="preserve"> para máxima cardinalidad</w:t>
      </w:r>
    </w:p>
    <w:p w14:paraId="1467BBFD" w14:textId="13898FF1" w:rsidR="007033C1" w:rsidRPr="006A1F10" w:rsidRDefault="007033C1" w:rsidP="00D35A91">
      <w:pPr>
        <w:pStyle w:val="BT"/>
        <w:rPr>
          <w:sz w:val="22"/>
        </w:rPr>
      </w:pPr>
      <w:r w:rsidRPr="006A1F10">
        <w:rPr>
          <w:sz w:val="22"/>
        </w:rPr>
        <w:t xml:space="preserve">Como base para la construcción de este modelo </w:t>
      </w:r>
      <w:r w:rsidR="00FC0978" w:rsidRPr="006A1F10">
        <w:rPr>
          <w:sz w:val="22"/>
        </w:rPr>
        <w:t>se utiliza</w:t>
      </w:r>
      <w:r w:rsidR="004C54E6" w:rsidRPr="006A1F10">
        <w:rPr>
          <w:sz w:val="22"/>
        </w:rPr>
        <w:t xml:space="preserve"> </w:t>
      </w:r>
      <w:r w:rsidRPr="006A1F10">
        <w:rPr>
          <w:sz w:val="22"/>
        </w:rPr>
        <w:t xml:space="preserve">el modelo lineal equivalente del problema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sz w:val="22"/>
        </w:rPr>
        <w:t xml:space="preserve"> </w:t>
      </w:r>
      <w:r w:rsidR="0056080E" w:rsidRPr="006A1F10">
        <w:rPr>
          <w:sz w:val="22"/>
        </w:rPr>
        <w:t>para</w:t>
      </w:r>
      <w:r w:rsidRPr="006A1F10">
        <w:rPr>
          <w:sz w:val="22"/>
        </w:rPr>
        <w:t xml:space="preserve"> mínima cardinalidad</w:t>
      </w:r>
      <w:r w:rsidR="00FE26F5" w:rsidRPr="006A1F10">
        <w:rPr>
          <w:sz w:val="22"/>
        </w:rPr>
        <w:t xml:space="preserve"> </w:t>
      </w:r>
      <w:r w:rsidR="00FE26F5" w:rsidRPr="006A1F10">
        <w:rPr>
          <w:sz w:val="22"/>
        </w:rPr>
        <w:fldChar w:fldCharType="begin"/>
      </w:r>
      <w:r w:rsidR="00FE26F5" w:rsidRPr="006A1F10">
        <w:rPr>
          <w:sz w:val="22"/>
        </w:rPr>
        <w:instrText xml:space="preserve"> REF _Ref162546769 \h </w:instrText>
      </w:r>
      <w:r w:rsidR="006A1F10">
        <w:rPr>
          <w:sz w:val="22"/>
        </w:rPr>
        <w:instrText xml:space="preserve"> \* MERGEFORMAT </w:instrText>
      </w:r>
      <w:r w:rsidR="00FE26F5" w:rsidRPr="006A1F10">
        <w:rPr>
          <w:sz w:val="22"/>
        </w:rPr>
      </w:r>
      <w:r w:rsidR="00FE26F5" w:rsidRPr="006A1F10">
        <w:rPr>
          <w:sz w:val="22"/>
        </w:rPr>
        <w:fldChar w:fldCharType="separate"/>
      </w:r>
      <w:r w:rsidR="00A31BF7" w:rsidRPr="00A31BF7">
        <w:rPr>
          <w:sz w:val="22"/>
        </w:rPr>
        <w:t>(</w:t>
      </w:r>
      <w:r w:rsidR="00A31BF7" w:rsidRPr="00A31BF7">
        <w:rPr>
          <w:noProof/>
          <w:sz w:val="22"/>
        </w:rPr>
        <w:t>35</w:t>
      </w:r>
      <w:r w:rsidR="00FE26F5" w:rsidRPr="006A1F10">
        <w:rPr>
          <w:sz w:val="22"/>
        </w:rPr>
        <w:fldChar w:fldCharType="end"/>
      </w:r>
      <w:r w:rsidR="00FE26F5" w:rsidRPr="006A1F10">
        <w:rPr>
          <w:sz w:val="22"/>
        </w:rPr>
        <w:t>)</w:t>
      </w:r>
      <w:r w:rsidRPr="006A1F10">
        <w:rPr>
          <w:sz w:val="22"/>
        </w:rPr>
        <w:t xml:space="preserve"> y</w:t>
      </w:r>
      <w:r w:rsidR="00C80955" w:rsidRPr="006A1F10">
        <w:rPr>
          <w:sz w:val="22"/>
        </w:rPr>
        <w:t xml:space="preserve"> se</w:t>
      </w:r>
      <w:r w:rsidRPr="006A1F10">
        <w:rPr>
          <w:sz w:val="22"/>
        </w:rPr>
        <w:t xml:space="preserve"> </w:t>
      </w:r>
      <w:r w:rsidR="00C80955" w:rsidRPr="006A1F10">
        <w:rPr>
          <w:sz w:val="22"/>
        </w:rPr>
        <w:t>añaden</w:t>
      </w:r>
      <w:r w:rsidRPr="006A1F10">
        <w:rPr>
          <w:sz w:val="22"/>
        </w:rPr>
        <w:t xml:space="preserve"> las restricciones del algoritmo utilizado </w:t>
      </w:r>
      <w:r w:rsidR="000611D0" w:rsidRPr="006A1F10">
        <w:rPr>
          <w:sz w:val="22"/>
        </w:rPr>
        <w:t xml:space="preserve">en el modelo </w:t>
      </w:r>
      <w:r w:rsidRPr="006A1F10">
        <w:rPr>
          <w:sz w:val="22"/>
        </w:rPr>
        <w:t>bajo certeza</w:t>
      </w:r>
      <w:r w:rsidR="00FE26AC" w:rsidRPr="006A1F10">
        <w:rPr>
          <w:sz w:val="22"/>
        </w:rPr>
        <w:t xml:space="preserve"> </w:t>
      </w:r>
      <w:r w:rsidRPr="006A1F10">
        <w:rPr>
          <w:sz w:val="22"/>
        </w:rPr>
        <w:fldChar w:fldCharType="begin"/>
      </w:r>
      <w:r w:rsidRPr="006A1F10">
        <w:rPr>
          <w:sz w:val="22"/>
        </w:rPr>
        <w:instrText xml:space="preserve"> REF _Ref145558201 \h  \* MERGEFORMAT </w:instrText>
      </w:r>
      <w:r w:rsidRPr="006A1F10">
        <w:rPr>
          <w:sz w:val="22"/>
        </w:rPr>
      </w:r>
      <w:r w:rsidRPr="006A1F10">
        <w:rPr>
          <w:sz w:val="22"/>
        </w:rPr>
        <w:fldChar w:fldCharType="separate"/>
      </w:r>
      <w:r w:rsidR="00A31BF7" w:rsidRPr="00A31BF7">
        <w:rPr>
          <w:sz w:val="22"/>
        </w:rPr>
        <w:t>(</w:t>
      </w:r>
      <w:r w:rsidR="00A31BF7" w:rsidRPr="00A31BF7">
        <w:rPr>
          <w:noProof/>
          <w:sz w:val="22"/>
        </w:rPr>
        <w:t>27</w:t>
      </w:r>
      <w:r w:rsidR="00A31BF7" w:rsidRPr="00A31BF7">
        <w:rPr>
          <w:sz w:val="22"/>
        </w:rPr>
        <w:t>)</w:t>
      </w:r>
      <w:r w:rsidRPr="006A1F10">
        <w:rPr>
          <w:sz w:val="22"/>
        </w:rPr>
        <w:fldChar w:fldCharType="end"/>
      </w:r>
      <w:r w:rsidRPr="006A1F10">
        <w:rPr>
          <w:sz w:val="22"/>
        </w:rPr>
        <w:t>, quedando de la siguiente forma:</w:t>
      </w:r>
    </w:p>
    <w:tbl>
      <w:tblPr>
        <w:tblStyle w:val="Tablaconcuadrcula"/>
        <w:tblW w:w="4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3510"/>
        <w:gridCol w:w="630"/>
      </w:tblGrid>
      <w:tr w:rsidR="007033C1" w:rsidRPr="00F8341A" w14:paraId="0AD09125" w14:textId="77777777" w:rsidTr="004E3DB6">
        <w:tc>
          <w:tcPr>
            <w:tcW w:w="450" w:type="dxa"/>
          </w:tcPr>
          <w:p w14:paraId="5E696516" w14:textId="77777777" w:rsidR="007033C1" w:rsidRPr="007B58A0" w:rsidRDefault="007033C1" w:rsidP="00517B02">
            <w:pPr>
              <w:spacing w:before="20" w:after="20"/>
              <w:jc w:val="right"/>
              <w:rPr>
                <w:rFonts w:ascii="Arial" w:eastAsiaTheme="minorEastAsia" w:hAnsi="Arial" w:cs="Arial"/>
                <w:b/>
                <w:bCs/>
                <w:sz w:val="15"/>
                <w:szCs w:val="15"/>
              </w:rPr>
            </w:pPr>
            <m:oMathPara>
              <m:oMathParaPr>
                <m:jc m:val="right"/>
              </m:oMathParaPr>
              <m:oMath>
                <m:r>
                  <m:rPr>
                    <m:sty m:val="bi"/>
                  </m:rPr>
                  <w:rPr>
                    <w:rFonts w:ascii="Cambria Math" w:hAnsi="Cambria Math" w:cs="Arial"/>
                    <w:sz w:val="15"/>
                    <w:szCs w:val="15"/>
                  </w:rPr>
                  <m:t>max</m:t>
                </m:r>
              </m:oMath>
            </m:oMathPara>
          </w:p>
        </w:tc>
        <w:tc>
          <w:tcPr>
            <w:tcW w:w="3510" w:type="dxa"/>
            <w:vAlign w:val="center"/>
          </w:tcPr>
          <w:p w14:paraId="0C57EF7C" w14:textId="77777777" w:rsidR="007033C1" w:rsidRPr="000771C6" w:rsidRDefault="007033C1"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y-z</m:t>
                </m:r>
              </m:oMath>
            </m:oMathPara>
          </w:p>
        </w:tc>
        <w:tc>
          <w:tcPr>
            <w:tcW w:w="630" w:type="dxa"/>
            <w:vMerge w:val="restart"/>
            <w:vAlign w:val="center"/>
          </w:tcPr>
          <w:p w14:paraId="248B3081" w14:textId="6376601F" w:rsidR="007033C1" w:rsidRPr="00F8341A" w:rsidRDefault="007033C1" w:rsidP="00517B02">
            <w:pPr>
              <w:spacing w:before="20" w:after="20"/>
              <w:jc w:val="right"/>
              <w:rPr>
                <w:rFonts w:ascii="Arial" w:hAnsi="Arial" w:cs="Arial"/>
                <w:lang w:val="es-419"/>
              </w:rPr>
            </w:pPr>
            <w:r w:rsidRPr="00F8341A">
              <w:rPr>
                <w:rFonts w:ascii="Arial" w:hAnsi="Arial" w:cs="Arial"/>
                <w:lang w:val="es-419"/>
              </w:rPr>
              <w:t>(</w:t>
            </w:r>
            <w:r w:rsidRPr="00F8341A">
              <w:rPr>
                <w:lang w:val="es-419"/>
              </w:rPr>
              <w:fldChar w:fldCharType="begin"/>
            </w:r>
            <w:r w:rsidRPr="00F8341A">
              <w:rPr>
                <w:rFonts w:ascii="Arial" w:hAnsi="Arial" w:cs="Arial"/>
                <w:lang w:val="es-419"/>
              </w:rPr>
              <w:instrText xml:space="preserve"> SEQ Ecuación \* ARABIC </w:instrText>
            </w:r>
            <w:r w:rsidRPr="00F8341A">
              <w:rPr>
                <w:lang w:val="es-419"/>
              </w:rPr>
              <w:fldChar w:fldCharType="separate"/>
            </w:r>
            <w:r w:rsidR="00A31BF7">
              <w:rPr>
                <w:rFonts w:ascii="Arial" w:hAnsi="Arial" w:cs="Arial"/>
                <w:noProof/>
                <w:lang w:val="es-419"/>
              </w:rPr>
              <w:t>36</w:t>
            </w:r>
            <w:r w:rsidRPr="00F8341A">
              <w:rPr>
                <w:lang w:val="es-419"/>
              </w:rPr>
              <w:fldChar w:fldCharType="end"/>
            </w:r>
            <w:r w:rsidRPr="00F8341A">
              <w:rPr>
                <w:rFonts w:ascii="Arial" w:hAnsi="Arial" w:cs="Arial"/>
                <w:lang w:val="es-419"/>
              </w:rPr>
              <w:t>)</w:t>
            </w:r>
          </w:p>
        </w:tc>
      </w:tr>
      <w:tr w:rsidR="007033C1" w:rsidRPr="00F8341A" w14:paraId="454805DD" w14:textId="77777777" w:rsidTr="004E3DB6">
        <w:tc>
          <w:tcPr>
            <w:tcW w:w="450" w:type="dxa"/>
            <w:vAlign w:val="center"/>
          </w:tcPr>
          <w:p w14:paraId="7E5CE878" w14:textId="77777777" w:rsidR="007033C1" w:rsidRPr="00F8341A" w:rsidRDefault="007033C1" w:rsidP="00517B02">
            <w:pPr>
              <w:spacing w:before="20" w:after="20"/>
              <w:ind w:firstLine="706"/>
              <w:jc w:val="right"/>
              <w:rPr>
                <w:rFonts w:ascii="Arial" w:eastAsiaTheme="minorEastAsia" w:hAnsi="Arial" w:cs="Arial"/>
                <w:b/>
                <w:bCs/>
              </w:rPr>
            </w:pPr>
            <m:oMathPara>
              <m:oMathParaPr>
                <m:jc m:val="right"/>
              </m:oMathParaPr>
              <m:oMath>
                <m:r>
                  <m:rPr>
                    <m:sty m:val="bi"/>
                  </m:rPr>
                  <w:rPr>
                    <w:rFonts w:ascii="Cambria Math" w:eastAsiaTheme="minorEastAsia" w:hAnsi="Cambria Math" w:cs="Arial"/>
                    <w:sz w:val="15"/>
                    <w:szCs w:val="15"/>
                  </w:rPr>
                  <m:t>s.a:</m:t>
                </m:r>
              </m:oMath>
            </m:oMathPara>
          </w:p>
        </w:tc>
        <w:tc>
          <w:tcPr>
            <w:tcW w:w="3510" w:type="dxa"/>
            <w:vAlign w:val="center"/>
          </w:tcPr>
          <w:p w14:paraId="4D4F2DFE" w14:textId="77777777" w:rsidR="007033C1" w:rsidRPr="000771C6" w:rsidRDefault="007033C1" w:rsidP="00517B02">
            <w:pPr>
              <w:spacing w:before="20" w:after="20"/>
              <w:rPr>
                <w:rFonts w:ascii="Arial" w:hAnsi="Arial" w:cs="Arial"/>
                <w:sz w:val="16"/>
                <w:szCs w:val="16"/>
              </w:rPr>
            </w:pPr>
            <m:oMathPara>
              <m:oMathParaPr>
                <m:jc m:val="left"/>
              </m:oMathParaPr>
              <m:oMath>
                <m:r>
                  <w:rPr>
                    <w:rFonts w:ascii="Cambria Math" w:eastAsiaTheme="minorEastAsia" w:hAnsi="Cambria Math" w:cs="Arial"/>
                    <w:sz w:val="16"/>
                    <w:szCs w:val="16"/>
                  </w:rPr>
                  <m:t>z</m:t>
                </m:r>
                <m:r>
                  <w:rPr>
                    <w:rFonts w:ascii="Cambria Math" w:hAnsi="Cambria Math" w:cs="Arial"/>
                    <w:sz w:val="16"/>
                    <w:szCs w:val="16"/>
                    <w:lang w:val="es-419"/>
                  </w:rPr>
                  <m:t>≥</m:t>
                </m:r>
                <m:d>
                  <m:dPr>
                    <m:begChr m:val="["/>
                    <m:endChr m:val="]"/>
                    <m:ctrlPr>
                      <w:rPr>
                        <w:rFonts w:ascii="Cambria Math" w:hAnsi="Cambria Math" w:cs="Arial"/>
                        <w:i/>
                        <w:sz w:val="16"/>
                        <w:szCs w:val="16"/>
                      </w:rPr>
                    </m:ctrlPr>
                  </m:dPr>
                  <m:e>
                    <m:eqArr>
                      <m:eqArrPr>
                        <m:ctrlPr>
                          <w:rPr>
                            <w:rFonts w:ascii="Cambria Math" w:hAnsi="Cambria Math" w:cs="Arial"/>
                            <w:i/>
                            <w:sz w:val="16"/>
                            <w:szCs w:val="16"/>
                          </w:rPr>
                        </m:ctrlPr>
                      </m:eqArrPr>
                      <m:e>
                        <m:r>
                          <w:rPr>
                            <w:rFonts w:ascii="Cambria Math" w:hAnsi="Cambria Math" w:cs="Arial"/>
                            <w:sz w:val="16"/>
                            <w:szCs w:val="16"/>
                          </w:rPr>
                          <m:t>A</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w</m:t>
                                    </m:r>
                                  </m:e>
                                  <m:sub>
                                    <m:r>
                                      <w:rPr>
                                        <w:rFonts w:ascii="Cambria Math" w:hAnsi="Cambria Math" w:cs="Arial"/>
                                        <w:sz w:val="16"/>
                                        <w:szCs w:val="16"/>
                                      </w:rPr>
                                      <m:t>ij</m:t>
                                    </m:r>
                                  </m:sub>
                                </m:sSub>
                              </m:e>
                            </m:nary>
                          </m:e>
                        </m:nary>
                        <m:r>
                          <w:rPr>
                            <w:rFonts w:ascii="Cambria Math" w:hAnsi="Cambria Math" w:cs="Arial"/>
                            <w:sz w:val="16"/>
                            <w:szCs w:val="16"/>
                            <w:lang w:val="es-419"/>
                          </w:rPr>
                          <m:t>+</m:t>
                        </m:r>
                        <m:r>
                          <w:rPr>
                            <w:rFonts w:ascii="Cambria Math" w:hAnsi="Cambria Math" w:cs="Arial"/>
                            <w:sz w:val="16"/>
                            <w:szCs w:val="16"/>
                          </w:rPr>
                          <m:t>B</m:t>
                        </m:r>
                        <m:sSub>
                          <m:sSubPr>
                            <m:ctrlPr>
                              <w:rPr>
                                <w:rFonts w:ascii="Cambria Math" w:hAnsi="Cambria Math" w:cs="Arial"/>
                                <w:i/>
                                <w:sz w:val="16"/>
                                <w:szCs w:val="16"/>
                              </w:rPr>
                            </m:ctrlPr>
                          </m:sSubPr>
                          <m:e>
                            <m:r>
                              <w:rPr>
                                <w:rFonts w:ascii="Cambria Math" w:hAnsi="Cambria Math" w:cs="Arial"/>
                                <w:sz w:val="16"/>
                                <w:szCs w:val="16"/>
                              </w:rPr>
                              <m:t>z</m:t>
                            </m:r>
                          </m:e>
                          <m:sub>
                            <m:r>
                              <w:rPr>
                                <w:rFonts w:ascii="Cambria Math" w:hAnsi="Cambria Math" w:cs="Arial"/>
                                <w:sz w:val="16"/>
                                <w:szCs w:val="16"/>
                              </w:rPr>
                              <m:t>1</m:t>
                            </m:r>
                          </m:sub>
                        </m:sSub>
                        <m:r>
                          <w:rPr>
                            <w:rFonts w:ascii="Cambria Math" w:hAnsi="Cambria Math" w:cs="Arial"/>
                            <w:sz w:val="16"/>
                            <w:szCs w:val="16"/>
                          </w:rPr>
                          <m:t xml:space="preserve">                                     </m:t>
                        </m:r>
                        <m:ctrlPr>
                          <w:rPr>
                            <w:rFonts w:ascii="Cambria Math" w:hAnsi="Cambria Math" w:cs="Arial"/>
                            <w:i/>
                            <w:sz w:val="16"/>
                            <w:szCs w:val="16"/>
                            <w:lang w:val="es-419"/>
                          </w:rPr>
                        </m:ctrlPr>
                      </m:e>
                      <m:e>
                        <m:r>
                          <w:rPr>
                            <w:rFonts w:ascii="Cambria Math" w:hAnsi="Cambria Math" w:cs="Arial"/>
                            <w:sz w:val="16"/>
                            <w:szCs w:val="16"/>
                            <w:lang w:val="es-419"/>
                          </w:rPr>
                          <m:t xml:space="preserve">+ </m:t>
                        </m:r>
                        <m:r>
                          <w:rPr>
                            <w:rFonts w:ascii="Cambria Math" w:hAnsi="Cambria Math" w:cs="Arial"/>
                            <w:sz w:val="16"/>
                            <w:szCs w:val="16"/>
                          </w:rPr>
                          <m:t>C</m:t>
                        </m:r>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nary>
                                  <m:naryPr>
                                    <m:chr m:val="∑"/>
                                    <m:limLoc m:val="undOvr"/>
                                    <m:ctrlPr>
                                      <w:rPr>
                                        <w:rFonts w:ascii="Cambria Math" w:hAnsi="Cambria Math" w:cs="Arial"/>
                                        <w:i/>
                                        <w:sz w:val="16"/>
                                        <w:szCs w:val="16"/>
                                      </w:rPr>
                                    </m:ctrlPr>
                                  </m:naryPr>
                                  <m:sub>
                                    <m:r>
                                      <w:rPr>
                                        <w:rFonts w:ascii="Cambria Math" w:hAnsi="Cambria Math" w:cs="Arial"/>
                                        <w:sz w:val="16"/>
                                        <w:szCs w:val="16"/>
                                      </w:rPr>
                                      <m:t>k=1</m:t>
                                    </m:r>
                                    <m:r>
                                      <w:rPr>
                                        <w:rFonts w:ascii="Cambria Math" w:hAnsi="Cambria Math" w:cs="Arial"/>
                                        <w:sz w:val="16"/>
                                        <w:szCs w:val="16"/>
                                        <w:lang w:val="es-419"/>
                                      </w:rPr>
                                      <m:t xml:space="preserve"> </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l=1</m:t>
                                        </m:r>
                                      </m:sub>
                                      <m:sup>
                                        <m:r>
                                          <w:rPr>
                                            <w:rFonts w:ascii="Cambria Math" w:hAnsi="Cambria Math" w:cs="Arial"/>
                                            <w:sz w:val="16"/>
                                            <w:szCs w:val="16"/>
                                          </w:rPr>
                                          <m:t>n</m:t>
                                        </m:r>
                                      </m:sup>
                                      <m:e>
                                        <m:r>
                                          <w:rPr>
                                            <w:rFonts w:ascii="Cambria Math" w:hAnsi="Cambria Math" w:cs="Arial"/>
                                            <w:sz w:val="16"/>
                                            <w:szCs w:val="16"/>
                                          </w:rPr>
                                          <m:t>[i≠k∨j≠l]</m:t>
                                        </m:r>
                                        <m:sSub>
                                          <m:sSubPr>
                                            <m:ctrlPr>
                                              <w:rPr>
                                                <w:rFonts w:ascii="Cambria Math" w:hAnsi="Cambria Math" w:cs="Arial"/>
                                                <w:i/>
                                                <w:sz w:val="16"/>
                                                <w:szCs w:val="16"/>
                                              </w:rPr>
                                            </m:ctrlPr>
                                          </m:sSubPr>
                                          <m:e>
                                            <m:r>
                                              <w:rPr>
                                                <w:rFonts w:ascii="Cambria Math" w:hAnsi="Cambria Math" w:cs="Arial"/>
                                                <w:sz w:val="16"/>
                                                <w:szCs w:val="16"/>
                                              </w:rPr>
                                              <m:t>u</m:t>
                                            </m:r>
                                          </m:e>
                                          <m:sub>
                                            <m:r>
                                              <w:rPr>
                                                <w:rFonts w:ascii="Cambria Math" w:hAnsi="Cambria Math" w:cs="Arial"/>
                                                <w:sz w:val="16"/>
                                                <w:szCs w:val="16"/>
                                              </w:rPr>
                                              <m:t>ijkl</m:t>
                                            </m:r>
                                          </m:sub>
                                        </m:sSub>
                                      </m:e>
                                    </m:nary>
                                  </m:e>
                                </m:nary>
                              </m:e>
                            </m:nary>
                          </m:e>
                        </m:nary>
                      </m:e>
                    </m:eqArr>
                  </m:e>
                </m:d>
              </m:oMath>
            </m:oMathPara>
          </w:p>
        </w:tc>
        <w:tc>
          <w:tcPr>
            <w:tcW w:w="630" w:type="dxa"/>
            <w:vMerge/>
            <w:vAlign w:val="center"/>
          </w:tcPr>
          <w:p w14:paraId="71A4406A" w14:textId="77777777" w:rsidR="007033C1" w:rsidRPr="00F8341A" w:rsidRDefault="007033C1" w:rsidP="00517B02">
            <w:pPr>
              <w:spacing w:before="20" w:after="20"/>
              <w:jc w:val="right"/>
              <w:rPr>
                <w:rFonts w:ascii="Arial" w:hAnsi="Arial" w:cs="Arial"/>
                <w:lang w:val="es-419"/>
              </w:rPr>
            </w:pPr>
          </w:p>
        </w:tc>
      </w:tr>
      <w:tr w:rsidR="007033C1" w:rsidRPr="00F8341A" w14:paraId="06AA5A5F" w14:textId="77777777" w:rsidTr="00713019">
        <w:tc>
          <w:tcPr>
            <w:tcW w:w="450" w:type="dxa"/>
            <w:vAlign w:val="center"/>
          </w:tcPr>
          <w:p w14:paraId="7715C3BA" w14:textId="77777777" w:rsidR="007033C1" w:rsidRPr="00F8341A" w:rsidRDefault="007033C1" w:rsidP="00517B02">
            <w:pPr>
              <w:spacing w:before="20" w:after="20"/>
              <w:ind w:firstLine="706"/>
              <w:jc w:val="right"/>
              <w:rPr>
                <w:rFonts w:ascii="Arial" w:eastAsiaTheme="minorEastAsia" w:hAnsi="Arial" w:cs="Arial"/>
                <w:u w:val="single"/>
              </w:rPr>
            </w:pPr>
          </w:p>
        </w:tc>
        <w:tc>
          <w:tcPr>
            <w:tcW w:w="3510" w:type="dxa"/>
            <w:vAlign w:val="center"/>
          </w:tcPr>
          <w:p w14:paraId="1902AB9C" w14:textId="3F9802E0" w:rsidR="007033C1" w:rsidRPr="000771C6" w:rsidRDefault="007033C1" w:rsidP="00517B02">
            <w:pPr>
              <w:spacing w:before="20" w:after="20"/>
              <w:rPr>
                <w:rFonts w:ascii="Arial" w:eastAsiaTheme="minorEastAsia" w:hAnsi="Arial" w:cs="Arial"/>
                <w:sz w:val="16"/>
                <w:szCs w:val="16"/>
              </w:rPr>
            </w:pPr>
            <m:oMathPara>
              <m:oMathParaPr>
                <m:jc m:val="left"/>
              </m:oMathParaPr>
              <m:oMath>
                <m:r>
                  <w:rPr>
                    <w:rFonts w:ascii="Cambria Math" w:hAnsi="Cambria Math" w:cs="Arial"/>
                    <w:sz w:val="15"/>
                    <w:szCs w:val="15"/>
                  </w:rPr>
                  <m:t>y</m:t>
                </m:r>
                <m:r>
                  <w:rPr>
                    <w:rFonts w:ascii="Cambria Math" w:hAnsi="Cambria Math" w:cs="Arial"/>
                    <w:sz w:val="15"/>
                    <w:szCs w:val="15"/>
                    <w:lang w:val="es-419"/>
                  </w:rPr>
                  <m:t>≤</m:t>
                </m:r>
                <m:d>
                  <m:dPr>
                    <m:begChr m:val="["/>
                    <m:endChr m:val="]"/>
                    <m:ctrlPr>
                      <w:rPr>
                        <w:rFonts w:ascii="Cambria Math" w:hAnsi="Cambria Math" w:cs="Arial"/>
                        <w:i/>
                        <w:sz w:val="15"/>
                        <w:szCs w:val="15"/>
                      </w:rPr>
                    </m:ctrlPr>
                  </m:dPr>
                  <m:e>
                    <m:eqArr>
                      <m:eqArrPr>
                        <m:ctrlPr>
                          <w:rPr>
                            <w:rFonts w:ascii="Cambria Math" w:hAnsi="Cambria Math" w:cs="Arial"/>
                            <w:i/>
                            <w:sz w:val="15"/>
                            <w:szCs w:val="15"/>
                          </w:rPr>
                        </m:ctrlPr>
                      </m:eqArrPr>
                      <m:e>
                        <m:r>
                          <w:rPr>
                            <w:rFonts w:ascii="Cambria Math" w:hAnsi="Cambria Math" w:cs="Arial"/>
                            <w:sz w:val="15"/>
                            <w:szCs w:val="15"/>
                          </w:rPr>
                          <m:t>A</m:t>
                        </m:r>
                        <m:nary>
                          <m:naryPr>
                            <m:chr m:val="∑"/>
                            <m:limLoc m:val="undOvr"/>
                            <m:ctrlPr>
                              <w:rPr>
                                <w:rFonts w:ascii="Cambria Math" w:hAnsi="Cambria Math" w:cs="Arial"/>
                                <w:i/>
                                <w:sz w:val="15"/>
                                <w:szCs w:val="15"/>
                              </w:rPr>
                            </m:ctrlPr>
                          </m:naryPr>
                          <m:sub>
                            <m:r>
                              <w:rPr>
                                <w:rFonts w:ascii="Cambria Math" w:hAnsi="Cambria Math" w:cs="Arial"/>
                                <w:sz w:val="15"/>
                                <w:szCs w:val="15"/>
                              </w:rPr>
                              <m:t>i</m:t>
                            </m:r>
                            <m:r>
                              <w:rPr>
                                <w:rFonts w:ascii="Cambria Math" w:hAnsi="Cambria Math" w:cs="Arial"/>
                                <w:sz w:val="15"/>
                                <w:szCs w:val="15"/>
                                <w:lang w:val="es-419"/>
                              </w:rPr>
                              <m:t>=1</m:t>
                            </m:r>
                          </m:sub>
                          <m:sup>
                            <m:r>
                              <w:rPr>
                                <w:rFonts w:ascii="Cambria Math" w:hAnsi="Cambria Math" w:cs="Arial"/>
                                <w:sz w:val="15"/>
                                <w:szCs w:val="15"/>
                              </w:rPr>
                              <m:t>m</m:t>
                            </m:r>
                          </m:sup>
                          <m:e>
                            <m:nary>
                              <m:naryPr>
                                <m:chr m:val="∑"/>
                                <m:limLoc m:val="undOvr"/>
                                <m:ctrlPr>
                                  <w:rPr>
                                    <w:rFonts w:ascii="Cambria Math" w:hAnsi="Cambria Math" w:cs="Arial"/>
                                    <w:i/>
                                    <w:sz w:val="15"/>
                                    <w:szCs w:val="15"/>
                                  </w:rPr>
                                </m:ctrlPr>
                              </m:naryPr>
                              <m:sub>
                                <m:r>
                                  <w:rPr>
                                    <w:rFonts w:ascii="Cambria Math" w:hAnsi="Cambria Math" w:cs="Arial"/>
                                    <w:sz w:val="15"/>
                                    <w:szCs w:val="15"/>
                                  </w:rPr>
                                  <m:t>j</m:t>
                                </m:r>
                                <m:r>
                                  <w:rPr>
                                    <w:rFonts w:ascii="Cambria Math" w:hAnsi="Cambria Math" w:cs="Arial"/>
                                    <w:sz w:val="15"/>
                                    <w:szCs w:val="15"/>
                                    <w:lang w:val="es-419"/>
                                  </w:rPr>
                                  <m:t>=1</m:t>
                                </m:r>
                              </m:sub>
                              <m:sup>
                                <m:r>
                                  <w:rPr>
                                    <w:rFonts w:ascii="Cambria Math" w:hAnsi="Cambria Math" w:cs="Arial"/>
                                    <w:sz w:val="15"/>
                                    <w:szCs w:val="15"/>
                                  </w:rPr>
                                  <m:t>n</m:t>
                                </m:r>
                              </m:sup>
                              <m:e>
                                <m:sSub>
                                  <m:sSubPr>
                                    <m:ctrlPr>
                                      <w:rPr>
                                        <w:rFonts w:ascii="Cambria Math" w:hAnsi="Cambria Math" w:cs="Arial"/>
                                        <w:i/>
                                        <w:sz w:val="15"/>
                                        <w:szCs w:val="15"/>
                                      </w:rPr>
                                    </m:ctrlPr>
                                  </m:sSubPr>
                                  <m:e>
                                    <m:r>
                                      <w:rPr>
                                        <w:rFonts w:ascii="Cambria Math" w:hAnsi="Cambria Math" w:cs="Arial"/>
                                        <w:sz w:val="15"/>
                                        <w:szCs w:val="15"/>
                                      </w:rPr>
                                      <m:t>c</m:t>
                                    </m:r>
                                  </m:e>
                                  <m:sub>
                                    <m:r>
                                      <w:rPr>
                                        <w:rFonts w:ascii="Cambria Math" w:hAnsi="Cambria Math" w:cs="Arial"/>
                                        <w:sz w:val="15"/>
                                        <w:szCs w:val="15"/>
                                      </w:rPr>
                                      <m:t>ij</m:t>
                                    </m:r>
                                  </m:sub>
                                </m:sSub>
                                <m:sSubSup>
                                  <m:sSubSupPr>
                                    <m:ctrlPr>
                                      <w:rPr>
                                        <w:rFonts w:ascii="Cambria Math" w:hAnsi="Cambria Math" w:cs="Arial"/>
                                        <w:i/>
                                        <w:sz w:val="15"/>
                                        <w:szCs w:val="15"/>
                                      </w:rPr>
                                    </m:ctrlPr>
                                  </m:sSubSupPr>
                                  <m:e>
                                    <m:r>
                                      <w:rPr>
                                        <w:rFonts w:ascii="Cambria Math" w:hAnsi="Cambria Math" w:cs="Arial"/>
                                        <w:sz w:val="15"/>
                                        <w:szCs w:val="15"/>
                                      </w:rPr>
                                      <m:t>x</m:t>
                                    </m:r>
                                  </m:e>
                                  <m:sub>
                                    <m:r>
                                      <w:rPr>
                                        <w:rFonts w:ascii="Cambria Math" w:hAnsi="Cambria Math" w:cs="Arial"/>
                                        <w:sz w:val="15"/>
                                        <w:szCs w:val="15"/>
                                      </w:rPr>
                                      <m:t>ij</m:t>
                                    </m:r>
                                  </m:sub>
                                  <m:sup>
                                    <m:d>
                                      <m:dPr>
                                        <m:ctrlPr>
                                          <w:rPr>
                                            <w:rFonts w:ascii="Cambria Math" w:hAnsi="Cambria Math" w:cs="Arial"/>
                                            <w:i/>
                                            <w:sz w:val="15"/>
                                            <w:szCs w:val="15"/>
                                          </w:rPr>
                                        </m:ctrlPr>
                                      </m:dPr>
                                      <m:e>
                                        <m:r>
                                          <w:rPr>
                                            <w:rFonts w:ascii="Cambria Math" w:hAnsi="Cambria Math" w:cs="Arial"/>
                                            <w:sz w:val="15"/>
                                            <w:szCs w:val="15"/>
                                          </w:rPr>
                                          <m:t>h</m:t>
                                        </m:r>
                                      </m:e>
                                    </m:d>
                                  </m:sup>
                                </m:sSubSup>
                              </m:e>
                            </m:nary>
                          </m:e>
                        </m:nary>
                        <m:r>
                          <w:rPr>
                            <w:rFonts w:ascii="Cambria Math" w:hAnsi="Cambria Math" w:cs="Arial"/>
                            <w:sz w:val="15"/>
                            <w:szCs w:val="15"/>
                            <w:lang w:val="es-419"/>
                          </w:rPr>
                          <m:t>+</m:t>
                        </m:r>
                        <m:r>
                          <w:rPr>
                            <w:rFonts w:ascii="Cambria Math" w:hAnsi="Cambria Math" w:cs="Arial"/>
                            <w:sz w:val="15"/>
                            <w:szCs w:val="15"/>
                          </w:rPr>
                          <m:t>B</m:t>
                        </m:r>
                        <m:nary>
                          <m:naryPr>
                            <m:chr m:val="∑"/>
                            <m:limLoc m:val="undOvr"/>
                            <m:ctrlPr>
                              <w:rPr>
                                <w:rFonts w:ascii="Cambria Math" w:hAnsi="Cambria Math" w:cs="Arial"/>
                                <w:i/>
                                <w:sz w:val="15"/>
                                <w:szCs w:val="15"/>
                              </w:rPr>
                            </m:ctrlPr>
                          </m:naryPr>
                          <m:sub>
                            <m:r>
                              <w:rPr>
                                <w:rFonts w:ascii="Cambria Math" w:hAnsi="Cambria Math" w:cs="Arial"/>
                                <w:sz w:val="15"/>
                                <w:szCs w:val="15"/>
                              </w:rPr>
                              <m:t>i</m:t>
                            </m:r>
                            <m:r>
                              <w:rPr>
                                <w:rFonts w:ascii="Cambria Math" w:hAnsi="Cambria Math" w:cs="Arial"/>
                                <w:sz w:val="15"/>
                                <w:szCs w:val="15"/>
                                <w:lang w:val="es-419"/>
                              </w:rPr>
                              <m:t>=1</m:t>
                            </m:r>
                          </m:sub>
                          <m:sup>
                            <m:r>
                              <w:rPr>
                                <w:rFonts w:ascii="Cambria Math" w:hAnsi="Cambria Math" w:cs="Arial"/>
                                <w:sz w:val="15"/>
                                <w:szCs w:val="15"/>
                              </w:rPr>
                              <m:t>m</m:t>
                            </m:r>
                          </m:sup>
                          <m:e>
                            <m:nary>
                              <m:naryPr>
                                <m:chr m:val="∑"/>
                                <m:limLoc m:val="undOvr"/>
                                <m:ctrlPr>
                                  <w:rPr>
                                    <w:rFonts w:ascii="Cambria Math" w:hAnsi="Cambria Math" w:cs="Arial"/>
                                    <w:i/>
                                    <w:sz w:val="15"/>
                                    <w:szCs w:val="15"/>
                                  </w:rPr>
                                </m:ctrlPr>
                              </m:naryPr>
                              <m:sub>
                                <m:r>
                                  <w:rPr>
                                    <w:rFonts w:ascii="Cambria Math" w:hAnsi="Cambria Math" w:cs="Arial"/>
                                    <w:sz w:val="15"/>
                                    <w:szCs w:val="15"/>
                                  </w:rPr>
                                  <m:t>j</m:t>
                                </m:r>
                                <m:r>
                                  <w:rPr>
                                    <w:rFonts w:ascii="Cambria Math" w:hAnsi="Cambria Math" w:cs="Arial"/>
                                    <w:sz w:val="15"/>
                                    <w:szCs w:val="15"/>
                                    <w:lang w:val="es-419"/>
                                  </w:rPr>
                                  <m:t>=1</m:t>
                                </m:r>
                              </m:sub>
                              <m:sup>
                                <m:r>
                                  <w:rPr>
                                    <w:rFonts w:ascii="Cambria Math" w:hAnsi="Cambria Math" w:cs="Arial"/>
                                    <w:sz w:val="15"/>
                                    <w:szCs w:val="15"/>
                                  </w:rPr>
                                  <m:t>n</m:t>
                                </m:r>
                              </m:sup>
                              <m:e>
                                <m:sSubSup>
                                  <m:sSubSupPr>
                                    <m:ctrlPr>
                                      <w:rPr>
                                        <w:rFonts w:ascii="Cambria Math" w:hAnsi="Cambria Math" w:cs="Arial"/>
                                        <w:i/>
                                        <w:sz w:val="15"/>
                                        <w:szCs w:val="15"/>
                                      </w:rPr>
                                    </m:ctrlPr>
                                  </m:sSubSupPr>
                                  <m:e>
                                    <m:r>
                                      <w:rPr>
                                        <w:rFonts w:ascii="Cambria Math" w:hAnsi="Cambria Math" w:cs="Arial"/>
                                        <w:sz w:val="15"/>
                                        <w:szCs w:val="15"/>
                                      </w:rPr>
                                      <m:t>s</m:t>
                                    </m:r>
                                  </m:e>
                                  <m:sub>
                                    <m:r>
                                      <w:rPr>
                                        <w:rFonts w:ascii="Cambria Math" w:hAnsi="Cambria Math" w:cs="Arial"/>
                                        <w:sz w:val="15"/>
                                        <w:szCs w:val="15"/>
                                      </w:rPr>
                                      <m:t>ij</m:t>
                                    </m:r>
                                  </m:sub>
                                  <m:sup>
                                    <m:d>
                                      <m:dPr>
                                        <m:ctrlPr>
                                          <w:rPr>
                                            <w:rFonts w:ascii="Cambria Math" w:hAnsi="Cambria Math" w:cs="Arial"/>
                                            <w:i/>
                                            <w:sz w:val="15"/>
                                            <w:szCs w:val="15"/>
                                          </w:rPr>
                                        </m:ctrlPr>
                                      </m:dPr>
                                      <m:e>
                                        <m:r>
                                          <w:rPr>
                                            <w:rFonts w:ascii="Cambria Math" w:hAnsi="Cambria Math" w:cs="Arial"/>
                                            <w:sz w:val="15"/>
                                            <w:szCs w:val="15"/>
                                          </w:rPr>
                                          <m:t>h</m:t>
                                        </m:r>
                                      </m:e>
                                    </m:d>
                                  </m:sup>
                                </m:sSubSup>
                                <m:sSubSup>
                                  <m:sSubSupPr>
                                    <m:ctrlPr>
                                      <w:rPr>
                                        <w:rFonts w:ascii="Cambria Math" w:hAnsi="Cambria Math" w:cs="Arial"/>
                                        <w:i/>
                                        <w:sz w:val="15"/>
                                        <w:szCs w:val="15"/>
                                      </w:rPr>
                                    </m:ctrlPr>
                                  </m:sSubSupPr>
                                  <m:e>
                                    <m:r>
                                      <w:rPr>
                                        <w:rFonts w:ascii="Cambria Math" w:hAnsi="Cambria Math" w:cs="Arial"/>
                                        <w:sz w:val="15"/>
                                        <w:szCs w:val="15"/>
                                      </w:rPr>
                                      <m:t>x</m:t>
                                    </m:r>
                                  </m:e>
                                  <m:sub>
                                    <m:r>
                                      <w:rPr>
                                        <w:rFonts w:ascii="Cambria Math" w:hAnsi="Cambria Math" w:cs="Arial"/>
                                        <w:sz w:val="15"/>
                                        <w:szCs w:val="15"/>
                                      </w:rPr>
                                      <m:t>ij</m:t>
                                    </m:r>
                                  </m:sub>
                                  <m:sup>
                                    <m:d>
                                      <m:dPr>
                                        <m:ctrlPr>
                                          <w:rPr>
                                            <w:rFonts w:ascii="Cambria Math" w:hAnsi="Cambria Math" w:cs="Arial"/>
                                            <w:i/>
                                            <w:sz w:val="15"/>
                                            <w:szCs w:val="15"/>
                                          </w:rPr>
                                        </m:ctrlPr>
                                      </m:dPr>
                                      <m:e>
                                        <m:r>
                                          <w:rPr>
                                            <w:rFonts w:ascii="Cambria Math" w:hAnsi="Cambria Math" w:cs="Arial"/>
                                            <w:sz w:val="15"/>
                                            <w:szCs w:val="15"/>
                                          </w:rPr>
                                          <m:t>h</m:t>
                                        </m:r>
                                      </m:e>
                                    </m:d>
                                  </m:sup>
                                </m:sSubSup>
                              </m:e>
                            </m:nary>
                          </m:e>
                        </m:nary>
                        <m:r>
                          <w:rPr>
                            <w:rFonts w:ascii="Cambria Math" w:hAnsi="Cambria Math" w:cs="Arial"/>
                            <w:sz w:val="15"/>
                            <w:szCs w:val="15"/>
                          </w:rPr>
                          <m:t xml:space="preserve">                   </m:t>
                        </m:r>
                        <m:ctrlPr>
                          <w:rPr>
                            <w:rFonts w:ascii="Cambria Math" w:hAnsi="Cambria Math" w:cs="Arial"/>
                            <w:i/>
                            <w:sz w:val="15"/>
                            <w:szCs w:val="15"/>
                            <w:lang w:val="es-419"/>
                          </w:rPr>
                        </m:ctrlPr>
                      </m:e>
                      <m:e>
                        <m:r>
                          <w:rPr>
                            <w:rFonts w:ascii="Cambria Math" w:hAnsi="Cambria Math" w:cs="Arial"/>
                            <w:sz w:val="15"/>
                            <w:szCs w:val="15"/>
                            <w:lang w:val="es-419"/>
                          </w:rPr>
                          <m:t xml:space="preserve">+ </m:t>
                        </m:r>
                        <m:r>
                          <w:rPr>
                            <w:rFonts w:ascii="Cambria Math" w:hAnsi="Cambria Math" w:cs="Arial"/>
                            <w:sz w:val="15"/>
                            <w:szCs w:val="15"/>
                          </w:rPr>
                          <m:t>C</m:t>
                        </m:r>
                        <m:nary>
                          <m:naryPr>
                            <m:chr m:val="∑"/>
                            <m:limLoc m:val="undOvr"/>
                            <m:ctrlPr>
                              <w:rPr>
                                <w:rFonts w:ascii="Cambria Math" w:hAnsi="Cambria Math" w:cs="Arial"/>
                                <w:i/>
                                <w:sz w:val="15"/>
                                <w:szCs w:val="15"/>
                              </w:rPr>
                            </m:ctrlPr>
                          </m:naryPr>
                          <m:sub>
                            <m:r>
                              <w:rPr>
                                <w:rFonts w:ascii="Cambria Math" w:hAnsi="Cambria Math" w:cs="Arial"/>
                                <w:sz w:val="15"/>
                                <w:szCs w:val="15"/>
                              </w:rPr>
                              <m:t>i</m:t>
                            </m:r>
                            <m:r>
                              <w:rPr>
                                <w:rFonts w:ascii="Cambria Math" w:hAnsi="Cambria Math" w:cs="Arial"/>
                                <w:sz w:val="15"/>
                                <w:szCs w:val="15"/>
                                <w:lang w:val="es-419"/>
                              </w:rPr>
                              <m:t>=1</m:t>
                            </m:r>
                          </m:sub>
                          <m:sup>
                            <m:r>
                              <w:rPr>
                                <w:rFonts w:ascii="Cambria Math" w:hAnsi="Cambria Math" w:cs="Arial"/>
                                <w:sz w:val="15"/>
                                <w:szCs w:val="15"/>
                              </w:rPr>
                              <m:t>m</m:t>
                            </m:r>
                          </m:sup>
                          <m:e>
                            <m:nary>
                              <m:naryPr>
                                <m:chr m:val="∑"/>
                                <m:limLoc m:val="undOvr"/>
                                <m:ctrlPr>
                                  <w:rPr>
                                    <w:rFonts w:ascii="Cambria Math" w:hAnsi="Cambria Math" w:cs="Arial"/>
                                    <w:i/>
                                    <w:sz w:val="15"/>
                                    <w:szCs w:val="15"/>
                                  </w:rPr>
                                </m:ctrlPr>
                              </m:naryPr>
                              <m:sub>
                                <m:r>
                                  <w:rPr>
                                    <w:rFonts w:ascii="Cambria Math" w:hAnsi="Cambria Math" w:cs="Arial"/>
                                    <w:sz w:val="15"/>
                                    <w:szCs w:val="15"/>
                                  </w:rPr>
                                  <m:t>j</m:t>
                                </m:r>
                                <m:r>
                                  <w:rPr>
                                    <w:rFonts w:ascii="Cambria Math" w:hAnsi="Cambria Math" w:cs="Arial"/>
                                    <w:sz w:val="15"/>
                                    <w:szCs w:val="15"/>
                                    <w:lang w:val="es-419"/>
                                  </w:rPr>
                                  <m:t>=1</m:t>
                                </m:r>
                              </m:sub>
                              <m:sup>
                                <m:r>
                                  <w:rPr>
                                    <w:rFonts w:ascii="Cambria Math" w:hAnsi="Cambria Math" w:cs="Arial"/>
                                    <w:sz w:val="15"/>
                                    <w:szCs w:val="15"/>
                                  </w:rPr>
                                  <m:t>n</m:t>
                                </m:r>
                              </m:sup>
                              <m:e>
                                <m:nary>
                                  <m:naryPr>
                                    <m:chr m:val="∑"/>
                                    <m:limLoc m:val="undOvr"/>
                                    <m:ctrlPr>
                                      <w:rPr>
                                        <w:rFonts w:ascii="Cambria Math" w:hAnsi="Cambria Math" w:cs="Arial"/>
                                        <w:i/>
                                        <w:sz w:val="15"/>
                                        <w:szCs w:val="15"/>
                                      </w:rPr>
                                    </m:ctrlPr>
                                  </m:naryPr>
                                  <m:sub>
                                    <m:r>
                                      <w:rPr>
                                        <w:rFonts w:ascii="Cambria Math" w:hAnsi="Cambria Math" w:cs="Arial"/>
                                        <w:sz w:val="15"/>
                                        <w:szCs w:val="15"/>
                                      </w:rPr>
                                      <m:t>k=1</m:t>
                                    </m:r>
                                    <m:r>
                                      <w:rPr>
                                        <w:rFonts w:ascii="Cambria Math" w:hAnsi="Cambria Math" w:cs="Arial"/>
                                        <w:sz w:val="15"/>
                                        <w:szCs w:val="15"/>
                                        <w:lang w:val="es-419"/>
                                      </w:rPr>
                                      <m:t xml:space="preserve"> </m:t>
                                    </m:r>
                                  </m:sub>
                                  <m:sup>
                                    <m:r>
                                      <w:rPr>
                                        <w:rFonts w:ascii="Cambria Math" w:hAnsi="Cambria Math" w:cs="Arial"/>
                                        <w:sz w:val="15"/>
                                        <w:szCs w:val="15"/>
                                      </w:rPr>
                                      <m:t>m</m:t>
                                    </m:r>
                                  </m:sup>
                                  <m:e>
                                    <m:nary>
                                      <m:naryPr>
                                        <m:chr m:val="∑"/>
                                        <m:limLoc m:val="undOvr"/>
                                        <m:ctrlPr>
                                          <w:rPr>
                                            <w:rFonts w:ascii="Cambria Math" w:hAnsi="Cambria Math" w:cs="Arial"/>
                                            <w:i/>
                                            <w:sz w:val="15"/>
                                            <w:szCs w:val="15"/>
                                          </w:rPr>
                                        </m:ctrlPr>
                                      </m:naryPr>
                                      <m:sub>
                                        <m:r>
                                          <w:rPr>
                                            <w:rFonts w:ascii="Cambria Math" w:hAnsi="Cambria Math" w:cs="Arial"/>
                                            <w:sz w:val="15"/>
                                            <w:szCs w:val="15"/>
                                          </w:rPr>
                                          <m:t>l=1</m:t>
                                        </m:r>
                                      </m:sub>
                                      <m:sup>
                                        <m:r>
                                          <w:rPr>
                                            <w:rFonts w:ascii="Cambria Math" w:hAnsi="Cambria Math" w:cs="Arial"/>
                                            <w:sz w:val="15"/>
                                            <w:szCs w:val="15"/>
                                          </w:rPr>
                                          <m:t>n</m:t>
                                        </m:r>
                                      </m:sup>
                                      <m:e>
                                        <m:d>
                                          <m:dPr>
                                            <m:begChr m:val="["/>
                                            <m:endChr m:val="]"/>
                                            <m:ctrlPr>
                                              <w:rPr>
                                                <w:rFonts w:ascii="Cambria Math" w:hAnsi="Cambria Math" w:cs="Arial"/>
                                                <w:i/>
                                                <w:sz w:val="15"/>
                                                <w:szCs w:val="15"/>
                                              </w:rPr>
                                            </m:ctrlPr>
                                          </m:dPr>
                                          <m:e>
                                            <m:r>
                                              <w:rPr>
                                                <w:rFonts w:ascii="Cambria Math" w:hAnsi="Cambria Math" w:cs="Arial"/>
                                                <w:sz w:val="15"/>
                                                <w:szCs w:val="15"/>
                                              </w:rPr>
                                              <m:t>i≠k∨j≠l</m:t>
                                            </m:r>
                                          </m:e>
                                        </m:d>
                                        <m:sSub>
                                          <m:sSubPr>
                                            <m:ctrlPr>
                                              <w:rPr>
                                                <w:rFonts w:ascii="Cambria Math" w:hAnsi="Cambria Math" w:cs="Arial"/>
                                                <w:i/>
                                                <w:sz w:val="15"/>
                                                <w:szCs w:val="15"/>
                                              </w:rPr>
                                            </m:ctrlPr>
                                          </m:sSubPr>
                                          <m:e>
                                            <m:r>
                                              <w:rPr>
                                                <w:rFonts w:ascii="Cambria Math" w:hAnsi="Cambria Math" w:cs="Arial"/>
                                                <w:sz w:val="15"/>
                                                <w:szCs w:val="15"/>
                                              </w:rPr>
                                              <m:t>e</m:t>
                                            </m:r>
                                          </m:e>
                                          <m:sub>
                                            <m:r>
                                              <w:rPr>
                                                <w:rFonts w:ascii="Cambria Math" w:hAnsi="Cambria Math" w:cs="Arial"/>
                                                <w:sz w:val="15"/>
                                                <w:szCs w:val="15"/>
                                              </w:rPr>
                                              <m:t>ijkl</m:t>
                                            </m:r>
                                          </m:sub>
                                        </m:sSub>
                                        <m:sSubSup>
                                          <m:sSubSupPr>
                                            <m:ctrlPr>
                                              <w:rPr>
                                                <w:rFonts w:ascii="Cambria Math" w:hAnsi="Cambria Math" w:cs="Arial"/>
                                                <w:i/>
                                                <w:sz w:val="15"/>
                                                <w:szCs w:val="15"/>
                                              </w:rPr>
                                            </m:ctrlPr>
                                          </m:sSubSupPr>
                                          <m:e>
                                            <m:r>
                                              <w:rPr>
                                                <w:rFonts w:ascii="Cambria Math" w:hAnsi="Cambria Math" w:cs="Arial"/>
                                                <w:sz w:val="15"/>
                                                <w:szCs w:val="15"/>
                                              </w:rPr>
                                              <m:t>x</m:t>
                                            </m:r>
                                          </m:e>
                                          <m:sub>
                                            <m:r>
                                              <w:rPr>
                                                <w:rFonts w:ascii="Cambria Math" w:hAnsi="Cambria Math" w:cs="Arial"/>
                                                <w:sz w:val="15"/>
                                                <w:szCs w:val="15"/>
                                              </w:rPr>
                                              <m:t>ij</m:t>
                                            </m:r>
                                          </m:sub>
                                          <m:sup>
                                            <m:d>
                                              <m:dPr>
                                                <m:ctrlPr>
                                                  <w:rPr>
                                                    <w:rFonts w:ascii="Cambria Math" w:hAnsi="Cambria Math" w:cs="Arial"/>
                                                    <w:i/>
                                                    <w:sz w:val="15"/>
                                                    <w:szCs w:val="15"/>
                                                  </w:rPr>
                                                </m:ctrlPr>
                                              </m:dPr>
                                              <m:e>
                                                <m:r>
                                                  <w:rPr>
                                                    <w:rFonts w:ascii="Cambria Math" w:hAnsi="Cambria Math" w:cs="Arial"/>
                                                    <w:sz w:val="15"/>
                                                    <w:szCs w:val="15"/>
                                                  </w:rPr>
                                                  <m:t>h</m:t>
                                                </m:r>
                                              </m:e>
                                            </m:d>
                                          </m:sup>
                                        </m:sSubSup>
                                        <m:sSubSup>
                                          <m:sSubSupPr>
                                            <m:ctrlPr>
                                              <w:rPr>
                                                <w:rFonts w:ascii="Cambria Math" w:hAnsi="Cambria Math" w:cs="Arial"/>
                                                <w:i/>
                                                <w:sz w:val="15"/>
                                                <w:szCs w:val="15"/>
                                              </w:rPr>
                                            </m:ctrlPr>
                                          </m:sSubSupPr>
                                          <m:e>
                                            <m:r>
                                              <w:rPr>
                                                <w:rFonts w:ascii="Cambria Math" w:hAnsi="Cambria Math" w:cs="Arial"/>
                                                <w:sz w:val="15"/>
                                                <w:szCs w:val="15"/>
                                              </w:rPr>
                                              <m:t>x</m:t>
                                            </m:r>
                                          </m:e>
                                          <m:sub>
                                            <m:r>
                                              <w:rPr>
                                                <w:rFonts w:ascii="Cambria Math" w:hAnsi="Cambria Math" w:cs="Arial"/>
                                                <w:sz w:val="15"/>
                                                <w:szCs w:val="15"/>
                                              </w:rPr>
                                              <m:t>kl</m:t>
                                            </m:r>
                                          </m:sub>
                                          <m:sup>
                                            <m:d>
                                              <m:dPr>
                                                <m:ctrlPr>
                                                  <w:rPr>
                                                    <w:rFonts w:ascii="Cambria Math" w:hAnsi="Cambria Math" w:cs="Arial"/>
                                                    <w:i/>
                                                    <w:sz w:val="15"/>
                                                    <w:szCs w:val="15"/>
                                                  </w:rPr>
                                                </m:ctrlPr>
                                              </m:dPr>
                                              <m:e>
                                                <m:r>
                                                  <w:rPr>
                                                    <w:rFonts w:ascii="Cambria Math" w:hAnsi="Cambria Math" w:cs="Arial"/>
                                                    <w:sz w:val="15"/>
                                                    <w:szCs w:val="15"/>
                                                  </w:rPr>
                                                  <m:t>h</m:t>
                                                </m:r>
                                              </m:e>
                                            </m:d>
                                          </m:sup>
                                        </m:sSubSup>
                                      </m:e>
                                    </m:nary>
                                  </m:e>
                                </m:nary>
                              </m:e>
                            </m:nary>
                          </m:e>
                        </m:nary>
                      </m:e>
                    </m:eqArr>
                  </m:e>
                </m:d>
                <m:r>
                  <w:rPr>
                    <w:rFonts w:ascii="Cambria Math" w:hAnsi="Cambria Math" w:cs="Arial"/>
                    <w:sz w:val="15"/>
                    <w:szCs w:val="15"/>
                  </w:rPr>
                  <m:t>,   ∀h</m:t>
                </m:r>
              </m:oMath>
            </m:oMathPara>
          </w:p>
        </w:tc>
        <w:tc>
          <w:tcPr>
            <w:tcW w:w="630" w:type="dxa"/>
            <w:vMerge/>
            <w:vAlign w:val="center"/>
          </w:tcPr>
          <w:p w14:paraId="167E4F06" w14:textId="77777777" w:rsidR="007033C1" w:rsidRPr="00F8341A" w:rsidRDefault="007033C1" w:rsidP="00517B02">
            <w:pPr>
              <w:spacing w:before="20" w:after="20"/>
              <w:jc w:val="right"/>
              <w:rPr>
                <w:rFonts w:ascii="Arial" w:hAnsi="Arial" w:cs="Arial"/>
                <w:lang w:val="es-419"/>
              </w:rPr>
            </w:pPr>
          </w:p>
        </w:tc>
      </w:tr>
      <w:tr w:rsidR="007033C1" w:rsidRPr="00F8341A" w14:paraId="7C2E7060" w14:textId="77777777" w:rsidTr="004E3DB6">
        <w:tc>
          <w:tcPr>
            <w:tcW w:w="450" w:type="dxa"/>
            <w:vAlign w:val="center"/>
          </w:tcPr>
          <w:p w14:paraId="5059A309" w14:textId="77777777" w:rsidR="007033C1" w:rsidRPr="00F8341A" w:rsidRDefault="007033C1" w:rsidP="00517B02">
            <w:pPr>
              <w:spacing w:before="20" w:after="20"/>
              <w:jc w:val="right"/>
              <w:rPr>
                <w:rFonts w:ascii="Arial" w:eastAsiaTheme="minorEastAsia" w:hAnsi="Arial" w:cs="Arial"/>
                <w:i/>
              </w:rPr>
            </w:pPr>
          </w:p>
        </w:tc>
        <w:tc>
          <w:tcPr>
            <w:tcW w:w="3510" w:type="dxa"/>
            <w:vAlign w:val="center"/>
          </w:tcPr>
          <w:p w14:paraId="19D076C6" w14:textId="77777777" w:rsidR="007033C1" w:rsidRPr="000771C6"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m</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=1</m:t>
                    </m:r>
                  </m:e>
                </m:nary>
                <m:r>
                  <w:rPr>
                    <w:rFonts w:ascii="Cambria Math" w:hAnsi="Cambria Math" w:cs="Arial"/>
                    <w:sz w:val="16"/>
                    <w:szCs w:val="16"/>
                  </w:rPr>
                  <m:t>,     ∀j</m:t>
                </m:r>
              </m:oMath>
            </m:oMathPara>
          </w:p>
        </w:tc>
        <w:tc>
          <w:tcPr>
            <w:tcW w:w="630" w:type="dxa"/>
            <w:vMerge/>
            <w:vAlign w:val="center"/>
          </w:tcPr>
          <w:p w14:paraId="6D694FFC" w14:textId="77777777" w:rsidR="007033C1" w:rsidRPr="00F8341A" w:rsidRDefault="007033C1" w:rsidP="00517B02">
            <w:pPr>
              <w:spacing w:before="20" w:after="20"/>
              <w:jc w:val="right"/>
              <w:rPr>
                <w:rFonts w:ascii="Arial" w:hAnsi="Arial" w:cs="Arial"/>
                <w:lang w:val="es-419"/>
              </w:rPr>
            </w:pPr>
          </w:p>
        </w:tc>
      </w:tr>
      <w:tr w:rsidR="007033C1" w:rsidRPr="00F8341A" w14:paraId="2D820961" w14:textId="77777777" w:rsidTr="004E3DB6">
        <w:tc>
          <w:tcPr>
            <w:tcW w:w="450" w:type="dxa"/>
            <w:vAlign w:val="center"/>
          </w:tcPr>
          <w:p w14:paraId="1C9A2091"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5FE020BB" w14:textId="77777777" w:rsidR="007033C1" w:rsidRPr="000771C6"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34549FC5" w14:textId="77777777" w:rsidR="007033C1" w:rsidRPr="00F8341A" w:rsidRDefault="007033C1" w:rsidP="00517B02">
            <w:pPr>
              <w:spacing w:before="20" w:after="20"/>
              <w:jc w:val="right"/>
              <w:rPr>
                <w:rFonts w:ascii="Arial" w:hAnsi="Arial" w:cs="Arial"/>
                <w:lang w:val="es-419"/>
              </w:rPr>
            </w:pPr>
          </w:p>
        </w:tc>
      </w:tr>
      <w:tr w:rsidR="007033C1" w:rsidRPr="00F8341A" w14:paraId="3E94204E" w14:textId="77777777" w:rsidTr="004E3DB6">
        <w:tc>
          <w:tcPr>
            <w:tcW w:w="450" w:type="dxa"/>
            <w:vAlign w:val="center"/>
          </w:tcPr>
          <w:p w14:paraId="70AEACA5"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7822310C" w14:textId="77777777" w:rsidR="007033C1" w:rsidRPr="000771C6" w:rsidRDefault="00A35344" w:rsidP="00517B02">
            <w:pPr>
              <w:spacing w:before="20" w:after="20"/>
              <w:rPr>
                <w:rFonts w:ascii="Arial" w:hAnsi="Arial" w:cs="Arial"/>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j=1</m:t>
                    </m:r>
                  </m:sub>
                  <m:sup>
                    <m:r>
                      <w:rPr>
                        <w:rFonts w:ascii="Cambria Math" w:hAnsi="Cambria Math" w:cs="Arial"/>
                        <w:sz w:val="16"/>
                        <w:szCs w:val="16"/>
                      </w:rPr>
                      <m:t>n</m:t>
                    </m:r>
                  </m:sup>
                  <m:e>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e>
                </m:nary>
                <m:r>
                  <w:rPr>
                    <w:rFonts w:ascii="Cambria Math" w:hAnsi="Cambria Math" w:cs="Arial"/>
                    <w:sz w:val="16"/>
                    <w:szCs w:val="16"/>
                  </w:rPr>
                  <m:t>,     ∀i</m:t>
                </m:r>
              </m:oMath>
            </m:oMathPara>
          </w:p>
        </w:tc>
        <w:tc>
          <w:tcPr>
            <w:tcW w:w="630" w:type="dxa"/>
            <w:vMerge/>
            <w:vAlign w:val="center"/>
          </w:tcPr>
          <w:p w14:paraId="52C083FB" w14:textId="77777777" w:rsidR="007033C1" w:rsidRPr="00F8341A" w:rsidRDefault="007033C1" w:rsidP="00517B02">
            <w:pPr>
              <w:spacing w:before="20" w:after="20"/>
              <w:jc w:val="right"/>
              <w:rPr>
                <w:rFonts w:ascii="Arial" w:hAnsi="Arial" w:cs="Arial"/>
                <w:lang w:val="es-419"/>
              </w:rPr>
            </w:pPr>
          </w:p>
        </w:tc>
      </w:tr>
      <w:tr w:rsidR="007033C1" w:rsidRPr="00F8341A" w14:paraId="6DE571A1" w14:textId="77777777" w:rsidTr="004E3DB6">
        <w:tc>
          <w:tcPr>
            <w:tcW w:w="450" w:type="dxa"/>
            <w:vAlign w:val="center"/>
          </w:tcPr>
          <w:p w14:paraId="53A82E4C"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7604EAE7" w14:textId="77777777" w:rsidR="007033C1" w:rsidRPr="000771C6" w:rsidRDefault="00A35344" w:rsidP="00517B02">
            <w:pPr>
              <w:spacing w:before="20" w:after="20"/>
              <w:jc w:val="center"/>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     ∀i, j</m:t>
                </m:r>
              </m:oMath>
            </m:oMathPara>
          </w:p>
        </w:tc>
        <w:tc>
          <w:tcPr>
            <w:tcW w:w="630" w:type="dxa"/>
            <w:vMerge/>
            <w:vAlign w:val="center"/>
          </w:tcPr>
          <w:p w14:paraId="35B4A331" w14:textId="77777777" w:rsidR="007033C1" w:rsidRPr="00F8341A" w:rsidRDefault="007033C1" w:rsidP="00517B02">
            <w:pPr>
              <w:spacing w:before="20" w:after="20"/>
              <w:jc w:val="right"/>
              <w:rPr>
                <w:rFonts w:ascii="Arial" w:hAnsi="Arial" w:cs="Arial"/>
                <w:lang w:val="es-419"/>
              </w:rPr>
            </w:pPr>
          </w:p>
        </w:tc>
      </w:tr>
      <w:tr w:rsidR="007033C1" w:rsidRPr="00F8341A" w14:paraId="642A80CC" w14:textId="77777777" w:rsidTr="004E3DB6">
        <w:tc>
          <w:tcPr>
            <w:tcW w:w="450" w:type="dxa"/>
            <w:vAlign w:val="center"/>
          </w:tcPr>
          <w:p w14:paraId="16451DBC"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74926CAA" w14:textId="77777777" w:rsidR="007033C1" w:rsidRPr="000771C6" w:rsidRDefault="00A35344" w:rsidP="00517B02">
            <w:pPr>
              <w:spacing w:before="20" w:after="20"/>
              <w:rPr>
                <w:rFonts w:ascii="Arial" w:hAnsi="Arial" w:cs="Arial"/>
                <w:color w:val="4472C4" w:themeColor="accent1"/>
                <w:sz w:val="16"/>
                <w:szCs w:val="16"/>
              </w:rPr>
            </w:pPr>
            <m:oMathPara>
              <m:oMathParaPr>
                <m:jc m:val="left"/>
              </m:oMathParaPr>
              <m:oMath>
                <m:nary>
                  <m:naryPr>
                    <m:chr m:val="∑"/>
                    <m:limLoc m:val="undOvr"/>
                    <m:supHide m:val="1"/>
                    <m:ctrlPr>
                      <w:rPr>
                        <w:rFonts w:ascii="Cambria Math" w:hAnsi="Cambria Math" w:cs="Arial"/>
                        <w:i/>
                        <w:iCs/>
                        <w:color w:val="0070C0"/>
                        <w:sz w:val="16"/>
                        <w:szCs w:val="16"/>
                      </w:rPr>
                    </m:ctrlPr>
                  </m:naryPr>
                  <m:sub>
                    <m:r>
                      <m:rPr>
                        <m:sty m:val="p"/>
                      </m:rPr>
                      <w:rPr>
                        <w:rFonts w:ascii="Cambria Math" w:hAnsi="Cambria Math" w:cs="Arial"/>
                        <w:color w:val="0070C0"/>
                        <w:sz w:val="16"/>
                        <w:szCs w:val="16"/>
                      </w:rPr>
                      <m:t>(i,j)∈</m:t>
                    </m:r>
                    <m:sSub>
                      <m:sSubPr>
                        <m:ctrlPr>
                          <w:rPr>
                            <w:rFonts w:ascii="Cambria Math" w:hAnsi="Cambria Math" w:cs="Arial"/>
                            <w:iCs/>
                            <w:color w:val="0070C0"/>
                            <w:sz w:val="16"/>
                            <w:szCs w:val="16"/>
                          </w:rPr>
                        </m:ctrlPr>
                      </m:sSubPr>
                      <m:e>
                        <m:r>
                          <m:rPr>
                            <m:sty m:val="p"/>
                          </m:rPr>
                          <w:rPr>
                            <w:rFonts w:ascii="Cambria Math" w:hAnsi="Cambria Math" w:cs="Arial"/>
                            <w:color w:val="0070C0"/>
                            <w:sz w:val="16"/>
                            <w:szCs w:val="16"/>
                          </w:rPr>
                          <m:t>H</m:t>
                        </m:r>
                      </m:e>
                      <m:sub>
                        <m:r>
                          <m:rPr>
                            <m:sty m:val="p"/>
                          </m:rPr>
                          <w:rPr>
                            <w:rFonts w:ascii="Cambria Math" w:hAnsi="Cambria Math" w:cs="Arial"/>
                            <w:color w:val="0070C0"/>
                            <w:sz w:val="16"/>
                            <w:szCs w:val="16"/>
                          </w:rPr>
                          <m:t>1</m:t>
                        </m:r>
                      </m:sub>
                    </m:sSub>
                    <m:r>
                      <m:rPr>
                        <m:sty m:val="p"/>
                      </m:rPr>
                      <w:rPr>
                        <w:rFonts w:ascii="Cambria Math" w:hAnsi="Cambria Math" w:cs="Arial"/>
                        <w:color w:val="0070C0"/>
                        <w:sz w:val="16"/>
                        <w:szCs w:val="16"/>
                      </w:rPr>
                      <m:t>(</m:t>
                    </m:r>
                    <m:sSup>
                      <m:sSupPr>
                        <m:ctrlPr>
                          <w:rPr>
                            <w:rFonts w:ascii="Cambria Math" w:hAnsi="Cambria Math" w:cs="Arial"/>
                            <w:iCs/>
                            <w:color w:val="0070C0"/>
                            <w:sz w:val="16"/>
                            <w:szCs w:val="16"/>
                          </w:rPr>
                        </m:ctrlPr>
                      </m:sSupPr>
                      <m:e>
                        <m:r>
                          <m:rPr>
                            <m:sty m:val="p"/>
                          </m:rPr>
                          <w:rPr>
                            <w:rFonts w:ascii="Cambria Math" w:hAnsi="Cambria Math" w:cs="Arial"/>
                            <w:color w:val="0070C0"/>
                            <w:sz w:val="16"/>
                            <w:szCs w:val="16"/>
                          </w:rPr>
                          <m:t>x</m:t>
                        </m:r>
                      </m:e>
                      <m:sup>
                        <m:r>
                          <m:rPr>
                            <m:sty m:val="p"/>
                          </m:rPr>
                          <w:rPr>
                            <w:rFonts w:ascii="Cambria Math" w:hAnsi="Cambria Math" w:cs="Arial"/>
                            <w:color w:val="0070C0"/>
                            <w:sz w:val="16"/>
                            <w:szCs w:val="16"/>
                          </w:rPr>
                          <m:t>(</m:t>
                        </m:r>
                        <m:r>
                          <w:rPr>
                            <w:rFonts w:ascii="Cambria Math" w:hAnsi="Cambria Math" w:cs="Arial"/>
                            <w:color w:val="0070C0"/>
                            <w:sz w:val="16"/>
                            <w:szCs w:val="16"/>
                          </w:rPr>
                          <m:t>h</m:t>
                        </m:r>
                        <m:r>
                          <m:rPr>
                            <m:sty m:val="p"/>
                          </m:rPr>
                          <w:rPr>
                            <w:rFonts w:ascii="Cambria Math" w:hAnsi="Cambria Math" w:cs="Arial"/>
                            <w:color w:val="0070C0"/>
                            <w:sz w:val="16"/>
                            <w:szCs w:val="16"/>
                          </w:rPr>
                          <m:t>)</m:t>
                        </m:r>
                      </m:sup>
                    </m:sSup>
                    <m:r>
                      <m:rPr>
                        <m:sty m:val="p"/>
                      </m:rPr>
                      <w:rPr>
                        <w:rFonts w:ascii="Cambria Math" w:hAnsi="Cambria Math" w:cs="Arial"/>
                        <w:color w:val="0070C0"/>
                        <w:sz w:val="16"/>
                        <w:szCs w:val="16"/>
                      </w:rPr>
                      <m:t>)</m:t>
                    </m:r>
                  </m:sub>
                  <m:sup/>
                  <m:e>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nary>
                <m:r>
                  <w:rPr>
                    <w:rFonts w:ascii="Cambria Math" w:hAnsi="Cambria Math" w:cs="Arial"/>
                    <w:color w:val="0070C0"/>
                    <w:sz w:val="16"/>
                    <w:szCs w:val="16"/>
                  </w:rPr>
                  <m:t xml:space="preserve"> - </m:t>
                </m:r>
                <m:nary>
                  <m:naryPr>
                    <m:chr m:val="∑"/>
                    <m:limLoc m:val="undOvr"/>
                    <m:supHide m:val="1"/>
                    <m:ctrlPr>
                      <w:rPr>
                        <w:rFonts w:ascii="Cambria Math" w:hAnsi="Cambria Math" w:cs="Arial"/>
                        <w:i/>
                        <w:iCs/>
                        <w:color w:val="0070C0"/>
                        <w:sz w:val="16"/>
                        <w:szCs w:val="16"/>
                      </w:rPr>
                    </m:ctrlPr>
                  </m:naryPr>
                  <m:sub>
                    <m:d>
                      <m:dPr>
                        <m:ctrlPr>
                          <w:rPr>
                            <w:rFonts w:ascii="Cambria Math" w:hAnsi="Cambria Math" w:cs="Arial"/>
                            <w:color w:val="0070C0"/>
                            <w:sz w:val="16"/>
                            <w:szCs w:val="16"/>
                          </w:rPr>
                        </m:ctrlPr>
                      </m:dPr>
                      <m:e>
                        <m:r>
                          <m:rPr>
                            <m:sty m:val="p"/>
                          </m:rPr>
                          <w:rPr>
                            <w:rFonts w:ascii="Cambria Math" w:hAnsi="Cambria Math" w:cs="Arial"/>
                            <w:color w:val="0070C0"/>
                            <w:sz w:val="16"/>
                            <w:szCs w:val="16"/>
                          </w:rPr>
                          <m:t>i,j</m:t>
                        </m:r>
                      </m:e>
                    </m:d>
                    <m:r>
                      <m:rPr>
                        <m:sty m:val="p"/>
                      </m:rPr>
                      <w:rPr>
                        <w:rFonts w:ascii="Cambria Math" w:hAnsi="Cambria Math" w:cs="Arial"/>
                        <w:color w:val="0070C0"/>
                        <w:sz w:val="16"/>
                        <w:szCs w:val="16"/>
                      </w:rPr>
                      <m:t>∈</m:t>
                    </m:r>
                    <m:sSub>
                      <m:sSubPr>
                        <m:ctrlPr>
                          <w:rPr>
                            <w:rFonts w:ascii="Cambria Math" w:hAnsi="Cambria Math" w:cs="Arial"/>
                            <w:iCs/>
                            <w:color w:val="0070C0"/>
                            <w:sz w:val="16"/>
                            <w:szCs w:val="16"/>
                          </w:rPr>
                        </m:ctrlPr>
                      </m:sSubPr>
                      <m:e>
                        <m:r>
                          <m:rPr>
                            <m:sty m:val="p"/>
                          </m:rPr>
                          <w:rPr>
                            <w:rFonts w:ascii="Cambria Math" w:hAnsi="Cambria Math" w:cs="Arial"/>
                            <w:color w:val="0070C0"/>
                            <w:sz w:val="16"/>
                            <w:szCs w:val="16"/>
                          </w:rPr>
                          <m:t>H</m:t>
                        </m:r>
                      </m:e>
                      <m:sub>
                        <m:r>
                          <w:rPr>
                            <w:rFonts w:ascii="Cambria Math" w:hAnsi="Cambria Math" w:cs="Arial"/>
                            <w:color w:val="0070C0"/>
                            <w:sz w:val="16"/>
                            <w:szCs w:val="16"/>
                          </w:rPr>
                          <m:t>0</m:t>
                        </m:r>
                      </m:sub>
                    </m:sSub>
                    <m:d>
                      <m:dPr>
                        <m:ctrlPr>
                          <w:rPr>
                            <w:rFonts w:ascii="Cambria Math" w:hAnsi="Cambria Math" w:cs="Arial"/>
                            <w:color w:val="0070C0"/>
                            <w:sz w:val="16"/>
                            <w:szCs w:val="16"/>
                          </w:rPr>
                        </m:ctrlPr>
                      </m:dPr>
                      <m:e>
                        <m:sSup>
                          <m:sSupPr>
                            <m:ctrlPr>
                              <w:rPr>
                                <w:rFonts w:ascii="Cambria Math" w:hAnsi="Cambria Math" w:cs="Arial"/>
                                <w:iCs/>
                                <w:color w:val="0070C0"/>
                                <w:sz w:val="16"/>
                                <w:szCs w:val="16"/>
                              </w:rPr>
                            </m:ctrlPr>
                          </m:sSupPr>
                          <m:e>
                            <m:r>
                              <m:rPr>
                                <m:sty m:val="p"/>
                              </m:rPr>
                              <w:rPr>
                                <w:rFonts w:ascii="Cambria Math" w:hAnsi="Cambria Math" w:cs="Arial"/>
                                <w:color w:val="0070C0"/>
                                <w:sz w:val="16"/>
                                <w:szCs w:val="16"/>
                              </w:rPr>
                              <m:t>x</m:t>
                            </m:r>
                          </m:e>
                          <m:sup>
                            <m:r>
                              <m:rPr>
                                <m:sty m:val="p"/>
                              </m:rPr>
                              <w:rPr>
                                <w:rFonts w:ascii="Cambria Math" w:hAnsi="Cambria Math" w:cs="Arial"/>
                                <w:color w:val="0070C0"/>
                                <w:sz w:val="16"/>
                                <w:szCs w:val="16"/>
                              </w:rPr>
                              <m:t>(</m:t>
                            </m:r>
                            <m:r>
                              <w:rPr>
                                <w:rFonts w:ascii="Cambria Math" w:hAnsi="Cambria Math" w:cs="Arial"/>
                                <w:color w:val="0070C0"/>
                                <w:sz w:val="16"/>
                                <w:szCs w:val="16"/>
                              </w:rPr>
                              <m:t>h</m:t>
                            </m:r>
                            <m:r>
                              <m:rPr>
                                <m:sty m:val="p"/>
                              </m:rPr>
                              <w:rPr>
                                <w:rFonts w:ascii="Cambria Math" w:hAnsi="Cambria Math" w:cs="Arial"/>
                                <w:color w:val="0070C0"/>
                                <w:sz w:val="16"/>
                                <w:szCs w:val="16"/>
                              </w:rPr>
                              <m:t>)</m:t>
                            </m:r>
                          </m:sup>
                        </m:sSup>
                      </m:e>
                    </m:d>
                  </m:sub>
                  <m:sup/>
                  <m:e>
                    <m:sSub>
                      <m:sSubPr>
                        <m:ctrlPr>
                          <w:rPr>
                            <w:rFonts w:ascii="Cambria Math" w:hAnsi="Cambria Math" w:cs="Arial"/>
                            <w:i/>
                            <w:color w:val="0070C0"/>
                            <w:sz w:val="16"/>
                            <w:szCs w:val="16"/>
                          </w:rPr>
                        </m:ctrlPr>
                      </m:sSubPr>
                      <m:e>
                        <m:r>
                          <w:rPr>
                            <w:rFonts w:ascii="Cambria Math" w:hAnsi="Cambria Math" w:cs="Arial"/>
                            <w:color w:val="0070C0"/>
                            <w:sz w:val="16"/>
                            <w:szCs w:val="16"/>
                          </w:rPr>
                          <m:t>x</m:t>
                        </m:r>
                      </m:e>
                      <m:sub>
                        <m:r>
                          <w:rPr>
                            <w:rFonts w:ascii="Cambria Math" w:hAnsi="Cambria Math" w:cs="Arial"/>
                            <w:color w:val="0070C0"/>
                            <w:sz w:val="16"/>
                            <w:szCs w:val="16"/>
                          </w:rPr>
                          <m:t>ij</m:t>
                        </m:r>
                      </m:sub>
                    </m:sSub>
                  </m:e>
                </m:nary>
                <m:r>
                  <w:rPr>
                    <w:rFonts w:ascii="Cambria Math" w:hAnsi="Cambria Math" w:cs="Arial"/>
                    <w:color w:val="0070C0"/>
                    <w:sz w:val="16"/>
                    <w:szCs w:val="16"/>
                  </w:rPr>
                  <m:t>≤card</m:t>
                </m:r>
                <m:d>
                  <m:dPr>
                    <m:ctrlPr>
                      <w:rPr>
                        <w:rFonts w:ascii="Cambria Math" w:hAnsi="Cambria Math" w:cs="Arial"/>
                        <w:i/>
                        <w:color w:val="0070C0"/>
                        <w:sz w:val="16"/>
                        <w:szCs w:val="16"/>
                      </w:rPr>
                    </m:ctrlPr>
                  </m:dPr>
                  <m:e>
                    <m:sSub>
                      <m:sSubPr>
                        <m:ctrlPr>
                          <w:rPr>
                            <w:rFonts w:ascii="Cambria Math" w:hAnsi="Cambria Math" w:cs="Arial"/>
                            <w:i/>
                            <w:color w:val="0070C0"/>
                            <w:sz w:val="16"/>
                            <w:szCs w:val="16"/>
                          </w:rPr>
                        </m:ctrlPr>
                      </m:sSubPr>
                      <m:e>
                        <m:r>
                          <w:rPr>
                            <w:rFonts w:ascii="Cambria Math" w:hAnsi="Cambria Math" w:cs="Arial"/>
                            <w:color w:val="0070C0"/>
                            <w:sz w:val="16"/>
                            <w:szCs w:val="16"/>
                          </w:rPr>
                          <m:t>H</m:t>
                        </m:r>
                      </m:e>
                      <m:sub>
                        <m:r>
                          <w:rPr>
                            <w:rFonts w:ascii="Cambria Math" w:hAnsi="Cambria Math" w:cs="Arial"/>
                            <w:color w:val="0070C0"/>
                            <w:sz w:val="16"/>
                            <w:szCs w:val="16"/>
                          </w:rPr>
                          <m:t>1</m:t>
                        </m:r>
                      </m:sub>
                    </m:sSub>
                    <m:d>
                      <m:dPr>
                        <m:ctrlPr>
                          <w:rPr>
                            <w:rFonts w:ascii="Cambria Math" w:hAnsi="Cambria Math" w:cs="Arial"/>
                            <w:i/>
                            <w:color w:val="0070C0"/>
                            <w:sz w:val="16"/>
                            <w:szCs w:val="16"/>
                          </w:rPr>
                        </m:ctrlPr>
                      </m:dPr>
                      <m:e>
                        <m:sSup>
                          <m:sSupPr>
                            <m:ctrlPr>
                              <w:rPr>
                                <w:rFonts w:ascii="Cambria Math" w:hAnsi="Cambria Math" w:cs="Arial"/>
                                <w:i/>
                                <w:color w:val="0070C0"/>
                                <w:sz w:val="16"/>
                                <w:szCs w:val="16"/>
                              </w:rPr>
                            </m:ctrlPr>
                          </m:sSupPr>
                          <m:e>
                            <m:r>
                              <w:rPr>
                                <w:rFonts w:ascii="Cambria Math" w:hAnsi="Cambria Math" w:cs="Arial"/>
                                <w:color w:val="0070C0"/>
                                <w:sz w:val="16"/>
                                <w:szCs w:val="16"/>
                              </w:rPr>
                              <m:t>x</m:t>
                            </m:r>
                          </m:e>
                          <m:sup>
                            <m:r>
                              <w:rPr>
                                <w:rFonts w:ascii="Cambria Math" w:hAnsi="Cambria Math" w:cs="Arial"/>
                                <w:color w:val="0070C0"/>
                                <w:sz w:val="16"/>
                                <w:szCs w:val="16"/>
                              </w:rPr>
                              <m:t>(h)</m:t>
                            </m:r>
                          </m:sup>
                        </m:sSup>
                      </m:e>
                    </m:d>
                  </m:e>
                </m:d>
                <m:r>
                  <w:rPr>
                    <w:rFonts w:ascii="Cambria Math" w:hAnsi="Cambria Math" w:cs="Arial"/>
                    <w:color w:val="0070C0"/>
                    <w:sz w:val="16"/>
                    <w:szCs w:val="16"/>
                  </w:rPr>
                  <m:t>- 1,     ∀</m:t>
                </m:r>
                <m:r>
                  <w:rPr>
                    <w:rFonts w:ascii="Cambria Math" w:hAnsi="Cambria Math" w:cs="Arial"/>
                    <w:color w:val="0070C0"/>
                    <w:sz w:val="16"/>
                    <w:szCs w:val="16"/>
                  </w:rPr>
                  <m:t>h</m:t>
                </m:r>
              </m:oMath>
            </m:oMathPara>
          </w:p>
        </w:tc>
        <w:tc>
          <w:tcPr>
            <w:tcW w:w="630" w:type="dxa"/>
            <w:vMerge/>
            <w:vAlign w:val="center"/>
          </w:tcPr>
          <w:p w14:paraId="305FBEE1" w14:textId="77777777" w:rsidR="007033C1" w:rsidRPr="00F8341A" w:rsidRDefault="007033C1" w:rsidP="00517B02">
            <w:pPr>
              <w:spacing w:before="20" w:after="20"/>
              <w:jc w:val="right"/>
              <w:rPr>
                <w:rFonts w:ascii="Arial" w:hAnsi="Arial" w:cs="Arial"/>
                <w:lang w:val="es-419"/>
              </w:rPr>
            </w:pPr>
          </w:p>
        </w:tc>
      </w:tr>
      <w:tr w:rsidR="00F0660C" w:rsidRPr="00F8341A" w14:paraId="12974F3B" w14:textId="77777777" w:rsidTr="004E3DB6">
        <w:tc>
          <w:tcPr>
            <w:tcW w:w="450" w:type="dxa"/>
            <w:vAlign w:val="center"/>
          </w:tcPr>
          <w:p w14:paraId="7AE149DF" w14:textId="7638A3F4" w:rsidR="00F0660C" w:rsidRPr="00F8341A" w:rsidRDefault="00381CD9" w:rsidP="00517B02">
            <w:pPr>
              <w:spacing w:before="20" w:after="20"/>
              <w:jc w:val="right"/>
              <w:rPr>
                <w:rFonts w:eastAsiaTheme="minorEastAsia"/>
              </w:rPr>
            </w:pPr>
            <w:r>
              <w:rPr>
                <w:rFonts w:eastAsiaTheme="minorEastAsia"/>
              </w:rPr>
              <w:t xml:space="preserve"> </w:t>
            </w:r>
          </w:p>
        </w:tc>
        <w:tc>
          <w:tcPr>
            <w:tcW w:w="3510" w:type="dxa"/>
            <w:vAlign w:val="center"/>
          </w:tcPr>
          <w:p w14:paraId="2FDBD757" w14:textId="51C74B3F" w:rsidR="00F0660C" w:rsidRPr="00F0660C" w:rsidRDefault="00A35344" w:rsidP="00517B02">
            <w:pPr>
              <w:spacing w:before="20" w:after="20"/>
              <w:rPr>
                <w:iCs/>
                <w:color w:val="0070C0"/>
                <w:sz w:val="16"/>
                <w:szCs w:val="16"/>
              </w:rPr>
            </w:pPr>
            <m:oMathPara>
              <m:oMathParaPr>
                <m:jc m:val="left"/>
              </m:oMathParaPr>
              <m:oMath>
                <m:nary>
                  <m:naryPr>
                    <m:chr m:val="∑"/>
                    <m:limLoc m:val="undOvr"/>
                    <m:ctrlPr>
                      <w:rPr>
                        <w:rFonts w:ascii="Cambria Math" w:hAnsi="Cambria Math" w:cs="Arial"/>
                        <w:i/>
                        <w:sz w:val="16"/>
                        <w:szCs w:val="16"/>
                      </w:rPr>
                    </m:ctrlPr>
                  </m:naryPr>
                  <m:sub>
                    <m:r>
                      <w:rPr>
                        <w:rFonts w:ascii="Cambria Math" w:hAnsi="Cambria Math" w:cs="Arial"/>
                        <w:sz w:val="16"/>
                        <w:szCs w:val="16"/>
                      </w:rPr>
                      <m:t>i</m:t>
                    </m:r>
                    <m:r>
                      <w:rPr>
                        <w:rFonts w:ascii="Cambria Math" w:hAnsi="Cambria Math" w:cs="Arial"/>
                        <w:sz w:val="16"/>
                        <w:szCs w:val="16"/>
                        <w:lang w:val="es-419"/>
                      </w:rPr>
                      <m:t>=1</m:t>
                    </m:r>
                  </m:sub>
                  <m:sup>
                    <m:r>
                      <w:rPr>
                        <w:rFonts w:ascii="Cambria Math" w:hAnsi="Cambria Math" w:cs="Arial"/>
                        <w:sz w:val="16"/>
                        <w:szCs w:val="16"/>
                      </w:rPr>
                      <m:t>m</m:t>
                    </m:r>
                  </m:sup>
                  <m:e>
                    <m:nary>
                      <m:naryPr>
                        <m:chr m:val="∑"/>
                        <m:limLoc m:val="undOvr"/>
                        <m:ctrlPr>
                          <w:rPr>
                            <w:rFonts w:ascii="Cambria Math" w:hAnsi="Cambria Math" w:cs="Arial"/>
                            <w:i/>
                            <w:sz w:val="16"/>
                            <w:szCs w:val="16"/>
                          </w:rPr>
                        </m:ctrlPr>
                      </m:naryPr>
                      <m:sub>
                        <m:r>
                          <w:rPr>
                            <w:rFonts w:ascii="Cambria Math" w:hAnsi="Cambria Math" w:cs="Arial"/>
                            <w:sz w:val="16"/>
                            <w:szCs w:val="16"/>
                          </w:rPr>
                          <m:t>j</m:t>
                        </m:r>
                        <m:r>
                          <w:rPr>
                            <w:rFonts w:ascii="Cambria Math" w:hAnsi="Cambria Math" w:cs="Arial"/>
                            <w:sz w:val="16"/>
                            <w:szCs w:val="16"/>
                            <w:lang w:val="es-419"/>
                          </w:rPr>
                          <m:t>=1</m:t>
                        </m:r>
                      </m:sub>
                      <m:sup>
                        <m:r>
                          <w:rPr>
                            <w:rFonts w:ascii="Cambria Math" w:hAnsi="Cambria Math" w:cs="Arial"/>
                            <w:sz w:val="16"/>
                            <w:szCs w:val="16"/>
                          </w:rPr>
                          <m:t>n</m:t>
                        </m:r>
                      </m:sup>
                      <m:e>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r>
                              <w:rPr>
                                <w:rFonts w:ascii="Cambria Math" w:hAnsi="Cambria Math" w:cs="Arial"/>
                                <w:sz w:val="16"/>
                                <w:szCs w:val="16"/>
                              </w:rPr>
                              <m:t>(h)</m:t>
                            </m:r>
                          </m:sup>
                        </m:sSubSup>
                      </m:e>
                    </m:nary>
                  </m:e>
                </m:nary>
                <m:r>
                  <w:rPr>
                    <w:rFonts w:ascii="Cambria Math" w:hAnsi="Cambria Math" w:cs="Arial"/>
                    <w:sz w:val="16"/>
                    <w:szCs w:val="16"/>
                  </w:rPr>
                  <m:t>=1</m:t>
                </m:r>
                <m:r>
                  <m:rPr>
                    <m:sty m:val="p"/>
                  </m:rPr>
                  <w:rPr>
                    <w:rFonts w:ascii="Cambria Math" w:hAnsi="Cambria Math" w:cs="Arial"/>
                    <w:sz w:val="16"/>
                    <w:szCs w:val="16"/>
                  </w:rPr>
                  <m:t xml:space="preserve">,     </m:t>
                </m:r>
                <m:r>
                  <w:rPr>
                    <w:rFonts w:ascii="Cambria Math" w:hAnsi="Cambria Math" w:cs="Arial"/>
                    <w:sz w:val="16"/>
                    <w:szCs w:val="16"/>
                  </w:rPr>
                  <m:t>∀h</m:t>
                </m:r>
              </m:oMath>
            </m:oMathPara>
          </w:p>
        </w:tc>
        <w:tc>
          <w:tcPr>
            <w:tcW w:w="630" w:type="dxa"/>
            <w:vMerge/>
            <w:vAlign w:val="center"/>
          </w:tcPr>
          <w:p w14:paraId="1FE0EAAA" w14:textId="77777777" w:rsidR="00F0660C" w:rsidRPr="00F8341A" w:rsidRDefault="00F0660C" w:rsidP="00517B02">
            <w:pPr>
              <w:spacing w:before="20" w:after="20"/>
              <w:jc w:val="right"/>
              <w:rPr>
                <w:lang w:val="es-419"/>
              </w:rPr>
            </w:pPr>
          </w:p>
        </w:tc>
      </w:tr>
      <w:tr w:rsidR="007033C1" w:rsidRPr="00F8341A" w14:paraId="4796DA5A" w14:textId="77777777" w:rsidTr="004E3DB6">
        <w:tc>
          <w:tcPr>
            <w:tcW w:w="450" w:type="dxa"/>
            <w:vAlign w:val="center"/>
          </w:tcPr>
          <w:p w14:paraId="4D9C01C1"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74FC1550" w14:textId="77777777" w:rsidR="007033C1" w:rsidRPr="000771C6" w:rsidRDefault="00A35344" w:rsidP="00517B02">
            <w:pPr>
              <w:spacing w:before="20" w:after="20"/>
              <w:rPr>
                <w:rFonts w:ascii="Arial" w:hAnsi="Arial" w:cs="Arial"/>
                <w:sz w:val="16"/>
                <w:szCs w:val="16"/>
              </w:rPr>
            </w:pPr>
            <m:oMath>
              <m:sSubSup>
                <m:sSubSupPr>
                  <m:ctrlPr>
                    <w:rPr>
                      <w:rFonts w:ascii="Cambria Math" w:hAnsi="Cambria Math" w:cs="Arial"/>
                      <w:i/>
                      <w:sz w:val="16"/>
                      <w:szCs w:val="16"/>
                    </w:rPr>
                  </m:ctrlPr>
                </m:sSubSupPr>
                <m:e>
                  <m:r>
                    <w:rPr>
                      <w:rFonts w:ascii="Cambria Math" w:hAnsi="Cambria Math" w:cs="Arial"/>
                      <w:sz w:val="16"/>
                      <w:szCs w:val="16"/>
                    </w:rPr>
                    <m:t>c</m:t>
                  </m:r>
                </m:e>
                <m:sub>
                  <m:r>
                    <w:rPr>
                      <w:rFonts w:ascii="Cambria Math" w:hAnsi="Cambria Math" w:cs="Arial"/>
                      <w:sz w:val="16"/>
                      <w:szCs w:val="16"/>
                    </w:rPr>
                    <m:t>ij</m:t>
                  </m:r>
                </m:sub>
                <m:sup>
                  <m:r>
                    <w:rPr>
                      <w:rFonts w:ascii="Cambria Math" w:hAnsi="Cambria Math" w:cs="Arial"/>
                      <w:sz w:val="16"/>
                      <w:szCs w:val="16"/>
                    </w:rPr>
                    <m:t>(l)</m:t>
                  </m:r>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w</m:t>
                  </m:r>
                </m:e>
                <m:sub>
                  <m:r>
                    <w:rPr>
                      <w:rFonts w:ascii="Cambria Math" w:hAnsi="Cambria Math" w:cs="Arial"/>
                      <w:sz w:val="16"/>
                      <w:szCs w:val="16"/>
                    </w:rPr>
                    <m:t>ij</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c</m:t>
                  </m:r>
                </m:e>
                <m:sub>
                  <m:r>
                    <w:rPr>
                      <w:rFonts w:ascii="Cambria Math" w:hAnsi="Cambria Math" w:cs="Arial"/>
                      <w:sz w:val="16"/>
                      <w:szCs w:val="16"/>
                    </w:rPr>
                    <m:t>ij</m:t>
                  </m:r>
                </m:sub>
                <m:sup>
                  <m:r>
                    <w:rPr>
                      <w:rFonts w:ascii="Cambria Math" w:hAnsi="Cambria Math" w:cs="Arial"/>
                      <w:sz w:val="16"/>
                      <w:szCs w:val="16"/>
                    </w:rPr>
                    <m:t>(u)</m:t>
                  </m:r>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oMath>
            <w:r w:rsidR="007033C1" w:rsidRPr="000771C6">
              <w:rPr>
                <w:rFonts w:ascii="Arial" w:hAnsi="Arial" w:cs="Arial"/>
                <w:sz w:val="16"/>
                <w:szCs w:val="16"/>
              </w:rPr>
              <w:t xml:space="preserve">,     </w:t>
            </w:r>
            <m:oMath>
              <m:r>
                <w:rPr>
                  <w:rFonts w:ascii="Cambria Math" w:hAnsi="Cambria Math" w:cs="Arial"/>
                  <w:sz w:val="16"/>
                  <w:szCs w:val="16"/>
                </w:rPr>
                <m:t>∀i,j</m:t>
              </m:r>
            </m:oMath>
          </w:p>
        </w:tc>
        <w:tc>
          <w:tcPr>
            <w:tcW w:w="630" w:type="dxa"/>
            <w:vMerge/>
            <w:vAlign w:val="center"/>
          </w:tcPr>
          <w:p w14:paraId="05CA93DB" w14:textId="77777777" w:rsidR="007033C1" w:rsidRPr="00F8341A" w:rsidRDefault="007033C1" w:rsidP="00517B02">
            <w:pPr>
              <w:spacing w:before="20" w:after="20"/>
              <w:jc w:val="right"/>
              <w:rPr>
                <w:rFonts w:ascii="Arial" w:hAnsi="Arial" w:cs="Arial"/>
                <w:lang w:val="es-419"/>
              </w:rPr>
            </w:pPr>
          </w:p>
        </w:tc>
      </w:tr>
      <w:tr w:rsidR="007033C1" w:rsidRPr="00F8341A" w14:paraId="0CDC2178" w14:textId="77777777" w:rsidTr="004E3DB6">
        <w:tc>
          <w:tcPr>
            <w:tcW w:w="450" w:type="dxa"/>
            <w:vAlign w:val="center"/>
          </w:tcPr>
          <w:p w14:paraId="01438577" w14:textId="77777777" w:rsidR="007033C1" w:rsidRPr="00F8341A" w:rsidRDefault="007033C1" w:rsidP="00517B02">
            <w:pPr>
              <w:spacing w:before="20" w:after="20"/>
              <w:rPr>
                <w:rFonts w:ascii="Arial" w:eastAsiaTheme="minorEastAsia" w:hAnsi="Arial" w:cs="Arial"/>
              </w:rPr>
            </w:pPr>
          </w:p>
        </w:tc>
        <w:tc>
          <w:tcPr>
            <w:tcW w:w="3510" w:type="dxa"/>
            <w:vAlign w:val="center"/>
          </w:tcPr>
          <w:p w14:paraId="1663E6BF" w14:textId="77777777" w:rsidR="007033C1" w:rsidRPr="000771C6" w:rsidRDefault="00A35344" w:rsidP="00517B02">
            <w:pPr>
              <w:spacing w:before="20" w:after="20"/>
              <w:rPr>
                <w:rFonts w:ascii="Arial" w:hAnsi="Arial" w:cs="Arial"/>
                <w:sz w:val="16"/>
                <w:szCs w:val="16"/>
              </w:rPr>
            </w:pPr>
            <m:oMathPara>
              <m:oMathParaPr>
                <m:jc m:val="left"/>
              </m:oMathParaPr>
              <m:oMath>
                <m:sSubSup>
                  <m:sSubSupPr>
                    <m:ctrlPr>
                      <w:rPr>
                        <w:rFonts w:ascii="Cambria Math" w:hAnsi="Cambria Math" w:cs="Arial"/>
                        <w:i/>
                        <w:sz w:val="16"/>
                        <w:szCs w:val="16"/>
                      </w:rPr>
                    </m:ctrlPr>
                  </m:sSubSupPr>
                  <m:e>
                    <m:r>
                      <w:rPr>
                        <w:rFonts w:ascii="Cambria Math" w:hAnsi="Cambria Math" w:cs="Arial"/>
                        <w:sz w:val="16"/>
                        <w:szCs w:val="16"/>
                      </w:rPr>
                      <m:t>c</m:t>
                    </m:r>
                  </m:e>
                  <m:sub>
                    <m:r>
                      <w:rPr>
                        <w:rFonts w:ascii="Cambria Math" w:hAnsi="Cambria Math" w:cs="Arial"/>
                        <w:sz w:val="16"/>
                        <w:szCs w:val="16"/>
                      </w:rPr>
                      <m:t>ij</m:t>
                    </m:r>
                  </m:sub>
                  <m:sup>
                    <m:r>
                      <w:rPr>
                        <w:rFonts w:ascii="Cambria Math" w:hAnsi="Cambria Math" w:cs="Arial"/>
                        <w:sz w:val="16"/>
                        <w:szCs w:val="16"/>
                      </w:rPr>
                      <m:t>(l)</m:t>
                    </m:r>
                  </m:sup>
                </m:sSubSup>
                <m:d>
                  <m:dPr>
                    <m:ctrlPr>
                      <w:rPr>
                        <w:rFonts w:ascii="Cambria Math" w:hAnsi="Cambria Math" w:cs="Arial"/>
                        <w:i/>
                        <w:sz w:val="16"/>
                        <w:szCs w:val="16"/>
                        <w:lang w:val="en-US"/>
                      </w:rPr>
                    </m:ctrlPr>
                  </m:dPr>
                  <m:e>
                    <m:r>
                      <w:rPr>
                        <w:rFonts w:ascii="Cambria Math" w:hAnsi="Cambria Math" w:cs="Arial"/>
                        <w:sz w:val="16"/>
                        <w:szCs w:val="16"/>
                      </w:rPr>
                      <m:t>1-</m:t>
                    </m:r>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w</m:t>
                    </m:r>
                  </m:e>
                  <m:sub>
                    <m:r>
                      <w:rPr>
                        <w:rFonts w:ascii="Cambria Math" w:hAnsi="Cambria Math" w:cs="Arial"/>
                        <w:sz w:val="16"/>
                        <w:szCs w:val="16"/>
                      </w:rPr>
                      <m:t>ij</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c</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u</m:t>
                        </m:r>
                      </m:e>
                    </m:d>
                  </m:sup>
                </m:sSubSup>
                <m:d>
                  <m:dPr>
                    <m:ctrlPr>
                      <w:rPr>
                        <w:rFonts w:ascii="Cambria Math" w:hAnsi="Cambria Math" w:cs="Arial"/>
                        <w:i/>
                        <w:sz w:val="16"/>
                        <w:szCs w:val="16"/>
                      </w:rPr>
                    </m:ctrlPr>
                  </m:dPr>
                  <m:e>
                    <m:r>
                      <w:rPr>
                        <w:rFonts w:ascii="Cambria Math" w:hAnsi="Cambria Math" w:cs="Arial"/>
                        <w:sz w:val="16"/>
                        <w:szCs w:val="16"/>
                      </w:rPr>
                      <m:t>1-</m:t>
                    </m:r>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r>
                  <w:rPr>
                    <w:rFonts w:ascii="Cambria Math" w:hAnsi="Cambria Math" w:cs="Arial"/>
                    <w:sz w:val="16"/>
                    <w:szCs w:val="16"/>
                  </w:rPr>
                  <m:t>,      ∀i,j</m:t>
                </m:r>
              </m:oMath>
            </m:oMathPara>
          </w:p>
        </w:tc>
        <w:tc>
          <w:tcPr>
            <w:tcW w:w="630" w:type="dxa"/>
            <w:vMerge/>
            <w:vAlign w:val="center"/>
          </w:tcPr>
          <w:p w14:paraId="1197EFED" w14:textId="77777777" w:rsidR="007033C1" w:rsidRPr="00F8341A" w:rsidRDefault="007033C1" w:rsidP="00517B02">
            <w:pPr>
              <w:spacing w:before="20" w:after="20"/>
              <w:jc w:val="right"/>
              <w:rPr>
                <w:rFonts w:ascii="Arial" w:hAnsi="Arial" w:cs="Arial"/>
                <w:lang w:val="es-419"/>
              </w:rPr>
            </w:pPr>
          </w:p>
        </w:tc>
      </w:tr>
      <w:tr w:rsidR="007033C1" w:rsidRPr="00F8341A" w14:paraId="750F68BE" w14:textId="77777777" w:rsidTr="004E3DB6">
        <w:tc>
          <w:tcPr>
            <w:tcW w:w="450" w:type="dxa"/>
            <w:vAlign w:val="center"/>
          </w:tcPr>
          <w:p w14:paraId="73FCA390"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3E1BBEE4" w14:textId="77777777" w:rsidR="007033C1" w:rsidRPr="000771C6"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z</m:t>
                    </m:r>
                  </m:e>
                  <m:sub>
                    <m:r>
                      <w:rPr>
                        <w:rFonts w:ascii="Cambria Math" w:hAnsi="Cambria Math" w:cs="Arial"/>
                        <w:sz w:val="16"/>
                        <w:szCs w:val="16"/>
                      </w:rPr>
                      <m:t>1</m:t>
                    </m:r>
                  </m:sub>
                </m:sSub>
                <m:r>
                  <w:rPr>
                    <w:rFonts w:ascii="Cambria Math" w:hAnsi="Cambria Math" w:cs="Arial"/>
                    <w:sz w:val="16"/>
                    <w:szCs w:val="16"/>
                    <w:lang w:val="en-US"/>
                  </w:rPr>
                  <m:t>≥</m:t>
                </m:r>
                <m:sSub>
                  <m:sSubPr>
                    <m:ctrlPr>
                      <w:rPr>
                        <w:rFonts w:ascii="Cambria Math" w:hAnsi="Cambria Math" w:cs="Arial"/>
                        <w:i/>
                        <w:sz w:val="16"/>
                        <w:szCs w:val="16"/>
                      </w:rPr>
                    </m:ctrlPr>
                  </m:sSubPr>
                  <m:e>
                    <m:r>
                      <w:rPr>
                        <w:rFonts w:ascii="Cambria Math" w:hAnsi="Cambria Math" w:cs="Arial"/>
                        <w:sz w:val="16"/>
                        <w:szCs w:val="16"/>
                      </w:rPr>
                      <m:t>z</m:t>
                    </m:r>
                  </m:e>
                  <m:sub>
                    <m:r>
                      <w:rPr>
                        <w:rFonts w:ascii="Cambria Math" w:hAnsi="Cambria Math" w:cs="Arial"/>
                        <w:sz w:val="16"/>
                        <w:szCs w:val="16"/>
                      </w:rPr>
                      <m:t>ij</m:t>
                    </m:r>
                  </m:sub>
                </m:sSub>
                <m:r>
                  <w:rPr>
                    <w:rFonts w:ascii="Cambria Math" w:hAnsi="Cambria Math" w:cs="Arial"/>
                    <w:sz w:val="16"/>
                    <w:szCs w:val="16"/>
                  </w:rPr>
                  <m:t>,     ∀i,j</m:t>
                </m:r>
              </m:oMath>
            </m:oMathPara>
          </w:p>
        </w:tc>
        <w:tc>
          <w:tcPr>
            <w:tcW w:w="630" w:type="dxa"/>
            <w:vMerge/>
            <w:vAlign w:val="center"/>
          </w:tcPr>
          <w:p w14:paraId="4976FE87" w14:textId="77777777" w:rsidR="007033C1" w:rsidRPr="00F8341A" w:rsidRDefault="007033C1" w:rsidP="00517B02">
            <w:pPr>
              <w:spacing w:before="20" w:after="20"/>
              <w:jc w:val="right"/>
              <w:rPr>
                <w:rFonts w:ascii="Arial" w:hAnsi="Arial" w:cs="Arial"/>
                <w:lang w:val="es-419"/>
              </w:rPr>
            </w:pPr>
          </w:p>
        </w:tc>
      </w:tr>
      <w:tr w:rsidR="007033C1" w:rsidRPr="00F8341A" w14:paraId="15335C4F" w14:textId="77777777" w:rsidTr="004E3DB6">
        <w:tc>
          <w:tcPr>
            <w:tcW w:w="450" w:type="dxa"/>
            <w:vAlign w:val="center"/>
          </w:tcPr>
          <w:p w14:paraId="6B3229D9"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7E7C482A" w14:textId="77777777" w:rsidR="007033C1" w:rsidRPr="000771C6" w:rsidRDefault="00A35344" w:rsidP="00517B02">
            <w:pPr>
              <w:spacing w:before="20" w:after="20"/>
              <w:rPr>
                <w:rFonts w:ascii="Arial" w:hAnsi="Arial" w:cs="Arial"/>
                <w:sz w:val="16"/>
                <w:szCs w:val="16"/>
              </w:rPr>
            </w:pPr>
            <m:oMath>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r>
                    <w:rPr>
                      <w:rFonts w:ascii="Cambria Math" w:hAnsi="Cambria Math" w:cs="Arial"/>
                      <w:sz w:val="16"/>
                      <w:szCs w:val="16"/>
                    </w:rPr>
                    <m:t>(l)</m:t>
                  </m:r>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z</m:t>
                  </m:r>
                </m:e>
                <m:sub>
                  <m:r>
                    <w:rPr>
                      <w:rFonts w:ascii="Cambria Math" w:hAnsi="Cambria Math" w:cs="Arial"/>
                      <w:sz w:val="16"/>
                      <w:szCs w:val="16"/>
                    </w:rPr>
                    <m:t>i</m:t>
                  </m:r>
                  <m:r>
                    <w:rPr>
                      <w:rFonts w:ascii="Cambria Math" w:hAnsi="Cambria Math" w:cs="Arial"/>
                      <w:sz w:val="16"/>
                      <w:szCs w:val="16"/>
                    </w:rPr>
                    <m:t>j</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r>
                    <w:rPr>
                      <w:rFonts w:ascii="Cambria Math" w:hAnsi="Cambria Math" w:cs="Arial"/>
                      <w:sz w:val="16"/>
                      <w:szCs w:val="16"/>
                    </w:rPr>
                    <m:t>(u)</m:t>
                  </m:r>
                </m:sup>
              </m:sSubSup>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oMath>
            <w:r w:rsidR="007033C1" w:rsidRPr="000771C6">
              <w:rPr>
                <w:rFonts w:ascii="Arial" w:hAnsi="Arial" w:cs="Arial"/>
                <w:sz w:val="16"/>
                <w:szCs w:val="16"/>
              </w:rPr>
              <w:t xml:space="preserve">,     </w:t>
            </w:r>
            <m:oMath>
              <m:r>
                <w:rPr>
                  <w:rFonts w:ascii="Cambria Math" w:hAnsi="Cambria Math" w:cs="Arial"/>
                  <w:sz w:val="16"/>
                  <w:szCs w:val="16"/>
                </w:rPr>
                <m:t>∀i,j</m:t>
              </m:r>
            </m:oMath>
          </w:p>
        </w:tc>
        <w:tc>
          <w:tcPr>
            <w:tcW w:w="630" w:type="dxa"/>
            <w:vMerge/>
            <w:vAlign w:val="center"/>
          </w:tcPr>
          <w:p w14:paraId="00E9677A" w14:textId="77777777" w:rsidR="007033C1" w:rsidRPr="00F8341A" w:rsidRDefault="007033C1" w:rsidP="00517B02">
            <w:pPr>
              <w:spacing w:before="20" w:after="20"/>
              <w:jc w:val="right"/>
              <w:rPr>
                <w:rFonts w:ascii="Arial" w:hAnsi="Arial" w:cs="Arial"/>
                <w:lang w:val="es-419"/>
              </w:rPr>
            </w:pPr>
          </w:p>
        </w:tc>
      </w:tr>
      <w:tr w:rsidR="007033C1" w:rsidRPr="00F8341A" w14:paraId="7C6E559B" w14:textId="77777777" w:rsidTr="004E3DB6">
        <w:tc>
          <w:tcPr>
            <w:tcW w:w="450" w:type="dxa"/>
            <w:vAlign w:val="center"/>
          </w:tcPr>
          <w:p w14:paraId="6E6903E3" w14:textId="77777777" w:rsidR="007033C1" w:rsidRPr="00F8341A" w:rsidRDefault="007033C1" w:rsidP="00517B02">
            <w:pPr>
              <w:spacing w:before="20" w:after="20"/>
              <w:rPr>
                <w:rFonts w:ascii="Arial" w:eastAsiaTheme="minorEastAsia" w:hAnsi="Arial" w:cs="Arial"/>
              </w:rPr>
            </w:pPr>
          </w:p>
        </w:tc>
        <w:tc>
          <w:tcPr>
            <w:tcW w:w="3510" w:type="dxa"/>
            <w:vAlign w:val="center"/>
          </w:tcPr>
          <w:p w14:paraId="4DC701DB" w14:textId="77777777" w:rsidR="007033C1" w:rsidRPr="000771C6" w:rsidRDefault="00A35344" w:rsidP="00517B02">
            <w:pPr>
              <w:spacing w:before="20" w:after="20"/>
              <w:rPr>
                <w:rFonts w:ascii="Arial" w:hAnsi="Arial" w:cs="Arial"/>
                <w:sz w:val="16"/>
                <w:szCs w:val="16"/>
              </w:rPr>
            </w:pPr>
            <m:oMathPara>
              <m:oMathParaPr>
                <m:jc m:val="left"/>
              </m:oMathParaPr>
              <m:oMath>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r>
                      <w:rPr>
                        <w:rFonts w:ascii="Cambria Math" w:hAnsi="Cambria Math" w:cs="Arial"/>
                        <w:sz w:val="16"/>
                        <w:szCs w:val="16"/>
                      </w:rPr>
                      <m:t>(l)</m:t>
                    </m:r>
                  </m:sup>
                </m:sSubSup>
                <m:d>
                  <m:dPr>
                    <m:ctrlPr>
                      <w:rPr>
                        <w:rFonts w:ascii="Cambria Math" w:hAnsi="Cambria Math" w:cs="Arial"/>
                        <w:i/>
                        <w:sz w:val="16"/>
                        <w:szCs w:val="16"/>
                        <w:lang w:val="en-US"/>
                      </w:rPr>
                    </m:ctrlPr>
                  </m:dPr>
                  <m:e>
                    <m:r>
                      <w:rPr>
                        <w:rFonts w:ascii="Cambria Math" w:hAnsi="Cambria Math" w:cs="Arial"/>
                        <w:sz w:val="16"/>
                        <w:szCs w:val="16"/>
                      </w:rPr>
                      <m:t>1-</m:t>
                    </m:r>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z</m:t>
                    </m:r>
                  </m:e>
                  <m:sub>
                    <m:r>
                      <w:rPr>
                        <w:rFonts w:ascii="Cambria Math" w:hAnsi="Cambria Math" w:cs="Arial"/>
                        <w:sz w:val="16"/>
                        <w:szCs w:val="16"/>
                      </w:rPr>
                      <m:t>ij</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u</m:t>
                        </m:r>
                      </m:e>
                    </m:d>
                  </m:sup>
                </m:sSubSup>
                <m:d>
                  <m:dPr>
                    <m:ctrlPr>
                      <w:rPr>
                        <w:rFonts w:ascii="Cambria Math" w:hAnsi="Cambria Math" w:cs="Arial"/>
                        <w:i/>
                        <w:sz w:val="16"/>
                        <w:szCs w:val="16"/>
                      </w:rPr>
                    </m:ctrlPr>
                  </m:dPr>
                  <m:e>
                    <m:r>
                      <w:rPr>
                        <w:rFonts w:ascii="Cambria Math" w:hAnsi="Cambria Math" w:cs="Arial"/>
                        <w:sz w:val="16"/>
                        <w:szCs w:val="16"/>
                      </w:rPr>
                      <m:t>1-</m:t>
                    </m:r>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e>
                </m:d>
                <m:r>
                  <w:rPr>
                    <w:rFonts w:ascii="Cambria Math" w:hAnsi="Cambria Math" w:cs="Arial"/>
                    <w:sz w:val="16"/>
                    <w:szCs w:val="16"/>
                  </w:rPr>
                  <m:t>,      ∀i,j</m:t>
                </m:r>
              </m:oMath>
            </m:oMathPara>
          </w:p>
        </w:tc>
        <w:tc>
          <w:tcPr>
            <w:tcW w:w="630" w:type="dxa"/>
            <w:vMerge/>
            <w:vAlign w:val="center"/>
          </w:tcPr>
          <w:p w14:paraId="669EFD75" w14:textId="77777777" w:rsidR="007033C1" w:rsidRPr="00F8341A" w:rsidRDefault="007033C1" w:rsidP="00517B02">
            <w:pPr>
              <w:spacing w:before="20" w:after="20"/>
              <w:jc w:val="right"/>
              <w:rPr>
                <w:rFonts w:ascii="Arial" w:hAnsi="Arial" w:cs="Arial"/>
                <w:lang w:val="es-419"/>
              </w:rPr>
            </w:pPr>
          </w:p>
        </w:tc>
      </w:tr>
      <w:tr w:rsidR="007033C1" w:rsidRPr="00F8341A" w14:paraId="6809E4FC" w14:textId="77777777" w:rsidTr="004E3DB6">
        <w:tc>
          <w:tcPr>
            <w:tcW w:w="450" w:type="dxa"/>
            <w:vAlign w:val="center"/>
          </w:tcPr>
          <w:p w14:paraId="2FD70EED"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68645810" w14:textId="77777777" w:rsidR="007033C1" w:rsidRPr="000771C6" w:rsidRDefault="007033C1"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2</m:t>
                </m:r>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kl</m:t>
                    </m:r>
                  </m:sub>
                </m:sSub>
                <m:r>
                  <w:rPr>
                    <w:rFonts w:ascii="Cambria Math" w:hAnsi="Cambria Math" w:cs="Arial"/>
                    <w:sz w:val="16"/>
                    <w:szCs w:val="16"/>
                  </w:rPr>
                  <m:t xml:space="preserve"> ≤ 1+</m:t>
                </m:r>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 xml:space="preserve">,       ∀i,j,k,l </m:t>
                </m:r>
              </m:oMath>
            </m:oMathPara>
          </w:p>
        </w:tc>
        <w:tc>
          <w:tcPr>
            <w:tcW w:w="630" w:type="dxa"/>
            <w:vMerge/>
            <w:vAlign w:val="center"/>
          </w:tcPr>
          <w:p w14:paraId="6C933FF7" w14:textId="77777777" w:rsidR="007033C1" w:rsidRPr="00F8341A" w:rsidRDefault="007033C1" w:rsidP="00517B02">
            <w:pPr>
              <w:spacing w:before="20" w:after="20"/>
              <w:jc w:val="right"/>
              <w:rPr>
                <w:rFonts w:ascii="Arial" w:hAnsi="Arial" w:cs="Arial"/>
                <w:lang w:val="es-419"/>
              </w:rPr>
            </w:pPr>
          </w:p>
        </w:tc>
      </w:tr>
      <w:tr w:rsidR="007033C1" w:rsidRPr="00F8341A" w14:paraId="20AA716E" w14:textId="77777777" w:rsidTr="004E3DB6">
        <w:tc>
          <w:tcPr>
            <w:tcW w:w="450" w:type="dxa"/>
            <w:vAlign w:val="center"/>
          </w:tcPr>
          <w:p w14:paraId="5EA273EF"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1946703E" w14:textId="77777777" w:rsidR="007033C1" w:rsidRPr="000771C6" w:rsidRDefault="00A35344" w:rsidP="00517B02">
            <w:pPr>
              <w:spacing w:before="20" w:after="20"/>
              <w:rPr>
                <w:rFonts w:ascii="Arial" w:hAnsi="Arial" w:cs="Arial"/>
                <w:sz w:val="16"/>
                <w:szCs w:val="16"/>
              </w:rPr>
            </w:pPr>
            <m:oMathPara>
              <m:oMathParaPr>
                <m:jc m:val="left"/>
              </m:oMathParaPr>
              <m:oMath>
                <m:sSubSup>
                  <m:sSubSupPr>
                    <m:ctrlPr>
                      <w:rPr>
                        <w:rFonts w:ascii="Cambria Math" w:hAnsi="Cambria Math" w:cs="Arial"/>
                        <w:i/>
                        <w:sz w:val="16"/>
                        <w:szCs w:val="16"/>
                      </w:rPr>
                    </m:ctrlPr>
                  </m:sSubSupPr>
                  <m:e>
                    <m:r>
                      <w:rPr>
                        <w:rFonts w:ascii="Cambria Math" w:hAnsi="Cambria Math" w:cs="Arial"/>
                        <w:sz w:val="16"/>
                        <w:szCs w:val="16"/>
                      </w:rPr>
                      <m:t>e</m:t>
                    </m:r>
                  </m:e>
                  <m:sub>
                    <m:r>
                      <w:rPr>
                        <w:rFonts w:ascii="Cambria Math" w:hAnsi="Cambria Math" w:cs="Arial"/>
                        <w:sz w:val="16"/>
                        <w:szCs w:val="16"/>
                      </w:rPr>
                      <m:t>ijkl</m:t>
                    </m:r>
                  </m:sub>
                  <m:sup>
                    <m:r>
                      <w:rPr>
                        <w:rFonts w:ascii="Cambria Math" w:hAnsi="Cambria Math" w:cs="Arial"/>
                        <w:sz w:val="16"/>
                        <w:szCs w:val="16"/>
                      </w:rPr>
                      <m:t>(l)</m:t>
                    </m:r>
                  </m:sup>
                </m:sSubSup>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u</m:t>
                    </m:r>
                  </m:e>
                  <m:sub>
                    <m:r>
                      <w:rPr>
                        <w:rFonts w:ascii="Cambria Math" w:hAnsi="Cambria Math" w:cs="Arial"/>
                        <w:sz w:val="16"/>
                        <w:szCs w:val="16"/>
                      </w:rPr>
                      <m:t>ijkl</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e</m:t>
                    </m:r>
                  </m:e>
                  <m:sub>
                    <m:r>
                      <w:rPr>
                        <w:rFonts w:ascii="Cambria Math" w:hAnsi="Cambria Math" w:cs="Arial"/>
                        <w:sz w:val="16"/>
                        <w:szCs w:val="16"/>
                      </w:rPr>
                      <m:t>ijkl</m:t>
                    </m:r>
                  </m:sub>
                  <m:sup>
                    <m:d>
                      <m:dPr>
                        <m:ctrlPr>
                          <w:rPr>
                            <w:rFonts w:ascii="Cambria Math" w:hAnsi="Cambria Math" w:cs="Arial"/>
                            <w:i/>
                            <w:sz w:val="16"/>
                            <w:szCs w:val="16"/>
                          </w:rPr>
                        </m:ctrlPr>
                      </m:dPr>
                      <m:e>
                        <m:r>
                          <w:rPr>
                            <w:rFonts w:ascii="Cambria Math" w:hAnsi="Cambria Math" w:cs="Arial"/>
                            <w:sz w:val="16"/>
                            <w:szCs w:val="16"/>
                          </w:rPr>
                          <m:t>u</m:t>
                        </m:r>
                      </m:e>
                    </m:d>
                  </m:sup>
                </m:sSubSup>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 xml:space="preserve">,     ∀i,j,k,l </m:t>
                </m:r>
              </m:oMath>
            </m:oMathPara>
          </w:p>
        </w:tc>
        <w:tc>
          <w:tcPr>
            <w:tcW w:w="630" w:type="dxa"/>
            <w:vMerge/>
            <w:vAlign w:val="center"/>
          </w:tcPr>
          <w:p w14:paraId="3E4CBAE3" w14:textId="77777777" w:rsidR="007033C1" w:rsidRPr="00F8341A" w:rsidRDefault="007033C1" w:rsidP="00517B02">
            <w:pPr>
              <w:spacing w:before="20" w:after="20"/>
              <w:jc w:val="right"/>
              <w:rPr>
                <w:rFonts w:ascii="Arial" w:hAnsi="Arial" w:cs="Arial"/>
                <w:lang w:val="es-419"/>
              </w:rPr>
            </w:pPr>
          </w:p>
        </w:tc>
      </w:tr>
      <w:tr w:rsidR="007033C1" w:rsidRPr="00F8341A" w14:paraId="42D5FEEA" w14:textId="77777777" w:rsidTr="004E3DB6">
        <w:tc>
          <w:tcPr>
            <w:tcW w:w="450" w:type="dxa"/>
            <w:vAlign w:val="center"/>
          </w:tcPr>
          <w:p w14:paraId="45CE5011"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16E2847B" w14:textId="1282DE22" w:rsidR="007033C1" w:rsidRPr="000771C6" w:rsidRDefault="00A35344" w:rsidP="00517B02">
            <w:pPr>
              <w:spacing w:before="20" w:after="20"/>
              <w:rPr>
                <w:rFonts w:ascii="Arial" w:hAnsi="Arial" w:cs="Arial"/>
                <w:sz w:val="16"/>
                <w:szCs w:val="16"/>
              </w:rPr>
            </w:pPr>
            <m:oMathPara>
              <m:oMathParaPr>
                <m:jc m:val="left"/>
              </m:oMathParaPr>
              <m:oMath>
                <m:sSubSup>
                  <m:sSubSupPr>
                    <m:ctrlPr>
                      <w:rPr>
                        <w:rFonts w:ascii="Cambria Math" w:hAnsi="Cambria Math" w:cs="Arial"/>
                        <w:i/>
                        <w:sz w:val="16"/>
                        <w:szCs w:val="16"/>
                      </w:rPr>
                    </m:ctrlPr>
                  </m:sSubSupPr>
                  <m:e>
                    <m:r>
                      <w:rPr>
                        <w:rFonts w:ascii="Cambria Math" w:hAnsi="Cambria Math" w:cs="Arial"/>
                        <w:sz w:val="16"/>
                        <w:szCs w:val="16"/>
                      </w:rPr>
                      <m:t>e</m:t>
                    </m:r>
                  </m:e>
                  <m:sub>
                    <m:r>
                      <w:rPr>
                        <w:rFonts w:ascii="Cambria Math" w:hAnsi="Cambria Math" w:cs="Arial"/>
                        <w:sz w:val="16"/>
                        <w:szCs w:val="16"/>
                      </w:rPr>
                      <m:t>ijkl</m:t>
                    </m:r>
                  </m:sub>
                  <m:sup>
                    <m:d>
                      <m:dPr>
                        <m:ctrlPr>
                          <w:rPr>
                            <w:rFonts w:ascii="Cambria Math" w:hAnsi="Cambria Math"/>
                            <w:i/>
                            <w:sz w:val="16"/>
                            <w:szCs w:val="16"/>
                          </w:rPr>
                        </m:ctrlPr>
                      </m:dPr>
                      <m:e>
                        <m:r>
                          <w:rPr>
                            <w:rFonts w:ascii="Cambria Math" w:hAnsi="Cambria Math" w:cs="Arial"/>
                            <w:sz w:val="16"/>
                            <w:szCs w:val="16"/>
                          </w:rPr>
                          <m:t>l</m:t>
                        </m:r>
                      </m:e>
                    </m:d>
                  </m:sup>
                </m:sSubSup>
                <m:d>
                  <m:dPr>
                    <m:ctrlPr>
                      <w:rPr>
                        <w:rFonts w:ascii="Cambria Math" w:hAnsi="Cambria Math" w:cs="Arial"/>
                        <w:i/>
                        <w:sz w:val="16"/>
                        <w:szCs w:val="16"/>
                        <w:lang w:val="en-US"/>
                      </w:rPr>
                    </m:ctrlPr>
                  </m:dPr>
                  <m:e>
                    <m:r>
                      <w:rPr>
                        <w:rFonts w:ascii="Cambria Math" w:hAnsi="Cambria Math" w:cs="Arial"/>
                        <w:sz w:val="16"/>
                        <w:szCs w:val="16"/>
                      </w:rPr>
                      <m:t>1-</m:t>
                    </m:r>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e>
                </m:d>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u</m:t>
                    </m:r>
                  </m:e>
                  <m:sub>
                    <m:r>
                      <w:rPr>
                        <w:rFonts w:ascii="Cambria Math" w:hAnsi="Cambria Math" w:cs="Arial"/>
                        <w:sz w:val="16"/>
                        <w:szCs w:val="16"/>
                      </w:rPr>
                      <m:t>ijkl</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e</m:t>
                    </m:r>
                  </m:e>
                  <m:sub>
                    <m:r>
                      <w:rPr>
                        <w:rFonts w:ascii="Cambria Math" w:hAnsi="Cambria Math" w:cs="Arial"/>
                        <w:sz w:val="16"/>
                        <w:szCs w:val="16"/>
                      </w:rPr>
                      <m:t>ijkl</m:t>
                    </m:r>
                  </m:sub>
                  <m:sup>
                    <m:d>
                      <m:dPr>
                        <m:ctrlPr>
                          <w:rPr>
                            <w:rFonts w:ascii="Cambria Math" w:hAnsi="Cambria Math" w:cs="Arial"/>
                            <w:i/>
                            <w:sz w:val="16"/>
                            <w:szCs w:val="16"/>
                          </w:rPr>
                        </m:ctrlPr>
                      </m:dPr>
                      <m:e>
                        <m:r>
                          <w:rPr>
                            <w:rFonts w:ascii="Cambria Math" w:hAnsi="Cambria Math" w:cs="Arial"/>
                            <w:sz w:val="16"/>
                            <w:szCs w:val="16"/>
                          </w:rPr>
                          <m:t>u</m:t>
                        </m:r>
                      </m:e>
                    </m:d>
                  </m:sup>
                </m:sSubSup>
                <m:d>
                  <m:dPr>
                    <m:ctrlPr>
                      <w:rPr>
                        <w:rFonts w:ascii="Cambria Math" w:hAnsi="Cambria Math" w:cs="Arial"/>
                        <w:i/>
                        <w:sz w:val="16"/>
                        <w:szCs w:val="16"/>
                      </w:rPr>
                    </m:ctrlPr>
                  </m:dPr>
                  <m:e>
                    <m:r>
                      <w:rPr>
                        <w:rFonts w:ascii="Cambria Math" w:hAnsi="Cambria Math" w:cs="Arial"/>
                        <w:sz w:val="16"/>
                        <w:szCs w:val="16"/>
                      </w:rPr>
                      <m:t>1-</m:t>
                    </m:r>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e>
                </m:d>
                <m:r>
                  <w:rPr>
                    <w:rFonts w:ascii="Cambria Math" w:hAnsi="Cambria Math" w:cs="Arial"/>
                    <w:sz w:val="16"/>
                    <w:szCs w:val="16"/>
                  </w:rPr>
                  <m:t>,     ∀i,j,k,l</m:t>
                </m:r>
              </m:oMath>
            </m:oMathPara>
          </w:p>
        </w:tc>
        <w:tc>
          <w:tcPr>
            <w:tcW w:w="630" w:type="dxa"/>
            <w:vMerge/>
            <w:vAlign w:val="center"/>
          </w:tcPr>
          <w:p w14:paraId="0B01102B" w14:textId="77777777" w:rsidR="007033C1" w:rsidRPr="00F8341A" w:rsidRDefault="007033C1" w:rsidP="00517B02">
            <w:pPr>
              <w:spacing w:before="20" w:after="20"/>
              <w:jc w:val="right"/>
              <w:rPr>
                <w:rFonts w:ascii="Arial" w:hAnsi="Arial" w:cs="Arial"/>
                <w:lang w:val="es-419"/>
              </w:rPr>
            </w:pPr>
          </w:p>
        </w:tc>
      </w:tr>
      <w:tr w:rsidR="007033C1" w:rsidRPr="00F8341A" w14:paraId="328CAC73" w14:textId="77777777" w:rsidTr="004E3DB6">
        <w:tc>
          <w:tcPr>
            <w:tcW w:w="450" w:type="dxa"/>
            <w:vAlign w:val="center"/>
          </w:tcPr>
          <w:p w14:paraId="26A120D0"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0E74A22F" w14:textId="77777777" w:rsidR="007033C1" w:rsidRPr="000771C6" w:rsidRDefault="00A35344" w:rsidP="00517B02">
            <w:pPr>
              <w:spacing w:before="20" w:after="20"/>
              <w:rPr>
                <w:rFonts w:ascii="Arial" w:hAnsi="Arial" w:cs="Arial"/>
                <w:sz w:val="16"/>
                <w:szCs w:val="16"/>
              </w:rPr>
            </w:pPr>
            <m:oMath>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r>
                    <w:rPr>
                      <w:rFonts w:ascii="Cambria Math" w:hAnsi="Cambria Math" w:cs="Arial"/>
                      <w:sz w:val="16"/>
                      <w:szCs w:val="16"/>
                    </w:rPr>
                    <m:t>(l)</m:t>
                  </m:r>
                </m:sup>
              </m:sSubSup>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r>
                    <w:rPr>
                      <w:rFonts w:ascii="Cambria Math" w:hAnsi="Cambria Math" w:cs="Arial"/>
                      <w:sz w:val="16"/>
                      <w:szCs w:val="16"/>
                    </w:rPr>
                    <m:t>(h)</m:t>
                  </m:r>
                </m:sup>
              </m:sSubSup>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s</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u</m:t>
                      </m:r>
                    </m:e>
                  </m:d>
                </m:sup>
              </m:sSubSup>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 xml:space="preserve">, </m:t>
              </m:r>
              <m:r>
                <m:rPr>
                  <m:sty m:val="p"/>
                </m:rPr>
                <w:rPr>
                  <w:rFonts w:ascii="Cambria Math" w:hAnsi="Cambria Math" w:cs="Arial"/>
                  <w:sz w:val="16"/>
                  <w:szCs w:val="16"/>
                </w:rPr>
                <m:t xml:space="preserve">     </m:t>
              </m:r>
              <m:r>
                <w:rPr>
                  <w:rFonts w:ascii="Cambria Math" w:hAnsi="Cambria Math" w:cs="Arial"/>
                  <w:sz w:val="16"/>
                  <w:szCs w:val="16"/>
                </w:rPr>
                <m:t>∀i,j,h</m:t>
              </m:r>
            </m:oMath>
            <w:r w:rsidR="007033C1" w:rsidRPr="000771C6">
              <w:rPr>
                <w:rFonts w:ascii="Arial" w:hAnsi="Arial" w:cs="Arial"/>
                <w:sz w:val="16"/>
                <w:szCs w:val="16"/>
              </w:rPr>
              <w:t xml:space="preserve">    </w:t>
            </w:r>
          </w:p>
        </w:tc>
        <w:tc>
          <w:tcPr>
            <w:tcW w:w="630" w:type="dxa"/>
            <w:vMerge/>
            <w:vAlign w:val="center"/>
          </w:tcPr>
          <w:p w14:paraId="2B7E97A7" w14:textId="77777777" w:rsidR="007033C1" w:rsidRPr="00F8341A" w:rsidRDefault="007033C1" w:rsidP="00517B02">
            <w:pPr>
              <w:spacing w:before="20" w:after="20"/>
              <w:jc w:val="right"/>
              <w:rPr>
                <w:rFonts w:ascii="Arial" w:hAnsi="Arial" w:cs="Arial"/>
                <w:lang w:val="es-419"/>
              </w:rPr>
            </w:pPr>
          </w:p>
        </w:tc>
      </w:tr>
      <w:tr w:rsidR="007033C1" w:rsidRPr="00F8341A" w14:paraId="31A198AA" w14:textId="77777777" w:rsidTr="004E3DB6">
        <w:tc>
          <w:tcPr>
            <w:tcW w:w="450" w:type="dxa"/>
            <w:vAlign w:val="center"/>
          </w:tcPr>
          <w:p w14:paraId="59C075E4"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47779BEC" w14:textId="77777777" w:rsidR="007033C1" w:rsidRPr="000771C6" w:rsidRDefault="00A35344" w:rsidP="00517B02">
            <w:pPr>
              <w:spacing w:before="20" w:after="20"/>
              <w:rPr>
                <w:rFonts w:ascii="Arial" w:hAnsi="Arial" w:cs="Arial"/>
                <w:sz w:val="16"/>
                <w:szCs w:val="16"/>
              </w:rPr>
            </w:pPr>
            <m:oMathPara>
              <m:oMathParaPr>
                <m:jc m:val="left"/>
              </m:oMathParaPr>
              <m:oMath>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r>
                      <w:rPr>
                        <w:rFonts w:ascii="Cambria Math" w:hAnsi="Cambria Math" w:cs="Arial"/>
                        <w:sz w:val="16"/>
                        <w:szCs w:val="16"/>
                      </w:rPr>
                      <m:t>(l)</m:t>
                    </m:r>
                  </m:sup>
                </m:sSubSup>
                <m:d>
                  <m:dPr>
                    <m:ctrlPr>
                      <w:rPr>
                        <w:rFonts w:ascii="Cambria Math" w:hAnsi="Cambria Math" w:cs="Arial"/>
                        <w:i/>
                        <w:sz w:val="16"/>
                        <w:szCs w:val="16"/>
                        <w:lang w:val="en-US"/>
                      </w:rPr>
                    </m:ctrlPr>
                  </m:dPr>
                  <m:e>
                    <m:r>
                      <w:rPr>
                        <w:rFonts w:ascii="Cambria Math" w:hAnsi="Cambria Math" w:cs="Arial"/>
                        <w:sz w:val="16"/>
                        <w:szCs w:val="16"/>
                      </w:rPr>
                      <m:t>1-</m:t>
                    </m:r>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r>
                          <w:rPr>
                            <w:rFonts w:ascii="Cambria Math" w:hAnsi="Cambria Math" w:cs="Arial"/>
                            <w:sz w:val="16"/>
                            <w:szCs w:val="16"/>
                          </w:rPr>
                          <m:t>(h)</m:t>
                        </m:r>
                      </m:sup>
                    </m:sSubSup>
                  </m:e>
                </m:d>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s</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m:t>
                </m:r>
                <m:sSubSup>
                  <m:sSubSupPr>
                    <m:ctrlPr>
                      <w:rPr>
                        <w:rFonts w:ascii="Cambria Math" w:hAnsi="Cambria Math" w:cs="Arial"/>
                        <w:i/>
                        <w:sz w:val="16"/>
                        <w:szCs w:val="16"/>
                      </w:rPr>
                    </m:ctrlPr>
                  </m:sSubSupPr>
                  <m:e>
                    <m:r>
                      <w:rPr>
                        <w:rFonts w:ascii="Cambria Math" w:hAnsi="Cambria Math" w:cs="Arial"/>
                        <w:sz w:val="16"/>
                        <w:szCs w:val="16"/>
                      </w:rPr>
                      <m:t>d</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u</m:t>
                        </m:r>
                      </m:e>
                    </m:d>
                  </m:sup>
                </m:sSubSup>
                <m:d>
                  <m:dPr>
                    <m:ctrlPr>
                      <w:rPr>
                        <w:rFonts w:ascii="Cambria Math" w:hAnsi="Cambria Math" w:cs="Arial"/>
                        <w:i/>
                        <w:sz w:val="16"/>
                        <w:szCs w:val="16"/>
                      </w:rPr>
                    </m:ctrlPr>
                  </m:dPr>
                  <m:e>
                    <m:r>
                      <w:rPr>
                        <w:rFonts w:ascii="Cambria Math" w:hAnsi="Cambria Math" w:cs="Arial"/>
                        <w:sz w:val="16"/>
                        <w:szCs w:val="16"/>
                      </w:rPr>
                      <m:t>1-</m:t>
                    </m:r>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e>
                </m:d>
                <m:r>
                  <w:rPr>
                    <w:rFonts w:ascii="Cambria Math" w:hAnsi="Cambria Math" w:cs="Arial"/>
                    <w:sz w:val="16"/>
                    <w:szCs w:val="16"/>
                  </w:rPr>
                  <m:t>,      ∀i,j,h</m:t>
                </m:r>
              </m:oMath>
            </m:oMathPara>
          </w:p>
        </w:tc>
        <w:tc>
          <w:tcPr>
            <w:tcW w:w="630" w:type="dxa"/>
            <w:vMerge/>
            <w:vAlign w:val="center"/>
          </w:tcPr>
          <w:p w14:paraId="52A57C62" w14:textId="77777777" w:rsidR="007033C1" w:rsidRPr="00F8341A" w:rsidRDefault="007033C1" w:rsidP="00517B02">
            <w:pPr>
              <w:spacing w:before="20" w:after="20"/>
              <w:jc w:val="right"/>
              <w:rPr>
                <w:rFonts w:ascii="Arial" w:hAnsi="Arial" w:cs="Arial"/>
                <w:lang w:val="es-419"/>
              </w:rPr>
            </w:pPr>
          </w:p>
        </w:tc>
      </w:tr>
      <w:tr w:rsidR="007033C1" w:rsidRPr="00F8341A" w14:paraId="35A4B1CC" w14:textId="77777777" w:rsidTr="004E3DB6">
        <w:tc>
          <w:tcPr>
            <w:tcW w:w="450" w:type="dxa"/>
            <w:vAlign w:val="center"/>
          </w:tcPr>
          <w:p w14:paraId="66AD8798"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2A37B6ED" w14:textId="77777777" w:rsidR="007033C1" w:rsidRPr="000771C6" w:rsidRDefault="00A35344" w:rsidP="00517B02">
            <w:pPr>
              <w:spacing w:before="20" w:after="20"/>
              <w:rPr>
                <w:rFonts w:ascii="Arial" w:hAnsi="Arial" w:cs="Arial"/>
                <w:sz w:val="16"/>
                <w:szCs w:val="16"/>
              </w:rPr>
            </w:pPr>
            <m:oMath>
              <m:sSub>
                <m:sSubPr>
                  <m:ctrlPr>
                    <w:rPr>
                      <w:rFonts w:ascii="Cambria Math" w:hAnsi="Cambria Math" w:cs="Arial"/>
                      <w:i/>
                      <w:sz w:val="16"/>
                      <w:szCs w:val="16"/>
                    </w:rPr>
                  </m:ctrlPr>
                </m:sSubPr>
                <m:e>
                  <m:r>
                    <w:rPr>
                      <w:rFonts w:ascii="Cambria Math" w:hAnsi="Cambria Math" w:cs="Arial"/>
                      <w:sz w:val="16"/>
                      <w:szCs w:val="16"/>
                    </w:rPr>
                    <m:t>x</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q</m:t>
                  </m:r>
                </m:e>
                <m:sub>
                  <m:r>
                    <w:rPr>
                      <w:rFonts w:ascii="Cambria Math" w:hAnsi="Cambria Math" w:cs="Arial"/>
                      <w:sz w:val="16"/>
                      <w:szCs w:val="16"/>
                    </w:rPr>
                    <m:t>ij</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m:t>
              </m:r>
            </m:oMath>
            <w:r w:rsidR="007033C1" w:rsidRPr="000771C6">
              <w:rPr>
                <w:rFonts w:ascii="Arial" w:eastAsiaTheme="minorEastAsia" w:hAnsi="Arial" w:cs="Arial"/>
                <w:sz w:val="16"/>
                <w:szCs w:val="16"/>
              </w:rPr>
              <w:t xml:space="preserve"> </w:t>
            </w:r>
          </w:p>
        </w:tc>
        <w:tc>
          <w:tcPr>
            <w:tcW w:w="630" w:type="dxa"/>
            <w:vMerge/>
            <w:vAlign w:val="center"/>
          </w:tcPr>
          <w:p w14:paraId="36715A5F" w14:textId="77777777" w:rsidR="007033C1" w:rsidRPr="00F8341A" w:rsidRDefault="007033C1" w:rsidP="00517B02">
            <w:pPr>
              <w:spacing w:before="20" w:after="20"/>
              <w:jc w:val="right"/>
              <w:rPr>
                <w:rFonts w:ascii="Arial" w:hAnsi="Arial" w:cs="Arial"/>
                <w:lang w:val="es-419"/>
              </w:rPr>
            </w:pPr>
          </w:p>
        </w:tc>
      </w:tr>
      <w:tr w:rsidR="007033C1" w:rsidRPr="00F8341A" w14:paraId="159ADC1C" w14:textId="77777777" w:rsidTr="004E3DB6">
        <w:tc>
          <w:tcPr>
            <w:tcW w:w="450" w:type="dxa"/>
            <w:vAlign w:val="center"/>
          </w:tcPr>
          <w:p w14:paraId="0A45BD4C"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307BCC73" w14:textId="77777777" w:rsidR="007033C1" w:rsidRPr="000771C6"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y</m:t>
                    </m:r>
                  </m:e>
                  <m:sub>
                    <m:r>
                      <w:rPr>
                        <w:rFonts w:ascii="Cambria Math" w:hAnsi="Cambria Math" w:cs="Arial"/>
                        <w:sz w:val="16"/>
                        <w:szCs w:val="16"/>
                      </w:rPr>
                      <m:t>ijkl</m:t>
                    </m:r>
                  </m:sub>
                </m:sSub>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j,k,l</m:t>
                </m:r>
              </m:oMath>
            </m:oMathPara>
          </w:p>
        </w:tc>
        <w:tc>
          <w:tcPr>
            <w:tcW w:w="630" w:type="dxa"/>
            <w:vMerge/>
            <w:vAlign w:val="center"/>
          </w:tcPr>
          <w:p w14:paraId="185F2854" w14:textId="77777777" w:rsidR="007033C1" w:rsidRPr="00F8341A" w:rsidRDefault="007033C1" w:rsidP="00517B02">
            <w:pPr>
              <w:spacing w:before="20" w:after="20"/>
              <w:jc w:val="right"/>
              <w:rPr>
                <w:rFonts w:ascii="Arial" w:hAnsi="Arial" w:cs="Arial"/>
                <w:lang w:val="es-419"/>
              </w:rPr>
            </w:pPr>
          </w:p>
        </w:tc>
      </w:tr>
      <w:tr w:rsidR="007033C1" w:rsidRPr="00F8341A" w14:paraId="1BC883E2" w14:textId="77777777" w:rsidTr="004E3DB6">
        <w:tc>
          <w:tcPr>
            <w:tcW w:w="450" w:type="dxa"/>
            <w:vAlign w:val="center"/>
          </w:tcPr>
          <w:p w14:paraId="70FADD7C"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630FCA8B" w14:textId="77777777" w:rsidR="007033C1" w:rsidRPr="000771C6" w:rsidRDefault="00A35344" w:rsidP="00517B02">
            <w:pPr>
              <w:spacing w:before="20" w:after="20"/>
              <w:rPr>
                <w:rFonts w:ascii="Arial" w:hAnsi="Arial" w:cs="Arial"/>
                <w:sz w:val="16"/>
                <w:szCs w:val="16"/>
              </w:rPr>
            </w:pPr>
            <m:oMath>
              <m:sSubSup>
                <m:sSubSupPr>
                  <m:ctrlPr>
                    <w:rPr>
                      <w:rFonts w:ascii="Cambria Math" w:hAnsi="Cambria Math" w:cs="Arial"/>
                      <w:i/>
                      <w:sz w:val="16"/>
                      <w:szCs w:val="16"/>
                    </w:rPr>
                  </m:ctrlPr>
                </m:sSubSupPr>
                <m:e>
                  <m:r>
                    <w:rPr>
                      <w:rFonts w:ascii="Cambria Math" w:hAnsi="Cambria Math" w:cs="Arial"/>
                      <w:sz w:val="16"/>
                      <w:szCs w:val="16"/>
                    </w:rPr>
                    <m:t>p</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m:t>
              </m:r>
              <m:d>
                <m:dPr>
                  <m:begChr m:val="{"/>
                  <m:endChr m:val="}"/>
                  <m:ctrlPr>
                    <w:rPr>
                      <w:rFonts w:ascii="Cambria Math" w:hAnsi="Cambria Math" w:cs="Arial"/>
                      <w:i/>
                      <w:sz w:val="16"/>
                      <w:szCs w:val="16"/>
                    </w:rPr>
                  </m:ctrlPr>
                </m:dPr>
                <m:e>
                  <m:r>
                    <w:rPr>
                      <w:rFonts w:ascii="Cambria Math" w:hAnsi="Cambria Math" w:cs="Arial"/>
                      <w:sz w:val="16"/>
                      <w:szCs w:val="16"/>
                    </w:rPr>
                    <m:t>0, 1</m:t>
                  </m:r>
                </m:e>
              </m:d>
              <m:r>
                <w:rPr>
                  <w:rFonts w:ascii="Cambria Math" w:hAnsi="Cambria Math" w:cs="Arial"/>
                  <w:sz w:val="16"/>
                  <w:szCs w:val="16"/>
                </w:rPr>
                <m:t>,     ∀i, j,h</m:t>
              </m:r>
            </m:oMath>
            <w:r w:rsidR="007033C1" w:rsidRPr="000771C6">
              <w:rPr>
                <w:rFonts w:ascii="Arial" w:eastAsiaTheme="minorEastAsia" w:hAnsi="Arial" w:cs="Arial"/>
                <w:sz w:val="16"/>
                <w:szCs w:val="16"/>
              </w:rPr>
              <w:t xml:space="preserve"> </w:t>
            </w:r>
          </w:p>
        </w:tc>
        <w:tc>
          <w:tcPr>
            <w:tcW w:w="630" w:type="dxa"/>
            <w:vMerge/>
            <w:vAlign w:val="center"/>
          </w:tcPr>
          <w:p w14:paraId="6FDA10EF" w14:textId="77777777" w:rsidR="007033C1" w:rsidRPr="00F8341A" w:rsidRDefault="007033C1" w:rsidP="00517B02">
            <w:pPr>
              <w:spacing w:before="20" w:after="20"/>
              <w:jc w:val="right"/>
              <w:rPr>
                <w:rFonts w:ascii="Arial" w:hAnsi="Arial" w:cs="Arial"/>
                <w:lang w:val="es-419"/>
              </w:rPr>
            </w:pPr>
          </w:p>
        </w:tc>
      </w:tr>
      <w:tr w:rsidR="007033C1" w:rsidRPr="00F8341A" w14:paraId="4880B418" w14:textId="77777777" w:rsidTr="004E3DB6">
        <w:tc>
          <w:tcPr>
            <w:tcW w:w="450" w:type="dxa"/>
            <w:vAlign w:val="center"/>
          </w:tcPr>
          <w:p w14:paraId="76782DAB"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7B7CFEA4" w14:textId="77777777" w:rsidR="007033C1" w:rsidRPr="000771C6" w:rsidRDefault="00A35344" w:rsidP="00517B02">
            <w:pPr>
              <w:spacing w:before="20" w:after="20"/>
              <w:rPr>
                <w:rFonts w:ascii="Arial" w:hAnsi="Arial" w:cs="Arial"/>
                <w:sz w:val="16"/>
                <w:szCs w:val="16"/>
              </w:rPr>
            </w:pPr>
            <m:oMath>
              <m:sSubSup>
                <m:sSubSupPr>
                  <m:ctrlPr>
                    <w:rPr>
                      <w:rFonts w:ascii="Cambria Math" w:hAnsi="Cambria Math" w:cs="Arial"/>
                      <w:i/>
                      <w:sz w:val="16"/>
                      <w:szCs w:val="16"/>
                    </w:rPr>
                  </m:ctrlPr>
                </m:sSubSupPr>
                <m:e>
                  <m:r>
                    <w:rPr>
                      <w:rFonts w:ascii="Cambria Math" w:hAnsi="Cambria Math" w:cs="Arial"/>
                      <w:sz w:val="16"/>
                      <w:szCs w:val="16"/>
                    </w:rPr>
                    <m:t>s</m:t>
                  </m:r>
                </m:e>
                <m:sub>
                  <m:r>
                    <w:rPr>
                      <w:rFonts w:ascii="Cambria Math" w:hAnsi="Cambria Math" w:cs="Arial"/>
                      <w:sz w:val="16"/>
                      <w:szCs w:val="16"/>
                    </w:rPr>
                    <m:t>ij</m:t>
                  </m:r>
                </m:sub>
                <m:sup>
                  <m:d>
                    <m:dPr>
                      <m:ctrlPr>
                        <w:rPr>
                          <w:rFonts w:ascii="Cambria Math" w:hAnsi="Cambria Math" w:cs="Arial"/>
                          <w:i/>
                          <w:sz w:val="16"/>
                          <w:szCs w:val="16"/>
                        </w:rPr>
                      </m:ctrlPr>
                    </m:dPr>
                    <m:e>
                      <m:r>
                        <w:rPr>
                          <w:rFonts w:ascii="Cambria Math" w:hAnsi="Cambria Math" w:cs="Arial"/>
                          <w:sz w:val="16"/>
                          <w:szCs w:val="16"/>
                        </w:rPr>
                        <m:t>h</m:t>
                      </m:r>
                    </m:e>
                  </m:d>
                </m:sup>
              </m:sSubSup>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j,h</m:t>
              </m:r>
            </m:oMath>
            <w:r w:rsidR="007033C1" w:rsidRPr="000771C6">
              <w:rPr>
                <w:rFonts w:ascii="Arial" w:eastAsiaTheme="minorEastAsia" w:hAnsi="Arial" w:cs="Arial"/>
                <w:sz w:val="16"/>
                <w:szCs w:val="16"/>
              </w:rPr>
              <w:t xml:space="preserve"> </w:t>
            </w:r>
          </w:p>
        </w:tc>
        <w:tc>
          <w:tcPr>
            <w:tcW w:w="630" w:type="dxa"/>
            <w:vMerge/>
            <w:vAlign w:val="center"/>
          </w:tcPr>
          <w:p w14:paraId="0541CDCC" w14:textId="77777777" w:rsidR="007033C1" w:rsidRPr="00F8341A" w:rsidRDefault="007033C1" w:rsidP="00517B02">
            <w:pPr>
              <w:spacing w:before="20" w:after="20"/>
              <w:jc w:val="right"/>
              <w:rPr>
                <w:rFonts w:ascii="Arial" w:hAnsi="Arial" w:cs="Arial"/>
                <w:lang w:val="es-419"/>
              </w:rPr>
            </w:pPr>
          </w:p>
        </w:tc>
      </w:tr>
      <w:tr w:rsidR="007033C1" w:rsidRPr="00F8341A" w14:paraId="2BE87980" w14:textId="77777777" w:rsidTr="004E3DB6">
        <w:tc>
          <w:tcPr>
            <w:tcW w:w="450" w:type="dxa"/>
            <w:vAlign w:val="center"/>
          </w:tcPr>
          <w:p w14:paraId="0C89E446"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210705F5" w14:textId="77777777" w:rsidR="007033C1" w:rsidRPr="000771C6" w:rsidRDefault="007033C1" w:rsidP="00517B02">
            <w:pPr>
              <w:spacing w:before="20" w:after="20"/>
              <w:rPr>
                <w:rFonts w:ascii="Arial" w:hAnsi="Arial" w:cs="Arial"/>
                <w:sz w:val="16"/>
                <w:szCs w:val="16"/>
              </w:rPr>
            </w:pPr>
            <m:oMathPara>
              <m:oMathParaPr>
                <m:jc m:val="left"/>
              </m:oMathParaPr>
              <m:oMath>
                <m:r>
                  <w:rPr>
                    <w:rFonts w:ascii="Cambria Math" w:hAnsi="Cambria Math" w:cs="Arial"/>
                    <w:sz w:val="16"/>
                    <w:szCs w:val="16"/>
                  </w:rPr>
                  <m:t>A, B, C∈</m:t>
                </m:r>
                <m:sSup>
                  <m:sSupPr>
                    <m:ctrlPr>
                      <w:rPr>
                        <w:rFonts w:ascii="Cambria Math" w:hAnsi="Cambria Math" w:cs="Arial"/>
                        <w:i/>
                        <w:sz w:val="16"/>
                        <w:szCs w:val="16"/>
                      </w:rPr>
                    </m:ctrlPr>
                  </m:sSupPr>
                  <m:e>
                    <m:r>
                      <m:rPr>
                        <m:scr m:val="double-struck"/>
                      </m:rPr>
                      <w:rPr>
                        <w:rFonts w:ascii="Cambria Math" w:hAnsi="Cambria Math" w:cs="Arial"/>
                        <w:sz w:val="16"/>
                        <w:szCs w:val="16"/>
                      </w:rPr>
                      <m:t>R</m:t>
                    </m:r>
                  </m:e>
                  <m:sup>
                    <m:r>
                      <w:rPr>
                        <w:rFonts w:ascii="Cambria Math" w:hAnsi="Cambria Math" w:cs="Arial"/>
                        <w:sz w:val="16"/>
                        <w:szCs w:val="16"/>
                      </w:rPr>
                      <m:t>+</m:t>
                    </m:r>
                  </m:sup>
                </m:sSup>
                <m:r>
                  <w:rPr>
                    <w:rFonts w:ascii="Cambria Math" w:hAnsi="Cambria Math" w:cs="Arial"/>
                    <w:sz w:val="16"/>
                    <w:szCs w:val="16"/>
                  </w:rPr>
                  <m:t>∪0,</m:t>
                </m:r>
              </m:oMath>
            </m:oMathPara>
          </w:p>
        </w:tc>
        <w:tc>
          <w:tcPr>
            <w:tcW w:w="630" w:type="dxa"/>
            <w:vMerge/>
            <w:vAlign w:val="center"/>
          </w:tcPr>
          <w:p w14:paraId="257C4825" w14:textId="77777777" w:rsidR="007033C1" w:rsidRPr="00F8341A" w:rsidRDefault="007033C1" w:rsidP="00517B02">
            <w:pPr>
              <w:spacing w:before="20" w:after="20"/>
              <w:jc w:val="right"/>
              <w:rPr>
                <w:rFonts w:ascii="Arial" w:hAnsi="Arial" w:cs="Arial"/>
                <w:lang w:val="es-419"/>
              </w:rPr>
            </w:pPr>
          </w:p>
        </w:tc>
      </w:tr>
      <w:tr w:rsidR="007033C1" w:rsidRPr="00F8341A" w14:paraId="41298511" w14:textId="77777777" w:rsidTr="004E3DB6">
        <w:tc>
          <w:tcPr>
            <w:tcW w:w="450" w:type="dxa"/>
            <w:vAlign w:val="center"/>
          </w:tcPr>
          <w:p w14:paraId="1089F6F9"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17D46F46" w14:textId="77777777" w:rsidR="007033C1" w:rsidRPr="000771C6"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k</m:t>
                    </m:r>
                  </m:e>
                  <m:sub>
                    <m:r>
                      <w:rPr>
                        <w:rFonts w:ascii="Cambria Math" w:hAnsi="Cambria Math" w:cs="Arial"/>
                        <w:sz w:val="16"/>
                        <w:szCs w:val="16"/>
                      </w:rPr>
                      <m:t>i</m:t>
                    </m:r>
                  </m:sub>
                </m:sSub>
                <m:r>
                  <w:rPr>
                    <w:rFonts w:ascii="Cambria Math" w:hAnsi="Cambria Math" w:cs="Arial"/>
                    <w:sz w:val="16"/>
                    <w:szCs w:val="16"/>
                  </w:rPr>
                  <m:t>,</m:t>
                </m:r>
                <m:sSub>
                  <m:sSubPr>
                    <m:ctrlPr>
                      <w:rPr>
                        <w:rFonts w:ascii="Cambria Math" w:hAnsi="Cambria Math" w:cs="Arial"/>
                        <w:i/>
                        <w:sz w:val="16"/>
                        <w:szCs w:val="16"/>
                      </w:rPr>
                    </m:ctrlPr>
                  </m:sSubPr>
                  <m:e>
                    <m:r>
                      <w:rPr>
                        <w:rFonts w:ascii="Cambria Math" w:hAnsi="Cambria Math" w:cs="Arial"/>
                        <w:sz w:val="16"/>
                        <w:szCs w:val="16"/>
                      </w:rPr>
                      <m:t>b</m:t>
                    </m:r>
                  </m:e>
                  <m:sub>
                    <m:r>
                      <w:rPr>
                        <w:rFonts w:ascii="Cambria Math" w:hAnsi="Cambria Math" w:cs="Arial"/>
                        <w:sz w:val="16"/>
                        <w:szCs w:val="16"/>
                      </w:rPr>
                      <m:t>i</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m:t>
                </m:r>
              </m:oMath>
            </m:oMathPara>
          </w:p>
        </w:tc>
        <w:tc>
          <w:tcPr>
            <w:tcW w:w="630" w:type="dxa"/>
            <w:vMerge/>
            <w:vAlign w:val="center"/>
          </w:tcPr>
          <w:p w14:paraId="4BBD887A" w14:textId="77777777" w:rsidR="007033C1" w:rsidRPr="00F8341A" w:rsidRDefault="007033C1" w:rsidP="00517B02">
            <w:pPr>
              <w:spacing w:before="20" w:after="20"/>
              <w:jc w:val="right"/>
              <w:rPr>
                <w:rFonts w:ascii="Arial" w:hAnsi="Arial" w:cs="Arial"/>
                <w:lang w:val="es-419"/>
              </w:rPr>
            </w:pPr>
          </w:p>
        </w:tc>
      </w:tr>
      <w:tr w:rsidR="007033C1" w:rsidRPr="00F8341A" w14:paraId="78BE43F2" w14:textId="77777777" w:rsidTr="004E3DB6">
        <w:tc>
          <w:tcPr>
            <w:tcW w:w="450" w:type="dxa"/>
            <w:vAlign w:val="center"/>
          </w:tcPr>
          <w:p w14:paraId="70E2A15C"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41552B80" w14:textId="77777777" w:rsidR="007033C1" w:rsidRPr="000771C6"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c</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d</m:t>
                    </m:r>
                  </m:e>
                  <m:sub>
                    <m:r>
                      <w:rPr>
                        <w:rFonts w:ascii="Cambria Math" w:hAnsi="Cambria Math" w:cs="Arial"/>
                        <w:sz w:val="16"/>
                        <w:szCs w:val="16"/>
                      </w:rPr>
                      <m:t>ij</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a</m:t>
                    </m:r>
                  </m:e>
                  <m:sub>
                    <m:r>
                      <w:rPr>
                        <w:rFonts w:ascii="Cambria Math" w:hAnsi="Cambria Math" w:cs="Arial"/>
                        <w:sz w:val="16"/>
                        <w:szCs w:val="16"/>
                      </w:rPr>
                      <m:t>ij</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m:t>
                </m:r>
              </m:oMath>
            </m:oMathPara>
          </w:p>
        </w:tc>
        <w:tc>
          <w:tcPr>
            <w:tcW w:w="630" w:type="dxa"/>
            <w:vMerge/>
            <w:vAlign w:val="center"/>
          </w:tcPr>
          <w:p w14:paraId="7B72A8AF" w14:textId="77777777" w:rsidR="007033C1" w:rsidRPr="00F8341A" w:rsidRDefault="007033C1" w:rsidP="00517B02">
            <w:pPr>
              <w:spacing w:before="20" w:after="20"/>
              <w:jc w:val="right"/>
              <w:rPr>
                <w:rFonts w:ascii="Arial" w:hAnsi="Arial" w:cs="Arial"/>
                <w:lang w:val="es-419"/>
              </w:rPr>
            </w:pPr>
          </w:p>
        </w:tc>
      </w:tr>
      <w:tr w:rsidR="007033C1" w:rsidRPr="00F8341A" w14:paraId="32FDE2C1" w14:textId="77777777" w:rsidTr="004E3DB6">
        <w:tc>
          <w:tcPr>
            <w:tcW w:w="450" w:type="dxa"/>
            <w:vAlign w:val="center"/>
          </w:tcPr>
          <w:p w14:paraId="36419D37"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0E391C07" w14:textId="77777777" w:rsidR="007033C1" w:rsidRPr="000771C6" w:rsidRDefault="00A35344" w:rsidP="00517B02">
            <w:pPr>
              <w:spacing w:before="20" w:after="20"/>
              <w:rPr>
                <w:rFonts w:ascii="Arial" w:hAnsi="Arial" w:cs="Arial"/>
                <w:sz w:val="16"/>
                <w:szCs w:val="16"/>
              </w:rPr>
            </w:pPr>
            <m:oMathPara>
              <m:oMathParaPr>
                <m:jc m:val="left"/>
              </m:oMathParaPr>
              <m:oMath>
                <m:sSub>
                  <m:sSubPr>
                    <m:ctrlPr>
                      <w:rPr>
                        <w:rFonts w:ascii="Cambria Math" w:hAnsi="Cambria Math" w:cs="Arial"/>
                        <w:i/>
                        <w:sz w:val="16"/>
                        <w:szCs w:val="16"/>
                      </w:rPr>
                    </m:ctrlPr>
                  </m:sSubPr>
                  <m:e>
                    <m:r>
                      <w:rPr>
                        <w:rFonts w:ascii="Cambria Math" w:hAnsi="Cambria Math" w:cs="Arial"/>
                        <w:sz w:val="16"/>
                        <w:szCs w:val="16"/>
                      </w:rPr>
                      <m:t>u</m:t>
                    </m:r>
                  </m:e>
                  <m:sub>
                    <m:r>
                      <w:rPr>
                        <w:rFonts w:ascii="Cambria Math" w:hAnsi="Cambria Math" w:cs="Arial"/>
                        <w:sz w:val="16"/>
                        <w:szCs w:val="16"/>
                      </w:rPr>
                      <m:t>ijkl</m:t>
                    </m:r>
                  </m:sub>
                </m:sSub>
                <m:r>
                  <w:rPr>
                    <w:rFonts w:ascii="Cambria Math" w:hAnsi="Cambria Math" w:cs="Arial"/>
                    <w:sz w:val="16"/>
                    <w:szCs w:val="16"/>
                  </w:rPr>
                  <m:t xml:space="preserve">, </m:t>
                </m:r>
                <m:sSub>
                  <m:sSubPr>
                    <m:ctrlPr>
                      <w:rPr>
                        <w:rFonts w:ascii="Cambria Math" w:hAnsi="Cambria Math" w:cs="Arial"/>
                        <w:i/>
                        <w:sz w:val="16"/>
                        <w:szCs w:val="16"/>
                      </w:rPr>
                    </m:ctrlPr>
                  </m:sSubPr>
                  <m:e>
                    <m:r>
                      <w:rPr>
                        <w:rFonts w:ascii="Cambria Math" w:hAnsi="Cambria Math" w:cs="Arial"/>
                        <w:sz w:val="16"/>
                        <w:szCs w:val="16"/>
                      </w:rPr>
                      <m:t>e</m:t>
                    </m:r>
                  </m:e>
                  <m:sub>
                    <m:r>
                      <w:rPr>
                        <w:rFonts w:ascii="Cambria Math" w:hAnsi="Cambria Math" w:cs="Arial"/>
                        <w:sz w:val="16"/>
                        <w:szCs w:val="16"/>
                      </w:rPr>
                      <m:t>ijkl</m:t>
                    </m:r>
                  </m:sub>
                </m:sSub>
                <m:r>
                  <w:rPr>
                    <w:rFonts w:ascii="Cambria Math" w:hAnsi="Cambria Math" w:cs="Arial"/>
                    <w:sz w:val="16"/>
                    <w:szCs w:val="16"/>
                  </w:rPr>
                  <m:t>∈</m:t>
                </m:r>
                <m:sSup>
                  <m:sSupPr>
                    <m:ctrlPr>
                      <w:rPr>
                        <w:rFonts w:ascii="Cambria Math" w:hAnsi="Cambria Math" w:cs="Arial"/>
                        <w:i/>
                        <w:sz w:val="16"/>
                        <w:szCs w:val="16"/>
                      </w:rPr>
                    </m:ctrlPr>
                  </m:sSupPr>
                  <m:e>
                    <m:r>
                      <m:rPr>
                        <m:scr m:val="double-struck"/>
                      </m:rPr>
                      <w:rPr>
                        <w:rFonts w:ascii="Cambria Math" w:hAnsi="Cambria Math" w:cs="Arial"/>
                        <w:sz w:val="16"/>
                        <w:szCs w:val="16"/>
                      </w:rPr>
                      <m:t>Z</m:t>
                    </m:r>
                  </m:e>
                  <m:sup>
                    <m:r>
                      <w:rPr>
                        <w:rFonts w:ascii="Cambria Math" w:hAnsi="Cambria Math" w:cs="Arial"/>
                        <w:sz w:val="16"/>
                        <w:szCs w:val="16"/>
                      </w:rPr>
                      <m:t>+</m:t>
                    </m:r>
                  </m:sup>
                </m:sSup>
                <m:r>
                  <w:rPr>
                    <w:rFonts w:ascii="Cambria Math" w:hAnsi="Cambria Math" w:cs="Arial"/>
                    <w:sz w:val="16"/>
                    <w:szCs w:val="16"/>
                  </w:rPr>
                  <m:t>∪0,     ∀i, j,k,l</m:t>
                </m:r>
              </m:oMath>
            </m:oMathPara>
          </w:p>
        </w:tc>
        <w:tc>
          <w:tcPr>
            <w:tcW w:w="630" w:type="dxa"/>
            <w:vMerge/>
            <w:vAlign w:val="center"/>
          </w:tcPr>
          <w:p w14:paraId="3FF4F23D" w14:textId="77777777" w:rsidR="007033C1" w:rsidRPr="00F8341A" w:rsidRDefault="007033C1" w:rsidP="00517B02">
            <w:pPr>
              <w:spacing w:before="20" w:after="20"/>
              <w:jc w:val="right"/>
              <w:rPr>
                <w:rFonts w:ascii="Arial" w:hAnsi="Arial" w:cs="Arial"/>
                <w:lang w:val="es-419"/>
              </w:rPr>
            </w:pPr>
          </w:p>
        </w:tc>
      </w:tr>
      <w:tr w:rsidR="007033C1" w:rsidRPr="00F8341A" w14:paraId="19FBD2DF" w14:textId="77777777" w:rsidTr="004E3DB6">
        <w:tc>
          <w:tcPr>
            <w:tcW w:w="450" w:type="dxa"/>
            <w:vAlign w:val="center"/>
          </w:tcPr>
          <w:p w14:paraId="50F0E2B9" w14:textId="77777777" w:rsidR="007033C1" w:rsidRPr="00F8341A" w:rsidRDefault="007033C1" w:rsidP="00517B02">
            <w:pPr>
              <w:spacing w:before="20" w:after="20"/>
              <w:jc w:val="right"/>
              <w:rPr>
                <w:rFonts w:ascii="Arial" w:eastAsiaTheme="minorEastAsia" w:hAnsi="Arial" w:cs="Arial"/>
              </w:rPr>
            </w:pPr>
          </w:p>
        </w:tc>
        <w:tc>
          <w:tcPr>
            <w:tcW w:w="3510" w:type="dxa"/>
            <w:vAlign w:val="center"/>
          </w:tcPr>
          <w:p w14:paraId="4436C087" w14:textId="77777777" w:rsidR="007033C1" w:rsidRPr="000771C6" w:rsidRDefault="007033C1" w:rsidP="00517B02">
            <w:pPr>
              <w:spacing w:before="20" w:after="20"/>
              <w:rPr>
                <w:rFonts w:ascii="Arial" w:hAnsi="Arial" w:cs="Arial"/>
                <w:sz w:val="16"/>
                <w:szCs w:val="16"/>
              </w:rPr>
            </w:pPr>
            <m:oMath>
              <m:r>
                <w:rPr>
                  <w:rFonts w:ascii="Cambria Math" w:hAnsi="Cambria Math" w:cs="Arial"/>
                  <w:sz w:val="16"/>
                  <w:szCs w:val="16"/>
                </w:rPr>
                <m:t>i,k=1..m; j,l=1..n; m≥n;h=</m:t>
              </m:r>
              <m:r>
                <w:rPr>
                  <w:rFonts w:ascii="Cambria Math" w:hAnsi="Cambria Math" w:cs="Arial"/>
                  <w:sz w:val="16"/>
                  <w:szCs w:val="16"/>
                </w:rPr>
                <m:t>1..r;</m:t>
              </m:r>
            </m:oMath>
            <w:r w:rsidRPr="000771C6">
              <w:rPr>
                <w:rFonts w:ascii="Arial" w:hAnsi="Arial" w:cs="Arial"/>
                <w:sz w:val="16"/>
                <w:szCs w:val="16"/>
              </w:rPr>
              <w:t xml:space="preserve"> </w:t>
            </w:r>
          </w:p>
        </w:tc>
        <w:tc>
          <w:tcPr>
            <w:tcW w:w="630" w:type="dxa"/>
            <w:vMerge/>
            <w:vAlign w:val="center"/>
          </w:tcPr>
          <w:p w14:paraId="0384D569" w14:textId="77777777" w:rsidR="007033C1" w:rsidRPr="00F8341A" w:rsidRDefault="007033C1" w:rsidP="00517B02">
            <w:pPr>
              <w:spacing w:before="20" w:after="20"/>
              <w:jc w:val="right"/>
              <w:rPr>
                <w:rFonts w:ascii="Arial" w:hAnsi="Arial" w:cs="Arial"/>
                <w:lang w:val="es-419"/>
              </w:rPr>
            </w:pPr>
          </w:p>
        </w:tc>
      </w:tr>
    </w:tbl>
    <w:p w14:paraId="60629CC3" w14:textId="01789368" w:rsidR="00D77CFD" w:rsidRPr="00F8341A" w:rsidRDefault="00C24620" w:rsidP="006D7250">
      <w:pPr>
        <w:pStyle w:val="H2"/>
        <w:rPr>
          <w:rStyle w:val="H2Char"/>
          <w:rFonts w:ascii="Arial" w:eastAsia="Arial" w:hAnsi="Arial" w:cs="Arial"/>
          <w:b/>
          <w:bCs/>
        </w:rPr>
      </w:pPr>
      <w:r>
        <w:t>4.8.</w:t>
      </w:r>
      <w:r w:rsidR="00D77CFD" w:rsidRPr="00F8341A">
        <w:t xml:space="preserve"> </w:t>
      </w:r>
      <w:r w:rsidR="00D77CFD" w:rsidRPr="00C24620">
        <w:rPr>
          <w:rStyle w:val="H2Char"/>
          <w:rFonts w:ascii="Arial" w:eastAsia="Arial" w:hAnsi="Arial" w:cs="Arial"/>
          <w:b/>
          <w:bCs/>
        </w:rPr>
        <w:t>Experiencia computacional de los modelos de asignación de recursos</w:t>
      </w:r>
    </w:p>
    <w:p w14:paraId="67996FA9" w14:textId="7113B6AA" w:rsidR="00891D09" w:rsidRPr="006A1F10" w:rsidRDefault="00DD20B9" w:rsidP="004B3B0A">
      <w:pPr>
        <w:pStyle w:val="BT"/>
        <w:spacing w:before="0" w:after="120"/>
        <w:rPr>
          <w:sz w:val="22"/>
        </w:rPr>
      </w:pPr>
      <w:r w:rsidRPr="006A1F10">
        <w:rPr>
          <w:sz w:val="22"/>
        </w:rPr>
        <w:t>Con</w:t>
      </w:r>
      <w:r w:rsidR="00D77CFD" w:rsidRPr="006A1F10">
        <w:rPr>
          <w:sz w:val="22"/>
        </w:rPr>
        <w:t xml:space="preserve"> los modelos</w:t>
      </w:r>
      <w:r w:rsidRPr="006A1F10">
        <w:rPr>
          <w:sz w:val="22"/>
        </w:rPr>
        <w:t xml:space="preserve"> y algoritmos definidos</w:t>
      </w:r>
      <w:r w:rsidR="00D77CFD" w:rsidRPr="006A1F10">
        <w:rPr>
          <w:sz w:val="22"/>
        </w:rPr>
        <w:t xml:space="preserve">, se procedió </w:t>
      </w:r>
      <w:r w:rsidR="00C329F5" w:rsidRPr="006A1F10">
        <w:rPr>
          <w:sz w:val="22"/>
        </w:rPr>
        <w:t xml:space="preserve">a </w:t>
      </w:r>
      <w:r w:rsidR="00782939" w:rsidRPr="006A1F10">
        <w:rPr>
          <w:sz w:val="22"/>
        </w:rPr>
        <w:t xml:space="preserve">realizar la </w:t>
      </w:r>
      <w:r w:rsidRPr="006A1F10">
        <w:rPr>
          <w:sz w:val="22"/>
        </w:rPr>
        <w:t>implementación</w:t>
      </w:r>
      <w:r w:rsidR="00C329F5" w:rsidRPr="006A1F10">
        <w:rPr>
          <w:sz w:val="22"/>
        </w:rPr>
        <w:t xml:space="preserve"> </w:t>
      </w:r>
      <w:r w:rsidR="00782939" w:rsidRPr="006A1F10">
        <w:rPr>
          <w:sz w:val="22"/>
        </w:rPr>
        <w:t xml:space="preserve">de estos </w:t>
      </w:r>
      <w:r w:rsidR="00702B0B" w:rsidRPr="006A1F10">
        <w:rPr>
          <w:sz w:val="22"/>
        </w:rPr>
        <w:t>a través de</w:t>
      </w:r>
      <w:r w:rsidR="007F4A07" w:rsidRPr="006A1F10">
        <w:rPr>
          <w:sz w:val="22"/>
        </w:rPr>
        <w:t xml:space="preserve"> una herramienta computacional especializada.</w:t>
      </w:r>
      <w:r w:rsidR="00891D09" w:rsidRPr="006A1F10">
        <w:rPr>
          <w:sz w:val="22"/>
        </w:rPr>
        <w:t xml:space="preserve"> Dentro de los candidatos considerados estuvieron LINGO 20.0 e IBM ILOG CPLEX Optimization Studio 22.1.1.0, donde se escogió a </w:t>
      </w:r>
      <w:r w:rsidR="00FF269E" w:rsidRPr="006A1F10">
        <w:rPr>
          <w:sz w:val="22"/>
        </w:rPr>
        <w:t>este último y su solucionador CPLEX</w:t>
      </w:r>
      <w:r w:rsidR="00891D09" w:rsidRPr="006A1F10">
        <w:rPr>
          <w:sz w:val="22"/>
        </w:rPr>
        <w:t xml:space="preserve"> por ofrecer mejores condiciones de desarrollo y contar con un entorno </w:t>
      </w:r>
      <w:r w:rsidR="006F400E" w:rsidRPr="006A1F10">
        <w:rPr>
          <w:sz w:val="22"/>
        </w:rPr>
        <w:t xml:space="preserve">de desarrollo </w:t>
      </w:r>
      <w:r w:rsidR="00891D09" w:rsidRPr="006A1F10">
        <w:rPr>
          <w:sz w:val="22"/>
        </w:rPr>
        <w:t>gráfico</w:t>
      </w:r>
      <w:r w:rsidR="006F400E" w:rsidRPr="006A1F10">
        <w:rPr>
          <w:sz w:val="22"/>
        </w:rPr>
        <w:t xml:space="preserve"> </w:t>
      </w:r>
      <w:r w:rsidR="00891D09" w:rsidRPr="006A1F10">
        <w:rPr>
          <w:sz w:val="22"/>
        </w:rPr>
        <w:t>robusto. El diseño del proceso de resolución se abordó en dos etapas</w:t>
      </w:r>
      <w:r w:rsidR="0016631C" w:rsidRPr="006A1F10">
        <w:rPr>
          <w:sz w:val="22"/>
        </w:rPr>
        <w:t>.</w:t>
      </w:r>
    </w:p>
    <w:p w14:paraId="37A34C71" w14:textId="77777777" w:rsidR="00E13E64" w:rsidRDefault="00891D09" w:rsidP="004B3B0A">
      <w:pPr>
        <w:pStyle w:val="BT"/>
        <w:numPr>
          <w:ilvl w:val="0"/>
          <w:numId w:val="28"/>
        </w:numPr>
        <w:spacing w:before="0" w:after="120"/>
        <w:rPr>
          <w:sz w:val="22"/>
        </w:rPr>
      </w:pPr>
      <w:r w:rsidRPr="00E13E64">
        <w:rPr>
          <w:bCs/>
          <w:sz w:val="22"/>
        </w:rPr>
        <w:t>Optimización del modelo</w:t>
      </w:r>
      <w:r w:rsidRPr="006A1F10">
        <w:rPr>
          <w:b/>
          <w:bCs/>
          <w:sz w:val="22"/>
        </w:rPr>
        <w:t>:</w:t>
      </w:r>
      <w:r w:rsidRPr="006A1F10">
        <w:rPr>
          <w:sz w:val="22"/>
        </w:rPr>
        <w:t xml:space="preserve"> </w:t>
      </w:r>
    </w:p>
    <w:p w14:paraId="175947D3" w14:textId="5CB77C8D" w:rsidR="00891D09" w:rsidRPr="006A1F10" w:rsidRDefault="00891D09" w:rsidP="00E13E64">
      <w:pPr>
        <w:pStyle w:val="BT"/>
        <w:spacing w:before="0" w:after="120"/>
        <w:ind w:left="360"/>
        <w:rPr>
          <w:sz w:val="22"/>
        </w:rPr>
      </w:pPr>
      <w:r w:rsidRPr="006A1F10">
        <w:rPr>
          <w:sz w:val="22"/>
        </w:rPr>
        <w:t>Involucr</w:t>
      </w:r>
      <w:r w:rsidR="006A13B8" w:rsidRPr="006A1F10">
        <w:rPr>
          <w:sz w:val="22"/>
        </w:rPr>
        <w:t>ó</w:t>
      </w:r>
      <w:r w:rsidRPr="006A1F10">
        <w:rPr>
          <w:sz w:val="22"/>
        </w:rPr>
        <w:t xml:space="preserve"> la definición </w:t>
      </w:r>
      <w:r w:rsidR="00033465" w:rsidRPr="006A1F10">
        <w:rPr>
          <w:sz w:val="22"/>
        </w:rPr>
        <w:t>de los</w:t>
      </w:r>
      <w:r w:rsidRPr="006A1F10">
        <w:rPr>
          <w:sz w:val="22"/>
        </w:rPr>
        <w:t xml:space="preserve"> modelo</w:t>
      </w:r>
      <w:r w:rsidR="00033465" w:rsidRPr="006A1F10">
        <w:rPr>
          <w:sz w:val="22"/>
        </w:rPr>
        <w:t>s</w:t>
      </w:r>
      <w:r w:rsidRPr="006A1F10">
        <w:rPr>
          <w:sz w:val="22"/>
        </w:rPr>
        <w:t xml:space="preserve"> lineal</w:t>
      </w:r>
      <w:r w:rsidR="00033465" w:rsidRPr="006A1F10">
        <w:rPr>
          <w:sz w:val="22"/>
        </w:rPr>
        <w:t>es</w:t>
      </w:r>
      <w:r w:rsidRPr="006A1F10">
        <w:rPr>
          <w:sz w:val="22"/>
        </w:rPr>
        <w:t xml:space="preserve"> equivalente</w:t>
      </w:r>
      <w:r w:rsidR="00980135" w:rsidRPr="006A1F10">
        <w:rPr>
          <w:sz w:val="22"/>
        </w:rPr>
        <w:t>s</w:t>
      </w:r>
      <w:r w:rsidR="00033465" w:rsidRPr="006A1F10">
        <w:rPr>
          <w:sz w:val="22"/>
        </w:rPr>
        <w:t xml:space="preserve"> </w:t>
      </w:r>
      <w:r w:rsidR="00F843E1" w:rsidRPr="006A1F10">
        <w:rPr>
          <w:sz w:val="22"/>
        </w:rPr>
        <w:t xml:space="preserve">de cada </w:t>
      </w:r>
      <w:r w:rsidR="00033465" w:rsidRPr="006A1F10">
        <w:rPr>
          <w:sz w:val="22"/>
        </w:rPr>
        <w:t>variante</w:t>
      </w:r>
      <w:r w:rsidRPr="006A1F10">
        <w:rPr>
          <w:sz w:val="22"/>
        </w:rPr>
        <w:t>. Para ello</w:t>
      </w:r>
      <w:r w:rsidR="00485805" w:rsidRPr="006A1F10">
        <w:rPr>
          <w:sz w:val="22"/>
        </w:rPr>
        <w:t>,</w:t>
      </w:r>
      <w:r w:rsidRPr="006A1F10">
        <w:rPr>
          <w:sz w:val="22"/>
        </w:rPr>
        <w:t xml:space="preserve"> se utilizó el lenguaje OPL provisto por ILOG, especificando los valores de entrada y salida del modelo</w:t>
      </w:r>
      <w:r w:rsidR="008B421E" w:rsidRPr="006A1F10">
        <w:rPr>
          <w:sz w:val="22"/>
        </w:rPr>
        <w:t xml:space="preserve"> utilizando </w:t>
      </w:r>
      <w:r w:rsidR="00C051C1" w:rsidRPr="006A1F10">
        <w:rPr>
          <w:sz w:val="22"/>
        </w:rPr>
        <w:t>JavaScript</w:t>
      </w:r>
      <w:r w:rsidRPr="006A1F10">
        <w:rPr>
          <w:sz w:val="22"/>
        </w:rPr>
        <w:t>.</w:t>
      </w:r>
    </w:p>
    <w:p w14:paraId="50A1EBEB" w14:textId="77777777" w:rsidR="00E13E64" w:rsidRDefault="008B421E" w:rsidP="004B3B0A">
      <w:pPr>
        <w:pStyle w:val="BT"/>
        <w:numPr>
          <w:ilvl w:val="0"/>
          <w:numId w:val="28"/>
        </w:numPr>
        <w:spacing w:before="0" w:after="120"/>
        <w:rPr>
          <w:sz w:val="22"/>
        </w:rPr>
      </w:pPr>
      <w:r w:rsidRPr="00E13E64">
        <w:rPr>
          <w:bCs/>
          <w:sz w:val="22"/>
        </w:rPr>
        <w:t>Control del flujo</w:t>
      </w:r>
      <w:r w:rsidR="00891D09" w:rsidRPr="006A1F10">
        <w:rPr>
          <w:b/>
          <w:bCs/>
          <w:sz w:val="22"/>
        </w:rPr>
        <w:t>:</w:t>
      </w:r>
      <w:r w:rsidR="00891D09" w:rsidRPr="006A1F10">
        <w:rPr>
          <w:sz w:val="22"/>
        </w:rPr>
        <w:t xml:space="preserve"> </w:t>
      </w:r>
    </w:p>
    <w:p w14:paraId="3B58266F" w14:textId="62AE8880" w:rsidR="004B3B0A" w:rsidRPr="006A1F10" w:rsidRDefault="00033465" w:rsidP="00E13E64">
      <w:pPr>
        <w:pStyle w:val="BT"/>
        <w:spacing w:before="0" w:after="120"/>
        <w:ind w:left="360"/>
        <w:rPr>
          <w:sz w:val="22"/>
        </w:rPr>
      </w:pPr>
      <w:r w:rsidRPr="006A1F10">
        <w:rPr>
          <w:sz w:val="22"/>
        </w:rPr>
        <w:t>Incluyó</w:t>
      </w:r>
      <w:r w:rsidR="00891D09" w:rsidRPr="006A1F10">
        <w:rPr>
          <w:sz w:val="22"/>
        </w:rPr>
        <w:t xml:space="preserve"> la definición del algoritmo </w:t>
      </w:r>
      <w:r w:rsidR="008B421E" w:rsidRPr="006A1F10">
        <w:rPr>
          <w:sz w:val="22"/>
        </w:rPr>
        <w:t xml:space="preserve">de control de la ejecución de cada una de las iteraciones. Hace referencia a los pasos descritos previamente para cada algoritmo </w:t>
      </w:r>
      <w:r w:rsidR="008B421E" w:rsidRPr="006A1F10">
        <w:rPr>
          <w:sz w:val="22"/>
        </w:rPr>
        <w:lastRenderedPageBreak/>
        <w:t xml:space="preserve">tratado e incluye detalles de implementación adicionales para su correcto funcionamiento utilizando JavaScript. </w:t>
      </w:r>
    </w:p>
    <w:p w14:paraId="37EC70BB" w14:textId="4B1251E6" w:rsidR="00DB1992" w:rsidRPr="006A1F10" w:rsidRDefault="0016631C" w:rsidP="00DB1992">
      <w:pPr>
        <w:pStyle w:val="BT"/>
        <w:spacing w:before="0" w:after="120"/>
        <w:rPr>
          <w:sz w:val="22"/>
        </w:rPr>
      </w:pPr>
      <w:r w:rsidRPr="006A1F10">
        <w:rPr>
          <w:sz w:val="22"/>
        </w:rPr>
        <w:t>Los resultados de la ejecución utilizando ILOG se almacenaron en un archivo .</w:t>
      </w:r>
      <w:r w:rsidRPr="006A1F10">
        <w:rPr>
          <w:i/>
          <w:iCs/>
          <w:sz w:val="22"/>
        </w:rPr>
        <w:t>csv</w:t>
      </w:r>
      <w:r w:rsidRPr="006A1F10">
        <w:rPr>
          <w:sz w:val="22"/>
        </w:rPr>
        <w:t xml:space="preserve"> al culminar la optimización del modelo, guardando el valor de la función objetivo y de las variables de decisión</w:t>
      </w:r>
      <w:r w:rsidR="00DB1992" w:rsidRPr="006A1F10">
        <w:rPr>
          <w:sz w:val="22"/>
        </w:rPr>
        <w:t xml:space="preserve"> (ver </w:t>
      </w:r>
      <w:r w:rsidR="00DB1992" w:rsidRPr="006A1F10">
        <w:rPr>
          <w:sz w:val="22"/>
        </w:rPr>
        <w:fldChar w:fldCharType="begin"/>
      </w:r>
      <w:r w:rsidR="00DB1992" w:rsidRPr="006A1F10">
        <w:rPr>
          <w:sz w:val="22"/>
        </w:rPr>
        <w:instrText xml:space="preserve"> REF _Ref160323545 \h  \* MERGEFORMAT </w:instrText>
      </w:r>
      <w:r w:rsidR="00DB1992" w:rsidRPr="006A1F10">
        <w:rPr>
          <w:sz w:val="22"/>
        </w:rPr>
      </w:r>
      <w:r w:rsidR="00DB1992" w:rsidRPr="006A1F10">
        <w:rPr>
          <w:sz w:val="22"/>
        </w:rPr>
        <w:fldChar w:fldCharType="separate"/>
      </w:r>
      <w:r w:rsidR="00A31BF7" w:rsidRPr="00A31BF7">
        <w:rPr>
          <w:sz w:val="22"/>
        </w:rPr>
        <w:t>Figura 4</w:t>
      </w:r>
      <w:r w:rsidR="00DB1992" w:rsidRPr="006A1F10">
        <w:rPr>
          <w:sz w:val="22"/>
        </w:rPr>
        <w:fldChar w:fldCharType="end"/>
      </w:r>
      <w:r w:rsidR="00DB1992" w:rsidRPr="006A1F10">
        <w:rPr>
          <w:sz w:val="22"/>
        </w:rPr>
        <w:t>).</w:t>
      </w:r>
    </w:p>
    <w:p w14:paraId="04AD8882" w14:textId="77777777" w:rsidR="00DB1992" w:rsidRPr="004B3B0A" w:rsidRDefault="00DB1992" w:rsidP="00C416B4">
      <w:pPr>
        <w:jc w:val="center"/>
        <w:rPr>
          <w:sz w:val="20"/>
          <w:szCs w:val="20"/>
        </w:rPr>
      </w:pPr>
      <w:r w:rsidRPr="00F8341A">
        <w:rPr>
          <w:noProof/>
          <w:lang w:val="es-VE" w:eastAsia="es-VE"/>
        </w:rPr>
        <w:drawing>
          <wp:inline distT="0" distB="0" distL="0" distR="0" wp14:anchorId="2FADBEA1" wp14:editId="3776FD42">
            <wp:extent cx="2759103" cy="1666763"/>
            <wp:effectExtent l="0" t="0" r="3175" b="0"/>
            <wp:docPr id="691754949" name="Imagen 691754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54949" name=""/>
                    <pic:cNvPicPr/>
                  </pic:nvPicPr>
                  <pic:blipFill>
                    <a:blip r:embed="rId25"/>
                    <a:stretch>
                      <a:fillRect/>
                    </a:stretch>
                  </pic:blipFill>
                  <pic:spPr>
                    <a:xfrm>
                      <a:off x="0" y="0"/>
                      <a:ext cx="2789442" cy="1685091"/>
                    </a:xfrm>
                    <a:prstGeom prst="rect">
                      <a:avLst/>
                    </a:prstGeom>
                  </pic:spPr>
                </pic:pic>
              </a:graphicData>
            </a:graphic>
          </wp:inline>
        </w:drawing>
      </w:r>
    </w:p>
    <w:p w14:paraId="105A9D26" w14:textId="05F99088" w:rsidR="00DB1992" w:rsidRDefault="00DB1992" w:rsidP="00DB1992">
      <w:pPr>
        <w:pStyle w:val="Epgrafe"/>
        <w:spacing w:before="60"/>
        <w:contextualSpacing/>
        <w:rPr>
          <w:rFonts w:cs="Arial"/>
          <w:szCs w:val="16"/>
        </w:rPr>
      </w:pPr>
      <w:bookmarkStart w:id="38" w:name="_Ref160323545"/>
      <w:bookmarkStart w:id="39" w:name="_Toc147247824"/>
      <w:r w:rsidRPr="00152DD3">
        <w:rPr>
          <w:rFonts w:cs="Arial"/>
          <w:b/>
          <w:bCs/>
          <w:szCs w:val="16"/>
        </w:rPr>
        <w:t xml:space="preserve">Figura </w:t>
      </w:r>
      <w:r w:rsidRPr="00152DD3">
        <w:rPr>
          <w:rFonts w:cs="Arial"/>
          <w:b/>
          <w:bCs/>
          <w:szCs w:val="16"/>
        </w:rPr>
        <w:fldChar w:fldCharType="begin"/>
      </w:r>
      <w:r w:rsidRPr="00152DD3">
        <w:rPr>
          <w:rFonts w:cs="Arial"/>
          <w:b/>
          <w:bCs/>
          <w:szCs w:val="16"/>
        </w:rPr>
        <w:instrText xml:space="preserve"> SEQ Figura \* ARABIC </w:instrText>
      </w:r>
      <w:r w:rsidRPr="00152DD3">
        <w:rPr>
          <w:rFonts w:cs="Arial"/>
          <w:b/>
          <w:bCs/>
          <w:szCs w:val="16"/>
        </w:rPr>
        <w:fldChar w:fldCharType="separate"/>
      </w:r>
      <w:r w:rsidR="00A31BF7">
        <w:rPr>
          <w:rFonts w:cs="Arial"/>
          <w:b/>
          <w:bCs/>
          <w:noProof/>
          <w:szCs w:val="16"/>
        </w:rPr>
        <w:t>4</w:t>
      </w:r>
      <w:r w:rsidRPr="00152DD3">
        <w:rPr>
          <w:rFonts w:cs="Arial"/>
          <w:b/>
          <w:bCs/>
          <w:szCs w:val="16"/>
        </w:rPr>
        <w:fldChar w:fldCharType="end"/>
      </w:r>
      <w:bookmarkEnd w:id="38"/>
      <w:r>
        <w:rPr>
          <w:rFonts w:cs="Arial"/>
          <w:b/>
          <w:bCs/>
          <w:szCs w:val="16"/>
        </w:rPr>
        <w:t>.</w:t>
      </w:r>
      <w:r w:rsidRPr="00152DD3">
        <w:rPr>
          <w:rFonts w:cs="Arial"/>
          <w:szCs w:val="16"/>
        </w:rPr>
        <w:t xml:space="preserve"> Implementación externa de los modelos utilizando</w:t>
      </w:r>
      <w:r>
        <w:rPr>
          <w:rFonts w:cs="Arial"/>
          <w:szCs w:val="16"/>
        </w:rPr>
        <w:t xml:space="preserve"> ILOG</w:t>
      </w:r>
      <w:r w:rsidRPr="00152DD3">
        <w:rPr>
          <w:rFonts w:cs="Arial"/>
          <w:szCs w:val="16"/>
        </w:rPr>
        <w:t xml:space="preserve"> CPLEX </w:t>
      </w:r>
      <w:r>
        <w:rPr>
          <w:rFonts w:cs="Arial"/>
          <w:szCs w:val="16"/>
        </w:rPr>
        <w:t xml:space="preserve">Optimization </w:t>
      </w:r>
      <w:r w:rsidRPr="00152DD3">
        <w:rPr>
          <w:rFonts w:cs="Arial"/>
          <w:szCs w:val="16"/>
        </w:rPr>
        <w:t>Studio 22.1.1.0.</w:t>
      </w:r>
      <w:bookmarkEnd w:id="39"/>
    </w:p>
    <w:p w14:paraId="584DAF59" w14:textId="54BBAAC9" w:rsidR="004B3B0A" w:rsidRPr="00DB1992" w:rsidRDefault="00DB1992" w:rsidP="00DB1992">
      <w:pPr>
        <w:pStyle w:val="Epgrafe"/>
        <w:contextualSpacing/>
        <w:rPr>
          <w:rFonts w:cs="Arial"/>
          <w:szCs w:val="16"/>
        </w:rPr>
      </w:pPr>
      <w:r w:rsidRPr="00152DD3">
        <w:rPr>
          <w:rFonts w:cs="Arial"/>
          <w:b/>
          <w:bCs/>
          <w:szCs w:val="16"/>
        </w:rPr>
        <w:t xml:space="preserve"> </w:t>
      </w:r>
      <w:r w:rsidRPr="00265159">
        <w:rPr>
          <w:rFonts w:cs="Arial"/>
          <w:szCs w:val="16"/>
        </w:rPr>
        <w:t>Fuente.</w:t>
      </w:r>
      <w:r w:rsidRPr="00152DD3">
        <w:rPr>
          <w:rFonts w:cs="Arial"/>
          <w:szCs w:val="16"/>
        </w:rPr>
        <w:t xml:space="preserve"> Elaboración propia</w:t>
      </w:r>
      <w:r>
        <w:rPr>
          <w:rFonts w:cs="Arial"/>
          <w:szCs w:val="16"/>
        </w:rPr>
        <w:t>.</w:t>
      </w:r>
    </w:p>
    <w:p w14:paraId="1121CD1B" w14:textId="17A92450" w:rsidR="00B363DD" w:rsidRPr="006A1F10" w:rsidRDefault="004B3B0A" w:rsidP="00B363DD">
      <w:pPr>
        <w:pStyle w:val="BT"/>
        <w:spacing w:before="0" w:after="120"/>
        <w:rPr>
          <w:sz w:val="22"/>
        </w:rPr>
      </w:pPr>
      <w:r w:rsidRPr="006A1F10">
        <w:rPr>
          <w:sz w:val="22"/>
        </w:rPr>
        <w:t xml:space="preserve">Para facilitar la carga de datos del modelo se </w:t>
      </w:r>
      <w:r w:rsidR="009A4E5F" w:rsidRPr="006A1F10">
        <w:rPr>
          <w:sz w:val="22"/>
        </w:rPr>
        <w:t>trabajó</w:t>
      </w:r>
      <w:r w:rsidRPr="006A1F10">
        <w:rPr>
          <w:sz w:val="22"/>
        </w:rPr>
        <w:t xml:space="preserve"> </w:t>
      </w:r>
      <w:r w:rsidR="006161C8" w:rsidRPr="006A1F10">
        <w:rPr>
          <w:sz w:val="22"/>
        </w:rPr>
        <w:t xml:space="preserve">con </w:t>
      </w:r>
      <w:r w:rsidRPr="006A1F10">
        <w:rPr>
          <w:sz w:val="22"/>
        </w:rPr>
        <w:t xml:space="preserve">archivos </w:t>
      </w:r>
      <w:r w:rsidRPr="006A1F10">
        <w:rPr>
          <w:i/>
          <w:iCs/>
          <w:sz w:val="22"/>
        </w:rPr>
        <w:t xml:space="preserve">.xlsx </w:t>
      </w:r>
      <w:r w:rsidRPr="006A1F10">
        <w:rPr>
          <w:sz w:val="22"/>
        </w:rPr>
        <w:t xml:space="preserve">(Microsoft Excel). Esto permitió </w:t>
      </w:r>
      <w:r w:rsidR="009A4E5F" w:rsidRPr="006A1F10">
        <w:rPr>
          <w:sz w:val="22"/>
        </w:rPr>
        <w:t>utilizar</w:t>
      </w:r>
      <w:r w:rsidRPr="006A1F10">
        <w:rPr>
          <w:sz w:val="22"/>
        </w:rPr>
        <w:t xml:space="preserve"> las integraciones nativas provistas por ILOG y poder trabajar con </w:t>
      </w:r>
      <w:r w:rsidR="0079690B" w:rsidRPr="006A1F10">
        <w:rPr>
          <w:sz w:val="22"/>
        </w:rPr>
        <w:t xml:space="preserve">los </w:t>
      </w:r>
      <w:r w:rsidRPr="006A1F10">
        <w:rPr>
          <w:sz w:val="22"/>
        </w:rPr>
        <w:t xml:space="preserve">datos </w:t>
      </w:r>
      <w:r w:rsidR="0079690B" w:rsidRPr="006A1F10">
        <w:rPr>
          <w:sz w:val="22"/>
        </w:rPr>
        <w:t xml:space="preserve">a través </w:t>
      </w:r>
      <w:r w:rsidRPr="006A1F10">
        <w:rPr>
          <w:sz w:val="22"/>
        </w:rPr>
        <w:t>de</w:t>
      </w:r>
      <w:r w:rsidR="0079690B" w:rsidRPr="006A1F10">
        <w:rPr>
          <w:sz w:val="22"/>
        </w:rPr>
        <w:t>l</w:t>
      </w:r>
      <w:r w:rsidRPr="006A1F10">
        <w:rPr>
          <w:sz w:val="22"/>
        </w:rPr>
        <w:t xml:space="preserve"> </w:t>
      </w:r>
      <w:r w:rsidR="003D20FB" w:rsidRPr="006A1F10">
        <w:rPr>
          <w:sz w:val="22"/>
        </w:rPr>
        <w:t xml:space="preserve">uso de </w:t>
      </w:r>
      <w:r w:rsidRPr="006A1F10">
        <w:rPr>
          <w:sz w:val="22"/>
        </w:rPr>
        <w:t>rango</w:t>
      </w:r>
      <w:r w:rsidR="003D20FB" w:rsidRPr="006A1F10">
        <w:rPr>
          <w:sz w:val="22"/>
        </w:rPr>
        <w:t>s</w:t>
      </w:r>
      <w:r w:rsidRPr="006A1F10">
        <w:rPr>
          <w:sz w:val="22"/>
        </w:rPr>
        <w:t xml:space="preserve"> variable</w:t>
      </w:r>
      <w:r w:rsidR="003D20FB" w:rsidRPr="006A1F10">
        <w:rPr>
          <w:sz w:val="22"/>
        </w:rPr>
        <w:t>s</w:t>
      </w:r>
      <w:r w:rsidRPr="006A1F10">
        <w:rPr>
          <w:sz w:val="22"/>
        </w:rPr>
        <w:t>, sin la necesidad de modificar el código</w:t>
      </w:r>
      <w:r w:rsidR="00B363DD" w:rsidRPr="006A1F10">
        <w:rPr>
          <w:sz w:val="22"/>
        </w:rPr>
        <w:t xml:space="preserve"> (ver </w:t>
      </w:r>
      <w:r w:rsidR="00B363DD" w:rsidRPr="006A1F10">
        <w:rPr>
          <w:sz w:val="22"/>
        </w:rPr>
        <w:fldChar w:fldCharType="begin"/>
      </w:r>
      <w:r w:rsidR="00B363DD" w:rsidRPr="006A1F10">
        <w:rPr>
          <w:sz w:val="22"/>
        </w:rPr>
        <w:instrText xml:space="preserve"> REF _Ref162547266 \h  \* MERGEFORMAT </w:instrText>
      </w:r>
      <w:r w:rsidR="00B363DD" w:rsidRPr="006A1F10">
        <w:rPr>
          <w:sz w:val="22"/>
        </w:rPr>
      </w:r>
      <w:r w:rsidR="00B363DD" w:rsidRPr="006A1F10">
        <w:rPr>
          <w:sz w:val="22"/>
        </w:rPr>
        <w:fldChar w:fldCharType="separate"/>
      </w:r>
      <w:r w:rsidR="00A31BF7" w:rsidRPr="00A31BF7">
        <w:rPr>
          <w:sz w:val="22"/>
          <w:szCs w:val="16"/>
        </w:rPr>
        <w:t xml:space="preserve">Figura </w:t>
      </w:r>
      <w:r w:rsidR="00A31BF7" w:rsidRPr="00A31BF7">
        <w:rPr>
          <w:noProof/>
          <w:sz w:val="22"/>
          <w:szCs w:val="16"/>
        </w:rPr>
        <w:t>5</w:t>
      </w:r>
      <w:r w:rsidR="00B363DD" w:rsidRPr="006A1F10">
        <w:rPr>
          <w:sz w:val="22"/>
        </w:rPr>
        <w:fldChar w:fldCharType="end"/>
      </w:r>
      <w:r w:rsidR="00B363DD" w:rsidRPr="006A1F10">
        <w:rPr>
          <w:sz w:val="22"/>
        </w:rPr>
        <w:t xml:space="preserve">). </w:t>
      </w:r>
    </w:p>
    <w:p w14:paraId="58C642A0" w14:textId="77777777" w:rsidR="00B363DD" w:rsidRPr="00F8341A" w:rsidRDefault="00B363DD" w:rsidP="00C416B4">
      <w:pPr>
        <w:pStyle w:val="BT"/>
        <w:spacing w:before="0" w:after="0"/>
        <w:jc w:val="center"/>
      </w:pPr>
      <w:r w:rsidRPr="00F8341A">
        <w:rPr>
          <w:noProof/>
          <w:lang w:val="es-VE" w:eastAsia="es-VE"/>
        </w:rPr>
        <w:drawing>
          <wp:inline distT="0" distB="0" distL="0" distR="0" wp14:anchorId="05539903" wp14:editId="7321BA37">
            <wp:extent cx="2922270" cy="1638935"/>
            <wp:effectExtent l="0" t="0" r="0" b="0"/>
            <wp:docPr id="1408677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77256" name=""/>
                    <pic:cNvPicPr/>
                  </pic:nvPicPr>
                  <pic:blipFill>
                    <a:blip r:embed="rId26"/>
                    <a:stretch>
                      <a:fillRect/>
                    </a:stretch>
                  </pic:blipFill>
                  <pic:spPr>
                    <a:xfrm>
                      <a:off x="0" y="0"/>
                      <a:ext cx="2922270" cy="1638935"/>
                    </a:xfrm>
                    <a:prstGeom prst="rect">
                      <a:avLst/>
                    </a:prstGeom>
                  </pic:spPr>
                </pic:pic>
              </a:graphicData>
            </a:graphic>
          </wp:inline>
        </w:drawing>
      </w:r>
    </w:p>
    <w:p w14:paraId="427BE943" w14:textId="3CCBE412" w:rsidR="00C5264C" w:rsidRPr="00774B8F" w:rsidRDefault="00B363DD" w:rsidP="00774B8F">
      <w:pPr>
        <w:pStyle w:val="Epgrafe"/>
        <w:spacing w:before="60"/>
        <w:rPr>
          <w:rFonts w:cs="Arial"/>
          <w:szCs w:val="16"/>
        </w:rPr>
      </w:pPr>
      <w:bookmarkStart w:id="40" w:name="_Ref162547266"/>
      <w:r w:rsidRPr="007B58A0">
        <w:rPr>
          <w:rFonts w:cs="Arial"/>
          <w:b/>
          <w:bCs/>
          <w:szCs w:val="16"/>
        </w:rPr>
        <w:t xml:space="preserve">Figura </w:t>
      </w:r>
      <w:r w:rsidRPr="007B58A0">
        <w:rPr>
          <w:rFonts w:cs="Arial"/>
          <w:b/>
          <w:bCs/>
          <w:szCs w:val="16"/>
        </w:rPr>
        <w:fldChar w:fldCharType="begin"/>
      </w:r>
      <w:r w:rsidRPr="007B58A0">
        <w:rPr>
          <w:rFonts w:cs="Arial"/>
          <w:b/>
          <w:bCs/>
          <w:szCs w:val="16"/>
        </w:rPr>
        <w:instrText xml:space="preserve"> SEQ Figura \* ARABIC </w:instrText>
      </w:r>
      <w:r w:rsidRPr="007B58A0">
        <w:rPr>
          <w:rFonts w:cs="Arial"/>
          <w:b/>
          <w:bCs/>
          <w:szCs w:val="16"/>
        </w:rPr>
        <w:fldChar w:fldCharType="separate"/>
      </w:r>
      <w:r w:rsidR="00A31BF7">
        <w:rPr>
          <w:rFonts w:cs="Arial"/>
          <w:b/>
          <w:bCs/>
          <w:noProof/>
          <w:szCs w:val="16"/>
        </w:rPr>
        <w:t>5</w:t>
      </w:r>
      <w:r w:rsidRPr="007B58A0">
        <w:rPr>
          <w:rFonts w:cs="Arial"/>
          <w:b/>
          <w:bCs/>
          <w:szCs w:val="16"/>
        </w:rPr>
        <w:fldChar w:fldCharType="end"/>
      </w:r>
      <w:bookmarkEnd w:id="40"/>
      <w:r>
        <w:rPr>
          <w:rFonts w:cs="Arial"/>
          <w:b/>
          <w:bCs/>
          <w:szCs w:val="16"/>
        </w:rPr>
        <w:t>.</w:t>
      </w:r>
      <w:r w:rsidRPr="007B58A0">
        <w:rPr>
          <w:rFonts w:cs="Arial"/>
          <w:szCs w:val="16"/>
        </w:rPr>
        <w:t xml:space="preserve"> Archivos para la carga de datos del </w:t>
      </w:r>
      <w:r>
        <w:rPr>
          <w:rFonts w:cs="Arial"/>
          <w:szCs w:val="16"/>
        </w:rPr>
        <w:br/>
      </w:r>
      <w:r w:rsidRPr="007B58A0">
        <w:rPr>
          <w:rFonts w:cs="Arial"/>
          <w:szCs w:val="16"/>
        </w:rPr>
        <w:t>modelo.</w:t>
      </w:r>
      <w:r w:rsidRPr="007B58A0">
        <w:rPr>
          <w:rFonts w:cs="Arial"/>
          <w:b/>
          <w:bCs/>
          <w:szCs w:val="16"/>
        </w:rPr>
        <w:t xml:space="preserve"> </w:t>
      </w:r>
      <w:r w:rsidRPr="00265159">
        <w:rPr>
          <w:rFonts w:cs="Arial"/>
          <w:szCs w:val="16"/>
        </w:rPr>
        <w:t>Fuente</w:t>
      </w:r>
      <w:r>
        <w:rPr>
          <w:rFonts w:cs="Arial"/>
          <w:szCs w:val="16"/>
        </w:rPr>
        <w:t>:</w:t>
      </w:r>
      <w:r w:rsidRPr="007B58A0">
        <w:rPr>
          <w:rFonts w:cs="Arial"/>
          <w:szCs w:val="16"/>
        </w:rPr>
        <w:t xml:space="preserve"> Elaboración propia.</w:t>
      </w:r>
    </w:p>
    <w:p w14:paraId="37C8D25C" w14:textId="0E83F420" w:rsidR="00C23D86" w:rsidRPr="006A1F10" w:rsidRDefault="00C23D86" w:rsidP="004B3B0A">
      <w:pPr>
        <w:pStyle w:val="BT"/>
        <w:spacing w:before="0" w:after="120"/>
        <w:rPr>
          <w:sz w:val="22"/>
        </w:rPr>
      </w:pPr>
      <w:r w:rsidRPr="006A1F10">
        <w:rPr>
          <w:sz w:val="22"/>
        </w:rPr>
        <w:t>Finalmente, con el objetivo de validar el funcionamiento de las implementaciones se resolvieron distintos modelos y se contrastaron los resultados obtenidos con los resultados teóricos esperados.</w:t>
      </w:r>
    </w:p>
    <w:p w14:paraId="7787F147" w14:textId="491676FE" w:rsidR="002434E9" w:rsidRDefault="002434E9" w:rsidP="00373F21">
      <w:pPr>
        <w:pStyle w:val="H1"/>
      </w:pPr>
      <w:r w:rsidRPr="00F8341A">
        <w:lastRenderedPageBreak/>
        <w:t xml:space="preserve">V. </w:t>
      </w:r>
      <w:r>
        <w:t>CASOS DE APLICACIÓN</w:t>
      </w:r>
    </w:p>
    <w:p w14:paraId="4177E727" w14:textId="3183CD42" w:rsidR="00D4269F" w:rsidRPr="006A1F10" w:rsidRDefault="00D4269F" w:rsidP="00D4269F">
      <w:pPr>
        <w:pStyle w:val="BT"/>
        <w:rPr>
          <w:sz w:val="22"/>
        </w:rPr>
      </w:pPr>
      <w:r w:rsidRPr="006A1F10">
        <w:rPr>
          <w:sz w:val="22"/>
        </w:rPr>
        <w:t xml:space="preserve">A </w:t>
      </w:r>
      <w:r w:rsidR="00134251" w:rsidRPr="006A1F10">
        <w:rPr>
          <w:sz w:val="22"/>
        </w:rPr>
        <w:t>continuación,</w:t>
      </w:r>
      <w:r w:rsidRPr="006A1F10">
        <w:rPr>
          <w:sz w:val="22"/>
        </w:rPr>
        <w:t xml:space="preserve"> se </w:t>
      </w:r>
      <w:r w:rsidR="000E44C5" w:rsidRPr="006A1F10">
        <w:rPr>
          <w:sz w:val="22"/>
        </w:rPr>
        <w:t>presentan</w:t>
      </w:r>
      <w:r w:rsidRPr="006A1F10">
        <w:rPr>
          <w:sz w:val="22"/>
        </w:rPr>
        <w:t xml:space="preserve"> una serie de casos de aplicación para ilustrar </w:t>
      </w:r>
      <w:r w:rsidR="00520487" w:rsidRPr="006A1F10">
        <w:rPr>
          <w:sz w:val="22"/>
        </w:rPr>
        <w:t xml:space="preserve">el </w:t>
      </w:r>
      <w:r w:rsidR="000666E1" w:rsidRPr="006A1F10">
        <w:rPr>
          <w:sz w:val="22"/>
        </w:rPr>
        <w:t>comportamiento</w:t>
      </w:r>
      <w:r w:rsidR="00C748A2" w:rsidRPr="006A1F10">
        <w:rPr>
          <w:sz w:val="22"/>
        </w:rPr>
        <w:t xml:space="preserve"> y aplicabilidad</w:t>
      </w:r>
      <w:r w:rsidR="007155F2" w:rsidRPr="006A1F10">
        <w:rPr>
          <w:sz w:val="22"/>
        </w:rPr>
        <w:t xml:space="preserve"> </w:t>
      </w:r>
      <w:r w:rsidRPr="006A1F10">
        <w:rPr>
          <w:sz w:val="22"/>
        </w:rPr>
        <w:t>del modelo</w:t>
      </w:r>
      <w:r w:rsidR="00520487" w:rsidRPr="006A1F10">
        <w:rPr>
          <w:sz w:val="22"/>
        </w:rPr>
        <w:t xml:space="preserve"> y los </w:t>
      </w:r>
      <w:r w:rsidR="007155F2" w:rsidRPr="006A1F10">
        <w:rPr>
          <w:sz w:val="22"/>
        </w:rPr>
        <w:t>algoritmos utilizados.</w:t>
      </w:r>
    </w:p>
    <w:p w14:paraId="3BBAEAFB" w14:textId="5E4F8ADA" w:rsidR="00C61927" w:rsidRPr="002D1DC4" w:rsidRDefault="002D1DC4" w:rsidP="006D7250">
      <w:pPr>
        <w:pStyle w:val="H2"/>
        <w:rPr>
          <w:rStyle w:val="H2Char"/>
          <w:rFonts w:ascii="Arial" w:eastAsia="Arial" w:hAnsi="Arial" w:cs="Arial"/>
          <w:b/>
          <w:i/>
        </w:rPr>
      </w:pPr>
      <w:r w:rsidRPr="002D1DC4">
        <w:t>5.</w:t>
      </w:r>
      <w:r w:rsidR="00852727">
        <w:t>1</w:t>
      </w:r>
      <w:r w:rsidR="002D4CC6" w:rsidRPr="002D1DC4">
        <w:t>.</w:t>
      </w:r>
      <w:r w:rsidR="00C61927" w:rsidRPr="002D1DC4">
        <w:t xml:space="preserve"> </w:t>
      </w:r>
      <w:r w:rsidR="00C61927" w:rsidRPr="00E8614D">
        <w:rPr>
          <w:rStyle w:val="H2Char"/>
          <w:rFonts w:ascii="Arial" w:eastAsia="Arial" w:hAnsi="Arial" w:cs="Arial"/>
          <w:b/>
          <w:iCs/>
        </w:rPr>
        <w:t xml:space="preserve">Resolución de un </w:t>
      </w:r>
      <w:r w:rsidR="006355EF" w:rsidRPr="00E8614D">
        <w:rPr>
          <w:rStyle w:val="H2Char"/>
          <w:rFonts w:ascii="Arial" w:eastAsia="Arial" w:hAnsi="Arial" w:cs="Arial"/>
          <w:b/>
          <w:iCs/>
        </w:rPr>
        <w:t xml:space="preserve">caso </w:t>
      </w:r>
      <w:r w:rsidR="000E44C5">
        <w:rPr>
          <w:rStyle w:val="H2Char"/>
          <w:rFonts w:ascii="Arial" w:eastAsia="Arial" w:hAnsi="Arial" w:cs="Arial"/>
          <w:b/>
          <w:iCs/>
        </w:rPr>
        <w:t>gráfico</w:t>
      </w:r>
      <w:r w:rsidR="00C61927" w:rsidRPr="00E8614D">
        <w:rPr>
          <w:rStyle w:val="H2Char"/>
          <w:rFonts w:ascii="Arial" w:eastAsia="Arial" w:hAnsi="Arial" w:cs="Arial"/>
          <w:b/>
          <w:iCs/>
        </w:rPr>
        <w:t xml:space="preserve"> </w:t>
      </w:r>
      <w:r w:rsidR="007951A0" w:rsidRPr="00E8614D">
        <w:rPr>
          <w:rStyle w:val="H2Char"/>
          <w:rFonts w:ascii="Arial" w:eastAsia="Arial" w:hAnsi="Arial" w:cs="Arial"/>
          <w:b/>
          <w:iCs/>
        </w:rPr>
        <w:t>bajo certeza e incertidumbre</w:t>
      </w:r>
    </w:p>
    <w:p w14:paraId="08CB2D03" w14:textId="07E62EDF" w:rsidR="00184B4C" w:rsidRPr="006A1F10" w:rsidRDefault="00A874C8" w:rsidP="005D3C7E">
      <w:pPr>
        <w:pStyle w:val="BT"/>
        <w:spacing w:before="0" w:after="120"/>
        <w:rPr>
          <w:sz w:val="22"/>
        </w:rPr>
      </w:pPr>
      <w:r w:rsidRPr="006A1F10">
        <w:rPr>
          <w:sz w:val="22"/>
        </w:rPr>
        <w:t xml:space="preserve">Para comprender mejor el funcionamiento y las diferencias entre </w:t>
      </w:r>
      <w:r w:rsidR="00E66600" w:rsidRPr="006A1F10">
        <w:rPr>
          <w:sz w:val="22"/>
        </w:rPr>
        <w:t>los</w:t>
      </w:r>
      <w:r w:rsidR="00735C36" w:rsidRPr="006A1F10">
        <w:rPr>
          <w:sz w:val="22"/>
        </w:rPr>
        <w:t xml:space="preserve"> modelos y</w:t>
      </w:r>
      <w:r w:rsidR="00E66600" w:rsidRPr="006A1F10">
        <w:rPr>
          <w:sz w:val="22"/>
        </w:rPr>
        <w:t xml:space="preserve"> </w:t>
      </w:r>
      <w:r w:rsidR="00842E90" w:rsidRPr="006A1F10">
        <w:rPr>
          <w:sz w:val="22"/>
        </w:rPr>
        <w:t>algoritmos</w:t>
      </w:r>
      <w:r w:rsidR="00BE4367" w:rsidRPr="006A1F10">
        <w:rPr>
          <w:sz w:val="22"/>
        </w:rPr>
        <w:t>,</w:t>
      </w:r>
      <w:r w:rsidR="00842E90" w:rsidRPr="006A1F10">
        <w:rPr>
          <w:sz w:val="22"/>
        </w:rPr>
        <w:t xml:space="preserve"> se estudiará el comportamiento de los mismos</w:t>
      </w:r>
      <w:r w:rsidR="00767E42" w:rsidRPr="006A1F10">
        <w:rPr>
          <w:sz w:val="22"/>
        </w:rPr>
        <w:t xml:space="preserve"> a través de un caso </w:t>
      </w:r>
      <w:r w:rsidR="00E33206" w:rsidRPr="006A1F10">
        <w:rPr>
          <w:sz w:val="22"/>
        </w:rPr>
        <w:t>gráfico</w:t>
      </w:r>
      <w:r w:rsidR="002D4996" w:rsidRPr="006A1F10">
        <w:rPr>
          <w:sz w:val="22"/>
        </w:rPr>
        <w:t xml:space="preserve"> </w:t>
      </w:r>
      <w:r w:rsidR="004C5641" w:rsidRPr="006A1F10">
        <w:rPr>
          <w:sz w:val="22"/>
        </w:rPr>
        <w:t>compuesto por 4 escenarios</w:t>
      </w:r>
      <w:r w:rsidR="00067415" w:rsidRPr="006A1F10">
        <w:rPr>
          <w:sz w:val="22"/>
        </w:rPr>
        <w:t xml:space="preserve"> </w:t>
      </w:r>
      <w:r w:rsidR="004C5641" w:rsidRPr="006A1F10">
        <w:rPr>
          <w:sz w:val="22"/>
        </w:rPr>
        <w:t xml:space="preserve">y </w:t>
      </w:r>
      <w:r w:rsidR="00F13C43" w:rsidRPr="006A1F10">
        <w:rPr>
          <w:sz w:val="22"/>
        </w:rPr>
        <w:t xml:space="preserve">una región factible </w:t>
      </w:r>
      <w:r w:rsidR="00CD7A19" w:rsidRPr="006A1F10">
        <w:rPr>
          <w:sz w:val="22"/>
        </w:rPr>
        <w:t>con</w:t>
      </w:r>
      <w:r w:rsidR="00F13C43" w:rsidRPr="006A1F10">
        <w:rPr>
          <w:sz w:val="22"/>
        </w:rPr>
        <w:t xml:space="preserve"> </w:t>
      </w:r>
      <w:r w:rsidR="00C33F9B" w:rsidRPr="006A1F10">
        <w:rPr>
          <w:sz w:val="22"/>
        </w:rPr>
        <w:t xml:space="preserve">5 </w:t>
      </w:r>
      <w:r w:rsidR="00D61637" w:rsidRPr="006A1F10">
        <w:rPr>
          <w:sz w:val="22"/>
        </w:rPr>
        <w:t>asignaciones</w:t>
      </w:r>
      <w:r w:rsidR="00B60B18" w:rsidRPr="006A1F10">
        <w:rPr>
          <w:sz w:val="22"/>
        </w:rPr>
        <w:t>.</w:t>
      </w:r>
      <w:r w:rsidR="006D7A5C" w:rsidRPr="006A1F10">
        <w:rPr>
          <w:sz w:val="22"/>
        </w:rPr>
        <w:t xml:space="preserve"> </w:t>
      </w:r>
    </w:p>
    <w:p w14:paraId="5B4746A0" w14:textId="7C8C51C8" w:rsidR="00184B4C" w:rsidRDefault="00184B4C" w:rsidP="0031336F">
      <w:pPr>
        <w:pStyle w:val="H3"/>
      </w:pPr>
      <w:r>
        <w:t>5.</w:t>
      </w:r>
      <w:r w:rsidR="00852727">
        <w:t>1</w:t>
      </w:r>
      <w:r>
        <w:t>.1</w:t>
      </w:r>
      <w:r w:rsidRPr="00F8341A">
        <w:t xml:space="preserve">. </w:t>
      </w:r>
      <w:r>
        <w:t xml:space="preserve">Análisis del modelo y el algoritmo bajo </w:t>
      </w:r>
      <w:r w:rsidR="00E01670">
        <w:br/>
      </w:r>
      <w:r>
        <w:t>certeza</w:t>
      </w:r>
    </w:p>
    <w:p w14:paraId="6CF59E47" w14:textId="64EA9D98" w:rsidR="00CD7A19" w:rsidRPr="006A1F10" w:rsidRDefault="00D443C7" w:rsidP="005D3C7E">
      <w:pPr>
        <w:pStyle w:val="BT"/>
        <w:spacing w:before="0" w:after="120"/>
        <w:rPr>
          <w:sz w:val="22"/>
        </w:rPr>
      </w:pPr>
      <w:r w:rsidRPr="006A1F10">
        <w:rPr>
          <w:sz w:val="22"/>
        </w:rPr>
        <w:t>Si se resuelve</w:t>
      </w:r>
      <w:r w:rsidR="00B60B18" w:rsidRPr="006A1F10">
        <w:rPr>
          <w:sz w:val="22"/>
        </w:rPr>
        <w:t xml:space="preserve"> </w:t>
      </w:r>
      <w:r w:rsidRPr="006A1F10">
        <w:rPr>
          <w:sz w:val="22"/>
        </w:rPr>
        <w:t xml:space="preserve">cada escenario </w:t>
      </w:r>
      <w:r w:rsidR="00AB690E" w:rsidRPr="006A1F10">
        <w:rPr>
          <w:sz w:val="22"/>
        </w:rPr>
        <w:t>individualmente utilizando el modelo</w:t>
      </w:r>
      <w:r w:rsidRPr="006A1F10">
        <w:rPr>
          <w:sz w:val="22"/>
        </w:rPr>
        <w:t xml:space="preserve"> bajo certeza se obtienen las siguientes soluciones</w:t>
      </w:r>
      <w:r w:rsidR="00B60B18" w:rsidRPr="006A1F10">
        <w:rPr>
          <w:sz w:val="22"/>
        </w:rPr>
        <w:t xml:space="preserve"> (ver </w:t>
      </w:r>
      <w:r w:rsidR="00B60B18" w:rsidRPr="006A1F10">
        <w:rPr>
          <w:sz w:val="22"/>
        </w:rPr>
        <w:fldChar w:fldCharType="begin"/>
      </w:r>
      <w:r w:rsidR="00B60B18" w:rsidRPr="006A1F10">
        <w:rPr>
          <w:sz w:val="22"/>
        </w:rPr>
        <w:instrText xml:space="preserve"> REF _Ref162548089 \h  \* MERGEFORMAT </w:instrText>
      </w:r>
      <w:r w:rsidR="00B60B18" w:rsidRPr="006A1F10">
        <w:rPr>
          <w:sz w:val="22"/>
        </w:rPr>
      </w:r>
      <w:r w:rsidR="00B60B18" w:rsidRPr="006A1F10">
        <w:rPr>
          <w:sz w:val="22"/>
        </w:rPr>
        <w:fldChar w:fldCharType="separate"/>
      </w:r>
      <w:r w:rsidR="00A31BF7" w:rsidRPr="00A31BF7">
        <w:rPr>
          <w:sz w:val="22"/>
          <w:szCs w:val="16"/>
        </w:rPr>
        <w:t xml:space="preserve">Figura </w:t>
      </w:r>
      <w:r w:rsidR="00A31BF7" w:rsidRPr="00A31BF7">
        <w:rPr>
          <w:noProof/>
          <w:sz w:val="22"/>
          <w:szCs w:val="16"/>
        </w:rPr>
        <w:t>6</w:t>
      </w:r>
      <w:r w:rsidR="00B60B18" w:rsidRPr="006A1F10">
        <w:rPr>
          <w:sz w:val="22"/>
        </w:rPr>
        <w:fldChar w:fldCharType="end"/>
      </w:r>
      <w:r w:rsidR="00B60B18" w:rsidRPr="006A1F10">
        <w:rPr>
          <w:sz w:val="22"/>
        </w:rPr>
        <w:t>)</w:t>
      </w:r>
      <w:r w:rsidR="00AB690E" w:rsidRPr="006A1F10">
        <w:rPr>
          <w:sz w:val="22"/>
        </w:rPr>
        <w:t>:</w:t>
      </w:r>
    </w:p>
    <w:p w14:paraId="0713D24C" w14:textId="44423BD7" w:rsidR="00D443C7" w:rsidRPr="00F8341A" w:rsidRDefault="0064513E" w:rsidP="009A4E5F">
      <w:pPr>
        <w:pStyle w:val="BT"/>
        <w:spacing w:before="0" w:after="0"/>
        <w:jc w:val="center"/>
      </w:pPr>
      <w:r w:rsidRPr="0064513E">
        <w:rPr>
          <w:noProof/>
          <w:lang w:val="es-VE" w:eastAsia="es-VE"/>
        </w:rPr>
        <w:drawing>
          <wp:inline distT="0" distB="0" distL="0" distR="0" wp14:anchorId="2902B498" wp14:editId="76710241">
            <wp:extent cx="2922270" cy="1775460"/>
            <wp:effectExtent l="0" t="0" r="0" b="0"/>
            <wp:docPr id="797646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46924" name=""/>
                    <pic:cNvPicPr/>
                  </pic:nvPicPr>
                  <pic:blipFill>
                    <a:blip r:embed="rId27">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28"/>
                        </a:ext>
                      </a:extLst>
                    </a:blip>
                    <a:stretch>
                      <a:fillRect/>
                    </a:stretch>
                  </pic:blipFill>
                  <pic:spPr>
                    <a:xfrm>
                      <a:off x="0" y="0"/>
                      <a:ext cx="2922270" cy="1775460"/>
                    </a:xfrm>
                    <a:prstGeom prst="rect">
                      <a:avLst/>
                    </a:prstGeom>
                  </pic:spPr>
                </pic:pic>
              </a:graphicData>
            </a:graphic>
          </wp:inline>
        </w:drawing>
      </w:r>
    </w:p>
    <w:p w14:paraId="1E7761D6" w14:textId="20F55817" w:rsidR="00D443C7" w:rsidRPr="00152DD3" w:rsidRDefault="00D443C7" w:rsidP="009A4E5F">
      <w:pPr>
        <w:pStyle w:val="Epgrafe"/>
        <w:spacing w:before="60"/>
        <w:rPr>
          <w:rFonts w:cs="Arial"/>
          <w:szCs w:val="16"/>
        </w:rPr>
      </w:pPr>
      <w:bookmarkStart w:id="41" w:name="_Ref162548089"/>
      <w:r w:rsidRPr="00152DD3">
        <w:rPr>
          <w:rFonts w:cs="Arial"/>
          <w:b/>
          <w:bCs/>
          <w:szCs w:val="16"/>
        </w:rPr>
        <w:t xml:space="preserve">Figura </w:t>
      </w:r>
      <w:r w:rsidRPr="00152DD3">
        <w:rPr>
          <w:rFonts w:cs="Arial"/>
          <w:b/>
          <w:bCs/>
          <w:szCs w:val="16"/>
        </w:rPr>
        <w:fldChar w:fldCharType="begin"/>
      </w:r>
      <w:r w:rsidRPr="00152DD3">
        <w:rPr>
          <w:rFonts w:cs="Arial"/>
          <w:b/>
          <w:bCs/>
          <w:szCs w:val="16"/>
        </w:rPr>
        <w:instrText xml:space="preserve"> SEQ Figura \* ARABIC </w:instrText>
      </w:r>
      <w:r w:rsidRPr="00152DD3">
        <w:rPr>
          <w:rFonts w:cs="Arial"/>
          <w:b/>
          <w:bCs/>
          <w:szCs w:val="16"/>
        </w:rPr>
        <w:fldChar w:fldCharType="separate"/>
      </w:r>
      <w:r w:rsidR="00A31BF7">
        <w:rPr>
          <w:rFonts w:cs="Arial"/>
          <w:b/>
          <w:bCs/>
          <w:noProof/>
          <w:szCs w:val="16"/>
        </w:rPr>
        <w:t>6</w:t>
      </w:r>
      <w:r w:rsidRPr="00152DD3">
        <w:rPr>
          <w:rFonts w:cs="Arial"/>
          <w:b/>
          <w:bCs/>
          <w:szCs w:val="16"/>
        </w:rPr>
        <w:fldChar w:fldCharType="end"/>
      </w:r>
      <w:bookmarkEnd w:id="41"/>
      <w:r w:rsidR="00CD33A1">
        <w:rPr>
          <w:rFonts w:cs="Arial"/>
          <w:b/>
          <w:bCs/>
          <w:szCs w:val="16"/>
        </w:rPr>
        <w:t>.</w:t>
      </w:r>
      <w:r w:rsidRPr="00152DD3">
        <w:rPr>
          <w:rFonts w:cs="Arial"/>
          <w:szCs w:val="16"/>
        </w:rPr>
        <w:t xml:space="preserve"> Ejecución del algoritmo bajo certeza sobre cada esc</w:t>
      </w:r>
      <w:r w:rsidRPr="00152DD3">
        <w:rPr>
          <w:rFonts w:cs="Arial"/>
          <w:szCs w:val="16"/>
        </w:rPr>
        <w:t>e</w:t>
      </w:r>
      <w:r w:rsidRPr="00152DD3">
        <w:rPr>
          <w:rFonts w:cs="Arial"/>
          <w:szCs w:val="16"/>
        </w:rPr>
        <w:t xml:space="preserve">nario del ejemplo </w:t>
      </w:r>
      <w:r w:rsidR="00C71AB5">
        <w:rPr>
          <w:rFonts w:cs="Arial"/>
          <w:szCs w:val="16"/>
        </w:rPr>
        <w:t>5.</w:t>
      </w:r>
      <w:r w:rsidR="00C21D0C">
        <w:rPr>
          <w:rFonts w:cs="Arial"/>
          <w:szCs w:val="16"/>
        </w:rPr>
        <w:t>1</w:t>
      </w:r>
      <w:r w:rsidRPr="00152DD3">
        <w:rPr>
          <w:rFonts w:cs="Arial"/>
          <w:szCs w:val="16"/>
        </w:rPr>
        <w:t xml:space="preserve">. </w:t>
      </w:r>
      <w:r w:rsidRPr="005D3C7E">
        <w:rPr>
          <w:rFonts w:cs="Arial"/>
          <w:szCs w:val="16"/>
        </w:rPr>
        <w:t>Fuente</w:t>
      </w:r>
      <w:r w:rsidR="002D4996">
        <w:rPr>
          <w:rFonts w:cs="Arial"/>
          <w:szCs w:val="16"/>
        </w:rPr>
        <w:t>:</w:t>
      </w:r>
      <w:r w:rsidRPr="00152DD3">
        <w:rPr>
          <w:rFonts w:cs="Arial"/>
          <w:szCs w:val="16"/>
        </w:rPr>
        <w:t xml:space="preserve"> Elaboración propia.</w:t>
      </w:r>
    </w:p>
    <w:p w14:paraId="686B77D0" w14:textId="3ECFA005" w:rsidR="005F031F" w:rsidRPr="006A1F10" w:rsidRDefault="001265E3" w:rsidP="0099148D">
      <w:pPr>
        <w:pStyle w:val="BT"/>
        <w:spacing w:before="0" w:after="120"/>
        <w:rPr>
          <w:sz w:val="22"/>
          <w:lang w:eastAsia="es-ES"/>
        </w:rPr>
      </w:pPr>
      <w:r w:rsidRPr="006A1F10">
        <w:rPr>
          <w:sz w:val="22"/>
          <w:lang w:eastAsia="es-ES"/>
        </w:rPr>
        <w:t xml:space="preserve">Como se puede observar, </w:t>
      </w:r>
      <w:r w:rsidR="0002602D" w:rsidRPr="006A1F10">
        <w:rPr>
          <w:sz w:val="22"/>
          <w:lang w:eastAsia="es-ES"/>
        </w:rPr>
        <w:t>e</w:t>
      </w:r>
      <w:r w:rsidR="008E0F1D" w:rsidRPr="006A1F10">
        <w:rPr>
          <w:sz w:val="22"/>
          <w:lang w:eastAsia="es-ES"/>
        </w:rPr>
        <w:t>n cada mapa de soluciones se encuentra</w:t>
      </w:r>
      <w:r w:rsidR="006327FC" w:rsidRPr="006A1F10">
        <w:rPr>
          <w:sz w:val="22"/>
          <w:lang w:eastAsia="es-ES"/>
        </w:rPr>
        <w:t>n</w:t>
      </w:r>
      <w:r w:rsidR="008E0F1D" w:rsidRPr="006A1F10">
        <w:rPr>
          <w:sz w:val="22"/>
          <w:lang w:eastAsia="es-ES"/>
        </w:rPr>
        <w:t xml:space="preserve"> </w:t>
      </w:r>
      <w:r w:rsidR="0002602D" w:rsidRPr="006A1F10">
        <w:rPr>
          <w:sz w:val="22"/>
          <w:lang w:eastAsia="es-ES"/>
        </w:rPr>
        <w:t>exactamente las mismas soluciones</w:t>
      </w:r>
      <w:r w:rsidR="005C4AAD" w:rsidRPr="006A1F10">
        <w:rPr>
          <w:sz w:val="22"/>
          <w:lang w:eastAsia="es-ES"/>
        </w:rPr>
        <w:t>,</w:t>
      </w:r>
      <w:r w:rsidR="0002602D" w:rsidRPr="006A1F10">
        <w:rPr>
          <w:sz w:val="22"/>
          <w:lang w:eastAsia="es-ES"/>
        </w:rPr>
        <w:t xml:space="preserve"> la</w:t>
      </w:r>
      <w:r w:rsidR="006327FC" w:rsidRPr="006A1F10">
        <w:rPr>
          <w:sz w:val="22"/>
          <w:lang w:eastAsia="es-ES"/>
        </w:rPr>
        <w:t>s</w:t>
      </w:r>
      <w:r w:rsidR="0002602D" w:rsidRPr="006A1F10">
        <w:rPr>
          <w:sz w:val="22"/>
          <w:lang w:eastAsia="es-ES"/>
        </w:rPr>
        <w:t xml:space="preserve"> cuales conforman a la región factible del problema.</w:t>
      </w:r>
      <w:r w:rsidR="00C6315F" w:rsidRPr="006A1F10">
        <w:rPr>
          <w:sz w:val="22"/>
          <w:lang w:eastAsia="es-ES"/>
        </w:rPr>
        <w:t xml:space="preserve"> Cada una de estas </w:t>
      </w:r>
      <w:r w:rsidR="00BD777C" w:rsidRPr="006A1F10">
        <w:rPr>
          <w:sz w:val="22"/>
          <w:lang w:eastAsia="es-ES"/>
        </w:rPr>
        <w:t>está</w:t>
      </w:r>
      <w:r w:rsidR="00C6315F" w:rsidRPr="006A1F10">
        <w:rPr>
          <w:sz w:val="22"/>
          <w:lang w:eastAsia="es-ES"/>
        </w:rPr>
        <w:t xml:space="preserve"> ordenada </w:t>
      </w:r>
      <w:r w:rsidR="00007322" w:rsidRPr="006A1F10">
        <w:rPr>
          <w:sz w:val="22"/>
          <w:lang w:eastAsia="es-ES"/>
        </w:rPr>
        <w:t xml:space="preserve">en los distintos </w:t>
      </w:r>
      <w:r w:rsidR="00C6315F" w:rsidRPr="006A1F10">
        <w:rPr>
          <w:sz w:val="22"/>
          <w:lang w:eastAsia="es-ES"/>
        </w:rPr>
        <w:t>escenario</w:t>
      </w:r>
      <w:r w:rsidR="00007322" w:rsidRPr="006A1F10">
        <w:rPr>
          <w:sz w:val="22"/>
          <w:lang w:eastAsia="es-ES"/>
        </w:rPr>
        <w:t>s</w:t>
      </w:r>
      <w:r w:rsidR="00C6315F" w:rsidRPr="006A1F10">
        <w:rPr>
          <w:sz w:val="22"/>
          <w:lang w:eastAsia="es-ES"/>
        </w:rPr>
        <w:t xml:space="preserve"> en función de su optimalidad</w:t>
      </w:r>
      <w:r w:rsidR="00B16F8B" w:rsidRPr="006A1F10">
        <w:rPr>
          <w:sz w:val="22"/>
          <w:lang w:eastAsia="es-ES"/>
        </w:rPr>
        <w:t>. Finalmente</w:t>
      </w:r>
      <w:r w:rsidR="00DB560A" w:rsidRPr="006A1F10">
        <w:rPr>
          <w:sz w:val="22"/>
          <w:lang w:eastAsia="es-ES"/>
        </w:rPr>
        <w:t>, s</w:t>
      </w:r>
      <w:r w:rsidR="00202FD5" w:rsidRPr="006A1F10">
        <w:rPr>
          <w:sz w:val="22"/>
          <w:lang w:eastAsia="es-ES"/>
        </w:rPr>
        <w:t xml:space="preserve">e aprecia como el algoritmo bajo certeza realiza el recorrido a través de la región factible </w:t>
      </w:r>
      <w:r w:rsidR="00BD777C" w:rsidRPr="006A1F10">
        <w:rPr>
          <w:sz w:val="22"/>
          <w:lang w:eastAsia="es-ES"/>
        </w:rPr>
        <w:t>atendiendo a todo</w:t>
      </w:r>
      <w:r w:rsidR="005F031F" w:rsidRPr="006A1F10">
        <w:rPr>
          <w:sz w:val="22"/>
          <w:lang w:eastAsia="es-ES"/>
        </w:rPr>
        <w:t xml:space="preserve"> lo anterior.</w:t>
      </w:r>
    </w:p>
    <w:p w14:paraId="0A5B2828" w14:textId="3B22C08D" w:rsidR="00181D71" w:rsidRPr="006A1F10" w:rsidRDefault="005F031F" w:rsidP="0099148D">
      <w:pPr>
        <w:pStyle w:val="BT"/>
        <w:spacing w:before="0" w:after="120"/>
        <w:rPr>
          <w:sz w:val="22"/>
          <w:lang w:eastAsia="es-ES"/>
        </w:rPr>
      </w:pPr>
      <w:r w:rsidRPr="006A1F10">
        <w:rPr>
          <w:sz w:val="22"/>
          <w:lang w:eastAsia="es-ES"/>
        </w:rPr>
        <w:t>E</w:t>
      </w:r>
      <w:r w:rsidR="007E09DC" w:rsidRPr="006A1F10">
        <w:rPr>
          <w:sz w:val="22"/>
          <w:lang w:eastAsia="es-ES"/>
        </w:rPr>
        <w:t xml:space="preserve">s de interés mencionar </w:t>
      </w:r>
      <w:r w:rsidR="009214F2" w:rsidRPr="006A1F10">
        <w:rPr>
          <w:sz w:val="22"/>
          <w:lang w:eastAsia="es-ES"/>
        </w:rPr>
        <w:t>que,</w:t>
      </w:r>
      <w:r w:rsidR="007E09DC" w:rsidRPr="006A1F10">
        <w:rPr>
          <w:sz w:val="22"/>
          <w:lang w:eastAsia="es-ES"/>
        </w:rPr>
        <w:t xml:space="preserve"> </w:t>
      </w:r>
      <w:r w:rsidRPr="006A1F10">
        <w:rPr>
          <w:sz w:val="22"/>
          <w:lang w:eastAsia="es-ES"/>
        </w:rPr>
        <w:t>aunque se garantiza encontrar</w:t>
      </w:r>
      <w:r w:rsidR="00BD00CC" w:rsidRPr="006A1F10">
        <w:rPr>
          <w:sz w:val="22"/>
          <w:lang w:eastAsia="es-ES"/>
        </w:rPr>
        <w:t xml:space="preserve"> siempre todas</w:t>
      </w:r>
      <w:r w:rsidRPr="006A1F10">
        <w:rPr>
          <w:sz w:val="22"/>
          <w:lang w:eastAsia="es-ES"/>
        </w:rPr>
        <w:t xml:space="preserve"> las soluciones bajo</w:t>
      </w:r>
      <w:r w:rsidR="00BD00CC" w:rsidRPr="006A1F10">
        <w:rPr>
          <w:sz w:val="22"/>
          <w:lang w:eastAsia="es-ES"/>
        </w:rPr>
        <w:t xml:space="preserve"> certeza, el recorrido que realiza el algoritmo puede variar cuando existen asignaciones</w:t>
      </w:r>
      <w:r w:rsidR="009214F2" w:rsidRPr="006A1F10">
        <w:rPr>
          <w:sz w:val="22"/>
          <w:lang w:eastAsia="es-ES"/>
        </w:rPr>
        <w:t xml:space="preserve"> cuyo valor de optimalidad es el mismo. </w:t>
      </w:r>
      <w:r w:rsidR="00F718F4" w:rsidRPr="006A1F10">
        <w:rPr>
          <w:sz w:val="22"/>
          <w:lang w:eastAsia="es-ES"/>
        </w:rPr>
        <w:t xml:space="preserve">Por ejemplo, </w:t>
      </w:r>
      <w:r w:rsidR="00573ADC" w:rsidRPr="006A1F10">
        <w:rPr>
          <w:sz w:val="22"/>
          <w:lang w:eastAsia="es-ES"/>
        </w:rPr>
        <w:t>si se resolviera</w:t>
      </w:r>
      <w:r w:rsidR="009C0508" w:rsidRPr="006A1F10">
        <w:rPr>
          <w:sz w:val="22"/>
          <w:lang w:eastAsia="es-ES"/>
        </w:rPr>
        <w:t xml:space="preserve"> varias veces el</w:t>
      </w:r>
      <w:r w:rsidR="00233392" w:rsidRPr="006A1F10">
        <w:rPr>
          <w:sz w:val="22"/>
          <w:lang w:eastAsia="es-ES"/>
        </w:rPr>
        <w:t xml:space="preserve"> primer escenari</w:t>
      </w:r>
      <w:r w:rsidR="006E03BB" w:rsidRPr="006A1F10">
        <w:rPr>
          <w:sz w:val="22"/>
          <w:lang w:eastAsia="es-ES"/>
        </w:rPr>
        <w:t>o</w:t>
      </w:r>
      <w:r w:rsidR="00233392" w:rsidRPr="006A1F10">
        <w:rPr>
          <w:sz w:val="22"/>
          <w:lang w:eastAsia="es-ES"/>
        </w:rPr>
        <w:t xml:space="preserve"> </w:t>
      </w:r>
      <w:r w:rsidR="00573ADC" w:rsidRPr="006A1F10">
        <w:rPr>
          <w:sz w:val="22"/>
          <w:lang w:eastAsia="es-ES"/>
        </w:rPr>
        <w:t>siempre se</w:t>
      </w:r>
      <w:r w:rsidR="00F718F4" w:rsidRPr="006A1F10">
        <w:rPr>
          <w:sz w:val="22"/>
          <w:lang w:eastAsia="es-ES"/>
        </w:rPr>
        <w:t xml:space="preserve"> </w:t>
      </w:r>
      <w:r w:rsidR="005C439C" w:rsidRPr="006A1F10">
        <w:rPr>
          <w:sz w:val="22"/>
          <w:lang w:eastAsia="es-ES"/>
        </w:rPr>
        <w:lastRenderedPageBreak/>
        <w:t>obtendrían</w:t>
      </w:r>
      <w:r w:rsidR="00F718F4" w:rsidRPr="006A1F10">
        <w:rPr>
          <w:sz w:val="22"/>
          <w:lang w:eastAsia="es-ES"/>
        </w:rPr>
        <w:t xml:space="preserve"> las mismas </w:t>
      </w:r>
      <w:r w:rsidR="00AF1C76" w:rsidRPr="006A1F10">
        <w:rPr>
          <w:sz w:val="22"/>
          <w:lang w:eastAsia="es-ES"/>
        </w:rPr>
        <w:t>soluciones,</w:t>
      </w:r>
      <w:r w:rsidR="00F718F4" w:rsidRPr="006A1F10">
        <w:rPr>
          <w:sz w:val="22"/>
          <w:lang w:eastAsia="es-ES"/>
        </w:rPr>
        <w:t xml:space="preserve"> pero </w:t>
      </w:r>
      <w:r w:rsidR="002601BA" w:rsidRPr="006A1F10">
        <w:rPr>
          <w:sz w:val="22"/>
          <w:lang w:eastAsia="es-ES"/>
        </w:rPr>
        <w:t>su</w:t>
      </w:r>
      <w:r w:rsidR="00E65FC3" w:rsidRPr="006A1F10">
        <w:rPr>
          <w:sz w:val="22"/>
          <w:lang w:eastAsia="es-ES"/>
        </w:rPr>
        <w:t xml:space="preserve"> recorrido podría ser distinto</w:t>
      </w:r>
      <w:r w:rsidR="002E40E8" w:rsidRPr="006A1F10">
        <w:rPr>
          <w:sz w:val="22"/>
          <w:lang w:eastAsia="es-ES"/>
        </w:rPr>
        <w:t xml:space="preserve"> </w:t>
      </w:r>
      <w:r w:rsidR="00AF1C76" w:rsidRPr="006A1F10">
        <w:rPr>
          <w:sz w:val="22"/>
          <w:lang w:eastAsia="es-ES"/>
        </w:rPr>
        <w:t>en las</w:t>
      </w:r>
      <w:r w:rsidR="006E03BB" w:rsidRPr="006A1F10">
        <w:rPr>
          <w:sz w:val="22"/>
          <w:lang w:eastAsia="es-ES"/>
        </w:rPr>
        <w:t xml:space="preserve"> asignaciones con igual valor de optimalidad </w:t>
      </w:r>
      <w:r w:rsidR="005C3366" w:rsidRPr="006A1F10">
        <w:rPr>
          <w:sz w:val="22"/>
          <w:lang w:eastAsia="es-ES"/>
        </w:rPr>
        <w:t xml:space="preserve">(ver </w:t>
      </w:r>
      <w:r w:rsidR="00F85471" w:rsidRPr="006A1F10">
        <w:rPr>
          <w:sz w:val="22"/>
          <w:lang w:eastAsia="es-ES"/>
        </w:rPr>
        <w:fldChar w:fldCharType="begin"/>
      </w:r>
      <w:r w:rsidR="00F85471" w:rsidRPr="006A1F10">
        <w:rPr>
          <w:sz w:val="22"/>
          <w:lang w:eastAsia="es-ES"/>
        </w:rPr>
        <w:instrText xml:space="preserve"> REF _Ref162566643 \h  \* MERGEFORMAT </w:instrText>
      </w:r>
      <w:r w:rsidR="00F85471" w:rsidRPr="006A1F10">
        <w:rPr>
          <w:sz w:val="22"/>
          <w:lang w:eastAsia="es-ES"/>
        </w:rPr>
      </w:r>
      <w:r w:rsidR="00F85471" w:rsidRPr="006A1F10">
        <w:rPr>
          <w:sz w:val="22"/>
          <w:lang w:eastAsia="es-ES"/>
        </w:rPr>
        <w:fldChar w:fldCharType="separate"/>
      </w:r>
      <w:r w:rsidR="00A31BF7" w:rsidRPr="00A31BF7">
        <w:rPr>
          <w:sz w:val="22"/>
        </w:rPr>
        <w:t xml:space="preserve">Figura </w:t>
      </w:r>
      <w:r w:rsidR="00A31BF7" w:rsidRPr="00A31BF7">
        <w:rPr>
          <w:noProof/>
          <w:sz w:val="22"/>
        </w:rPr>
        <w:t>7</w:t>
      </w:r>
      <w:r w:rsidR="00F85471" w:rsidRPr="006A1F10">
        <w:rPr>
          <w:sz w:val="22"/>
          <w:lang w:eastAsia="es-ES"/>
        </w:rPr>
        <w:fldChar w:fldCharType="end"/>
      </w:r>
      <w:r w:rsidR="005C3366" w:rsidRPr="006A1F10">
        <w:rPr>
          <w:sz w:val="22"/>
          <w:lang w:eastAsia="es-ES"/>
        </w:rPr>
        <w:t>)</w:t>
      </w:r>
      <w:r w:rsidR="00C063A1" w:rsidRPr="006A1F10">
        <w:rPr>
          <w:sz w:val="22"/>
          <w:lang w:eastAsia="es-ES"/>
        </w:rPr>
        <w:t>.</w:t>
      </w:r>
      <w:r w:rsidR="00233392" w:rsidRPr="006A1F10">
        <w:rPr>
          <w:sz w:val="22"/>
          <w:lang w:eastAsia="es-ES"/>
        </w:rPr>
        <w:t xml:space="preserve"> </w:t>
      </w:r>
    </w:p>
    <w:p w14:paraId="72217FB6" w14:textId="5E0D120B" w:rsidR="00233392" w:rsidRPr="00F8341A" w:rsidRDefault="003A47EF" w:rsidP="009A4E5F">
      <w:pPr>
        <w:pStyle w:val="BT"/>
        <w:spacing w:before="0" w:after="0"/>
        <w:jc w:val="center"/>
        <w:rPr>
          <w:lang w:eastAsia="es-ES"/>
        </w:rPr>
      </w:pPr>
      <w:r w:rsidRPr="003A47EF">
        <w:rPr>
          <w:noProof/>
          <w:lang w:val="es-VE" w:eastAsia="es-VE"/>
        </w:rPr>
        <w:drawing>
          <wp:inline distT="0" distB="0" distL="0" distR="0" wp14:anchorId="367A1BF8" wp14:editId="478BDCA9">
            <wp:extent cx="3358966" cy="1094109"/>
            <wp:effectExtent l="0" t="0" r="0" b="0"/>
            <wp:docPr id="19351686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68650" name=""/>
                    <pic:cNvPicPr/>
                  </pic:nvPicPr>
                  <pic:blipFill>
                    <a:blip r:embed="rId29">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30"/>
                        </a:ext>
                      </a:extLst>
                    </a:blip>
                    <a:stretch>
                      <a:fillRect/>
                    </a:stretch>
                  </pic:blipFill>
                  <pic:spPr>
                    <a:xfrm>
                      <a:off x="0" y="0"/>
                      <a:ext cx="3381572" cy="1101472"/>
                    </a:xfrm>
                    <a:prstGeom prst="rect">
                      <a:avLst/>
                    </a:prstGeom>
                  </pic:spPr>
                </pic:pic>
              </a:graphicData>
            </a:graphic>
          </wp:inline>
        </w:drawing>
      </w:r>
    </w:p>
    <w:p w14:paraId="0A2D7024" w14:textId="0D182F00" w:rsidR="00233392" w:rsidRPr="00653290" w:rsidRDefault="00233392" w:rsidP="009A4E5F">
      <w:pPr>
        <w:pStyle w:val="Epgrafe"/>
        <w:spacing w:before="60"/>
        <w:contextualSpacing/>
      </w:pPr>
      <w:bookmarkStart w:id="42" w:name="_Ref162566643"/>
      <w:r w:rsidRPr="00653290">
        <w:rPr>
          <w:b/>
          <w:bCs/>
        </w:rPr>
        <w:t xml:space="preserve">Figura </w:t>
      </w:r>
      <w:r w:rsidRPr="00653290">
        <w:rPr>
          <w:b/>
          <w:bCs/>
        </w:rPr>
        <w:fldChar w:fldCharType="begin"/>
      </w:r>
      <w:r w:rsidRPr="00653290">
        <w:rPr>
          <w:b/>
          <w:bCs/>
        </w:rPr>
        <w:instrText xml:space="preserve"> SEQ Figura \* ARABIC </w:instrText>
      </w:r>
      <w:r w:rsidRPr="00653290">
        <w:rPr>
          <w:b/>
          <w:bCs/>
        </w:rPr>
        <w:fldChar w:fldCharType="separate"/>
      </w:r>
      <w:r w:rsidR="00A31BF7">
        <w:rPr>
          <w:b/>
          <w:bCs/>
          <w:noProof/>
        </w:rPr>
        <w:t>7</w:t>
      </w:r>
      <w:r w:rsidRPr="00653290">
        <w:rPr>
          <w:b/>
          <w:bCs/>
        </w:rPr>
        <w:fldChar w:fldCharType="end"/>
      </w:r>
      <w:bookmarkEnd w:id="42"/>
      <w:r w:rsidR="00345145">
        <w:rPr>
          <w:b/>
          <w:bCs/>
        </w:rPr>
        <w:t>.</w:t>
      </w:r>
      <w:r w:rsidRPr="00653290">
        <w:t xml:space="preserve"> </w:t>
      </w:r>
      <w:r w:rsidR="00971DDF">
        <w:t xml:space="preserve">Diferentes recorridos del algoritmo bajo certeza sobre el primer escenario </w:t>
      </w:r>
      <w:r w:rsidR="001F3A22">
        <w:t>del ejemplo 5.1</w:t>
      </w:r>
      <w:r w:rsidR="00971DDF">
        <w:t>.</w:t>
      </w:r>
      <w:r w:rsidRPr="00653290">
        <w:t xml:space="preserve"> </w:t>
      </w:r>
      <w:r w:rsidRPr="0099148D">
        <w:t>Fuente</w:t>
      </w:r>
      <w:r w:rsidR="00664C4A">
        <w:t>:</w:t>
      </w:r>
      <w:r w:rsidRPr="00653290">
        <w:t xml:space="preserve"> Elaboración propia.</w:t>
      </w:r>
    </w:p>
    <w:p w14:paraId="0A1E9A78" w14:textId="22B87AE6" w:rsidR="00184B4C" w:rsidRDefault="00184B4C" w:rsidP="0031336F">
      <w:pPr>
        <w:pStyle w:val="H3"/>
      </w:pPr>
      <w:r>
        <w:t>5.</w:t>
      </w:r>
      <w:r w:rsidR="00852727">
        <w:t>1</w:t>
      </w:r>
      <w:r>
        <w:t>.</w:t>
      </w:r>
      <w:r w:rsidR="00362BCC">
        <w:t>2</w:t>
      </w:r>
      <w:r w:rsidRPr="00F8341A">
        <w:t xml:space="preserve">. </w:t>
      </w:r>
      <w:r>
        <w:t>Análisis de los modelos y algoritmos bajo incertidumbre</w:t>
      </w:r>
    </w:p>
    <w:p w14:paraId="3F496FFF" w14:textId="1BF0883A" w:rsidR="00ED41C5" w:rsidRPr="006A1F10" w:rsidRDefault="00A973B2" w:rsidP="00976D01">
      <w:pPr>
        <w:pStyle w:val="BT"/>
        <w:spacing w:before="0" w:after="120"/>
        <w:rPr>
          <w:sz w:val="22"/>
        </w:rPr>
      </w:pPr>
      <w:r w:rsidRPr="006A1F10">
        <w:rPr>
          <w:sz w:val="22"/>
        </w:rPr>
        <w:t xml:space="preserve">Aunque con el </w:t>
      </w:r>
      <w:r w:rsidR="00FD0733" w:rsidRPr="006A1F10">
        <w:rPr>
          <w:sz w:val="22"/>
        </w:rPr>
        <w:t>proceso</w:t>
      </w:r>
      <w:r w:rsidRPr="006A1F10">
        <w:rPr>
          <w:sz w:val="22"/>
        </w:rPr>
        <w:t xml:space="preserve"> anterior se obtuvo el mapa de soluciones para cada escenario, se requiere de un </w:t>
      </w:r>
      <w:r w:rsidR="00AD2109" w:rsidRPr="006A1F10">
        <w:rPr>
          <w:sz w:val="22"/>
        </w:rPr>
        <w:t>paso</w:t>
      </w:r>
      <w:r w:rsidRPr="006A1F10">
        <w:rPr>
          <w:sz w:val="22"/>
        </w:rPr>
        <w:t xml:space="preserve"> adicional para </w:t>
      </w:r>
      <w:r w:rsidR="00357E60" w:rsidRPr="006A1F10">
        <w:rPr>
          <w:sz w:val="22"/>
        </w:rPr>
        <w:t xml:space="preserve">poder </w:t>
      </w:r>
      <w:r w:rsidRPr="006A1F10">
        <w:rPr>
          <w:sz w:val="22"/>
        </w:rPr>
        <w:t xml:space="preserve">extraer las soluciones óptimas de cada </w:t>
      </w:r>
      <w:r w:rsidR="00D73DEA" w:rsidRPr="006A1F10">
        <w:rPr>
          <w:sz w:val="22"/>
        </w:rPr>
        <w:t>mapa</w:t>
      </w:r>
      <w:r w:rsidR="004B708B" w:rsidRPr="006A1F10">
        <w:rPr>
          <w:sz w:val="22"/>
        </w:rPr>
        <w:t xml:space="preserve">. </w:t>
      </w:r>
      <w:r w:rsidR="00685D2F" w:rsidRPr="006A1F10">
        <w:rPr>
          <w:sz w:val="22"/>
        </w:rPr>
        <w:t xml:space="preserve">Ante </w:t>
      </w:r>
      <w:r w:rsidR="004B708B" w:rsidRPr="006A1F10">
        <w:rPr>
          <w:sz w:val="22"/>
        </w:rPr>
        <w:t xml:space="preserve">la presencia de múltiples escenarios </w:t>
      </w:r>
      <w:r w:rsidR="00685D2F" w:rsidRPr="006A1F10">
        <w:rPr>
          <w:sz w:val="22"/>
        </w:rPr>
        <w:t xml:space="preserve">las variantes </w:t>
      </w:r>
      <w:r w:rsidR="00A40B79" w:rsidRPr="006A1F10">
        <w:rPr>
          <w:sz w:val="22"/>
        </w:rPr>
        <w:t>definidas</w:t>
      </w:r>
      <w:r w:rsidR="0068106B" w:rsidRPr="006A1F10">
        <w:rPr>
          <w:sz w:val="22"/>
        </w:rPr>
        <w:t xml:space="preserve"> </w:t>
      </w:r>
      <w:r w:rsidR="00685D2F" w:rsidRPr="006A1F10">
        <w:rPr>
          <w:sz w:val="22"/>
        </w:rPr>
        <w:t>bajo incertidumbre</w:t>
      </w:r>
      <w:r w:rsidR="0068106B" w:rsidRPr="006A1F10">
        <w:rPr>
          <w:sz w:val="22"/>
        </w:rPr>
        <w:t xml:space="preserve"> permiten dar respuesta a lo anterior con mayor efectividad</w:t>
      </w:r>
      <w:r w:rsidR="00685D2F" w:rsidRPr="006A1F10">
        <w:rPr>
          <w:sz w:val="22"/>
        </w:rPr>
        <w:t xml:space="preserve">. </w:t>
      </w:r>
      <w:r w:rsidR="00862407" w:rsidRPr="006A1F10">
        <w:rPr>
          <w:sz w:val="22"/>
        </w:rPr>
        <w:t xml:space="preserve">Si se resuelve el caso gráficamente utilizando </w:t>
      </w:r>
      <w:r w:rsidR="00357E60" w:rsidRPr="006A1F10">
        <w:rPr>
          <w:sz w:val="22"/>
        </w:rPr>
        <w:t xml:space="preserve">la variante </w:t>
      </w:r>
      <w:r w:rsidR="00862407" w:rsidRPr="006A1F10">
        <w:rPr>
          <w:sz w:val="22"/>
        </w:rPr>
        <w:t>de máxima cardinalidad se obtienen las</w:t>
      </w:r>
      <w:r w:rsidR="006C651C" w:rsidRPr="006A1F10">
        <w:rPr>
          <w:sz w:val="22"/>
        </w:rPr>
        <w:t xml:space="preserve"> siguientes</w:t>
      </w:r>
      <w:r w:rsidR="00862407" w:rsidRPr="006A1F10">
        <w:rPr>
          <w:sz w:val="22"/>
        </w:rPr>
        <w:t xml:space="preserve"> soluciones</w:t>
      </w:r>
      <w:r w:rsidR="00377D95" w:rsidRPr="006A1F10">
        <w:rPr>
          <w:sz w:val="22"/>
        </w:rPr>
        <w:t xml:space="preserve"> </w:t>
      </w:r>
      <w:r w:rsidR="00D94E2F" w:rsidRPr="006A1F10">
        <w:rPr>
          <w:sz w:val="22"/>
        </w:rPr>
        <w:t>(ver</w:t>
      </w:r>
      <w:r w:rsidR="00976D01" w:rsidRPr="006A1F10">
        <w:rPr>
          <w:sz w:val="22"/>
        </w:rPr>
        <w:t xml:space="preserve"> </w:t>
      </w:r>
      <w:r w:rsidR="00976D01" w:rsidRPr="006A1F10">
        <w:rPr>
          <w:sz w:val="22"/>
        </w:rPr>
        <w:fldChar w:fldCharType="begin"/>
      </w:r>
      <w:r w:rsidR="00976D01" w:rsidRPr="006A1F10">
        <w:rPr>
          <w:sz w:val="22"/>
        </w:rPr>
        <w:instrText xml:space="preserve"> REF _Ref160999452 \h  \* MERGEFORMAT </w:instrText>
      </w:r>
      <w:r w:rsidR="00976D01" w:rsidRPr="006A1F10">
        <w:rPr>
          <w:sz w:val="22"/>
        </w:rPr>
      </w:r>
      <w:r w:rsidR="00976D01" w:rsidRPr="006A1F10">
        <w:rPr>
          <w:sz w:val="22"/>
        </w:rPr>
        <w:fldChar w:fldCharType="separate"/>
      </w:r>
      <w:r w:rsidR="00A31BF7" w:rsidRPr="00A31BF7">
        <w:rPr>
          <w:sz w:val="22"/>
        </w:rPr>
        <w:t xml:space="preserve">Figura </w:t>
      </w:r>
      <w:r w:rsidR="00A31BF7" w:rsidRPr="00A31BF7">
        <w:rPr>
          <w:noProof/>
          <w:sz w:val="22"/>
        </w:rPr>
        <w:t>8</w:t>
      </w:r>
      <w:r w:rsidR="00976D01" w:rsidRPr="006A1F10">
        <w:rPr>
          <w:sz w:val="22"/>
        </w:rPr>
        <w:fldChar w:fldCharType="end"/>
      </w:r>
      <w:r w:rsidR="00D94E2F" w:rsidRPr="006A1F10">
        <w:rPr>
          <w:sz w:val="22"/>
        </w:rPr>
        <w:t>)</w:t>
      </w:r>
      <w:r w:rsidR="00976D01" w:rsidRPr="006A1F10">
        <w:rPr>
          <w:sz w:val="22"/>
        </w:rPr>
        <w:t>.</w:t>
      </w:r>
    </w:p>
    <w:p w14:paraId="6D80B48C" w14:textId="405C0367" w:rsidR="00ED5C89" w:rsidRPr="00F8341A" w:rsidRDefault="00397967" w:rsidP="009A4E5F">
      <w:pPr>
        <w:jc w:val="center"/>
        <w:rPr>
          <w:iCs/>
          <w:sz w:val="20"/>
          <w:szCs w:val="20"/>
          <w:lang w:val="es-419"/>
        </w:rPr>
      </w:pPr>
      <w:r w:rsidRPr="00397967">
        <w:rPr>
          <w:noProof/>
          <w:sz w:val="20"/>
          <w:szCs w:val="20"/>
          <w:lang w:val="es-VE" w:eastAsia="es-VE"/>
        </w:rPr>
        <w:drawing>
          <wp:inline distT="0" distB="0" distL="0" distR="0" wp14:anchorId="24FB5A0A" wp14:editId="7BEFA56B">
            <wp:extent cx="3051765" cy="1791801"/>
            <wp:effectExtent l="0" t="0" r="0" b="0"/>
            <wp:docPr id="1105994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9468" name=""/>
                    <pic:cNvPicPr/>
                  </pic:nvPicPr>
                  <pic:blipFill>
                    <a:blip r:embed="rId31">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svg="http://schemas.microsoft.com/office/drawing/2016/SVG/main" xmlns:arto="http://schemas.microsoft.com/office/word/2006/arto" r:embed="rId32"/>
                        </a:ext>
                      </a:extLst>
                    </a:blip>
                    <a:stretch>
                      <a:fillRect/>
                    </a:stretch>
                  </pic:blipFill>
                  <pic:spPr>
                    <a:xfrm>
                      <a:off x="0" y="0"/>
                      <a:ext cx="3141723" cy="1844619"/>
                    </a:xfrm>
                    <a:prstGeom prst="rect">
                      <a:avLst/>
                    </a:prstGeom>
                  </pic:spPr>
                </pic:pic>
              </a:graphicData>
            </a:graphic>
          </wp:inline>
        </w:drawing>
      </w:r>
    </w:p>
    <w:p w14:paraId="7D9B4595" w14:textId="4BA3475B" w:rsidR="00ED5C89" w:rsidRDefault="00ED5C89" w:rsidP="009A4E5F">
      <w:pPr>
        <w:pStyle w:val="Epgrafe"/>
        <w:spacing w:before="60"/>
      </w:pPr>
      <w:bookmarkStart w:id="43" w:name="_Ref160999452"/>
      <w:bookmarkStart w:id="44" w:name="_Toc147247812"/>
      <w:r w:rsidRPr="00653290">
        <w:rPr>
          <w:b/>
          <w:bCs/>
        </w:rPr>
        <w:t xml:space="preserve">Figura </w:t>
      </w:r>
      <w:r w:rsidRPr="00653290">
        <w:rPr>
          <w:b/>
          <w:bCs/>
        </w:rPr>
        <w:fldChar w:fldCharType="begin"/>
      </w:r>
      <w:r w:rsidRPr="00653290">
        <w:rPr>
          <w:b/>
          <w:bCs/>
        </w:rPr>
        <w:instrText xml:space="preserve"> SEQ Figura \* ARABIC </w:instrText>
      </w:r>
      <w:r w:rsidRPr="00653290">
        <w:rPr>
          <w:b/>
          <w:bCs/>
        </w:rPr>
        <w:fldChar w:fldCharType="separate"/>
      </w:r>
      <w:r w:rsidR="00A31BF7">
        <w:rPr>
          <w:b/>
          <w:bCs/>
          <w:noProof/>
        </w:rPr>
        <w:t>8</w:t>
      </w:r>
      <w:r w:rsidRPr="00653290">
        <w:rPr>
          <w:b/>
          <w:bCs/>
        </w:rPr>
        <w:fldChar w:fldCharType="end"/>
      </w:r>
      <w:bookmarkEnd w:id="43"/>
      <w:r w:rsidR="001F3A22">
        <w:t>.</w:t>
      </w:r>
      <w:r w:rsidRPr="00653290">
        <w:t xml:space="preserve"> Ejecución del algoritmo de máxima cardinalidad</w:t>
      </w:r>
      <w:r w:rsidR="008E4FCB" w:rsidRPr="00653290">
        <w:t xml:space="preserve"> </w:t>
      </w:r>
      <w:r w:rsidR="001D78EB">
        <w:br/>
      </w:r>
      <w:r w:rsidR="008E4FCB" w:rsidRPr="00653290">
        <w:t xml:space="preserve">sobre el ejemplo </w:t>
      </w:r>
      <w:r w:rsidR="00FB424E">
        <w:t>5.</w:t>
      </w:r>
      <w:r w:rsidR="00C21D0C">
        <w:t>1</w:t>
      </w:r>
      <w:r w:rsidRPr="00653290">
        <w:t>.</w:t>
      </w:r>
      <w:bookmarkEnd w:id="44"/>
      <w:r w:rsidRPr="00653290">
        <w:t xml:space="preserve"> </w:t>
      </w:r>
      <w:r w:rsidRPr="00FB424E">
        <w:t>Fuente:</w:t>
      </w:r>
      <w:r w:rsidRPr="00653290">
        <w:t xml:space="preserve"> Elaboración propia.</w:t>
      </w:r>
    </w:p>
    <w:p w14:paraId="08713864" w14:textId="77777777" w:rsidR="008F5BC1" w:rsidRPr="006A1F10" w:rsidRDefault="003F1BBE" w:rsidP="00CD2963">
      <w:pPr>
        <w:spacing w:after="120"/>
        <w:jc w:val="both"/>
        <w:rPr>
          <w:sz w:val="22"/>
          <w:szCs w:val="20"/>
          <w:lang w:val="es-VE" w:eastAsia="es-ES"/>
        </w:rPr>
      </w:pPr>
      <w:r w:rsidRPr="006A1F10">
        <w:rPr>
          <w:sz w:val="22"/>
          <w:szCs w:val="20"/>
          <w:lang w:val="es-VE" w:eastAsia="es-ES"/>
        </w:rPr>
        <w:t>Con</w:t>
      </w:r>
      <w:r w:rsidR="006C2757" w:rsidRPr="006A1F10">
        <w:rPr>
          <w:sz w:val="22"/>
          <w:szCs w:val="20"/>
          <w:lang w:val="es-VE" w:eastAsia="es-ES"/>
        </w:rPr>
        <w:t xml:space="preserve"> una sola aplicación (construcción y opt</w:t>
      </w:r>
      <w:r w:rsidR="006C2757" w:rsidRPr="006A1F10">
        <w:rPr>
          <w:sz w:val="22"/>
          <w:szCs w:val="20"/>
          <w:lang w:val="es-VE" w:eastAsia="es-ES"/>
        </w:rPr>
        <w:t>i</w:t>
      </w:r>
      <w:r w:rsidR="006C2757" w:rsidRPr="006A1F10">
        <w:rPr>
          <w:sz w:val="22"/>
          <w:szCs w:val="20"/>
          <w:lang w:val="es-VE" w:eastAsia="es-ES"/>
        </w:rPr>
        <w:t xml:space="preserve">mización) del modelo y el algoritmo </w:t>
      </w:r>
      <w:r w:rsidRPr="006A1F10">
        <w:rPr>
          <w:sz w:val="22"/>
          <w:szCs w:val="20"/>
          <w:lang w:val="es-VE" w:eastAsia="es-ES"/>
        </w:rPr>
        <w:t>para m</w:t>
      </w:r>
      <w:r w:rsidRPr="006A1F10">
        <w:rPr>
          <w:sz w:val="22"/>
          <w:szCs w:val="20"/>
          <w:lang w:val="es-VE" w:eastAsia="es-ES"/>
        </w:rPr>
        <w:t>á</w:t>
      </w:r>
      <w:r w:rsidRPr="006A1F10">
        <w:rPr>
          <w:sz w:val="22"/>
          <w:szCs w:val="20"/>
          <w:lang w:val="es-VE" w:eastAsia="es-ES"/>
        </w:rPr>
        <w:t xml:space="preserve">xima cardinalidad </w:t>
      </w:r>
      <w:r w:rsidR="006C2757" w:rsidRPr="006A1F10">
        <w:rPr>
          <w:sz w:val="22"/>
          <w:szCs w:val="20"/>
          <w:lang w:val="es-VE" w:eastAsia="es-ES"/>
        </w:rPr>
        <w:t xml:space="preserve">se obtuvo un </w:t>
      </w:r>
      <w:r w:rsidR="00377D95" w:rsidRPr="006A1F10">
        <w:rPr>
          <w:sz w:val="22"/>
          <w:szCs w:val="20"/>
          <w:lang w:val="es-VE" w:eastAsia="es-ES"/>
        </w:rPr>
        <w:t>único mapa de soluciones en el cual se encuentran</w:t>
      </w:r>
      <w:r w:rsidR="00552894" w:rsidRPr="006A1F10">
        <w:rPr>
          <w:sz w:val="22"/>
          <w:szCs w:val="20"/>
          <w:lang w:val="es-VE" w:eastAsia="es-ES"/>
        </w:rPr>
        <w:t xml:space="preserve"> </w:t>
      </w:r>
      <w:r w:rsidR="00231FA6" w:rsidRPr="006A1F10">
        <w:rPr>
          <w:sz w:val="22"/>
          <w:szCs w:val="20"/>
          <w:lang w:val="es-VE" w:eastAsia="es-ES"/>
        </w:rPr>
        <w:t xml:space="preserve">todas las soluciones óptimas </w:t>
      </w:r>
      <w:r w:rsidR="00CA7C86" w:rsidRPr="006A1F10">
        <w:rPr>
          <w:sz w:val="22"/>
          <w:szCs w:val="20"/>
          <w:lang w:val="es-VE" w:eastAsia="es-ES"/>
        </w:rPr>
        <w:t xml:space="preserve">de cada escenario. </w:t>
      </w:r>
      <w:r w:rsidR="00665DF1" w:rsidRPr="006A1F10">
        <w:rPr>
          <w:sz w:val="22"/>
          <w:szCs w:val="20"/>
          <w:lang w:val="es-VE" w:eastAsia="es-ES"/>
        </w:rPr>
        <w:t>S</w:t>
      </w:r>
      <w:r w:rsidR="00CA7C86" w:rsidRPr="006A1F10">
        <w:rPr>
          <w:sz w:val="22"/>
          <w:szCs w:val="20"/>
          <w:lang w:val="es-VE" w:eastAsia="es-ES"/>
        </w:rPr>
        <w:t>e puede observar</w:t>
      </w:r>
      <w:r w:rsidR="00665DF1" w:rsidRPr="006A1F10">
        <w:rPr>
          <w:sz w:val="22"/>
          <w:szCs w:val="20"/>
          <w:lang w:val="es-VE" w:eastAsia="es-ES"/>
        </w:rPr>
        <w:t xml:space="preserve"> </w:t>
      </w:r>
      <w:r w:rsidR="006328D1" w:rsidRPr="006A1F10">
        <w:rPr>
          <w:sz w:val="22"/>
          <w:szCs w:val="20"/>
          <w:lang w:val="es-VE" w:eastAsia="es-ES"/>
        </w:rPr>
        <w:t>que el</w:t>
      </w:r>
      <w:r w:rsidR="00665DF1" w:rsidRPr="006A1F10">
        <w:rPr>
          <w:sz w:val="22"/>
          <w:szCs w:val="20"/>
          <w:lang w:val="es-VE" w:eastAsia="es-ES"/>
        </w:rPr>
        <w:t xml:space="preserve"> algoritmo solo recorre</w:t>
      </w:r>
      <w:r w:rsidR="006328D1" w:rsidRPr="006A1F10">
        <w:rPr>
          <w:sz w:val="22"/>
          <w:szCs w:val="20"/>
          <w:lang w:val="es-VE" w:eastAsia="es-ES"/>
        </w:rPr>
        <w:t xml:space="preserve"> las soluciones óptimas de cada escenario</w:t>
      </w:r>
      <w:r w:rsidR="002D6601" w:rsidRPr="006A1F10">
        <w:rPr>
          <w:sz w:val="22"/>
          <w:szCs w:val="20"/>
          <w:lang w:val="es-VE" w:eastAsia="es-ES"/>
        </w:rPr>
        <w:t xml:space="preserve">, formando en el proceso </w:t>
      </w:r>
      <w:r w:rsidR="001062EC" w:rsidRPr="006A1F10">
        <w:rPr>
          <w:sz w:val="22"/>
          <w:szCs w:val="20"/>
          <w:lang w:val="es-VE" w:eastAsia="es-ES"/>
        </w:rPr>
        <w:t>el</w:t>
      </w:r>
      <w:r w:rsidR="0085010C" w:rsidRPr="006A1F10">
        <w:rPr>
          <w:sz w:val="22"/>
          <w:szCs w:val="20"/>
          <w:lang w:val="es-VE" w:eastAsia="es-ES"/>
        </w:rPr>
        <w:t xml:space="preserve"> mapa de soluciones</w:t>
      </w:r>
      <w:r w:rsidRPr="006A1F10">
        <w:rPr>
          <w:sz w:val="22"/>
          <w:szCs w:val="20"/>
          <w:lang w:val="es-VE" w:eastAsia="es-ES"/>
        </w:rPr>
        <w:t xml:space="preserve"> de </w:t>
      </w:r>
      <w:r w:rsidR="008F5BC1" w:rsidRPr="006A1F10">
        <w:rPr>
          <w:sz w:val="22"/>
          <w:szCs w:val="20"/>
          <w:lang w:val="es-VE" w:eastAsia="es-ES"/>
        </w:rPr>
        <w:t>interés</w:t>
      </w:r>
      <w:r w:rsidR="0085010C" w:rsidRPr="006A1F10">
        <w:rPr>
          <w:sz w:val="22"/>
          <w:szCs w:val="20"/>
          <w:lang w:val="es-VE" w:eastAsia="es-ES"/>
        </w:rPr>
        <w:t>.</w:t>
      </w:r>
      <w:r w:rsidR="008F5BC1" w:rsidRPr="006A1F10">
        <w:rPr>
          <w:sz w:val="22"/>
          <w:szCs w:val="20"/>
          <w:lang w:val="es-VE" w:eastAsia="es-ES"/>
        </w:rPr>
        <w:t xml:space="preserve"> </w:t>
      </w:r>
    </w:p>
    <w:p w14:paraId="19A82FE4" w14:textId="3BA1E29F" w:rsidR="00CD2963" w:rsidRPr="006A1F10" w:rsidRDefault="001062EC" w:rsidP="00CD2963">
      <w:pPr>
        <w:spacing w:after="120"/>
        <w:jc w:val="both"/>
        <w:rPr>
          <w:sz w:val="22"/>
          <w:szCs w:val="20"/>
          <w:lang w:val="es-VE" w:eastAsia="es-ES"/>
        </w:rPr>
      </w:pPr>
      <w:r w:rsidRPr="006A1F10">
        <w:rPr>
          <w:sz w:val="22"/>
          <w:szCs w:val="20"/>
          <w:lang w:val="es-VE" w:eastAsia="es-ES"/>
        </w:rPr>
        <w:lastRenderedPageBreak/>
        <w:t>Partiendo d</w:t>
      </w:r>
      <w:r w:rsidR="003F1BBE" w:rsidRPr="006A1F10">
        <w:rPr>
          <w:sz w:val="22"/>
          <w:szCs w:val="20"/>
          <w:lang w:val="es-VE" w:eastAsia="es-ES"/>
        </w:rPr>
        <w:t xml:space="preserve">el hecho de que el algoritmo de máxima cardinalidad es una variante del </w:t>
      </w:r>
      <w:r w:rsidR="00AF6E67" w:rsidRPr="006A1F10">
        <w:rPr>
          <w:sz w:val="22"/>
          <w:szCs w:val="20"/>
          <w:lang w:val="es-VE" w:eastAsia="es-ES"/>
        </w:rPr>
        <w:t>alg</w:t>
      </w:r>
      <w:r w:rsidR="00AF6E67" w:rsidRPr="006A1F10">
        <w:rPr>
          <w:sz w:val="22"/>
          <w:szCs w:val="20"/>
          <w:lang w:val="es-VE" w:eastAsia="es-ES"/>
        </w:rPr>
        <w:t>o</w:t>
      </w:r>
      <w:r w:rsidR="00AF6E67" w:rsidRPr="006A1F10">
        <w:rPr>
          <w:sz w:val="22"/>
          <w:szCs w:val="20"/>
          <w:lang w:val="es-VE" w:eastAsia="es-ES"/>
        </w:rPr>
        <w:t>ritmo</w:t>
      </w:r>
      <w:r w:rsidRPr="006A1F10">
        <w:rPr>
          <w:sz w:val="22"/>
          <w:szCs w:val="20"/>
          <w:lang w:val="es-VE" w:eastAsia="es-ES"/>
        </w:rPr>
        <w:t xml:space="preserve"> de</w:t>
      </w:r>
      <w:r w:rsidR="003F1BBE" w:rsidRPr="006A1F10">
        <w:rPr>
          <w:sz w:val="22"/>
          <w:szCs w:val="20"/>
          <w:lang w:val="es-VE" w:eastAsia="es-ES"/>
        </w:rPr>
        <w:t xml:space="preserve"> mínima cardinalidad, el resultado que se obtendría al </w:t>
      </w:r>
      <w:r w:rsidRPr="006A1F10">
        <w:rPr>
          <w:sz w:val="22"/>
          <w:szCs w:val="20"/>
          <w:lang w:val="es-VE" w:eastAsia="es-ES"/>
        </w:rPr>
        <w:t>aplicar este últi</w:t>
      </w:r>
      <w:r w:rsidR="00AF6E67" w:rsidRPr="006A1F10">
        <w:rPr>
          <w:sz w:val="22"/>
          <w:szCs w:val="20"/>
          <w:lang w:val="es-VE" w:eastAsia="es-ES"/>
        </w:rPr>
        <w:t>mo</w:t>
      </w:r>
      <w:r w:rsidR="000F664E" w:rsidRPr="006A1F10">
        <w:rPr>
          <w:sz w:val="22"/>
          <w:szCs w:val="20"/>
          <w:lang w:val="es-VE" w:eastAsia="es-ES"/>
        </w:rPr>
        <w:t xml:space="preserve"> sería exa</w:t>
      </w:r>
      <w:r w:rsidR="000F664E" w:rsidRPr="006A1F10">
        <w:rPr>
          <w:sz w:val="22"/>
          <w:szCs w:val="20"/>
          <w:lang w:val="es-VE" w:eastAsia="es-ES"/>
        </w:rPr>
        <w:t>c</w:t>
      </w:r>
      <w:r w:rsidR="000F664E" w:rsidRPr="006A1F10">
        <w:rPr>
          <w:sz w:val="22"/>
          <w:szCs w:val="20"/>
          <w:lang w:val="es-VE" w:eastAsia="es-ES"/>
        </w:rPr>
        <w:t>tamente el mismo, pero sin las soluciones e</w:t>
      </w:r>
      <w:r w:rsidR="000F664E" w:rsidRPr="006A1F10">
        <w:rPr>
          <w:sz w:val="22"/>
          <w:szCs w:val="20"/>
          <w:lang w:val="es-VE" w:eastAsia="es-ES"/>
        </w:rPr>
        <w:t>n</w:t>
      </w:r>
      <w:r w:rsidR="000F664E" w:rsidRPr="006A1F10">
        <w:rPr>
          <w:sz w:val="22"/>
          <w:szCs w:val="20"/>
          <w:lang w:val="es-VE" w:eastAsia="es-ES"/>
        </w:rPr>
        <w:t xml:space="preserve">contradas para </w:t>
      </w:r>
      <m:oMath>
        <m:r>
          <w:rPr>
            <w:rFonts w:ascii="Cambria Math" w:hAnsi="Cambria Math"/>
            <w:sz w:val="22"/>
            <w:szCs w:val="20"/>
          </w:rPr>
          <m:t>y-z</m:t>
        </m:r>
        <m:r>
          <w:rPr>
            <w:rFonts w:ascii="Cambria Math" w:hAnsi="Cambria Math" w:cs="Times New Roman"/>
            <w:sz w:val="22"/>
            <w:szCs w:val="20"/>
          </w:rPr>
          <m:t>=0</m:t>
        </m:r>
      </m:oMath>
      <w:r w:rsidR="000F664E" w:rsidRPr="006A1F10">
        <w:rPr>
          <w:sz w:val="22"/>
          <w:szCs w:val="20"/>
          <w:lang w:val="es-VE" w:eastAsia="es-ES"/>
        </w:rPr>
        <w:t xml:space="preserve">, es decir, </w:t>
      </w:r>
      <w:r w:rsidR="00F97A43" w:rsidRPr="006A1F10">
        <w:rPr>
          <w:sz w:val="22"/>
          <w:szCs w:val="20"/>
          <w:lang w:val="es-VE" w:eastAsia="es-ES"/>
        </w:rPr>
        <w:t xml:space="preserve">sin </w:t>
      </w:r>
      <w:r w:rsidR="000F664E" w:rsidRPr="006A1F10">
        <w:rPr>
          <w:sz w:val="22"/>
          <w:szCs w:val="20"/>
          <w:lang w:val="es-VE" w:eastAsia="es-ES"/>
        </w:rPr>
        <w:t>S2 en este caso</w:t>
      </w:r>
      <w:r w:rsidR="00AF6E67" w:rsidRPr="006A1F10">
        <w:rPr>
          <w:sz w:val="22"/>
          <w:szCs w:val="20"/>
          <w:lang w:val="es-VE" w:eastAsia="es-ES"/>
        </w:rPr>
        <w:t xml:space="preserve"> </w:t>
      </w:r>
      <w:r w:rsidR="00AF6E67" w:rsidRPr="006A1F10">
        <w:rPr>
          <w:sz w:val="22"/>
          <w:szCs w:val="20"/>
        </w:rPr>
        <w:t xml:space="preserve">(ver </w:t>
      </w:r>
      <w:r w:rsidR="00AF6E67" w:rsidRPr="006A1F10">
        <w:rPr>
          <w:sz w:val="22"/>
          <w:szCs w:val="20"/>
        </w:rPr>
        <w:fldChar w:fldCharType="begin"/>
      </w:r>
      <w:r w:rsidR="00AF6E67" w:rsidRPr="006A1F10">
        <w:rPr>
          <w:sz w:val="22"/>
          <w:szCs w:val="20"/>
        </w:rPr>
        <w:instrText xml:space="preserve"> REF _Ref160999452 \h  \* MERGEFORMAT </w:instrText>
      </w:r>
      <w:r w:rsidR="00AF6E67" w:rsidRPr="006A1F10">
        <w:rPr>
          <w:sz w:val="22"/>
          <w:szCs w:val="20"/>
        </w:rPr>
      </w:r>
      <w:r w:rsidR="00AF6E67" w:rsidRPr="006A1F10">
        <w:rPr>
          <w:sz w:val="22"/>
          <w:szCs w:val="20"/>
        </w:rPr>
        <w:fldChar w:fldCharType="separate"/>
      </w:r>
      <w:r w:rsidR="00A31BF7" w:rsidRPr="00A31BF7">
        <w:rPr>
          <w:sz w:val="22"/>
          <w:szCs w:val="20"/>
        </w:rPr>
        <w:t xml:space="preserve">Figura </w:t>
      </w:r>
      <w:r w:rsidR="00A31BF7" w:rsidRPr="00A31BF7">
        <w:rPr>
          <w:noProof/>
          <w:sz w:val="22"/>
          <w:szCs w:val="20"/>
        </w:rPr>
        <w:t>8</w:t>
      </w:r>
      <w:r w:rsidR="00AF6E67" w:rsidRPr="006A1F10">
        <w:rPr>
          <w:sz w:val="22"/>
          <w:szCs w:val="20"/>
        </w:rPr>
        <w:fldChar w:fldCharType="end"/>
      </w:r>
      <w:r w:rsidR="00AF6E67" w:rsidRPr="006A1F10">
        <w:rPr>
          <w:sz w:val="22"/>
          <w:szCs w:val="20"/>
        </w:rPr>
        <w:t>)</w:t>
      </w:r>
      <w:r w:rsidR="00CD2963" w:rsidRPr="006A1F10">
        <w:rPr>
          <w:sz w:val="22"/>
          <w:szCs w:val="20"/>
          <w:lang w:val="es-VE" w:eastAsia="es-ES"/>
        </w:rPr>
        <w:t>.</w:t>
      </w:r>
    </w:p>
    <w:p w14:paraId="3478CCB9" w14:textId="458B7543" w:rsidR="00CD2963" w:rsidRPr="006A1F10" w:rsidRDefault="00CB1CC8" w:rsidP="00CD053C">
      <w:pPr>
        <w:spacing w:after="120"/>
        <w:jc w:val="both"/>
        <w:rPr>
          <w:sz w:val="28"/>
        </w:rPr>
      </w:pPr>
      <w:r w:rsidRPr="006A1F10">
        <w:rPr>
          <w:sz w:val="22"/>
          <w:szCs w:val="20"/>
        </w:rPr>
        <w:t>Sin embargo</w:t>
      </w:r>
      <w:r w:rsidR="00CD2963" w:rsidRPr="006A1F10">
        <w:rPr>
          <w:sz w:val="22"/>
          <w:szCs w:val="20"/>
        </w:rPr>
        <w:t xml:space="preserve">, </w:t>
      </w:r>
      <w:r w:rsidR="00BB6E8C" w:rsidRPr="006A1F10">
        <w:rPr>
          <w:sz w:val="22"/>
          <w:szCs w:val="20"/>
        </w:rPr>
        <w:t>de manera similar que el alg</w:t>
      </w:r>
      <w:r w:rsidR="00BB6E8C" w:rsidRPr="006A1F10">
        <w:rPr>
          <w:sz w:val="22"/>
          <w:szCs w:val="20"/>
        </w:rPr>
        <w:t>o</w:t>
      </w:r>
      <w:r w:rsidR="00BB6E8C" w:rsidRPr="006A1F10">
        <w:rPr>
          <w:sz w:val="22"/>
          <w:szCs w:val="20"/>
        </w:rPr>
        <w:t>ritmo bajo certeza</w:t>
      </w:r>
      <w:r w:rsidR="00CD2963" w:rsidRPr="006A1F10">
        <w:rPr>
          <w:sz w:val="22"/>
          <w:szCs w:val="20"/>
        </w:rPr>
        <w:t xml:space="preserve">, la generación del mapa </w:t>
      </w:r>
      <w:r w:rsidR="00BB6E8C" w:rsidRPr="006A1F10">
        <w:rPr>
          <w:sz w:val="22"/>
          <w:szCs w:val="20"/>
        </w:rPr>
        <w:t>de soluciones bajo incertidumbre</w:t>
      </w:r>
      <w:r w:rsidR="002C6F09" w:rsidRPr="006A1F10">
        <w:rPr>
          <w:sz w:val="22"/>
          <w:szCs w:val="20"/>
        </w:rPr>
        <w:t xml:space="preserve"> puede verse afectada </w:t>
      </w:r>
      <w:r w:rsidR="00671C85" w:rsidRPr="006A1F10">
        <w:rPr>
          <w:sz w:val="22"/>
          <w:szCs w:val="20"/>
        </w:rPr>
        <w:t xml:space="preserve">por </w:t>
      </w:r>
      <w:r w:rsidR="00DF2864" w:rsidRPr="006A1F10">
        <w:rPr>
          <w:sz w:val="22"/>
          <w:szCs w:val="20"/>
        </w:rPr>
        <w:t xml:space="preserve">el orden en el que se encuentran las soluciones. </w:t>
      </w:r>
      <w:r w:rsidR="0043499A" w:rsidRPr="006A1F10">
        <w:rPr>
          <w:sz w:val="22"/>
          <w:szCs w:val="20"/>
        </w:rPr>
        <w:t>E</w:t>
      </w:r>
      <w:r w:rsidR="004C1F20" w:rsidRPr="006A1F10">
        <w:rPr>
          <w:sz w:val="22"/>
          <w:szCs w:val="20"/>
        </w:rPr>
        <w:t xml:space="preserve">n el caso </w:t>
      </w:r>
      <w:r w:rsidR="00CD053C" w:rsidRPr="006A1F10">
        <w:rPr>
          <w:sz w:val="22"/>
          <w:szCs w:val="20"/>
        </w:rPr>
        <w:t xml:space="preserve">de la variante para </w:t>
      </w:r>
      <w:r w:rsidR="004C1F20" w:rsidRPr="006A1F10">
        <w:rPr>
          <w:sz w:val="22"/>
          <w:szCs w:val="20"/>
        </w:rPr>
        <w:t>máxima cardinalidad lo anterior no implicaría resultados diferente</w:t>
      </w:r>
      <w:r w:rsidR="006A24AB" w:rsidRPr="006A1F10">
        <w:rPr>
          <w:sz w:val="22"/>
          <w:szCs w:val="20"/>
        </w:rPr>
        <w:t>s</w:t>
      </w:r>
      <w:r w:rsidR="004C1F20" w:rsidRPr="006A1F10">
        <w:rPr>
          <w:sz w:val="22"/>
          <w:szCs w:val="20"/>
        </w:rPr>
        <w:t>,</w:t>
      </w:r>
      <w:r w:rsidR="00CD053C" w:rsidRPr="006A1F10">
        <w:rPr>
          <w:sz w:val="22"/>
          <w:szCs w:val="20"/>
        </w:rPr>
        <w:t xml:space="preserve"> solamente un recorrido </w:t>
      </w:r>
      <w:r w:rsidR="00317CD2" w:rsidRPr="006A1F10">
        <w:rPr>
          <w:sz w:val="22"/>
          <w:szCs w:val="20"/>
        </w:rPr>
        <w:t xml:space="preserve">diferente </w:t>
      </w:r>
      <w:r w:rsidR="00CD053C" w:rsidRPr="006A1F10">
        <w:rPr>
          <w:sz w:val="22"/>
          <w:szCs w:val="20"/>
        </w:rPr>
        <w:t>del algoritmo</w:t>
      </w:r>
      <w:r w:rsidR="00776AAC" w:rsidRPr="006A1F10">
        <w:rPr>
          <w:sz w:val="22"/>
          <w:szCs w:val="20"/>
        </w:rPr>
        <w:t xml:space="preserve">, pero en el caso </w:t>
      </w:r>
      <w:r w:rsidR="00317CD2" w:rsidRPr="006A1F10">
        <w:rPr>
          <w:sz w:val="22"/>
          <w:szCs w:val="20"/>
        </w:rPr>
        <w:t>de la variante</w:t>
      </w:r>
      <w:r w:rsidR="00776AAC" w:rsidRPr="006A1F10">
        <w:rPr>
          <w:sz w:val="22"/>
          <w:szCs w:val="20"/>
        </w:rPr>
        <w:t xml:space="preserve"> de mínima cardinalidad es posible que </w:t>
      </w:r>
      <w:r w:rsidR="00317CD2" w:rsidRPr="006A1F10">
        <w:rPr>
          <w:sz w:val="22"/>
          <w:szCs w:val="20"/>
        </w:rPr>
        <w:t>sí</w:t>
      </w:r>
      <w:r w:rsidR="00776AAC" w:rsidRPr="006A1F10">
        <w:rPr>
          <w:sz w:val="22"/>
          <w:szCs w:val="20"/>
        </w:rPr>
        <w:t xml:space="preserve">. </w:t>
      </w:r>
      <w:r w:rsidR="00DF2864" w:rsidRPr="006A1F10">
        <w:rPr>
          <w:sz w:val="22"/>
          <w:szCs w:val="20"/>
        </w:rPr>
        <w:t>Por ejemplo</w:t>
      </w:r>
      <w:r w:rsidR="00CD2963" w:rsidRPr="006A1F10">
        <w:rPr>
          <w:sz w:val="22"/>
          <w:szCs w:val="20"/>
        </w:rPr>
        <w:t xml:space="preserve">, </w:t>
      </w:r>
      <w:r w:rsidR="00DF2864" w:rsidRPr="006A1F10">
        <w:rPr>
          <w:sz w:val="22"/>
          <w:szCs w:val="20"/>
        </w:rPr>
        <w:t xml:space="preserve">si </w:t>
      </w:r>
      <w:r w:rsidR="000A3783" w:rsidRPr="006A1F10">
        <w:rPr>
          <w:sz w:val="22"/>
          <w:szCs w:val="20"/>
        </w:rPr>
        <w:t xml:space="preserve">como primera solución (al resolver el problema </w:t>
      </w:r>
      <m:oMath>
        <m:r>
          <w:rPr>
            <w:rFonts w:ascii="Cambria Math" w:hAnsi="Cambria Math"/>
            <w:sz w:val="22"/>
            <w:szCs w:val="20"/>
          </w:rPr>
          <m:t>P</m:t>
        </m:r>
      </m:oMath>
      <w:r w:rsidR="000A3783" w:rsidRPr="006A1F10">
        <w:rPr>
          <w:sz w:val="22"/>
          <w:szCs w:val="20"/>
        </w:rPr>
        <w:t xml:space="preserve">) se encontrase a </w:t>
      </w:r>
      <w:r w:rsidR="000A3783" w:rsidRPr="006A1F10">
        <w:rPr>
          <w:i/>
          <w:iCs/>
          <w:sz w:val="22"/>
          <w:szCs w:val="20"/>
        </w:rPr>
        <w:t>S2</w:t>
      </w:r>
      <w:r w:rsidR="000A3783" w:rsidRPr="006A1F10">
        <w:rPr>
          <w:sz w:val="22"/>
          <w:szCs w:val="20"/>
        </w:rPr>
        <w:t xml:space="preserve"> en vez</w:t>
      </w:r>
      <w:r w:rsidR="006A24AB" w:rsidRPr="006A1F10">
        <w:rPr>
          <w:sz w:val="22"/>
          <w:szCs w:val="20"/>
        </w:rPr>
        <w:t xml:space="preserve"> </w:t>
      </w:r>
      <w:r w:rsidR="000A3783" w:rsidRPr="006A1F10">
        <w:rPr>
          <w:sz w:val="22"/>
          <w:szCs w:val="20"/>
        </w:rPr>
        <w:t xml:space="preserve">de </w:t>
      </w:r>
      <w:r w:rsidR="000A3783" w:rsidRPr="006A1F10">
        <w:rPr>
          <w:i/>
          <w:iCs/>
          <w:sz w:val="22"/>
          <w:szCs w:val="20"/>
        </w:rPr>
        <w:t>S1</w:t>
      </w:r>
      <w:r w:rsidR="00DE6728" w:rsidRPr="006A1F10">
        <w:rPr>
          <w:sz w:val="22"/>
          <w:szCs w:val="20"/>
        </w:rPr>
        <w:t>, podrían ocurrir los dos siguientes escenarios</w:t>
      </w:r>
      <w:r w:rsidR="00CD2963" w:rsidRPr="006A1F10">
        <w:rPr>
          <w:sz w:val="22"/>
          <w:szCs w:val="20"/>
        </w:rPr>
        <w:t>:</w:t>
      </w:r>
    </w:p>
    <w:p w14:paraId="1952AFCC" w14:textId="441CC823" w:rsidR="00CD2963" w:rsidRPr="006A1F10" w:rsidRDefault="00DE6728" w:rsidP="00CD2963">
      <w:pPr>
        <w:pStyle w:val="BT"/>
        <w:numPr>
          <w:ilvl w:val="0"/>
          <w:numId w:val="32"/>
        </w:numPr>
        <w:rPr>
          <w:sz w:val="22"/>
        </w:rPr>
      </w:pPr>
      <w:r w:rsidRPr="006A1F10">
        <w:rPr>
          <w:sz w:val="22"/>
        </w:rPr>
        <w:t xml:space="preserve">Se encuentra a S2 en el problema </w:t>
      </w:r>
      <m:oMath>
        <m:r>
          <w:rPr>
            <w:rFonts w:ascii="Cambria Math" w:hAnsi="Cambria Math"/>
            <w:sz w:val="22"/>
          </w:rPr>
          <m:t>P</m:t>
        </m:r>
      </m:oMath>
      <w:r w:rsidRPr="006A1F10">
        <w:rPr>
          <w:sz w:val="22"/>
        </w:rPr>
        <w:t xml:space="preserve"> y la primera solución para el problema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sz w:val="22"/>
        </w:rPr>
        <w:t xml:space="preserve"> es </w:t>
      </w:r>
      <w:r w:rsidR="00CD2963" w:rsidRPr="006A1F10">
        <w:rPr>
          <w:sz w:val="22"/>
        </w:rPr>
        <w:t>S3</w:t>
      </w:r>
      <w:r w:rsidRPr="006A1F10">
        <w:rPr>
          <w:sz w:val="22"/>
        </w:rPr>
        <w:t xml:space="preserve">, </w:t>
      </w:r>
      <w:r w:rsidR="00CD2963" w:rsidRPr="006A1F10">
        <w:rPr>
          <w:sz w:val="22"/>
        </w:rPr>
        <w:t>implicaría que S1 no formaría parte del mapa de mínima cardinalidad</w:t>
      </w:r>
      <w:r w:rsidR="007A30D3" w:rsidRPr="006A1F10">
        <w:rPr>
          <w:sz w:val="22"/>
        </w:rPr>
        <w:t xml:space="preserve"> debido a que </w:t>
      </w:r>
      <w:r w:rsidR="00097E38" w:rsidRPr="006A1F10">
        <w:rPr>
          <w:sz w:val="22"/>
        </w:rPr>
        <w:t xml:space="preserve">esta solución </w:t>
      </w:r>
      <w:r w:rsidR="007A30D3" w:rsidRPr="006A1F10">
        <w:rPr>
          <w:sz w:val="22"/>
        </w:rPr>
        <w:t>sería opacada por S</w:t>
      </w:r>
      <w:r w:rsidR="008F1A50" w:rsidRPr="006A1F10">
        <w:rPr>
          <w:sz w:val="22"/>
        </w:rPr>
        <w:t xml:space="preserve">2 </w:t>
      </w:r>
      <w:r w:rsidR="003907EE" w:rsidRPr="006A1F10">
        <w:rPr>
          <w:sz w:val="22"/>
        </w:rPr>
        <w:t>y S3</w:t>
      </w:r>
      <w:r w:rsidR="00CD2963" w:rsidRPr="006A1F10">
        <w:rPr>
          <w:sz w:val="22"/>
        </w:rPr>
        <w:t>.</w:t>
      </w:r>
    </w:p>
    <w:p w14:paraId="142EEFBE" w14:textId="59295E08" w:rsidR="00CD2963" w:rsidRPr="006A1F10" w:rsidRDefault="000B04A3" w:rsidP="00CD2963">
      <w:pPr>
        <w:pStyle w:val="BT"/>
        <w:numPr>
          <w:ilvl w:val="0"/>
          <w:numId w:val="32"/>
        </w:numPr>
        <w:rPr>
          <w:sz w:val="22"/>
        </w:rPr>
      </w:pPr>
      <w:r w:rsidRPr="006A1F10">
        <w:rPr>
          <w:sz w:val="22"/>
        </w:rPr>
        <w:t xml:space="preserve">Se encuentra a </w:t>
      </w:r>
      <w:r w:rsidRPr="006A1F10">
        <w:rPr>
          <w:i/>
          <w:iCs/>
          <w:sz w:val="22"/>
        </w:rPr>
        <w:t>S2</w:t>
      </w:r>
      <w:r w:rsidRPr="006A1F10">
        <w:rPr>
          <w:sz w:val="22"/>
        </w:rPr>
        <w:t xml:space="preserve"> en el problema </w:t>
      </w:r>
      <m:oMath>
        <m:r>
          <w:rPr>
            <w:rFonts w:ascii="Cambria Math" w:hAnsi="Cambria Math"/>
            <w:sz w:val="22"/>
          </w:rPr>
          <m:t>P</m:t>
        </m:r>
      </m:oMath>
      <w:r w:rsidRPr="006A1F10">
        <w:rPr>
          <w:sz w:val="22"/>
        </w:rPr>
        <w:t xml:space="preserve"> y la primera solución para el problema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sz w:val="22"/>
        </w:rPr>
        <w:t xml:space="preserve"> es </w:t>
      </w:r>
      <w:r w:rsidR="00CD2963" w:rsidRPr="006A1F10">
        <w:rPr>
          <w:sz w:val="22"/>
        </w:rPr>
        <w:t>S1</w:t>
      </w:r>
      <w:r w:rsidRPr="006A1F10">
        <w:rPr>
          <w:sz w:val="22"/>
        </w:rPr>
        <w:t xml:space="preserve">, </w:t>
      </w:r>
      <w:r w:rsidR="00CD2963" w:rsidRPr="006A1F10">
        <w:rPr>
          <w:sz w:val="22"/>
        </w:rPr>
        <w:t xml:space="preserve">implicaría que el mapa de mínima cardinalidad tendría 4 soluciones en vez de 3. </w:t>
      </w:r>
      <w:r w:rsidR="003907EE" w:rsidRPr="006A1F10">
        <w:rPr>
          <w:sz w:val="22"/>
        </w:rPr>
        <w:t xml:space="preserve">Esto se debe a que S3 y S5 son las únicas soluciones óptimas para los </w:t>
      </w:r>
      <w:r w:rsidR="00BB3582" w:rsidRPr="006A1F10">
        <w:rPr>
          <w:sz w:val="22"/>
        </w:rPr>
        <w:t>escenarios 3 y 4.</w:t>
      </w:r>
    </w:p>
    <w:p w14:paraId="54C819D6" w14:textId="3D838BBD" w:rsidR="00852727" w:rsidRDefault="00852727" w:rsidP="006D7250">
      <w:pPr>
        <w:pStyle w:val="H2"/>
        <w:rPr>
          <w:rStyle w:val="H2Char"/>
          <w:rFonts w:ascii="Arial" w:eastAsia="Arial" w:hAnsi="Arial" w:cs="Arial"/>
          <w:b/>
          <w:bCs/>
        </w:rPr>
      </w:pPr>
      <w:r w:rsidRPr="00C40ADE">
        <w:t>5.</w:t>
      </w:r>
      <w:r w:rsidR="003F009C">
        <w:t>2</w:t>
      </w:r>
      <w:r w:rsidRPr="00C40ADE">
        <w:t xml:space="preserve">. </w:t>
      </w:r>
      <w:r w:rsidRPr="002D1DC4">
        <w:rPr>
          <w:rStyle w:val="H2Char"/>
          <w:rFonts w:ascii="Arial" w:eastAsia="Arial" w:hAnsi="Arial" w:cs="Arial"/>
          <w:b/>
          <w:bCs/>
        </w:rPr>
        <w:t>Resolución de un caso de aplicación</w:t>
      </w:r>
      <w:r>
        <w:rPr>
          <w:rStyle w:val="H2Char"/>
          <w:rFonts w:ascii="Arial" w:eastAsia="Arial" w:hAnsi="Arial" w:cs="Arial"/>
          <w:b/>
          <w:bCs/>
        </w:rPr>
        <w:t xml:space="preserve"> simple</w:t>
      </w:r>
      <w:r w:rsidRPr="002D1DC4">
        <w:rPr>
          <w:rStyle w:val="H2Char"/>
          <w:rFonts w:ascii="Arial" w:eastAsia="Arial" w:hAnsi="Arial" w:cs="Arial"/>
          <w:b/>
          <w:bCs/>
        </w:rPr>
        <w:t xml:space="preserve"> bajo </w:t>
      </w:r>
      <w:r>
        <w:rPr>
          <w:rStyle w:val="H2Char"/>
          <w:rFonts w:ascii="Arial" w:eastAsia="Arial" w:hAnsi="Arial" w:cs="Arial"/>
          <w:b/>
          <w:bCs/>
        </w:rPr>
        <w:t>incertidumbre</w:t>
      </w:r>
    </w:p>
    <w:p w14:paraId="1B941736" w14:textId="25D3C760" w:rsidR="00852727" w:rsidRPr="006A1F10" w:rsidRDefault="001A7D7E" w:rsidP="00852727">
      <w:pPr>
        <w:pStyle w:val="BT"/>
        <w:spacing w:before="0" w:after="120"/>
        <w:rPr>
          <w:sz w:val="22"/>
        </w:rPr>
      </w:pPr>
      <w:r w:rsidRPr="006A1F10">
        <w:rPr>
          <w:sz w:val="22"/>
        </w:rPr>
        <w:t>El próximo caso de aplicación</w:t>
      </w:r>
      <w:r w:rsidR="00852727" w:rsidRPr="006A1F10">
        <w:rPr>
          <w:sz w:val="22"/>
        </w:rPr>
        <w:t xml:space="preserve"> busca evidenciar la naturaleza del algoritmo bajo incertidumbre y demuestra como identificar cuando una situación se encuentra bajo certeza o incertidumbre.</w:t>
      </w:r>
    </w:p>
    <w:p w14:paraId="1B4B3EBF" w14:textId="326087D9" w:rsidR="00852727" w:rsidRDefault="00852727" w:rsidP="0031336F">
      <w:pPr>
        <w:pStyle w:val="H3"/>
      </w:pPr>
      <w:r>
        <w:t>5.</w:t>
      </w:r>
      <w:r w:rsidR="003F009C">
        <w:t>2</w:t>
      </w:r>
      <w:r>
        <w:t>.1</w:t>
      </w:r>
      <w:r w:rsidRPr="00F8341A">
        <w:t xml:space="preserve">. </w:t>
      </w:r>
      <w:r>
        <w:t>Planteamiento del problema</w:t>
      </w:r>
    </w:p>
    <w:p w14:paraId="30B2EDD8" w14:textId="232975A3" w:rsidR="00852727" w:rsidRPr="006A1F10" w:rsidRDefault="00852727" w:rsidP="00852727">
      <w:pPr>
        <w:pStyle w:val="BT"/>
        <w:spacing w:before="0" w:after="120"/>
        <w:rPr>
          <w:sz w:val="22"/>
        </w:rPr>
      </w:pPr>
      <w:r w:rsidRPr="006A1F10">
        <w:rPr>
          <w:sz w:val="22"/>
        </w:rPr>
        <w:t xml:space="preserve">Una compañía quiere mejorar la latencia de sus servicios internos. Para ello se ejecuta una serie de pruebas y se recopila la latencia promedio de cada uno con respecto a los distintos centros de datos disponibles (ver </w:t>
      </w:r>
      <w:r w:rsidRPr="006A1F10">
        <w:rPr>
          <w:sz w:val="22"/>
        </w:rPr>
        <w:fldChar w:fldCharType="begin"/>
      </w:r>
      <w:r w:rsidRPr="006A1F10">
        <w:rPr>
          <w:sz w:val="22"/>
        </w:rPr>
        <w:instrText xml:space="preserve"> REF _Ref162548825 \h  \* MERGEFORMAT </w:instrText>
      </w:r>
      <w:r w:rsidRPr="006A1F10">
        <w:rPr>
          <w:sz w:val="22"/>
        </w:rPr>
      </w:r>
      <w:r w:rsidRPr="006A1F10">
        <w:rPr>
          <w:sz w:val="22"/>
        </w:rPr>
        <w:fldChar w:fldCharType="separate"/>
      </w:r>
      <w:r w:rsidR="00A31BF7" w:rsidRPr="00A31BF7">
        <w:rPr>
          <w:sz w:val="22"/>
        </w:rPr>
        <w:t xml:space="preserve">Tabla </w:t>
      </w:r>
      <w:r w:rsidR="00A31BF7" w:rsidRPr="00A31BF7">
        <w:rPr>
          <w:noProof/>
          <w:sz w:val="22"/>
        </w:rPr>
        <w:t>2</w:t>
      </w:r>
      <w:r w:rsidRPr="006A1F10">
        <w:rPr>
          <w:sz w:val="22"/>
        </w:rPr>
        <w:fldChar w:fldCharType="end"/>
      </w:r>
      <w:r w:rsidRPr="006A1F10">
        <w:rPr>
          <w:sz w:val="22"/>
        </w:rPr>
        <w:t xml:space="preserve">). </w:t>
      </w:r>
    </w:p>
    <w:p w14:paraId="5B5B43BF" w14:textId="4666A08A" w:rsidR="00852727" w:rsidRPr="002552CE" w:rsidRDefault="00852727" w:rsidP="009E3B5E">
      <w:pPr>
        <w:pStyle w:val="Epgrafe"/>
        <w:spacing w:before="0" w:after="60"/>
      </w:pPr>
      <w:bookmarkStart w:id="45" w:name="_Ref162548825"/>
      <w:r w:rsidRPr="002552CE">
        <w:rPr>
          <w:b/>
          <w:bCs/>
        </w:rPr>
        <w:lastRenderedPageBreak/>
        <w:t xml:space="preserve">Tabla </w:t>
      </w:r>
      <w:r w:rsidRPr="002552CE">
        <w:rPr>
          <w:b/>
          <w:bCs/>
        </w:rPr>
        <w:fldChar w:fldCharType="begin"/>
      </w:r>
      <w:r w:rsidRPr="002552CE">
        <w:rPr>
          <w:b/>
          <w:bCs/>
        </w:rPr>
        <w:instrText xml:space="preserve"> SEQ Tabla \* ARABIC </w:instrText>
      </w:r>
      <w:r w:rsidRPr="002552CE">
        <w:rPr>
          <w:b/>
          <w:bCs/>
        </w:rPr>
        <w:fldChar w:fldCharType="separate"/>
      </w:r>
      <w:r w:rsidR="00A31BF7">
        <w:rPr>
          <w:b/>
          <w:bCs/>
          <w:noProof/>
        </w:rPr>
        <w:t>2</w:t>
      </w:r>
      <w:r w:rsidRPr="002552CE">
        <w:rPr>
          <w:b/>
          <w:bCs/>
        </w:rPr>
        <w:fldChar w:fldCharType="end"/>
      </w:r>
      <w:bookmarkEnd w:id="45"/>
      <w:r w:rsidRPr="002552CE">
        <w:rPr>
          <w:b/>
          <w:bCs/>
        </w:rPr>
        <w:t>:</w:t>
      </w:r>
      <w:r w:rsidRPr="002552CE">
        <w:t xml:space="preserve"> </w:t>
      </w:r>
      <w:r>
        <w:t xml:space="preserve">Latencia promedio en milisegundos </w:t>
      </w:r>
      <w:r w:rsidR="009C1571">
        <w:br/>
      </w:r>
      <w:r>
        <w:t xml:space="preserve">entre los servicios y centros de datos. </w:t>
      </w:r>
    </w:p>
    <w:tbl>
      <w:tblPr>
        <w:tblStyle w:val="Tablaconcuadrcula"/>
        <w:tblW w:w="5000" w:type="pct"/>
        <w:tblLook w:val="04A0" w:firstRow="1" w:lastRow="0" w:firstColumn="1" w:lastColumn="0" w:noHBand="0" w:noVBand="1"/>
      </w:tblPr>
      <w:tblGrid>
        <w:gridCol w:w="1507"/>
        <w:gridCol w:w="1655"/>
        <w:gridCol w:w="1656"/>
      </w:tblGrid>
      <w:tr w:rsidR="00852727" w:rsidRPr="00F561EE" w14:paraId="59A3D571" w14:textId="77777777" w:rsidTr="00984024">
        <w:trPr>
          <w:trHeight w:val="288"/>
        </w:trPr>
        <w:tc>
          <w:tcPr>
            <w:tcW w:w="1563" w:type="pct"/>
            <w:vAlign w:val="center"/>
          </w:tcPr>
          <w:p w14:paraId="5742CCC7" w14:textId="77777777" w:rsidR="00852727" w:rsidRPr="002552CE" w:rsidRDefault="00852727" w:rsidP="00984024">
            <w:pPr>
              <w:pStyle w:val="NormalWeb"/>
              <w:spacing w:before="0" w:after="0"/>
              <w:jc w:val="center"/>
              <w:rPr>
                <w:rFonts w:ascii="Arial" w:hAnsi="Arial" w:cs="Arial"/>
                <w:sz w:val="16"/>
                <w:szCs w:val="16"/>
                <w:lang w:val="es-419"/>
              </w:rPr>
            </w:pPr>
          </w:p>
        </w:tc>
        <w:tc>
          <w:tcPr>
            <w:tcW w:w="3438" w:type="pct"/>
            <w:gridSpan w:val="2"/>
            <w:vAlign w:val="center"/>
          </w:tcPr>
          <w:p w14:paraId="38B6D8B1" w14:textId="77777777" w:rsidR="00852727" w:rsidRPr="002552CE" w:rsidRDefault="00852727" w:rsidP="00984024">
            <w:pPr>
              <w:pStyle w:val="NormalWeb"/>
              <w:spacing w:before="0" w:beforeAutospacing="0" w:after="0" w:afterAutospacing="0"/>
              <w:jc w:val="center"/>
              <w:rPr>
                <w:rFonts w:ascii="Arial" w:hAnsi="Arial" w:cs="Arial"/>
                <w:b/>
                <w:bCs/>
                <w:sz w:val="16"/>
                <w:szCs w:val="16"/>
                <w:lang w:val="es-419"/>
              </w:rPr>
            </w:pPr>
            <w:r>
              <w:rPr>
                <w:rFonts w:ascii="Arial" w:hAnsi="Arial" w:cs="Arial"/>
                <w:b/>
                <w:bCs/>
                <w:sz w:val="16"/>
                <w:szCs w:val="16"/>
                <w:lang w:val="es-419"/>
              </w:rPr>
              <w:t xml:space="preserve">Latencia promedio de los servicios </w:t>
            </w:r>
          </w:p>
        </w:tc>
      </w:tr>
      <w:tr w:rsidR="00852727" w:rsidRPr="00F561EE" w14:paraId="42F2D6AD" w14:textId="77777777" w:rsidTr="003F009C">
        <w:trPr>
          <w:trHeight w:val="288"/>
        </w:trPr>
        <w:tc>
          <w:tcPr>
            <w:tcW w:w="1563" w:type="pct"/>
            <w:vAlign w:val="center"/>
          </w:tcPr>
          <w:p w14:paraId="7D403367" w14:textId="77777777" w:rsidR="00852727" w:rsidRPr="00AB7365" w:rsidRDefault="00852727" w:rsidP="00984024">
            <w:pPr>
              <w:pStyle w:val="NormalWeb"/>
              <w:spacing w:before="0" w:beforeAutospacing="0" w:after="0" w:afterAutospacing="0"/>
              <w:jc w:val="center"/>
              <w:rPr>
                <w:rFonts w:ascii="Arial" w:hAnsi="Arial" w:cs="Arial"/>
                <w:i/>
                <w:iCs/>
                <w:sz w:val="16"/>
                <w:szCs w:val="16"/>
                <w:lang w:val="es-419"/>
              </w:rPr>
            </w:pPr>
            <w:r>
              <w:rPr>
                <w:rFonts w:ascii="Arial" w:hAnsi="Arial" w:cs="Arial"/>
                <w:i/>
                <w:iCs/>
                <w:sz w:val="16"/>
                <w:szCs w:val="16"/>
                <w:lang w:val="es-419"/>
              </w:rPr>
              <w:t>Centro de datos</w:t>
            </w:r>
          </w:p>
        </w:tc>
        <w:tc>
          <w:tcPr>
            <w:tcW w:w="1718" w:type="pct"/>
            <w:vAlign w:val="center"/>
          </w:tcPr>
          <w:p w14:paraId="2300F114" w14:textId="77777777" w:rsidR="00852727" w:rsidRPr="00586D06" w:rsidRDefault="00852727" w:rsidP="00984024">
            <w:pPr>
              <w:pStyle w:val="NormalWeb"/>
              <w:spacing w:before="0" w:beforeAutospacing="0" w:after="0" w:afterAutospacing="0"/>
              <w:jc w:val="center"/>
              <w:rPr>
                <w:rFonts w:ascii="Arial" w:hAnsi="Arial" w:cs="Arial"/>
                <w:i/>
                <w:iCs/>
                <w:sz w:val="16"/>
                <w:szCs w:val="16"/>
                <w:lang w:val="es-419"/>
              </w:rPr>
            </w:pPr>
            <w:r w:rsidRPr="00586D06">
              <w:rPr>
                <w:rFonts w:ascii="Arial" w:hAnsi="Arial" w:cs="Arial"/>
                <w:i/>
                <w:iCs/>
                <w:sz w:val="16"/>
                <w:szCs w:val="16"/>
                <w:lang w:val="es-419"/>
              </w:rPr>
              <w:t xml:space="preserve">Monitor </w:t>
            </w:r>
          </w:p>
        </w:tc>
        <w:tc>
          <w:tcPr>
            <w:tcW w:w="1719" w:type="pct"/>
            <w:vAlign w:val="center"/>
          </w:tcPr>
          <w:p w14:paraId="762D4D13" w14:textId="77777777" w:rsidR="00852727" w:rsidRPr="00586D06" w:rsidRDefault="00852727" w:rsidP="00984024">
            <w:pPr>
              <w:pStyle w:val="NormalWeb"/>
              <w:spacing w:before="0" w:beforeAutospacing="0" w:after="0" w:afterAutospacing="0"/>
              <w:jc w:val="center"/>
              <w:rPr>
                <w:rFonts w:ascii="Arial" w:hAnsi="Arial" w:cs="Arial"/>
                <w:i/>
                <w:iCs/>
                <w:sz w:val="16"/>
                <w:szCs w:val="16"/>
                <w:lang w:val="es-419"/>
              </w:rPr>
            </w:pPr>
            <w:r w:rsidRPr="00586D06">
              <w:rPr>
                <w:rFonts w:ascii="Arial" w:hAnsi="Arial" w:cs="Arial"/>
                <w:i/>
                <w:iCs/>
                <w:sz w:val="16"/>
                <w:szCs w:val="16"/>
                <w:lang w:val="es-419"/>
              </w:rPr>
              <w:t xml:space="preserve">VPN </w:t>
            </w:r>
          </w:p>
        </w:tc>
      </w:tr>
      <w:tr w:rsidR="00852727" w:rsidRPr="00F561EE" w14:paraId="6853C4FD" w14:textId="77777777" w:rsidTr="003F009C">
        <w:trPr>
          <w:trHeight w:val="288"/>
        </w:trPr>
        <w:tc>
          <w:tcPr>
            <w:tcW w:w="1563" w:type="pct"/>
            <w:vAlign w:val="center"/>
          </w:tcPr>
          <w:p w14:paraId="79227F97" w14:textId="77777777" w:rsidR="00852727" w:rsidRPr="00914969" w:rsidRDefault="00852727" w:rsidP="00984024">
            <w:pPr>
              <w:pStyle w:val="NormalWeb"/>
              <w:spacing w:before="0" w:beforeAutospacing="0" w:after="0" w:afterAutospacing="0"/>
              <w:jc w:val="center"/>
              <w:rPr>
                <w:rFonts w:ascii="Arial" w:hAnsi="Arial" w:cs="Arial"/>
                <w:sz w:val="16"/>
                <w:szCs w:val="16"/>
                <w:lang w:val="es-419"/>
              </w:rPr>
            </w:pPr>
            <w:r w:rsidRPr="00914969">
              <w:rPr>
                <w:rFonts w:ascii="Arial" w:hAnsi="Arial" w:cs="Arial"/>
                <w:sz w:val="16"/>
                <w:szCs w:val="16"/>
                <w:lang w:val="es-419"/>
              </w:rPr>
              <w:t>DC USA-01</w:t>
            </w:r>
          </w:p>
        </w:tc>
        <w:tc>
          <w:tcPr>
            <w:tcW w:w="1718" w:type="pct"/>
            <w:vAlign w:val="center"/>
          </w:tcPr>
          <w:p w14:paraId="3B85AE67" w14:textId="77777777" w:rsidR="00852727" w:rsidRPr="002552CE" w:rsidRDefault="00852727" w:rsidP="00984024">
            <w:pPr>
              <w:pStyle w:val="NormalWeb"/>
              <w:spacing w:before="0" w:beforeAutospacing="0" w:after="0" w:afterAutospacing="0"/>
              <w:jc w:val="center"/>
              <w:rPr>
                <w:rFonts w:ascii="Arial" w:hAnsi="Arial" w:cs="Arial"/>
                <w:sz w:val="16"/>
                <w:szCs w:val="16"/>
                <w:lang w:val="es-419"/>
              </w:rPr>
            </w:pPr>
            <w:r>
              <w:rPr>
                <w:rFonts w:ascii="Arial" w:hAnsi="Arial" w:cs="Arial"/>
                <w:sz w:val="16"/>
                <w:szCs w:val="16"/>
                <w:lang w:val="es-419"/>
              </w:rPr>
              <w:t>20 ms</w:t>
            </w:r>
          </w:p>
        </w:tc>
        <w:tc>
          <w:tcPr>
            <w:tcW w:w="1719" w:type="pct"/>
            <w:vAlign w:val="center"/>
          </w:tcPr>
          <w:p w14:paraId="12808AA6" w14:textId="77777777" w:rsidR="00852727" w:rsidRPr="002552CE" w:rsidRDefault="00852727" w:rsidP="00984024">
            <w:pPr>
              <w:pStyle w:val="NormalWeb"/>
              <w:spacing w:before="0" w:beforeAutospacing="0" w:after="0" w:afterAutospacing="0"/>
              <w:jc w:val="center"/>
              <w:rPr>
                <w:rFonts w:ascii="Arial" w:hAnsi="Arial" w:cs="Arial"/>
                <w:sz w:val="16"/>
                <w:szCs w:val="16"/>
                <w:lang w:val="es-419"/>
              </w:rPr>
            </w:pPr>
            <w:r>
              <w:rPr>
                <w:rFonts w:ascii="Arial" w:hAnsi="Arial" w:cs="Arial"/>
                <w:sz w:val="16"/>
                <w:szCs w:val="16"/>
                <w:lang w:val="es-419"/>
              </w:rPr>
              <w:t>18-19 ms</w:t>
            </w:r>
          </w:p>
        </w:tc>
      </w:tr>
      <w:tr w:rsidR="00852727" w:rsidRPr="00F561EE" w14:paraId="1959F6E3" w14:textId="77777777" w:rsidTr="003F009C">
        <w:trPr>
          <w:trHeight w:val="288"/>
        </w:trPr>
        <w:tc>
          <w:tcPr>
            <w:tcW w:w="1563" w:type="pct"/>
            <w:vAlign w:val="center"/>
          </w:tcPr>
          <w:p w14:paraId="70B91113" w14:textId="77777777" w:rsidR="00852727" w:rsidRPr="00914969" w:rsidRDefault="00852727" w:rsidP="00984024">
            <w:pPr>
              <w:pStyle w:val="NormalWeb"/>
              <w:spacing w:before="0" w:beforeAutospacing="0" w:after="0" w:afterAutospacing="0"/>
              <w:jc w:val="center"/>
              <w:rPr>
                <w:rFonts w:ascii="Arial" w:hAnsi="Arial" w:cs="Arial"/>
                <w:sz w:val="16"/>
                <w:szCs w:val="16"/>
                <w:lang w:val="es-419"/>
              </w:rPr>
            </w:pPr>
            <w:r w:rsidRPr="00914969">
              <w:rPr>
                <w:rFonts w:ascii="Arial" w:hAnsi="Arial" w:cs="Arial"/>
                <w:sz w:val="16"/>
                <w:szCs w:val="16"/>
                <w:lang w:val="es-419"/>
              </w:rPr>
              <w:t>DC EU-03</w:t>
            </w:r>
          </w:p>
        </w:tc>
        <w:tc>
          <w:tcPr>
            <w:tcW w:w="1718" w:type="pct"/>
            <w:vAlign w:val="center"/>
          </w:tcPr>
          <w:p w14:paraId="06D0E6B7" w14:textId="77777777" w:rsidR="00852727" w:rsidRPr="002552CE" w:rsidRDefault="00852727" w:rsidP="00984024">
            <w:pPr>
              <w:pStyle w:val="NormalWeb"/>
              <w:spacing w:before="0" w:beforeAutospacing="0" w:after="0" w:afterAutospacing="0"/>
              <w:jc w:val="center"/>
              <w:rPr>
                <w:rFonts w:ascii="Arial" w:hAnsi="Arial" w:cs="Arial"/>
                <w:sz w:val="16"/>
                <w:szCs w:val="16"/>
                <w:lang w:val="es-419"/>
              </w:rPr>
            </w:pPr>
            <w:r>
              <w:rPr>
                <w:rFonts w:ascii="Arial" w:hAnsi="Arial" w:cs="Arial"/>
                <w:sz w:val="16"/>
                <w:szCs w:val="16"/>
                <w:lang w:val="es-419"/>
              </w:rPr>
              <w:t>20-21 ms</w:t>
            </w:r>
          </w:p>
        </w:tc>
        <w:tc>
          <w:tcPr>
            <w:tcW w:w="1719" w:type="pct"/>
            <w:vAlign w:val="center"/>
          </w:tcPr>
          <w:p w14:paraId="172FA1AC" w14:textId="77777777" w:rsidR="00852727" w:rsidRPr="002552CE" w:rsidRDefault="00852727" w:rsidP="00984024">
            <w:pPr>
              <w:pStyle w:val="NormalWeb"/>
              <w:spacing w:before="0" w:beforeAutospacing="0" w:after="0" w:afterAutospacing="0"/>
              <w:jc w:val="center"/>
              <w:rPr>
                <w:rFonts w:ascii="Arial" w:hAnsi="Arial" w:cs="Arial"/>
                <w:sz w:val="16"/>
                <w:szCs w:val="16"/>
                <w:lang w:val="es-419"/>
              </w:rPr>
            </w:pPr>
            <w:r>
              <w:rPr>
                <w:rFonts w:ascii="Arial" w:hAnsi="Arial" w:cs="Arial"/>
                <w:sz w:val="16"/>
                <w:szCs w:val="16"/>
                <w:lang w:val="es-419"/>
              </w:rPr>
              <w:t>18 ms</w:t>
            </w:r>
          </w:p>
        </w:tc>
      </w:tr>
    </w:tbl>
    <w:p w14:paraId="2B612D2C" w14:textId="3E6FDB29" w:rsidR="00852727" w:rsidRDefault="00852727" w:rsidP="0031336F">
      <w:pPr>
        <w:pStyle w:val="H3"/>
      </w:pPr>
      <w:r>
        <w:t>5.</w:t>
      </w:r>
      <w:r w:rsidR="003F009C">
        <w:t>2</w:t>
      </w:r>
      <w:r>
        <w:t>.2</w:t>
      </w:r>
      <w:r w:rsidRPr="00F8341A">
        <w:t xml:space="preserve">. </w:t>
      </w:r>
      <w:r>
        <w:t>Análisis del problema</w:t>
      </w:r>
    </w:p>
    <w:p w14:paraId="4A0EA822" w14:textId="77777777" w:rsidR="00852727" w:rsidRPr="006A1F10" w:rsidRDefault="00852727" w:rsidP="00852727">
      <w:pPr>
        <w:pStyle w:val="BT"/>
        <w:spacing w:before="120" w:after="120"/>
        <w:rPr>
          <w:sz w:val="22"/>
          <w:szCs w:val="22"/>
        </w:rPr>
      </w:pPr>
      <w:r w:rsidRPr="006A1F10">
        <w:rPr>
          <w:sz w:val="22"/>
          <w:szCs w:val="22"/>
        </w:rPr>
        <w:t>Si se analiza la tabla provista se puede observar lo siguiente:</w:t>
      </w:r>
    </w:p>
    <w:p w14:paraId="2F54EE34" w14:textId="5B9D2658" w:rsidR="00852727" w:rsidRPr="006A1F10" w:rsidRDefault="00852727" w:rsidP="00852727">
      <w:pPr>
        <w:pStyle w:val="BT"/>
        <w:numPr>
          <w:ilvl w:val="0"/>
          <w:numId w:val="47"/>
        </w:numPr>
        <w:spacing w:before="120" w:after="120"/>
        <w:rPr>
          <w:sz w:val="22"/>
          <w:szCs w:val="22"/>
        </w:rPr>
      </w:pPr>
      <w:r w:rsidRPr="006A1F10">
        <w:rPr>
          <w:sz w:val="22"/>
          <w:szCs w:val="22"/>
        </w:rPr>
        <w:t>Los “agentes” son los centros de datos, mientras las “tareas” son los servicios que se deben migrar.</w:t>
      </w:r>
    </w:p>
    <w:p w14:paraId="6843102A" w14:textId="7AC60F47" w:rsidR="00852727" w:rsidRPr="006A1F10" w:rsidRDefault="006E4A7B" w:rsidP="00852727">
      <w:pPr>
        <w:pStyle w:val="BT"/>
        <w:numPr>
          <w:ilvl w:val="0"/>
          <w:numId w:val="46"/>
        </w:numPr>
        <w:spacing w:before="120" w:after="120"/>
        <w:rPr>
          <w:sz w:val="22"/>
          <w:szCs w:val="22"/>
        </w:rPr>
      </w:pPr>
      <w:r w:rsidRPr="006A1F10">
        <w:rPr>
          <w:sz w:val="22"/>
          <w:szCs w:val="22"/>
        </w:rPr>
        <w:t>Algunas</w:t>
      </w:r>
      <w:r w:rsidR="00852727" w:rsidRPr="006A1F10">
        <w:rPr>
          <w:sz w:val="22"/>
          <w:szCs w:val="22"/>
        </w:rPr>
        <w:t xml:space="preserve"> latencias son </w:t>
      </w:r>
      <w:r w:rsidRPr="006A1F10">
        <w:rPr>
          <w:sz w:val="22"/>
          <w:szCs w:val="22"/>
        </w:rPr>
        <w:t>variables</w:t>
      </w:r>
      <w:r w:rsidR="00852727" w:rsidRPr="006A1F10">
        <w:rPr>
          <w:sz w:val="22"/>
          <w:szCs w:val="22"/>
        </w:rPr>
        <w:t xml:space="preserve"> y existe la incertidumbre sobre </w:t>
      </w:r>
      <w:r w:rsidR="00D401E7" w:rsidRPr="006A1F10">
        <w:rPr>
          <w:sz w:val="22"/>
          <w:szCs w:val="22"/>
        </w:rPr>
        <w:t xml:space="preserve">cuál </w:t>
      </w:r>
      <w:r w:rsidR="00852727" w:rsidRPr="006A1F10">
        <w:rPr>
          <w:sz w:val="22"/>
          <w:szCs w:val="22"/>
        </w:rPr>
        <w:t xml:space="preserve">será </w:t>
      </w:r>
      <w:r w:rsidR="00BB30EE" w:rsidRPr="006A1F10">
        <w:rPr>
          <w:sz w:val="22"/>
          <w:szCs w:val="22"/>
        </w:rPr>
        <w:t>la</w:t>
      </w:r>
      <w:r w:rsidR="00852727" w:rsidRPr="006A1F10">
        <w:rPr>
          <w:sz w:val="22"/>
          <w:szCs w:val="22"/>
        </w:rPr>
        <w:t xml:space="preserve"> que ocurra. Concretamente, </w:t>
      </w:r>
      <w:r w:rsidRPr="006A1F10">
        <w:rPr>
          <w:sz w:val="22"/>
          <w:szCs w:val="22"/>
        </w:rPr>
        <w:t>esto genera</w:t>
      </w:r>
      <w:r w:rsidR="00852727" w:rsidRPr="006A1F10">
        <w:rPr>
          <w:sz w:val="22"/>
          <w:szCs w:val="22"/>
        </w:rPr>
        <w:t xml:space="preserve"> cuatro posibles escenarios:</w:t>
      </w:r>
    </w:p>
    <w:p w14:paraId="6FCFFBD6" w14:textId="77777777" w:rsidR="00852727" w:rsidRPr="006A1F10" w:rsidRDefault="00852727" w:rsidP="00852727">
      <w:pPr>
        <w:pStyle w:val="BT"/>
        <w:numPr>
          <w:ilvl w:val="1"/>
          <w:numId w:val="46"/>
        </w:numPr>
        <w:spacing w:before="120" w:after="120"/>
        <w:ind w:left="720"/>
        <w:rPr>
          <w:sz w:val="22"/>
          <w:szCs w:val="22"/>
        </w:rPr>
      </w:pPr>
      <w:r w:rsidRPr="00E13E64">
        <w:rPr>
          <w:bCs/>
          <w:sz w:val="22"/>
          <w:szCs w:val="22"/>
        </w:rPr>
        <w:t>Escenario 1:</w:t>
      </w:r>
      <w:r w:rsidRPr="006A1F10">
        <w:rPr>
          <w:sz w:val="22"/>
          <w:szCs w:val="22"/>
        </w:rPr>
        <w:t xml:space="preserve"> </w:t>
      </w:r>
      <m:oMath>
        <m:d>
          <m:dPr>
            <m:begChr m:val="["/>
            <m:endChr m:val="]"/>
            <m:ctrlPr>
              <w:rPr>
                <w:rFonts w:ascii="Cambria Math" w:eastAsiaTheme="minorEastAsia" w:hAnsi="Cambria Math"/>
                <w:sz w:val="22"/>
                <w:szCs w:val="22"/>
              </w:rPr>
            </m:ctrlPr>
          </m:dPr>
          <m:e>
            <m:sSub>
              <m:sSubPr>
                <m:ctrlPr>
                  <w:rPr>
                    <w:rFonts w:ascii="Cambria Math" w:eastAsiaTheme="minorEastAsia" w:hAnsi="Cambria Math"/>
                    <w:sz w:val="22"/>
                    <w:szCs w:val="22"/>
                  </w:rPr>
                </m:ctrlPr>
              </m:sSubPr>
              <m:e>
                <m:r>
                  <w:rPr>
                    <w:rFonts w:ascii="Cambria Math" w:eastAsiaTheme="minorEastAsia" w:hAnsi="Cambria Math"/>
                    <w:sz w:val="22"/>
                    <w:szCs w:val="22"/>
                  </w:rPr>
                  <m:t>c</m:t>
                </m:r>
              </m:e>
              <m:sub>
                <m:r>
                  <w:rPr>
                    <w:rFonts w:ascii="Cambria Math" w:eastAsiaTheme="minorEastAsia" w:hAnsi="Cambria Math"/>
                    <w:sz w:val="22"/>
                    <w:szCs w:val="22"/>
                  </w:rPr>
                  <m:t>ij</m:t>
                </m:r>
              </m:sub>
            </m:sSub>
          </m:e>
        </m:d>
      </m:oMath>
      <w:r w:rsidRPr="006A1F10">
        <w:rPr>
          <w:sz w:val="22"/>
          <w:szCs w:val="22"/>
        </w:rPr>
        <w:t xml:space="preserve"> = </w:t>
      </w:r>
      <m:oMath>
        <m:d>
          <m:dPr>
            <m:begChr m:val="["/>
            <m:endChr m:val="]"/>
            <m:ctrlPr>
              <w:rPr>
                <w:rFonts w:ascii="Cambria Math" w:eastAsiaTheme="minorEastAsia" w:hAnsi="Cambria Math"/>
                <w:i/>
                <w:sz w:val="22"/>
                <w:szCs w:val="22"/>
              </w:rPr>
            </m:ctrlPr>
          </m:dPr>
          <m:e>
            <m:m>
              <m:mPr>
                <m:mcs>
                  <m:mc>
                    <m:mcPr>
                      <m:count m:val="2"/>
                      <m:mcJc m:val="center"/>
                    </m:mcPr>
                  </m:mc>
                </m:mcs>
                <m:ctrlPr>
                  <w:rPr>
                    <w:rFonts w:ascii="Cambria Math" w:eastAsiaTheme="minorEastAsia" w:hAnsi="Cambria Math"/>
                    <w:i/>
                    <w:sz w:val="22"/>
                    <w:szCs w:val="22"/>
                  </w:rPr>
                </m:ctrlPr>
              </m:mPr>
              <m:mr>
                <m:e>
                  <m:r>
                    <w:rPr>
                      <w:rFonts w:ascii="Cambria Math" w:eastAsiaTheme="minorEastAsia" w:hAnsi="Cambria Math"/>
                      <w:sz w:val="22"/>
                      <w:szCs w:val="22"/>
                    </w:rPr>
                    <m:t>20</m:t>
                  </m:r>
                </m:e>
                <m:e>
                  <m:r>
                    <w:rPr>
                      <w:rFonts w:ascii="Cambria Math" w:eastAsiaTheme="minorEastAsia" w:hAnsi="Cambria Math"/>
                      <w:sz w:val="22"/>
                      <w:szCs w:val="22"/>
                    </w:rPr>
                    <m:t>18</m:t>
                  </m:r>
                </m:e>
              </m:mr>
              <m:mr>
                <m:e>
                  <m:r>
                    <w:rPr>
                      <w:rFonts w:ascii="Cambria Math" w:eastAsia="Cambria Math" w:hAnsi="Cambria Math"/>
                      <w:sz w:val="22"/>
                      <w:szCs w:val="22"/>
                    </w:rPr>
                    <m:t>20</m:t>
                  </m:r>
                </m:e>
                <m:e>
                  <m:r>
                    <w:rPr>
                      <w:rFonts w:ascii="Cambria Math" w:eastAsiaTheme="minorEastAsia" w:hAnsi="Cambria Math"/>
                      <w:sz w:val="22"/>
                      <w:szCs w:val="22"/>
                    </w:rPr>
                    <m:t>18</m:t>
                  </m:r>
                </m:e>
              </m:mr>
            </m:m>
            <m:r>
              <w:rPr>
                <w:rFonts w:ascii="Cambria Math" w:eastAsiaTheme="minorEastAsia" w:hAnsi="Cambria Math"/>
                <w:sz w:val="22"/>
                <w:szCs w:val="22"/>
              </w:rPr>
              <m:t xml:space="preserve"> </m:t>
            </m:r>
          </m:e>
        </m:d>
      </m:oMath>
      <w:r w:rsidRPr="006A1F10">
        <w:rPr>
          <w:sz w:val="22"/>
          <w:szCs w:val="22"/>
        </w:rPr>
        <w:t>.</w:t>
      </w:r>
    </w:p>
    <w:p w14:paraId="18FD461E" w14:textId="77777777" w:rsidR="00852727" w:rsidRPr="006A1F10" w:rsidRDefault="00852727" w:rsidP="00852727">
      <w:pPr>
        <w:pStyle w:val="BT"/>
        <w:numPr>
          <w:ilvl w:val="1"/>
          <w:numId w:val="46"/>
        </w:numPr>
        <w:spacing w:before="120" w:after="120"/>
        <w:ind w:left="720"/>
        <w:rPr>
          <w:sz w:val="22"/>
          <w:szCs w:val="22"/>
        </w:rPr>
      </w:pPr>
      <w:r w:rsidRPr="00E13E64">
        <w:rPr>
          <w:bCs/>
          <w:sz w:val="22"/>
          <w:szCs w:val="22"/>
        </w:rPr>
        <w:t>Escenario 2</w:t>
      </w:r>
      <w:r w:rsidRPr="006A1F10">
        <w:rPr>
          <w:b/>
          <w:bCs/>
          <w:sz w:val="22"/>
          <w:szCs w:val="22"/>
        </w:rPr>
        <w:t>:</w:t>
      </w:r>
      <w:r w:rsidRPr="006A1F10">
        <w:rPr>
          <w:sz w:val="22"/>
          <w:szCs w:val="22"/>
        </w:rPr>
        <w:t xml:space="preserve"> </w:t>
      </w:r>
      <m:oMath>
        <m:d>
          <m:dPr>
            <m:begChr m:val="["/>
            <m:endChr m:val="]"/>
            <m:ctrlPr>
              <w:rPr>
                <w:rFonts w:ascii="Cambria Math" w:eastAsiaTheme="minorEastAsia" w:hAnsi="Cambria Math"/>
                <w:sz w:val="22"/>
                <w:szCs w:val="22"/>
              </w:rPr>
            </m:ctrlPr>
          </m:dPr>
          <m:e>
            <m:sSub>
              <m:sSubPr>
                <m:ctrlPr>
                  <w:rPr>
                    <w:rFonts w:ascii="Cambria Math" w:eastAsiaTheme="minorEastAsia" w:hAnsi="Cambria Math"/>
                    <w:sz w:val="22"/>
                    <w:szCs w:val="22"/>
                  </w:rPr>
                </m:ctrlPr>
              </m:sSubPr>
              <m:e>
                <m:r>
                  <w:rPr>
                    <w:rFonts w:ascii="Cambria Math" w:eastAsiaTheme="minorEastAsia" w:hAnsi="Cambria Math"/>
                    <w:sz w:val="22"/>
                    <w:szCs w:val="22"/>
                  </w:rPr>
                  <m:t>c</m:t>
                </m:r>
              </m:e>
              <m:sub>
                <m:r>
                  <w:rPr>
                    <w:rFonts w:ascii="Cambria Math" w:eastAsiaTheme="minorEastAsia" w:hAnsi="Cambria Math"/>
                    <w:sz w:val="22"/>
                    <w:szCs w:val="22"/>
                  </w:rPr>
                  <m:t>ij</m:t>
                </m:r>
              </m:sub>
            </m:sSub>
          </m:e>
        </m:d>
      </m:oMath>
      <w:r w:rsidRPr="006A1F10">
        <w:rPr>
          <w:sz w:val="22"/>
          <w:szCs w:val="22"/>
        </w:rPr>
        <w:t xml:space="preserve"> =  </w:t>
      </w:r>
      <m:oMath>
        <m:d>
          <m:dPr>
            <m:begChr m:val="["/>
            <m:endChr m:val="]"/>
            <m:ctrlPr>
              <w:rPr>
                <w:rFonts w:ascii="Cambria Math" w:eastAsiaTheme="minorEastAsia" w:hAnsi="Cambria Math"/>
                <w:i/>
                <w:sz w:val="22"/>
                <w:szCs w:val="22"/>
              </w:rPr>
            </m:ctrlPr>
          </m:dPr>
          <m:e>
            <m:m>
              <m:mPr>
                <m:mcs>
                  <m:mc>
                    <m:mcPr>
                      <m:count m:val="2"/>
                      <m:mcJc m:val="center"/>
                    </m:mcPr>
                  </m:mc>
                </m:mcs>
                <m:ctrlPr>
                  <w:rPr>
                    <w:rFonts w:ascii="Cambria Math" w:eastAsiaTheme="minorEastAsia" w:hAnsi="Cambria Math"/>
                    <w:i/>
                    <w:sz w:val="22"/>
                    <w:szCs w:val="22"/>
                  </w:rPr>
                </m:ctrlPr>
              </m:mPr>
              <m:mr>
                <m:e>
                  <m:r>
                    <w:rPr>
                      <w:rFonts w:ascii="Cambria Math" w:eastAsiaTheme="minorEastAsia" w:hAnsi="Cambria Math"/>
                      <w:sz w:val="22"/>
                      <w:szCs w:val="22"/>
                    </w:rPr>
                    <m:t>20</m:t>
                  </m:r>
                </m:e>
                <m:e>
                  <m:r>
                    <w:rPr>
                      <w:rFonts w:ascii="Cambria Math" w:eastAsiaTheme="minorEastAsia" w:hAnsi="Cambria Math"/>
                      <w:sz w:val="22"/>
                      <w:szCs w:val="22"/>
                    </w:rPr>
                    <m:t>18</m:t>
                  </m:r>
                </m:e>
              </m:mr>
              <m:mr>
                <m:e>
                  <m:r>
                    <w:rPr>
                      <w:rFonts w:ascii="Cambria Math" w:eastAsia="Cambria Math" w:hAnsi="Cambria Math"/>
                      <w:sz w:val="22"/>
                      <w:szCs w:val="22"/>
                    </w:rPr>
                    <m:t>21</m:t>
                  </m:r>
                </m:e>
                <m:e>
                  <m:r>
                    <w:rPr>
                      <w:rFonts w:ascii="Cambria Math" w:eastAsiaTheme="minorEastAsia" w:hAnsi="Cambria Math"/>
                      <w:sz w:val="22"/>
                      <w:szCs w:val="22"/>
                    </w:rPr>
                    <m:t>18</m:t>
                  </m:r>
                </m:e>
              </m:mr>
            </m:m>
            <m:r>
              <w:rPr>
                <w:rFonts w:ascii="Cambria Math" w:eastAsiaTheme="minorEastAsia" w:hAnsi="Cambria Math"/>
                <w:sz w:val="22"/>
                <w:szCs w:val="22"/>
              </w:rPr>
              <m:t xml:space="preserve"> </m:t>
            </m:r>
          </m:e>
        </m:d>
      </m:oMath>
      <w:r w:rsidRPr="006A1F10">
        <w:rPr>
          <w:sz w:val="22"/>
          <w:szCs w:val="22"/>
        </w:rPr>
        <w:t>.</w:t>
      </w:r>
    </w:p>
    <w:p w14:paraId="4777ACAA" w14:textId="77777777" w:rsidR="00852727" w:rsidRPr="006A1F10" w:rsidRDefault="00852727" w:rsidP="00852727">
      <w:pPr>
        <w:pStyle w:val="BT"/>
        <w:numPr>
          <w:ilvl w:val="1"/>
          <w:numId w:val="46"/>
        </w:numPr>
        <w:spacing w:before="120" w:after="120"/>
        <w:ind w:left="720"/>
        <w:rPr>
          <w:sz w:val="22"/>
          <w:szCs w:val="22"/>
        </w:rPr>
      </w:pPr>
      <w:r w:rsidRPr="00E13E64">
        <w:rPr>
          <w:bCs/>
          <w:sz w:val="22"/>
          <w:szCs w:val="22"/>
        </w:rPr>
        <w:t>Escenario 3</w:t>
      </w:r>
      <w:r w:rsidRPr="006A1F10">
        <w:rPr>
          <w:b/>
          <w:bCs/>
          <w:sz w:val="22"/>
          <w:szCs w:val="22"/>
        </w:rPr>
        <w:t>:</w:t>
      </w:r>
      <w:r w:rsidRPr="006A1F10">
        <w:rPr>
          <w:sz w:val="22"/>
          <w:szCs w:val="22"/>
        </w:rPr>
        <w:t xml:space="preserve"> </w:t>
      </w:r>
      <m:oMath>
        <m:d>
          <m:dPr>
            <m:begChr m:val="["/>
            <m:endChr m:val="]"/>
            <m:ctrlPr>
              <w:rPr>
                <w:rFonts w:ascii="Cambria Math" w:eastAsiaTheme="minorEastAsia" w:hAnsi="Cambria Math"/>
                <w:sz w:val="22"/>
                <w:szCs w:val="22"/>
              </w:rPr>
            </m:ctrlPr>
          </m:dPr>
          <m:e>
            <m:sSub>
              <m:sSubPr>
                <m:ctrlPr>
                  <w:rPr>
                    <w:rFonts w:ascii="Cambria Math" w:eastAsiaTheme="minorEastAsia" w:hAnsi="Cambria Math"/>
                    <w:sz w:val="22"/>
                    <w:szCs w:val="22"/>
                  </w:rPr>
                </m:ctrlPr>
              </m:sSubPr>
              <m:e>
                <m:r>
                  <w:rPr>
                    <w:rFonts w:ascii="Cambria Math" w:eastAsiaTheme="minorEastAsia" w:hAnsi="Cambria Math"/>
                    <w:sz w:val="22"/>
                    <w:szCs w:val="22"/>
                  </w:rPr>
                  <m:t>c</m:t>
                </m:r>
              </m:e>
              <m:sub>
                <m:r>
                  <w:rPr>
                    <w:rFonts w:ascii="Cambria Math" w:eastAsiaTheme="minorEastAsia" w:hAnsi="Cambria Math"/>
                    <w:sz w:val="22"/>
                    <w:szCs w:val="22"/>
                  </w:rPr>
                  <m:t>ij</m:t>
                </m:r>
              </m:sub>
            </m:sSub>
          </m:e>
        </m:d>
      </m:oMath>
      <w:r w:rsidRPr="006A1F10">
        <w:rPr>
          <w:sz w:val="22"/>
          <w:szCs w:val="22"/>
        </w:rPr>
        <w:t xml:space="preserve"> =  </w:t>
      </w:r>
      <m:oMath>
        <m:d>
          <m:dPr>
            <m:begChr m:val="["/>
            <m:endChr m:val="]"/>
            <m:ctrlPr>
              <w:rPr>
                <w:rFonts w:ascii="Cambria Math" w:eastAsiaTheme="minorEastAsia" w:hAnsi="Cambria Math"/>
                <w:i/>
                <w:sz w:val="22"/>
                <w:szCs w:val="22"/>
              </w:rPr>
            </m:ctrlPr>
          </m:dPr>
          <m:e>
            <m:m>
              <m:mPr>
                <m:mcs>
                  <m:mc>
                    <m:mcPr>
                      <m:count m:val="2"/>
                      <m:mcJc m:val="center"/>
                    </m:mcPr>
                  </m:mc>
                </m:mcs>
                <m:ctrlPr>
                  <w:rPr>
                    <w:rFonts w:ascii="Cambria Math" w:eastAsiaTheme="minorEastAsia" w:hAnsi="Cambria Math"/>
                    <w:i/>
                    <w:sz w:val="22"/>
                    <w:szCs w:val="22"/>
                  </w:rPr>
                </m:ctrlPr>
              </m:mPr>
              <m:mr>
                <m:e>
                  <m:r>
                    <w:rPr>
                      <w:rFonts w:ascii="Cambria Math" w:eastAsiaTheme="minorEastAsia" w:hAnsi="Cambria Math"/>
                      <w:sz w:val="22"/>
                      <w:szCs w:val="22"/>
                    </w:rPr>
                    <m:t>20</m:t>
                  </m:r>
                </m:e>
                <m:e>
                  <m:r>
                    <w:rPr>
                      <w:rFonts w:ascii="Cambria Math" w:eastAsiaTheme="minorEastAsia" w:hAnsi="Cambria Math"/>
                      <w:sz w:val="22"/>
                      <w:szCs w:val="22"/>
                    </w:rPr>
                    <m:t>19</m:t>
                  </m:r>
                </m:e>
              </m:mr>
              <m:mr>
                <m:e>
                  <m:r>
                    <w:rPr>
                      <w:rFonts w:ascii="Cambria Math" w:eastAsia="Cambria Math" w:hAnsi="Cambria Math"/>
                      <w:sz w:val="22"/>
                      <w:szCs w:val="22"/>
                    </w:rPr>
                    <m:t>20</m:t>
                  </m:r>
                </m:e>
                <m:e>
                  <m:r>
                    <w:rPr>
                      <w:rFonts w:ascii="Cambria Math" w:eastAsiaTheme="minorEastAsia" w:hAnsi="Cambria Math"/>
                      <w:sz w:val="22"/>
                      <w:szCs w:val="22"/>
                    </w:rPr>
                    <m:t>18</m:t>
                  </m:r>
                </m:e>
              </m:mr>
            </m:m>
            <m:r>
              <w:rPr>
                <w:rFonts w:ascii="Cambria Math" w:eastAsiaTheme="minorEastAsia" w:hAnsi="Cambria Math"/>
                <w:sz w:val="22"/>
                <w:szCs w:val="22"/>
              </w:rPr>
              <m:t xml:space="preserve"> </m:t>
            </m:r>
          </m:e>
        </m:d>
      </m:oMath>
      <w:r w:rsidRPr="006A1F10">
        <w:rPr>
          <w:sz w:val="22"/>
          <w:szCs w:val="22"/>
        </w:rPr>
        <w:t>.</w:t>
      </w:r>
    </w:p>
    <w:p w14:paraId="5527BF56" w14:textId="77777777" w:rsidR="00852727" w:rsidRPr="006A1F10" w:rsidRDefault="00852727" w:rsidP="00852727">
      <w:pPr>
        <w:pStyle w:val="BT"/>
        <w:numPr>
          <w:ilvl w:val="1"/>
          <w:numId w:val="46"/>
        </w:numPr>
        <w:spacing w:before="120" w:after="120"/>
        <w:ind w:left="720"/>
        <w:rPr>
          <w:sz w:val="22"/>
          <w:szCs w:val="22"/>
        </w:rPr>
      </w:pPr>
      <w:r w:rsidRPr="00E13E64">
        <w:rPr>
          <w:bCs/>
          <w:sz w:val="22"/>
          <w:szCs w:val="22"/>
        </w:rPr>
        <w:t>Escenario 4:</w:t>
      </w:r>
      <w:r w:rsidRPr="006A1F10">
        <w:rPr>
          <w:sz w:val="22"/>
          <w:szCs w:val="22"/>
        </w:rPr>
        <w:t xml:space="preserve"> </w:t>
      </w:r>
      <m:oMath>
        <m:d>
          <m:dPr>
            <m:begChr m:val="["/>
            <m:endChr m:val="]"/>
            <m:ctrlPr>
              <w:rPr>
                <w:rFonts w:ascii="Cambria Math" w:eastAsiaTheme="minorEastAsia" w:hAnsi="Cambria Math"/>
                <w:sz w:val="22"/>
                <w:szCs w:val="22"/>
              </w:rPr>
            </m:ctrlPr>
          </m:dPr>
          <m:e>
            <m:sSub>
              <m:sSubPr>
                <m:ctrlPr>
                  <w:rPr>
                    <w:rFonts w:ascii="Cambria Math" w:eastAsiaTheme="minorEastAsia" w:hAnsi="Cambria Math"/>
                    <w:sz w:val="22"/>
                    <w:szCs w:val="22"/>
                  </w:rPr>
                </m:ctrlPr>
              </m:sSubPr>
              <m:e>
                <m:r>
                  <w:rPr>
                    <w:rFonts w:ascii="Cambria Math" w:eastAsiaTheme="minorEastAsia" w:hAnsi="Cambria Math"/>
                    <w:sz w:val="22"/>
                    <w:szCs w:val="22"/>
                  </w:rPr>
                  <m:t>c</m:t>
                </m:r>
              </m:e>
              <m:sub>
                <m:r>
                  <w:rPr>
                    <w:rFonts w:ascii="Cambria Math" w:eastAsiaTheme="minorEastAsia" w:hAnsi="Cambria Math"/>
                    <w:sz w:val="22"/>
                    <w:szCs w:val="22"/>
                  </w:rPr>
                  <m:t>ij</m:t>
                </m:r>
              </m:sub>
            </m:sSub>
          </m:e>
        </m:d>
      </m:oMath>
      <w:r w:rsidRPr="006A1F10">
        <w:rPr>
          <w:sz w:val="22"/>
          <w:szCs w:val="22"/>
        </w:rPr>
        <w:t xml:space="preserve"> =  </w:t>
      </w:r>
      <m:oMath>
        <m:d>
          <m:dPr>
            <m:begChr m:val="["/>
            <m:endChr m:val="]"/>
            <m:ctrlPr>
              <w:rPr>
                <w:rFonts w:ascii="Cambria Math" w:eastAsiaTheme="minorEastAsia" w:hAnsi="Cambria Math"/>
                <w:i/>
                <w:sz w:val="22"/>
                <w:szCs w:val="22"/>
              </w:rPr>
            </m:ctrlPr>
          </m:dPr>
          <m:e>
            <m:m>
              <m:mPr>
                <m:mcs>
                  <m:mc>
                    <m:mcPr>
                      <m:count m:val="2"/>
                      <m:mcJc m:val="center"/>
                    </m:mcPr>
                  </m:mc>
                </m:mcs>
                <m:ctrlPr>
                  <w:rPr>
                    <w:rFonts w:ascii="Cambria Math" w:eastAsiaTheme="minorEastAsia" w:hAnsi="Cambria Math"/>
                    <w:i/>
                    <w:sz w:val="22"/>
                    <w:szCs w:val="22"/>
                  </w:rPr>
                </m:ctrlPr>
              </m:mPr>
              <m:mr>
                <m:e>
                  <m:r>
                    <w:rPr>
                      <w:rFonts w:ascii="Cambria Math" w:eastAsiaTheme="minorEastAsia" w:hAnsi="Cambria Math"/>
                      <w:sz w:val="22"/>
                      <w:szCs w:val="22"/>
                    </w:rPr>
                    <m:t>20</m:t>
                  </m:r>
                </m:e>
                <m:e>
                  <m:r>
                    <w:rPr>
                      <w:rFonts w:ascii="Cambria Math" w:eastAsiaTheme="minorEastAsia" w:hAnsi="Cambria Math"/>
                      <w:sz w:val="22"/>
                      <w:szCs w:val="22"/>
                    </w:rPr>
                    <m:t>19</m:t>
                  </m:r>
                </m:e>
              </m:mr>
              <m:mr>
                <m:e>
                  <m:r>
                    <w:rPr>
                      <w:rFonts w:ascii="Cambria Math" w:eastAsia="Cambria Math" w:hAnsi="Cambria Math"/>
                      <w:sz w:val="22"/>
                      <w:szCs w:val="22"/>
                    </w:rPr>
                    <m:t>21</m:t>
                  </m:r>
                </m:e>
                <m:e>
                  <m:r>
                    <w:rPr>
                      <w:rFonts w:ascii="Cambria Math" w:eastAsiaTheme="minorEastAsia" w:hAnsi="Cambria Math"/>
                      <w:sz w:val="22"/>
                      <w:szCs w:val="22"/>
                    </w:rPr>
                    <m:t>18</m:t>
                  </m:r>
                </m:e>
              </m:mr>
            </m:m>
            <m:r>
              <w:rPr>
                <w:rFonts w:ascii="Cambria Math" w:eastAsiaTheme="minorEastAsia" w:hAnsi="Cambria Math"/>
                <w:sz w:val="22"/>
                <w:szCs w:val="22"/>
              </w:rPr>
              <m:t xml:space="preserve"> </m:t>
            </m:r>
          </m:e>
        </m:d>
      </m:oMath>
      <w:r w:rsidRPr="006A1F10">
        <w:rPr>
          <w:sz w:val="22"/>
          <w:szCs w:val="22"/>
        </w:rPr>
        <w:t>.</w:t>
      </w:r>
    </w:p>
    <w:p w14:paraId="70E42E51" w14:textId="1A765FFE" w:rsidR="00852727" w:rsidRPr="006A1F10" w:rsidRDefault="00852727" w:rsidP="00852727">
      <w:pPr>
        <w:pStyle w:val="BT"/>
        <w:numPr>
          <w:ilvl w:val="0"/>
          <w:numId w:val="46"/>
        </w:numPr>
        <w:spacing w:before="120" w:after="120"/>
        <w:rPr>
          <w:sz w:val="22"/>
          <w:szCs w:val="22"/>
        </w:rPr>
      </w:pPr>
      <w:r w:rsidRPr="006A1F10">
        <w:rPr>
          <w:sz w:val="22"/>
          <w:szCs w:val="22"/>
        </w:rPr>
        <w:t xml:space="preserve">Como se desea minimizar la latencia total de los servicios, entonces el criterio a utilizar es el criterio de la </w:t>
      </w:r>
      <w:r w:rsidR="006E4A7B" w:rsidRPr="006A1F10">
        <w:rPr>
          <w:sz w:val="22"/>
          <w:szCs w:val="22"/>
        </w:rPr>
        <w:t>minimización de los</w:t>
      </w:r>
      <w:r w:rsidRPr="006A1F10">
        <w:rPr>
          <w:sz w:val="22"/>
          <w:szCs w:val="22"/>
        </w:rPr>
        <w:t xml:space="preserve"> costos de las asignaciones.</w:t>
      </w:r>
    </w:p>
    <w:p w14:paraId="7CD1BEBA" w14:textId="41C0FCEB" w:rsidR="00852727" w:rsidRDefault="00852727" w:rsidP="0031336F">
      <w:pPr>
        <w:pStyle w:val="H3"/>
      </w:pPr>
      <w:r>
        <w:t>5.</w:t>
      </w:r>
      <w:r w:rsidR="003F009C">
        <w:t>2</w:t>
      </w:r>
      <w:r>
        <w:t>.3</w:t>
      </w:r>
      <w:r w:rsidRPr="00F8341A">
        <w:t xml:space="preserve">. </w:t>
      </w:r>
      <w:r>
        <w:t>Parámetros del modelo</w:t>
      </w:r>
    </w:p>
    <w:p w14:paraId="158ED597" w14:textId="77777777" w:rsidR="00852727" w:rsidRPr="006A1F10" w:rsidRDefault="00852727" w:rsidP="00852727">
      <w:pPr>
        <w:pStyle w:val="BT"/>
        <w:rPr>
          <w:sz w:val="22"/>
        </w:rPr>
      </w:pPr>
      <w:r w:rsidRPr="006A1F10">
        <w:rPr>
          <w:sz w:val="22"/>
        </w:rPr>
        <w:t>Tomando en consideración lo anterior, los parámetros a suministrar al modelo son:</w:t>
      </w:r>
      <w:r w:rsidRPr="006A1F10">
        <w:rPr>
          <w:sz w:val="18"/>
          <w:szCs w:val="16"/>
        </w:rPr>
        <w:t xml:space="preserve"> </w:t>
      </w:r>
    </w:p>
    <w:p w14:paraId="23A4CA9D" w14:textId="77777777" w:rsidR="00852727" w:rsidRPr="00EC3CEB" w:rsidRDefault="00852727" w:rsidP="00852727">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A</m:t>
        </m:r>
        <m:r>
          <m:rPr>
            <m:sty m:val="p"/>
          </m:rPr>
          <w:rPr>
            <w:rFonts w:ascii="Cambria Math" w:hAnsi="Cambria Math"/>
            <w:sz w:val="16"/>
            <w:szCs w:val="16"/>
          </w:rPr>
          <m:t>=1,</m:t>
        </m:r>
      </m:oMath>
      <w:r w:rsidRPr="00EC3CEB">
        <w:rPr>
          <w:sz w:val="16"/>
          <w:szCs w:val="16"/>
        </w:rPr>
        <w:t xml:space="preserve"> </w:t>
      </w:r>
    </w:p>
    <w:p w14:paraId="03FDAAD4"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c</m:t>
                </m:r>
              </m:e>
              <m:sub>
                <m:r>
                  <w:rPr>
                    <w:rFonts w:ascii="Cambria Math" w:eastAsiaTheme="minorEastAsia" w:hAnsi="Cambria Math" w:cs="Arial"/>
                    <w:sz w:val="16"/>
                    <w:szCs w:val="16"/>
                  </w:rPr>
                  <m:t>ij</m:t>
                </m:r>
              </m:sub>
              <m:sup>
                <m:r>
                  <w:rPr>
                    <w:rFonts w:ascii="Cambria Math" w:eastAsiaTheme="minorEastAsia" w:hAnsi="Cambria Math" w:cs="Arial"/>
                    <w:sz w:val="16"/>
                    <w:szCs w:val="16"/>
                  </w:rPr>
                  <m:t>(l)</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2"/>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20</m:t>
                  </m:r>
                </m:e>
                <m:e>
                  <m:r>
                    <w:rPr>
                      <w:rFonts w:ascii="Cambria Math" w:eastAsiaTheme="minorEastAsia" w:hAnsi="Cambria Math" w:cs="Arial"/>
                      <w:sz w:val="16"/>
                      <w:szCs w:val="16"/>
                    </w:rPr>
                    <m:t>18</m:t>
                  </m:r>
                </m:e>
              </m:mr>
              <m:mr>
                <m:e>
                  <m:r>
                    <w:rPr>
                      <w:rFonts w:ascii="Cambria Math" w:eastAsia="Cambria Math" w:hAnsi="Cambria Math" w:cs="Arial"/>
                      <w:sz w:val="16"/>
                      <w:szCs w:val="16"/>
                    </w:rPr>
                    <m:t>20</m:t>
                  </m:r>
                </m:e>
                <m:e>
                  <m:r>
                    <w:rPr>
                      <w:rFonts w:ascii="Cambria Math" w:eastAsiaTheme="minorEastAsia" w:hAnsi="Cambria Math" w:cs="Arial"/>
                      <w:sz w:val="16"/>
                      <w:szCs w:val="16"/>
                    </w:rPr>
                    <m:t>18</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852727" w:rsidRPr="00EC3CEB">
        <w:rPr>
          <w:rFonts w:ascii="Arial" w:eastAsiaTheme="minorEastAsia" w:hAnsi="Arial" w:cs="Arial"/>
          <w:sz w:val="16"/>
          <w:szCs w:val="16"/>
          <w:lang w:val="es-419"/>
        </w:rPr>
        <w:t xml:space="preserve"> </w:t>
      </w:r>
    </w:p>
    <w:p w14:paraId="358F2690"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c</m:t>
                </m:r>
              </m:e>
              <m:sub>
                <m:r>
                  <w:rPr>
                    <w:rFonts w:ascii="Cambria Math" w:eastAsiaTheme="minorEastAsia" w:hAnsi="Cambria Math" w:cs="Arial"/>
                    <w:sz w:val="16"/>
                    <w:szCs w:val="16"/>
                  </w:rPr>
                  <m:t>ij</m:t>
                </m:r>
              </m:sub>
              <m:sup>
                <m:r>
                  <w:rPr>
                    <w:rFonts w:ascii="Cambria Math" w:eastAsiaTheme="minorEastAsia" w:hAnsi="Cambria Math" w:cs="Arial"/>
                    <w:sz w:val="16"/>
                    <w:szCs w:val="16"/>
                  </w:rPr>
                  <m:t>(u)</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2"/>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20</m:t>
                  </m:r>
                </m:e>
                <m:e>
                  <m:r>
                    <w:rPr>
                      <w:rFonts w:ascii="Cambria Math" w:eastAsiaTheme="minorEastAsia" w:hAnsi="Cambria Math" w:cs="Arial"/>
                      <w:sz w:val="16"/>
                      <w:szCs w:val="16"/>
                    </w:rPr>
                    <m:t>19</m:t>
                  </m:r>
                </m:e>
              </m:mr>
              <m:mr>
                <m:e>
                  <m:r>
                    <w:rPr>
                      <w:rFonts w:ascii="Cambria Math" w:eastAsia="Cambria Math" w:hAnsi="Cambria Math" w:cs="Arial"/>
                      <w:sz w:val="16"/>
                      <w:szCs w:val="16"/>
                    </w:rPr>
                    <m:t>21</m:t>
                  </m:r>
                </m:e>
                <m:e>
                  <m:r>
                    <w:rPr>
                      <w:rFonts w:ascii="Cambria Math" w:eastAsiaTheme="minorEastAsia" w:hAnsi="Cambria Math" w:cs="Arial"/>
                      <w:sz w:val="16"/>
                      <w:szCs w:val="16"/>
                    </w:rPr>
                    <m:t>18</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852727" w:rsidRPr="00EC3CEB">
        <w:rPr>
          <w:rFonts w:ascii="Arial" w:eastAsiaTheme="minorEastAsia" w:hAnsi="Arial" w:cs="Arial"/>
          <w:sz w:val="16"/>
          <w:szCs w:val="16"/>
          <w:lang w:val="es-419"/>
        </w:rPr>
        <w:t xml:space="preserve"> </w:t>
      </w:r>
    </w:p>
    <w:p w14:paraId="4FC727D8" w14:textId="77777777" w:rsidR="00852727" w:rsidRPr="00EC3CEB" w:rsidRDefault="00852727" w:rsidP="00852727">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B</m:t>
        </m:r>
        <m:r>
          <m:rPr>
            <m:sty m:val="p"/>
          </m:rPr>
          <w:rPr>
            <w:rFonts w:ascii="Cambria Math" w:hAnsi="Cambria Math"/>
            <w:sz w:val="16"/>
            <w:szCs w:val="16"/>
          </w:rPr>
          <m:t>=0</m:t>
        </m:r>
      </m:oMath>
      <w:r w:rsidRPr="00EC3CEB">
        <w:rPr>
          <w:rFonts w:ascii="Arial" w:hAnsi="Arial" w:cs="Arial"/>
          <w:sz w:val="16"/>
          <w:szCs w:val="16"/>
        </w:rPr>
        <w:t>,</w:t>
      </w:r>
    </w:p>
    <w:p w14:paraId="265078E4"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d</m:t>
                </m:r>
              </m:e>
              <m:sub>
                <m:r>
                  <w:rPr>
                    <w:rFonts w:ascii="Cambria Math" w:eastAsiaTheme="minorEastAsia" w:hAnsi="Cambria Math" w:cs="Arial"/>
                    <w:sz w:val="16"/>
                    <w:szCs w:val="16"/>
                  </w:rPr>
                  <m:t>ij</m:t>
                </m:r>
              </m:sub>
              <m:sup>
                <m:r>
                  <w:rPr>
                    <w:rFonts w:ascii="Cambria Math" w:eastAsiaTheme="minorEastAsia" w:hAnsi="Cambria Math" w:cs="Arial"/>
                    <w:sz w:val="16"/>
                    <w:szCs w:val="16"/>
                  </w:rPr>
                  <m:t>(l)</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2"/>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mr>
              <m:mr>
                <m:e>
                  <m:r>
                    <w:rPr>
                      <w:rFonts w:ascii="Cambria Math" w:eastAsia="Cambria Math" w:hAnsi="Cambria Math" w:cs="Arial"/>
                      <w:sz w:val="16"/>
                      <w:szCs w:val="16"/>
                    </w:rPr>
                    <m:t>0</m:t>
                  </m:r>
                </m:e>
                <m:e>
                  <m:r>
                    <w:rPr>
                      <w:rFonts w:ascii="Cambria Math" w:eastAsiaTheme="minorEastAsia" w:hAnsi="Cambria Math" w:cs="Arial"/>
                      <w:sz w:val="16"/>
                      <w:szCs w:val="16"/>
                    </w:rPr>
                    <m:t>0</m:t>
                  </m:r>
                </m:e>
              </m:mr>
            </m:m>
            <m:r>
              <w:rPr>
                <w:rFonts w:ascii="Cambria Math" w:eastAsiaTheme="minorEastAsia" w:hAnsi="Cambria Math" w:cs="Arial"/>
                <w:sz w:val="16"/>
                <w:szCs w:val="16"/>
                <w:lang w:val="es-419"/>
              </w:rPr>
              <m:t xml:space="preserve"> </m:t>
            </m:r>
          </m:e>
        </m:d>
      </m:oMath>
      <w:r w:rsidR="00852727" w:rsidRPr="00EC3CEB">
        <w:rPr>
          <w:rFonts w:ascii="Arial" w:hAnsi="Arial" w:cs="Arial"/>
          <w:sz w:val="16"/>
          <w:szCs w:val="16"/>
        </w:rPr>
        <w:t>,</w:t>
      </w:r>
    </w:p>
    <w:p w14:paraId="783A7A1F"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d</m:t>
                </m:r>
              </m:e>
              <m:sub>
                <m:r>
                  <w:rPr>
                    <w:rFonts w:ascii="Cambria Math" w:eastAsiaTheme="minorEastAsia" w:hAnsi="Cambria Math" w:cs="Arial"/>
                    <w:sz w:val="16"/>
                    <w:szCs w:val="16"/>
                  </w:rPr>
                  <m:t>ij</m:t>
                </m:r>
              </m:sub>
              <m:sup>
                <m:r>
                  <w:rPr>
                    <w:rFonts w:ascii="Cambria Math" w:eastAsiaTheme="minorEastAsia" w:hAnsi="Cambria Math" w:cs="Arial"/>
                    <w:sz w:val="16"/>
                    <w:szCs w:val="16"/>
                  </w:rPr>
                  <m:t>(u)</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2"/>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mr>
              <m:mr>
                <m:e>
                  <m:r>
                    <w:rPr>
                      <w:rFonts w:ascii="Cambria Math" w:eastAsia="Cambria Math" w:hAnsi="Cambria Math" w:cs="Arial"/>
                      <w:sz w:val="16"/>
                      <w:szCs w:val="16"/>
                    </w:rPr>
                    <m:t>0</m:t>
                  </m:r>
                </m:e>
                <m:e>
                  <m:r>
                    <w:rPr>
                      <w:rFonts w:ascii="Cambria Math" w:eastAsiaTheme="minorEastAsia" w:hAnsi="Cambria Math" w:cs="Arial"/>
                      <w:sz w:val="16"/>
                      <w:szCs w:val="16"/>
                    </w:rPr>
                    <m:t>0</m:t>
                  </m:r>
                </m:e>
              </m:mr>
            </m:m>
            <m:r>
              <w:rPr>
                <w:rFonts w:ascii="Cambria Math" w:eastAsiaTheme="minorEastAsia" w:hAnsi="Cambria Math" w:cs="Arial"/>
                <w:sz w:val="16"/>
                <w:szCs w:val="16"/>
                <w:lang w:val="es-419"/>
              </w:rPr>
              <m:t xml:space="preserve"> </m:t>
            </m:r>
          </m:e>
        </m:d>
      </m:oMath>
      <w:r w:rsidR="00852727" w:rsidRPr="00EC3CEB">
        <w:rPr>
          <w:rFonts w:ascii="Arial" w:hAnsi="Arial" w:cs="Arial"/>
          <w:sz w:val="16"/>
          <w:szCs w:val="16"/>
        </w:rPr>
        <w:t>,</w:t>
      </w:r>
    </w:p>
    <w:p w14:paraId="766BF969" w14:textId="77777777" w:rsidR="00852727" w:rsidRPr="00EC3CEB" w:rsidRDefault="00852727" w:rsidP="00852727">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C</m:t>
        </m:r>
        <m:r>
          <m:rPr>
            <m:sty m:val="p"/>
          </m:rPr>
          <w:rPr>
            <w:rFonts w:ascii="Cambria Math" w:hAnsi="Cambria Math"/>
            <w:sz w:val="16"/>
            <w:szCs w:val="16"/>
          </w:rPr>
          <m:t>=0</m:t>
        </m:r>
      </m:oMath>
      <w:r w:rsidRPr="00EC3CEB">
        <w:rPr>
          <w:rFonts w:ascii="Arial" w:hAnsi="Arial" w:cs="Arial"/>
          <w:sz w:val="16"/>
          <w:szCs w:val="16"/>
        </w:rPr>
        <w:t>,</w:t>
      </w:r>
    </w:p>
    <w:p w14:paraId="274C1E9E"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e</m:t>
                </m:r>
              </m:e>
              <m:sub>
                <m:r>
                  <w:rPr>
                    <w:rFonts w:ascii="Cambria Math" w:eastAsiaTheme="minorEastAsia" w:hAnsi="Cambria Math" w:cs="Arial"/>
                    <w:sz w:val="16"/>
                    <w:szCs w:val="16"/>
                  </w:rPr>
                  <m:t>ijkl</m:t>
                </m:r>
              </m:sub>
              <m:sup>
                <m:r>
                  <w:rPr>
                    <w:rFonts w:ascii="Cambria Math" w:eastAsiaTheme="minorEastAsia" w:hAnsi="Cambria Math" w:cs="Arial"/>
                    <w:sz w:val="16"/>
                    <w:szCs w:val="16"/>
                  </w:rPr>
                  <m:t>(l)</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4"/>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mr>
              <m:mr>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mr>
              <m:mr>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Theme="minorEastAsia" w:hAnsi="Cambria Math" w:cs="Arial"/>
                      <w:sz w:val="16"/>
                      <w:szCs w:val="16"/>
                    </w:rPr>
                    <m:t>0</m:t>
                  </m:r>
                </m:e>
              </m:mr>
              <m:mr>
                <m:e>
                  <m:r>
                    <w:rPr>
                      <w:rFonts w:ascii="Cambria Math" w:eastAsia="Cambria Math"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Theme="minorEastAsia" w:hAnsi="Cambria Math" w:cs="Arial"/>
                      <w:sz w:val="16"/>
                      <w:szCs w:val="16"/>
                    </w:rPr>
                    <m:t>0</m:t>
                  </m:r>
                </m:e>
              </m:mr>
            </m:m>
            <m:r>
              <w:rPr>
                <w:rFonts w:ascii="Cambria Math" w:eastAsiaTheme="minorEastAsia" w:hAnsi="Cambria Math" w:cs="Arial"/>
                <w:sz w:val="16"/>
                <w:szCs w:val="16"/>
                <w:lang w:val="es-419"/>
              </w:rPr>
              <m:t xml:space="preserve"> </m:t>
            </m:r>
          </m:e>
        </m:d>
      </m:oMath>
      <w:r w:rsidR="00852727" w:rsidRPr="00EC3CEB">
        <w:rPr>
          <w:rFonts w:ascii="Arial" w:hAnsi="Arial" w:cs="Arial"/>
          <w:sz w:val="16"/>
          <w:szCs w:val="16"/>
        </w:rPr>
        <w:t>,</w:t>
      </w:r>
    </w:p>
    <w:p w14:paraId="2E3F5569"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e</m:t>
                </m:r>
              </m:e>
              <m:sub>
                <m:r>
                  <w:rPr>
                    <w:rFonts w:ascii="Cambria Math" w:eastAsiaTheme="minorEastAsia" w:hAnsi="Cambria Math" w:cs="Arial"/>
                    <w:sz w:val="16"/>
                    <w:szCs w:val="16"/>
                  </w:rPr>
                  <m:t>ijkl</m:t>
                </m:r>
              </m:sub>
              <m:sup>
                <m:r>
                  <w:rPr>
                    <w:rFonts w:ascii="Cambria Math" w:eastAsiaTheme="minorEastAsia" w:hAnsi="Cambria Math" w:cs="Arial"/>
                    <w:sz w:val="16"/>
                    <w:szCs w:val="16"/>
                  </w:rPr>
                  <m:t>(u)</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4"/>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mr>
              <m:mr>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mr>
              <m:mr>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Theme="minorEastAsia" w:hAnsi="Cambria Math" w:cs="Arial"/>
                      <w:sz w:val="16"/>
                      <w:szCs w:val="16"/>
                    </w:rPr>
                    <m:t>0</m:t>
                  </m:r>
                </m:e>
              </m:mr>
              <m:mr>
                <m:e>
                  <m:r>
                    <w:rPr>
                      <w:rFonts w:ascii="Cambria Math" w:eastAsia="Cambria Math"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Cambria Math"/>
                      <w:i/>
                      <w:sz w:val="16"/>
                      <w:szCs w:val="16"/>
                    </w:rPr>
                  </m:ctrlPr>
                </m:e>
                <m:e>
                  <m:r>
                    <w:rPr>
                      <w:rFonts w:ascii="Cambria Math" w:eastAsia="Cambria Math" w:hAnsi="Cambria Math" w:cs="Cambria Math"/>
                      <w:sz w:val="16"/>
                      <w:szCs w:val="16"/>
                    </w:rPr>
                    <m:t>0</m:t>
                  </m:r>
                  <m:ctrlPr>
                    <w:rPr>
                      <w:rFonts w:ascii="Cambria Math" w:eastAsia="Cambria Math" w:hAnsi="Cambria Math" w:cs="Cambria Math"/>
                      <w:i/>
                      <w:sz w:val="16"/>
                      <w:szCs w:val="16"/>
                    </w:rPr>
                  </m:ctrlPr>
                </m:e>
                <m:e>
                  <m:r>
                    <w:rPr>
                      <w:rFonts w:ascii="Cambria Math" w:eastAsiaTheme="minorEastAsia" w:hAnsi="Cambria Math" w:cs="Arial"/>
                      <w:sz w:val="16"/>
                      <w:szCs w:val="16"/>
                    </w:rPr>
                    <m:t>0</m:t>
                  </m:r>
                </m:e>
              </m:mr>
            </m:m>
            <m:r>
              <w:rPr>
                <w:rFonts w:ascii="Cambria Math" w:eastAsiaTheme="minorEastAsia" w:hAnsi="Cambria Math" w:cs="Arial"/>
                <w:sz w:val="16"/>
                <w:szCs w:val="16"/>
                <w:lang w:val="es-419"/>
              </w:rPr>
              <m:t xml:space="preserve"> </m:t>
            </m:r>
          </m:e>
        </m:d>
      </m:oMath>
      <w:r w:rsidR="00852727" w:rsidRPr="00EC3CEB">
        <w:rPr>
          <w:rFonts w:ascii="Arial" w:hAnsi="Arial" w:cs="Arial"/>
          <w:sz w:val="16"/>
          <w:szCs w:val="16"/>
        </w:rPr>
        <w:t>,</w:t>
      </w:r>
    </w:p>
    <w:p w14:paraId="4EBC77F5"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k</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m:rPr>
                      <m:sty m:val="p"/>
                    </m:rPr>
                    <w:rPr>
                      <w:rFonts w:ascii="Cambria Math" w:eastAsiaTheme="minorEastAsia" w:hAnsi="Cambria Math"/>
                      <w:sz w:val="16"/>
                      <w:szCs w:val="16"/>
                    </w:rPr>
                    <m:t>1</m:t>
                  </m:r>
                </m:e>
              </m:mr>
              <m:mr>
                <m:e>
                  <m:r>
                    <m:rPr>
                      <m:sty m:val="p"/>
                    </m:rPr>
                    <w:rPr>
                      <w:rFonts w:ascii="Cambria Math" w:eastAsia="Cambria Math" w:hAnsi="Cambria Math"/>
                      <w:sz w:val="16"/>
                      <w:szCs w:val="16"/>
                    </w:rPr>
                    <m:t>1</m:t>
                  </m:r>
                </m:e>
              </m:mr>
            </m:m>
          </m:e>
        </m:d>
        <m:r>
          <m:rPr>
            <m:sty m:val="p"/>
          </m:rPr>
          <w:rPr>
            <w:rFonts w:ascii="Cambria Math" w:hAnsi="Cambria Math"/>
            <w:sz w:val="16"/>
            <w:szCs w:val="16"/>
          </w:rPr>
          <m:t>,</m:t>
        </m:r>
      </m:oMath>
    </w:p>
    <w:p w14:paraId="2F52D18A" w14:textId="77777777" w:rsidR="00852727" w:rsidRPr="00EC3CEB"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a</m:t>
                </m:r>
              </m:e>
              <m:sub>
                <m:r>
                  <w:rPr>
                    <w:rFonts w:ascii="Cambria Math" w:eastAsiaTheme="minorEastAsia" w:hAnsi="Cambria Math"/>
                    <w:sz w:val="16"/>
                    <w:szCs w:val="16"/>
                  </w:rPr>
                  <m:t>ij</m:t>
                </m:r>
              </m:sub>
            </m:sSub>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2"/>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mr>
              <m:mr>
                <m:e>
                  <m:r>
                    <w:rPr>
                      <w:rFonts w:ascii="Cambria Math" w:eastAsia="Cambria Math" w:hAnsi="Cambria Math" w:cs="Arial"/>
                      <w:sz w:val="16"/>
                      <w:szCs w:val="16"/>
                    </w:rPr>
                    <m:t>0</m:t>
                  </m:r>
                </m:e>
                <m:e>
                  <m:r>
                    <w:rPr>
                      <w:rFonts w:ascii="Cambria Math" w:eastAsiaTheme="minorEastAsia" w:hAnsi="Cambria Math" w:cs="Arial"/>
                      <w:sz w:val="16"/>
                      <w:szCs w:val="16"/>
                    </w:rPr>
                    <m:t>0</m:t>
                  </m:r>
                </m:e>
              </m:mr>
            </m:m>
            <m:r>
              <w:rPr>
                <w:rFonts w:ascii="Cambria Math" w:eastAsiaTheme="minorEastAsia" w:hAnsi="Cambria Math" w:cs="Arial"/>
                <w:sz w:val="16"/>
                <w:szCs w:val="16"/>
                <w:lang w:val="es-419"/>
              </w:rPr>
              <m:t xml:space="preserve"> </m:t>
            </m:r>
          </m:e>
        </m:d>
      </m:oMath>
      <w:r w:rsidR="00852727" w:rsidRPr="00EC3CEB">
        <w:rPr>
          <w:rFonts w:ascii="Arial" w:hAnsi="Arial" w:cs="Arial"/>
          <w:sz w:val="16"/>
          <w:szCs w:val="16"/>
        </w:rPr>
        <w:t>,</w:t>
      </w:r>
    </w:p>
    <w:p w14:paraId="173D6551" w14:textId="77777777" w:rsidR="00852727" w:rsidRPr="00C86492" w:rsidRDefault="00A35344" w:rsidP="00852727">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m:rPr>
                      <m:sty m:val="p"/>
                    </m:rPr>
                    <w:rPr>
                      <w:rFonts w:ascii="Cambria Math" w:eastAsiaTheme="minorEastAsia" w:hAnsi="Cambria Math"/>
                      <w:sz w:val="16"/>
                      <w:szCs w:val="16"/>
                    </w:rPr>
                    <m:t>0</m:t>
                  </m:r>
                </m:e>
              </m:mr>
              <m:mr>
                <m:e>
                  <m:r>
                    <m:rPr>
                      <m:sty m:val="p"/>
                    </m:rPr>
                    <w:rPr>
                      <w:rFonts w:ascii="Cambria Math" w:eastAsia="Cambria Math" w:hAnsi="Cambria Math"/>
                      <w:sz w:val="16"/>
                      <w:szCs w:val="16"/>
                    </w:rPr>
                    <m:t>0</m:t>
                  </m:r>
                </m:e>
              </m:mr>
            </m:m>
          </m:e>
        </m:d>
        <m:r>
          <m:rPr>
            <m:sty m:val="p"/>
          </m:rPr>
          <w:rPr>
            <w:rFonts w:ascii="Cambria Math" w:hAnsi="Cambria Math"/>
            <w:sz w:val="16"/>
            <w:szCs w:val="16"/>
          </w:rPr>
          <m:t>,</m:t>
        </m:r>
      </m:oMath>
    </w:p>
    <w:p w14:paraId="4D57E151" w14:textId="4D0258A8" w:rsidR="00C86492" w:rsidRPr="00C86492" w:rsidRDefault="00A35344" w:rsidP="00C86492">
      <w:pPr>
        <w:pStyle w:val="NormalWeb"/>
        <w:numPr>
          <w:ilvl w:val="0"/>
          <w:numId w:val="4"/>
        </w:numPr>
        <w:spacing w:before="0" w:beforeAutospacing="0" w:after="120" w:afterAutospacing="0"/>
        <w:jc w:val="both"/>
        <w:rPr>
          <w:rFonts w:ascii="Arial" w:hAnsi="Arial" w:cs="Arial"/>
          <w:sz w:val="16"/>
          <w:szCs w:val="16"/>
          <w:lang w:val="es-419"/>
        </w:rPr>
      </w:pPr>
      <m:oMath>
        <m:d>
          <m:dPr>
            <m:begChr m:val="["/>
            <m:endChr m:val="]"/>
            <m:ctrlPr>
              <w:rPr>
                <w:rStyle w:val="BTChar"/>
                <w:rFonts w:ascii="Cambria Math" w:hAnsi="Cambria Math" w:cs="Arial"/>
                <w:sz w:val="16"/>
                <w:szCs w:val="16"/>
              </w:rPr>
            </m:ctrlPr>
          </m:dPr>
          <m:e>
            <m:sSub>
              <m:sSubPr>
                <m:ctrlPr>
                  <w:rPr>
                    <w:rStyle w:val="BTChar"/>
                    <w:rFonts w:ascii="Cambria Math" w:hAnsi="Cambria Math" w:cs="Arial"/>
                    <w:sz w:val="16"/>
                    <w:szCs w:val="16"/>
                  </w:rPr>
                </m:ctrlPr>
              </m:sSubPr>
              <m:e>
                <m:r>
                  <w:rPr>
                    <w:rStyle w:val="BTChar"/>
                    <w:rFonts w:ascii="Cambria Math" w:eastAsiaTheme="minorEastAsia" w:hAnsi="Cambria Math" w:cs="Arial"/>
                    <w:sz w:val="16"/>
                    <w:szCs w:val="16"/>
                  </w:rPr>
                  <m:t>q</m:t>
                </m:r>
              </m:e>
              <m:sub>
                <m:r>
                  <w:rPr>
                    <w:rStyle w:val="BTChar"/>
                    <w:rFonts w:ascii="Cambria Math" w:eastAsiaTheme="minorEastAsia" w:hAnsi="Cambria Math" w:cs="Arial"/>
                    <w:sz w:val="16"/>
                    <w:szCs w:val="16"/>
                  </w:rPr>
                  <m:t>ij</m:t>
                </m:r>
              </m:sub>
            </m:sSub>
          </m:e>
        </m:d>
        <m:r>
          <w:rPr>
            <w:rStyle w:val="BTCha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2"/>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1</m:t>
                  </m:r>
                </m:e>
                <m:e>
                  <m:r>
                    <w:rPr>
                      <w:rFonts w:ascii="Cambria Math" w:eastAsiaTheme="minorEastAsia" w:hAnsi="Cambria Math" w:cs="Arial"/>
                      <w:sz w:val="16"/>
                      <w:szCs w:val="16"/>
                    </w:rPr>
                    <m:t>1</m:t>
                  </m:r>
                </m:e>
              </m:mr>
              <m:mr>
                <m:e>
                  <m:r>
                    <w:rPr>
                      <w:rFonts w:ascii="Cambria Math" w:eastAsiaTheme="minorEastAsia" w:hAnsi="Cambria Math" w:cs="Arial"/>
                      <w:sz w:val="16"/>
                      <w:szCs w:val="16"/>
                    </w:rPr>
                    <m:t>1</m:t>
                  </m:r>
                </m:e>
                <m:e>
                  <m:r>
                    <w:rPr>
                      <w:rFonts w:ascii="Cambria Math" w:eastAsiaTheme="minorEastAsia" w:hAnsi="Cambria Math" w:cs="Arial"/>
                      <w:sz w:val="16"/>
                      <w:szCs w:val="16"/>
                    </w:rPr>
                    <m:t>1</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C86492" w:rsidRPr="00153A9F">
        <w:rPr>
          <w:rFonts w:ascii="Arial" w:eastAsiaTheme="minorEastAsia" w:hAnsi="Arial" w:cs="Arial"/>
          <w:sz w:val="16"/>
          <w:szCs w:val="16"/>
          <w:lang w:val="es-419"/>
        </w:rPr>
        <w:t xml:space="preserve"> </w:t>
      </w:r>
    </w:p>
    <w:p w14:paraId="29648129" w14:textId="33593F53" w:rsidR="00852727" w:rsidRDefault="00852727" w:rsidP="0031336F">
      <w:pPr>
        <w:pStyle w:val="H3"/>
      </w:pPr>
      <w:r>
        <w:t>5.</w:t>
      </w:r>
      <w:r w:rsidR="003F009C">
        <w:t>2</w:t>
      </w:r>
      <w:r>
        <w:t>.4</w:t>
      </w:r>
      <w:r w:rsidRPr="00F8341A">
        <w:t xml:space="preserve">. </w:t>
      </w:r>
      <w:r>
        <w:t>Optimización del modelo</w:t>
      </w:r>
    </w:p>
    <w:p w14:paraId="1FC87CCA" w14:textId="619BB12B" w:rsidR="006A1F10" w:rsidRPr="006A1F10" w:rsidRDefault="00852727" w:rsidP="00CA2C9A">
      <w:pPr>
        <w:pStyle w:val="BT"/>
        <w:spacing w:before="0" w:after="120"/>
        <w:rPr>
          <w:sz w:val="22"/>
        </w:rPr>
      </w:pPr>
      <w:r w:rsidRPr="006A1F10">
        <w:rPr>
          <w:sz w:val="22"/>
        </w:rPr>
        <w:t xml:space="preserve">Si se resuelve el modelo en cuestión utilizando las tres formas de linealizar un producto continuo-binario para </w:t>
      </w:r>
      <m:oMath>
        <m:sSub>
          <m:sSubPr>
            <m:ctrlPr>
              <w:rPr>
                <w:rFonts w:ascii="Cambria Math" w:eastAsiaTheme="minorEastAsia" w:hAnsi="Cambria Math"/>
                <w:sz w:val="22"/>
              </w:rPr>
            </m:ctrlPr>
          </m:sSubPr>
          <m:e>
            <m:r>
              <w:rPr>
                <w:rFonts w:ascii="Cambria Math" w:eastAsiaTheme="minorEastAsia" w:hAnsi="Cambria Math"/>
                <w:sz w:val="22"/>
              </w:rPr>
              <m:t>c</m:t>
            </m:r>
          </m:e>
          <m:sub>
            <m:r>
              <w:rPr>
                <w:rFonts w:ascii="Cambria Math" w:eastAsiaTheme="minorEastAsia" w:hAnsi="Cambria Math"/>
                <w:sz w:val="22"/>
              </w:rPr>
              <m:t>ij</m:t>
            </m:r>
          </m:sub>
        </m:sSub>
      </m:oMath>
      <w:r w:rsidRPr="006A1F10">
        <w:rPr>
          <w:sz w:val="22"/>
        </w:rPr>
        <w:t xml:space="preserve"> y </w:t>
      </w:r>
      <m:oMath>
        <m:sSub>
          <m:sSubPr>
            <m:ctrlPr>
              <w:rPr>
                <w:rFonts w:ascii="Cambria Math" w:eastAsiaTheme="minorEastAsia" w:hAnsi="Cambria Math"/>
                <w:sz w:val="22"/>
              </w:rPr>
            </m:ctrlPr>
          </m:sSubPr>
          <m:e>
            <m:r>
              <w:rPr>
                <w:rFonts w:ascii="Cambria Math" w:eastAsiaTheme="minorEastAsia" w:hAnsi="Cambria Math"/>
                <w:sz w:val="22"/>
              </w:rPr>
              <m:t>x</m:t>
            </m:r>
          </m:e>
          <m:sub>
            <m:r>
              <w:rPr>
                <w:rFonts w:ascii="Cambria Math" w:eastAsiaTheme="minorEastAsia" w:hAnsi="Cambria Math"/>
                <w:sz w:val="22"/>
              </w:rPr>
              <m:t>ij</m:t>
            </m:r>
          </m:sub>
        </m:sSub>
      </m:oMath>
      <w:r w:rsidR="002A229B" w:rsidRPr="006A1F10">
        <w:rPr>
          <w:sz w:val="22"/>
        </w:rPr>
        <w:t xml:space="preserve"> </w:t>
      </w:r>
      <w:r w:rsidRPr="006A1F10">
        <w:rPr>
          <w:sz w:val="22"/>
        </w:rPr>
        <w:t xml:space="preserve">en el problema </w:t>
      </w:r>
      <m:oMath>
        <m:sSup>
          <m:sSupPr>
            <m:ctrlPr>
              <w:rPr>
                <w:rFonts w:ascii="Cambria Math" w:hAnsi="Cambria Math"/>
                <w:i/>
                <w:sz w:val="22"/>
              </w:rPr>
            </m:ctrlPr>
          </m:sSupPr>
          <m:e>
            <m:r>
              <w:rPr>
                <w:rFonts w:ascii="Cambria Math" w:hAnsi="Cambria Math"/>
                <w:sz w:val="22"/>
              </w:rPr>
              <m:t>Q</m:t>
            </m:r>
          </m:e>
          <m:sup>
            <m:r>
              <w:rPr>
                <w:rFonts w:ascii="Cambria Math" w:hAnsi="Cambria Math"/>
                <w:sz w:val="22"/>
              </w:rPr>
              <m:t>(r)</m:t>
            </m:r>
          </m:sup>
        </m:sSup>
      </m:oMath>
      <w:r w:rsidRPr="006A1F10">
        <w:rPr>
          <w:sz w:val="22"/>
        </w:rPr>
        <w:t xml:space="preserve"> se obtienen las siguientes soluciones (ver</w:t>
      </w:r>
      <w:r w:rsidR="00937588" w:rsidRPr="006A1F10">
        <w:rPr>
          <w:sz w:val="22"/>
        </w:rPr>
        <w:t xml:space="preserve"> </w:t>
      </w:r>
      <w:r w:rsidR="00937588" w:rsidRPr="006A1F10">
        <w:rPr>
          <w:sz w:val="22"/>
        </w:rPr>
        <w:fldChar w:fldCharType="begin"/>
      </w:r>
      <w:r w:rsidR="00937588" w:rsidRPr="006A1F10">
        <w:rPr>
          <w:sz w:val="22"/>
        </w:rPr>
        <w:instrText xml:space="preserve"> REF _Ref162566151 \h  \* MERGEFORMAT </w:instrText>
      </w:r>
      <w:r w:rsidR="00937588" w:rsidRPr="006A1F10">
        <w:rPr>
          <w:sz w:val="22"/>
        </w:rPr>
      </w:r>
      <w:r w:rsidR="00937588" w:rsidRPr="006A1F10">
        <w:rPr>
          <w:sz w:val="22"/>
        </w:rPr>
        <w:fldChar w:fldCharType="separate"/>
      </w:r>
      <w:r w:rsidR="00A31BF7" w:rsidRPr="00A31BF7">
        <w:rPr>
          <w:sz w:val="22"/>
          <w:szCs w:val="16"/>
        </w:rPr>
        <w:t xml:space="preserve">Tabla </w:t>
      </w:r>
      <w:r w:rsidR="00A31BF7" w:rsidRPr="00A31BF7">
        <w:rPr>
          <w:noProof/>
          <w:sz w:val="22"/>
          <w:szCs w:val="16"/>
        </w:rPr>
        <w:t>3</w:t>
      </w:r>
      <w:r w:rsidR="00937588" w:rsidRPr="006A1F10">
        <w:rPr>
          <w:sz w:val="22"/>
        </w:rPr>
        <w:fldChar w:fldCharType="end"/>
      </w:r>
      <w:r w:rsidRPr="006A1F10">
        <w:rPr>
          <w:sz w:val="22"/>
        </w:rPr>
        <w:t>).</w:t>
      </w:r>
    </w:p>
    <w:p w14:paraId="091BA6AA" w14:textId="7C2AD773" w:rsidR="00937588" w:rsidRPr="001758B4" w:rsidRDefault="00937588" w:rsidP="00DC7C8B">
      <w:pPr>
        <w:pStyle w:val="Epgrafe"/>
        <w:spacing w:before="0"/>
        <w:rPr>
          <w:rFonts w:cs="Arial"/>
          <w:szCs w:val="16"/>
        </w:rPr>
      </w:pPr>
      <w:bookmarkStart w:id="46" w:name="_Ref162566151"/>
      <w:r w:rsidRPr="001758B4">
        <w:rPr>
          <w:rFonts w:cs="Arial"/>
          <w:b/>
          <w:bCs/>
          <w:szCs w:val="16"/>
        </w:rPr>
        <w:t xml:space="preserve">Tabla </w:t>
      </w:r>
      <w:r w:rsidRPr="001758B4">
        <w:rPr>
          <w:rFonts w:cs="Arial"/>
          <w:b/>
          <w:bCs/>
          <w:szCs w:val="16"/>
        </w:rPr>
        <w:fldChar w:fldCharType="begin"/>
      </w:r>
      <w:r w:rsidRPr="001758B4">
        <w:rPr>
          <w:rFonts w:cs="Arial"/>
          <w:b/>
          <w:bCs/>
          <w:szCs w:val="16"/>
        </w:rPr>
        <w:instrText xml:space="preserve"> SEQ Tabla \* ARABIC </w:instrText>
      </w:r>
      <w:r w:rsidRPr="001758B4">
        <w:rPr>
          <w:rFonts w:cs="Arial"/>
          <w:b/>
          <w:bCs/>
          <w:szCs w:val="16"/>
        </w:rPr>
        <w:fldChar w:fldCharType="separate"/>
      </w:r>
      <w:r w:rsidR="00A31BF7">
        <w:rPr>
          <w:rFonts w:cs="Arial"/>
          <w:b/>
          <w:bCs/>
          <w:noProof/>
          <w:szCs w:val="16"/>
        </w:rPr>
        <w:t>3</w:t>
      </w:r>
      <w:r w:rsidRPr="001758B4">
        <w:rPr>
          <w:rFonts w:cs="Arial"/>
          <w:b/>
          <w:bCs/>
          <w:szCs w:val="16"/>
        </w:rPr>
        <w:fldChar w:fldCharType="end"/>
      </w:r>
      <w:bookmarkEnd w:id="46"/>
      <w:r w:rsidRPr="001758B4">
        <w:rPr>
          <w:rFonts w:cs="Arial"/>
          <w:b/>
          <w:bCs/>
          <w:szCs w:val="16"/>
        </w:rPr>
        <w:t>:</w:t>
      </w:r>
      <w:r w:rsidRPr="001758B4">
        <w:rPr>
          <w:rFonts w:cs="Arial"/>
          <w:szCs w:val="16"/>
        </w:rPr>
        <w:t xml:space="preserve"> Mapa de soluciones bajo incertidumbre de </w:t>
      </w:r>
      <w:r w:rsidR="00AC245D">
        <w:rPr>
          <w:rFonts w:cs="Arial"/>
          <w:szCs w:val="16"/>
        </w:rPr>
        <w:br/>
      </w:r>
      <w:r w:rsidRPr="001758B4">
        <w:rPr>
          <w:rFonts w:cs="Arial"/>
          <w:szCs w:val="16"/>
        </w:rPr>
        <w:t>mínima cardinalidad</w:t>
      </w:r>
      <w:r w:rsidR="00583207">
        <w:rPr>
          <w:rFonts w:cs="Arial"/>
          <w:szCs w:val="16"/>
        </w:rPr>
        <w:t xml:space="preserve"> del ejercicio 5.2</w:t>
      </w:r>
    </w:p>
    <w:tbl>
      <w:tblPr>
        <w:tblStyle w:val="Tablaconcuadrcula"/>
        <w:tblW w:w="0" w:type="auto"/>
        <w:tblInd w:w="-5" w:type="dxa"/>
        <w:tblLook w:val="04A0" w:firstRow="1" w:lastRow="0" w:firstColumn="1" w:lastColumn="0" w:noHBand="0" w:noVBand="1"/>
      </w:tblPr>
      <w:tblGrid>
        <w:gridCol w:w="1532"/>
        <w:gridCol w:w="1532"/>
        <w:gridCol w:w="1533"/>
      </w:tblGrid>
      <w:tr w:rsidR="00937588" w:rsidRPr="00F8341A" w14:paraId="1B228BB4" w14:textId="77777777" w:rsidTr="00984024">
        <w:trPr>
          <w:trHeight w:val="288"/>
        </w:trPr>
        <w:tc>
          <w:tcPr>
            <w:tcW w:w="1532" w:type="dxa"/>
            <w:vAlign w:val="center"/>
          </w:tcPr>
          <w:p w14:paraId="0C80E300" w14:textId="5E865B7A" w:rsidR="00937588" w:rsidRPr="001758B4" w:rsidRDefault="002A229B" w:rsidP="00984024">
            <w:pPr>
              <w:pStyle w:val="NormalWeb"/>
              <w:spacing w:before="20" w:beforeAutospacing="0" w:after="20" w:afterAutospacing="0"/>
              <w:jc w:val="center"/>
              <w:rPr>
                <w:rFonts w:ascii="Arial" w:hAnsi="Arial" w:cs="Arial"/>
                <w:b/>
                <w:bCs/>
                <w:sz w:val="16"/>
                <w:szCs w:val="16"/>
                <w:lang w:val="es-419"/>
              </w:rPr>
            </w:pPr>
            <w:r>
              <w:rPr>
                <w:rFonts w:ascii="Arial" w:hAnsi="Arial" w:cs="Arial"/>
                <w:b/>
                <w:bCs/>
                <w:sz w:val="16"/>
                <w:szCs w:val="16"/>
                <w:lang w:val="es-419"/>
              </w:rPr>
              <w:t xml:space="preserve">Formas </w:t>
            </w:r>
          </w:p>
        </w:tc>
        <w:tc>
          <w:tcPr>
            <w:tcW w:w="1532" w:type="dxa"/>
            <w:vAlign w:val="center"/>
          </w:tcPr>
          <w:p w14:paraId="479120CF" w14:textId="77777777" w:rsidR="00937588" w:rsidRDefault="00937588" w:rsidP="00984024">
            <w:pPr>
              <w:pStyle w:val="NormalWeb"/>
              <w:spacing w:before="20" w:beforeAutospacing="0" w:after="20" w:afterAutospacing="0"/>
              <w:jc w:val="center"/>
              <w:rPr>
                <w:rFonts w:ascii="Arial" w:hAnsi="Arial" w:cs="Arial"/>
                <w:b/>
                <w:bCs/>
                <w:sz w:val="16"/>
                <w:szCs w:val="16"/>
                <w:lang w:val="es-419"/>
              </w:rPr>
            </w:pPr>
            <w:r>
              <w:rPr>
                <w:rFonts w:ascii="Arial" w:hAnsi="Arial" w:cs="Arial"/>
                <w:b/>
                <w:bCs/>
                <w:sz w:val="16"/>
                <w:szCs w:val="16"/>
                <w:lang w:val="es-419"/>
              </w:rPr>
              <w:t>Mapa de</w:t>
            </w:r>
          </w:p>
          <w:p w14:paraId="25A48CAD" w14:textId="77777777" w:rsidR="00937588" w:rsidRPr="001758B4" w:rsidRDefault="00937588" w:rsidP="00984024">
            <w:pPr>
              <w:pStyle w:val="NormalWeb"/>
              <w:spacing w:before="20" w:beforeAutospacing="0" w:after="20" w:afterAutospacing="0"/>
              <w:jc w:val="center"/>
              <w:rPr>
                <w:rFonts w:ascii="Arial" w:hAnsi="Arial" w:cs="Arial"/>
                <w:b/>
                <w:bCs/>
                <w:sz w:val="16"/>
                <w:szCs w:val="16"/>
                <w:lang w:val="es-419"/>
              </w:rPr>
            </w:pPr>
            <w:r>
              <w:rPr>
                <w:rFonts w:ascii="Arial" w:hAnsi="Arial" w:cs="Arial"/>
                <w:b/>
                <w:bCs/>
                <w:sz w:val="16"/>
                <w:szCs w:val="16"/>
                <w:lang w:val="es-419"/>
              </w:rPr>
              <w:t>soluciones</w:t>
            </w:r>
          </w:p>
        </w:tc>
        <w:tc>
          <w:tcPr>
            <w:tcW w:w="1533" w:type="dxa"/>
            <w:vAlign w:val="center"/>
          </w:tcPr>
          <w:p w14:paraId="34B59CC5" w14:textId="77777777" w:rsidR="00937588" w:rsidRDefault="00937588" w:rsidP="00984024">
            <w:pPr>
              <w:pStyle w:val="NormalWeb"/>
              <w:spacing w:before="20" w:beforeAutospacing="0" w:after="20" w:afterAutospacing="0"/>
              <w:jc w:val="center"/>
              <w:rPr>
                <w:rFonts w:ascii="Arial" w:hAnsi="Arial" w:cs="Arial"/>
                <w:b/>
                <w:bCs/>
                <w:sz w:val="16"/>
                <w:szCs w:val="16"/>
                <w:lang w:val="es-419"/>
              </w:rPr>
            </w:pPr>
            <w:r>
              <w:rPr>
                <w:rFonts w:ascii="Arial" w:hAnsi="Arial" w:cs="Arial"/>
                <w:b/>
                <w:bCs/>
                <w:sz w:val="16"/>
                <w:szCs w:val="16"/>
                <w:lang w:val="es-419"/>
              </w:rPr>
              <w:t>Solución de</w:t>
            </w:r>
          </w:p>
          <w:p w14:paraId="364BF5D4" w14:textId="77777777" w:rsidR="00937588" w:rsidRPr="001758B4" w:rsidRDefault="00937588" w:rsidP="00984024">
            <w:pPr>
              <w:pStyle w:val="NormalWeb"/>
              <w:spacing w:before="20" w:beforeAutospacing="0" w:after="20" w:afterAutospacing="0"/>
              <w:jc w:val="center"/>
              <w:rPr>
                <w:rFonts w:ascii="Arial" w:hAnsi="Arial" w:cs="Arial"/>
                <w:b/>
                <w:bCs/>
                <w:sz w:val="16"/>
                <w:szCs w:val="16"/>
                <w:lang w:val="es-419"/>
              </w:rPr>
            </w:pPr>
            <w:r>
              <w:rPr>
                <w:rFonts w:ascii="Arial" w:hAnsi="Arial" w:cs="Arial"/>
                <w:b/>
                <w:bCs/>
                <w:sz w:val="16"/>
                <w:szCs w:val="16"/>
                <w:lang w:val="es-419"/>
              </w:rPr>
              <w:t>salida</w:t>
            </w:r>
          </w:p>
        </w:tc>
      </w:tr>
      <w:tr w:rsidR="00937588" w:rsidRPr="00F8341A" w14:paraId="2FC79F3B" w14:textId="77777777" w:rsidTr="00984024">
        <w:trPr>
          <w:trHeight w:val="288"/>
        </w:trPr>
        <w:tc>
          <w:tcPr>
            <w:tcW w:w="1532" w:type="dxa"/>
            <w:vAlign w:val="center"/>
          </w:tcPr>
          <w:p w14:paraId="17562906" w14:textId="77FC8766" w:rsidR="00937588" w:rsidRPr="001758B4" w:rsidRDefault="00937588" w:rsidP="00984024">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Primera forma</w:t>
            </w:r>
            <w:r w:rsidR="002A229B">
              <w:rPr>
                <w:rFonts w:ascii="Arial" w:hAnsi="Arial" w:cs="Arial"/>
                <w:sz w:val="16"/>
                <w:szCs w:val="16"/>
                <w:lang w:val="es-419"/>
              </w:rPr>
              <w:t xml:space="preserve"> continua-binaria</w:t>
            </w:r>
          </w:p>
        </w:tc>
        <w:tc>
          <w:tcPr>
            <w:tcW w:w="1532" w:type="dxa"/>
            <w:vAlign w:val="center"/>
          </w:tcPr>
          <w:p w14:paraId="5F707A3C" w14:textId="77777777" w:rsidR="00937588" w:rsidRPr="001758B4" w:rsidRDefault="00A35344" w:rsidP="00984024">
            <w:pPr>
              <w:pStyle w:val="NormalWeb"/>
              <w:spacing w:before="20" w:beforeAutospacing="0" w:after="20" w:afterAutospacing="0"/>
              <w:jc w:val="center"/>
              <w:rPr>
                <w:rFonts w:ascii="Arial" w:hAnsi="Arial" w:cs="Arial"/>
                <w:sz w:val="16"/>
                <w:szCs w:val="16"/>
                <w:lang w:val="es-419"/>
              </w:rPr>
            </w:pPr>
            <m:oMathPara>
              <m:oMath>
                <m:d>
                  <m:dPr>
                    <m:begChr m:val="["/>
                    <m:endChr m:val="]"/>
                    <m:ctrlPr>
                      <w:rPr>
                        <w:rFonts w:ascii="Cambria Math" w:eastAsiaTheme="minorEastAsia" w:hAnsi="Cambria Math"/>
                        <w:i/>
                        <w:sz w:val="16"/>
                        <w:szCs w:val="16"/>
                      </w:rPr>
                    </m:ctrlPr>
                  </m:dPr>
                  <m:e>
                    <m:m>
                      <m:mPr>
                        <m:mcs>
                          <m:mc>
                            <m:mcPr>
                              <m:count m:val="2"/>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1</m:t>
                          </m:r>
                        </m:e>
                        <m:e>
                          <m:r>
                            <w:rPr>
                              <w:rFonts w:ascii="Cambria Math" w:eastAsiaTheme="minorEastAsia" w:hAnsi="Cambria Math"/>
                              <w:sz w:val="16"/>
                              <w:szCs w:val="16"/>
                            </w:rPr>
                            <m:t>0</m:t>
                          </m:r>
                        </m:e>
                      </m:mr>
                      <m:mr>
                        <m:e>
                          <m:r>
                            <w:rPr>
                              <w:rFonts w:ascii="Cambria Math" w:eastAsia="Cambria Math" w:hAnsi="Cambria Math"/>
                              <w:sz w:val="16"/>
                              <w:szCs w:val="16"/>
                            </w:rPr>
                            <m:t>0</m:t>
                          </m:r>
                        </m:e>
                        <m:e>
                          <m:r>
                            <w:rPr>
                              <w:rFonts w:ascii="Cambria Math" w:eastAsiaTheme="minorEastAsia" w:hAnsi="Cambria Math"/>
                              <w:sz w:val="16"/>
                              <w:szCs w:val="16"/>
                            </w:rPr>
                            <m:t>1</m:t>
                          </m:r>
                        </m:e>
                      </m:mr>
                    </m:m>
                    <m:r>
                      <w:rPr>
                        <w:rFonts w:ascii="Cambria Math" w:eastAsiaTheme="minorEastAsia" w:hAnsi="Cambria Math"/>
                        <w:sz w:val="16"/>
                        <w:szCs w:val="16"/>
                      </w:rPr>
                      <m:t xml:space="preserve"> </m:t>
                    </m:r>
                  </m:e>
                </m:d>
              </m:oMath>
            </m:oMathPara>
          </w:p>
        </w:tc>
        <w:tc>
          <w:tcPr>
            <w:tcW w:w="1533" w:type="dxa"/>
            <w:vAlign w:val="center"/>
          </w:tcPr>
          <w:p w14:paraId="790E2C55" w14:textId="77777777" w:rsidR="00937588" w:rsidRPr="001758B4" w:rsidRDefault="00A35344" w:rsidP="00984024">
            <w:pPr>
              <w:pStyle w:val="NormalWeb"/>
              <w:spacing w:before="20" w:beforeAutospacing="0" w:after="20" w:afterAutospacing="0"/>
              <w:jc w:val="center"/>
              <w:rPr>
                <w:rFonts w:ascii="Arial" w:hAnsi="Arial" w:cs="Arial"/>
                <w:sz w:val="16"/>
                <w:szCs w:val="16"/>
                <w:lang w:val="es-419"/>
              </w:rPr>
            </w:pPr>
            <m:oMathPara>
              <m:oMath>
                <m:d>
                  <m:dPr>
                    <m:begChr m:val="["/>
                    <m:endChr m:val="]"/>
                    <m:ctrlPr>
                      <w:rPr>
                        <w:rFonts w:ascii="Cambria Math" w:eastAsiaTheme="minorEastAsia" w:hAnsi="Cambria Math"/>
                        <w:i/>
                        <w:sz w:val="16"/>
                        <w:szCs w:val="16"/>
                      </w:rPr>
                    </m:ctrlPr>
                  </m:dPr>
                  <m:e>
                    <m:m>
                      <m:mPr>
                        <m:mcs>
                          <m:mc>
                            <m:mcPr>
                              <m:count m:val="2"/>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1</m:t>
                          </m:r>
                        </m:e>
                        <m:e>
                          <m:r>
                            <w:rPr>
                              <w:rFonts w:ascii="Cambria Math" w:eastAsiaTheme="minorEastAsia" w:hAnsi="Cambria Math"/>
                              <w:sz w:val="16"/>
                              <w:szCs w:val="16"/>
                            </w:rPr>
                            <m:t>0</m:t>
                          </m:r>
                        </m:e>
                      </m:mr>
                      <m:mr>
                        <m:e>
                          <m:r>
                            <w:rPr>
                              <w:rFonts w:ascii="Cambria Math" w:eastAsia="Cambria Math" w:hAnsi="Cambria Math"/>
                              <w:sz w:val="16"/>
                              <w:szCs w:val="16"/>
                            </w:rPr>
                            <m:t>0</m:t>
                          </m:r>
                        </m:e>
                        <m:e>
                          <m:r>
                            <w:rPr>
                              <w:rFonts w:ascii="Cambria Math" w:eastAsiaTheme="minorEastAsia" w:hAnsi="Cambria Math"/>
                              <w:sz w:val="16"/>
                              <w:szCs w:val="16"/>
                            </w:rPr>
                            <m:t>1</m:t>
                          </m:r>
                        </m:e>
                      </m:mr>
                    </m:m>
                    <m:r>
                      <w:rPr>
                        <w:rFonts w:ascii="Cambria Math" w:eastAsiaTheme="minorEastAsia" w:hAnsi="Cambria Math"/>
                        <w:sz w:val="16"/>
                        <w:szCs w:val="16"/>
                      </w:rPr>
                      <m:t xml:space="preserve"> </m:t>
                    </m:r>
                  </m:e>
                </m:d>
              </m:oMath>
            </m:oMathPara>
          </w:p>
        </w:tc>
      </w:tr>
      <w:tr w:rsidR="00937588" w:rsidRPr="00F8341A" w14:paraId="3AD03DF2" w14:textId="77777777" w:rsidTr="00984024">
        <w:trPr>
          <w:trHeight w:val="288"/>
        </w:trPr>
        <w:tc>
          <w:tcPr>
            <w:tcW w:w="1532" w:type="dxa"/>
            <w:vAlign w:val="center"/>
          </w:tcPr>
          <w:p w14:paraId="2BB71046" w14:textId="77777777" w:rsidR="00937588" w:rsidRDefault="00937588" w:rsidP="00984024">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Segunda forma</w:t>
            </w:r>
          </w:p>
          <w:p w14:paraId="18347912" w14:textId="28F823E7" w:rsidR="002A229B" w:rsidRPr="001758B4" w:rsidRDefault="002A229B" w:rsidP="00984024">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continua-binaria</w:t>
            </w:r>
          </w:p>
        </w:tc>
        <w:tc>
          <w:tcPr>
            <w:tcW w:w="1532" w:type="dxa"/>
            <w:vAlign w:val="center"/>
          </w:tcPr>
          <w:p w14:paraId="30156AD3" w14:textId="77777777" w:rsidR="00937588" w:rsidRPr="00B25419" w:rsidRDefault="00A35344" w:rsidP="00984024">
            <w:pPr>
              <w:pStyle w:val="NormalWeb"/>
              <w:spacing w:before="20" w:beforeAutospacing="0" w:after="20" w:afterAutospacing="0"/>
              <w:jc w:val="center"/>
              <w:rPr>
                <w:rFonts w:ascii="Arial" w:hAnsi="Arial" w:cs="Arial"/>
                <w:sz w:val="16"/>
                <w:szCs w:val="16"/>
              </w:rPr>
            </w:pPr>
            <m:oMathPara>
              <m:oMath>
                <m:d>
                  <m:dPr>
                    <m:begChr m:val="["/>
                    <m:endChr m:val="]"/>
                    <m:ctrlPr>
                      <w:rPr>
                        <w:rFonts w:ascii="Cambria Math" w:eastAsiaTheme="minorEastAsia" w:hAnsi="Cambria Math"/>
                        <w:i/>
                        <w:sz w:val="16"/>
                        <w:szCs w:val="16"/>
                      </w:rPr>
                    </m:ctrlPr>
                  </m:dPr>
                  <m:e>
                    <m:m>
                      <m:mPr>
                        <m:mcs>
                          <m:mc>
                            <m:mcPr>
                              <m:count m:val="2"/>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1</m:t>
                          </m:r>
                        </m:e>
                        <m:e>
                          <m:r>
                            <w:rPr>
                              <w:rFonts w:ascii="Cambria Math" w:eastAsiaTheme="minorEastAsia" w:hAnsi="Cambria Math"/>
                              <w:sz w:val="16"/>
                              <w:szCs w:val="16"/>
                            </w:rPr>
                            <m:t>0</m:t>
                          </m:r>
                        </m:e>
                      </m:mr>
                      <m:mr>
                        <m:e>
                          <m:r>
                            <w:rPr>
                              <w:rFonts w:ascii="Cambria Math" w:eastAsia="Cambria Math" w:hAnsi="Cambria Math"/>
                              <w:sz w:val="16"/>
                              <w:szCs w:val="16"/>
                            </w:rPr>
                            <m:t>0</m:t>
                          </m:r>
                        </m:e>
                        <m:e>
                          <m:r>
                            <w:rPr>
                              <w:rFonts w:ascii="Cambria Math" w:eastAsiaTheme="minorEastAsia" w:hAnsi="Cambria Math"/>
                              <w:sz w:val="16"/>
                              <w:szCs w:val="16"/>
                            </w:rPr>
                            <m:t>1</m:t>
                          </m:r>
                        </m:e>
                      </m:mr>
                    </m:m>
                    <m:r>
                      <w:rPr>
                        <w:rFonts w:ascii="Cambria Math" w:eastAsiaTheme="minorEastAsia" w:hAnsi="Cambria Math"/>
                        <w:sz w:val="16"/>
                        <w:szCs w:val="16"/>
                      </w:rPr>
                      <m:t xml:space="preserve"> </m:t>
                    </m:r>
                  </m:e>
                </m:d>
              </m:oMath>
            </m:oMathPara>
          </w:p>
        </w:tc>
        <w:tc>
          <w:tcPr>
            <w:tcW w:w="1533" w:type="dxa"/>
            <w:vAlign w:val="center"/>
          </w:tcPr>
          <w:p w14:paraId="40AFFED6" w14:textId="77777777" w:rsidR="00937588" w:rsidRDefault="00A35344" w:rsidP="00984024">
            <w:pPr>
              <w:pStyle w:val="NormalWeb"/>
              <w:spacing w:before="20" w:beforeAutospacing="0" w:after="20" w:afterAutospacing="0"/>
              <w:jc w:val="center"/>
              <w:rPr>
                <w:rFonts w:ascii="Arial" w:hAnsi="Arial" w:cs="Arial"/>
                <w:sz w:val="16"/>
                <w:szCs w:val="16"/>
                <w:lang w:val="es-419"/>
              </w:rPr>
            </w:pPr>
            <m:oMathPara>
              <m:oMath>
                <m:d>
                  <m:dPr>
                    <m:begChr m:val="["/>
                    <m:endChr m:val="]"/>
                    <m:ctrlPr>
                      <w:rPr>
                        <w:rFonts w:ascii="Cambria Math" w:eastAsiaTheme="minorEastAsia" w:hAnsi="Cambria Math"/>
                        <w:i/>
                        <w:sz w:val="16"/>
                        <w:szCs w:val="16"/>
                      </w:rPr>
                    </m:ctrlPr>
                  </m:dPr>
                  <m:e>
                    <m:m>
                      <m:mPr>
                        <m:mcs>
                          <m:mc>
                            <m:mcPr>
                              <m:count m:val="2"/>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0</m:t>
                          </m:r>
                        </m:e>
                        <m:e>
                          <m:r>
                            <w:rPr>
                              <w:rFonts w:ascii="Cambria Math" w:eastAsiaTheme="minorEastAsia" w:hAnsi="Cambria Math"/>
                              <w:sz w:val="16"/>
                              <w:szCs w:val="16"/>
                            </w:rPr>
                            <m:t>1</m:t>
                          </m:r>
                        </m:e>
                      </m:mr>
                      <m:mr>
                        <m:e>
                          <m:r>
                            <w:rPr>
                              <w:rFonts w:ascii="Cambria Math" w:eastAsia="Cambria Math" w:hAnsi="Cambria Math"/>
                              <w:sz w:val="16"/>
                              <w:szCs w:val="16"/>
                            </w:rPr>
                            <m:t>1</m:t>
                          </m:r>
                        </m:e>
                        <m:e>
                          <m:r>
                            <w:rPr>
                              <w:rFonts w:ascii="Cambria Math" w:eastAsiaTheme="minorEastAsia" w:hAnsi="Cambria Math"/>
                              <w:sz w:val="16"/>
                              <w:szCs w:val="16"/>
                            </w:rPr>
                            <m:t>0</m:t>
                          </m:r>
                        </m:e>
                      </m:mr>
                    </m:m>
                    <m:r>
                      <w:rPr>
                        <w:rFonts w:ascii="Cambria Math" w:eastAsiaTheme="minorEastAsia" w:hAnsi="Cambria Math"/>
                        <w:sz w:val="16"/>
                        <w:szCs w:val="16"/>
                      </w:rPr>
                      <m:t xml:space="preserve"> </m:t>
                    </m:r>
                  </m:e>
                </m:d>
              </m:oMath>
            </m:oMathPara>
          </w:p>
        </w:tc>
      </w:tr>
      <w:tr w:rsidR="00937588" w:rsidRPr="00F8341A" w14:paraId="230A8C3B" w14:textId="77777777" w:rsidTr="00984024">
        <w:trPr>
          <w:trHeight w:val="288"/>
        </w:trPr>
        <w:tc>
          <w:tcPr>
            <w:tcW w:w="1532" w:type="dxa"/>
            <w:vAlign w:val="center"/>
          </w:tcPr>
          <w:p w14:paraId="7C362E43" w14:textId="77777777" w:rsidR="00937588" w:rsidRDefault="00937588" w:rsidP="00984024">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Tercera forma</w:t>
            </w:r>
          </w:p>
          <w:p w14:paraId="61E53D76" w14:textId="4599CB42" w:rsidR="002A229B" w:rsidRDefault="002A229B" w:rsidP="00984024">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continua-binaria</w:t>
            </w:r>
          </w:p>
        </w:tc>
        <w:tc>
          <w:tcPr>
            <w:tcW w:w="1532" w:type="dxa"/>
            <w:vAlign w:val="center"/>
          </w:tcPr>
          <w:p w14:paraId="3273BBD3" w14:textId="77777777" w:rsidR="00937588" w:rsidRPr="00B25419" w:rsidRDefault="00A35344" w:rsidP="00984024">
            <w:pPr>
              <w:pStyle w:val="NormalWeb"/>
              <w:spacing w:before="20" w:beforeAutospacing="0" w:after="20" w:afterAutospacing="0"/>
              <w:jc w:val="center"/>
              <w:rPr>
                <w:rFonts w:ascii="Arial" w:hAnsi="Arial" w:cs="Arial"/>
                <w:sz w:val="16"/>
                <w:szCs w:val="16"/>
              </w:rPr>
            </w:pPr>
            <m:oMathPara>
              <m:oMath>
                <m:d>
                  <m:dPr>
                    <m:begChr m:val="["/>
                    <m:endChr m:val="]"/>
                    <m:ctrlPr>
                      <w:rPr>
                        <w:rFonts w:ascii="Cambria Math" w:eastAsiaTheme="minorEastAsia" w:hAnsi="Cambria Math"/>
                        <w:i/>
                        <w:sz w:val="16"/>
                        <w:szCs w:val="16"/>
                      </w:rPr>
                    </m:ctrlPr>
                  </m:dPr>
                  <m:e>
                    <m:m>
                      <m:mPr>
                        <m:mcs>
                          <m:mc>
                            <m:mcPr>
                              <m:count m:val="2"/>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1</m:t>
                          </m:r>
                        </m:e>
                        <m:e>
                          <m:r>
                            <w:rPr>
                              <w:rFonts w:ascii="Cambria Math" w:eastAsiaTheme="minorEastAsia" w:hAnsi="Cambria Math"/>
                              <w:sz w:val="16"/>
                              <w:szCs w:val="16"/>
                            </w:rPr>
                            <m:t>0</m:t>
                          </m:r>
                        </m:e>
                      </m:mr>
                      <m:mr>
                        <m:e>
                          <m:r>
                            <w:rPr>
                              <w:rFonts w:ascii="Cambria Math" w:eastAsia="Cambria Math" w:hAnsi="Cambria Math"/>
                              <w:sz w:val="16"/>
                              <w:szCs w:val="16"/>
                            </w:rPr>
                            <m:t>0</m:t>
                          </m:r>
                        </m:e>
                        <m:e>
                          <m:r>
                            <w:rPr>
                              <w:rFonts w:ascii="Cambria Math" w:eastAsiaTheme="minorEastAsia" w:hAnsi="Cambria Math"/>
                              <w:sz w:val="16"/>
                              <w:szCs w:val="16"/>
                            </w:rPr>
                            <m:t>1</m:t>
                          </m:r>
                        </m:e>
                      </m:mr>
                    </m:m>
                    <m:r>
                      <w:rPr>
                        <w:rFonts w:ascii="Cambria Math" w:eastAsiaTheme="minorEastAsia" w:hAnsi="Cambria Math"/>
                        <w:sz w:val="16"/>
                        <w:szCs w:val="16"/>
                      </w:rPr>
                      <m:t xml:space="preserve"> </m:t>
                    </m:r>
                  </m:e>
                </m:d>
              </m:oMath>
            </m:oMathPara>
          </w:p>
        </w:tc>
        <w:tc>
          <w:tcPr>
            <w:tcW w:w="1533" w:type="dxa"/>
            <w:vAlign w:val="center"/>
          </w:tcPr>
          <w:p w14:paraId="1CF94CF8" w14:textId="77777777" w:rsidR="00937588" w:rsidRDefault="00A35344" w:rsidP="00984024">
            <w:pPr>
              <w:pStyle w:val="NormalWeb"/>
              <w:spacing w:before="20" w:beforeAutospacing="0" w:after="20" w:afterAutospacing="0"/>
              <w:jc w:val="center"/>
              <w:rPr>
                <w:rFonts w:ascii="Arial" w:hAnsi="Arial" w:cs="Arial"/>
                <w:sz w:val="16"/>
                <w:szCs w:val="16"/>
                <w:lang w:val="es-419"/>
              </w:rPr>
            </w:pPr>
            <m:oMathPara>
              <m:oMath>
                <m:d>
                  <m:dPr>
                    <m:begChr m:val="["/>
                    <m:endChr m:val="]"/>
                    <m:ctrlPr>
                      <w:rPr>
                        <w:rFonts w:ascii="Cambria Math" w:eastAsiaTheme="minorEastAsia" w:hAnsi="Cambria Math"/>
                        <w:i/>
                        <w:sz w:val="16"/>
                        <w:szCs w:val="16"/>
                      </w:rPr>
                    </m:ctrlPr>
                  </m:dPr>
                  <m:e>
                    <m:m>
                      <m:mPr>
                        <m:mcs>
                          <m:mc>
                            <m:mcPr>
                              <m:count m:val="2"/>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0</m:t>
                          </m:r>
                        </m:e>
                        <m:e>
                          <m:r>
                            <w:rPr>
                              <w:rFonts w:ascii="Cambria Math" w:eastAsiaTheme="minorEastAsia" w:hAnsi="Cambria Math"/>
                              <w:sz w:val="16"/>
                              <w:szCs w:val="16"/>
                            </w:rPr>
                            <m:t>1</m:t>
                          </m:r>
                        </m:e>
                      </m:mr>
                      <m:mr>
                        <m:e>
                          <m:r>
                            <w:rPr>
                              <w:rFonts w:ascii="Cambria Math" w:eastAsia="Cambria Math" w:hAnsi="Cambria Math"/>
                              <w:sz w:val="16"/>
                              <w:szCs w:val="16"/>
                            </w:rPr>
                            <m:t>1</m:t>
                          </m:r>
                        </m:e>
                        <m:e>
                          <m:r>
                            <w:rPr>
                              <w:rFonts w:ascii="Cambria Math" w:eastAsiaTheme="minorEastAsia" w:hAnsi="Cambria Math"/>
                              <w:sz w:val="16"/>
                              <w:szCs w:val="16"/>
                            </w:rPr>
                            <m:t>0</m:t>
                          </m:r>
                        </m:e>
                      </m:mr>
                    </m:m>
                    <m:r>
                      <w:rPr>
                        <w:rFonts w:ascii="Cambria Math" w:eastAsiaTheme="minorEastAsia" w:hAnsi="Cambria Math"/>
                        <w:sz w:val="16"/>
                        <w:szCs w:val="16"/>
                      </w:rPr>
                      <m:t xml:space="preserve"> </m:t>
                    </m:r>
                  </m:e>
                </m:d>
              </m:oMath>
            </m:oMathPara>
          </w:p>
        </w:tc>
      </w:tr>
    </w:tbl>
    <w:p w14:paraId="7CD6989A" w14:textId="77777777" w:rsidR="00F45D72" w:rsidRDefault="00F45D72" w:rsidP="00C416B4">
      <w:pPr>
        <w:pStyle w:val="BT"/>
        <w:spacing w:before="120" w:after="0"/>
        <w:jc w:val="center"/>
      </w:pPr>
      <w:r w:rsidRPr="00AE0C21">
        <w:rPr>
          <w:noProof/>
          <w:lang w:val="es-VE" w:eastAsia="es-VE"/>
        </w:rPr>
        <w:drawing>
          <wp:inline distT="0" distB="0" distL="0" distR="0" wp14:anchorId="2BEC8A36" wp14:editId="2C7F0FC9">
            <wp:extent cx="2922270" cy="1666240"/>
            <wp:effectExtent l="0" t="0" r="0" b="0"/>
            <wp:docPr id="1093072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72842" name=""/>
                    <pic:cNvPicPr/>
                  </pic:nvPicPr>
                  <pic:blipFill>
                    <a:blip r:embed="rId33"/>
                    <a:stretch>
                      <a:fillRect/>
                    </a:stretch>
                  </pic:blipFill>
                  <pic:spPr>
                    <a:xfrm>
                      <a:off x="0" y="0"/>
                      <a:ext cx="2922270" cy="1666240"/>
                    </a:xfrm>
                    <a:prstGeom prst="rect">
                      <a:avLst/>
                    </a:prstGeom>
                  </pic:spPr>
                </pic:pic>
              </a:graphicData>
            </a:graphic>
          </wp:inline>
        </w:drawing>
      </w:r>
    </w:p>
    <w:p w14:paraId="08493DDA" w14:textId="60092C78" w:rsidR="00F45D72" w:rsidRDefault="00F45D72" w:rsidP="00F45D72">
      <w:pPr>
        <w:pStyle w:val="Epgrafe"/>
        <w:spacing w:before="60"/>
        <w:contextualSpacing/>
      </w:pPr>
      <w:bookmarkStart w:id="47" w:name="_Ref162566167"/>
      <w:r w:rsidRPr="005A0820">
        <w:rPr>
          <w:b/>
          <w:bCs/>
        </w:rPr>
        <w:t xml:space="preserve">Figura </w:t>
      </w:r>
      <w:r w:rsidRPr="005A0820">
        <w:rPr>
          <w:b/>
          <w:bCs/>
        </w:rPr>
        <w:fldChar w:fldCharType="begin"/>
      </w:r>
      <w:r w:rsidRPr="005A0820">
        <w:rPr>
          <w:b/>
          <w:bCs/>
        </w:rPr>
        <w:instrText xml:space="preserve"> SEQ Figura \* ARABIC </w:instrText>
      </w:r>
      <w:r w:rsidRPr="005A0820">
        <w:rPr>
          <w:b/>
          <w:bCs/>
        </w:rPr>
        <w:fldChar w:fldCharType="separate"/>
      </w:r>
      <w:r w:rsidR="00A31BF7">
        <w:rPr>
          <w:b/>
          <w:bCs/>
          <w:noProof/>
        </w:rPr>
        <w:t>9</w:t>
      </w:r>
      <w:r w:rsidRPr="005A0820">
        <w:rPr>
          <w:b/>
          <w:bCs/>
        </w:rPr>
        <w:fldChar w:fldCharType="end"/>
      </w:r>
      <w:bookmarkEnd w:id="47"/>
      <w:r>
        <w:rPr>
          <w:b/>
          <w:bCs/>
        </w:rPr>
        <w:t>.</w:t>
      </w:r>
      <w:r w:rsidRPr="00F561EE">
        <w:t xml:space="preserve"> </w:t>
      </w:r>
      <w:r w:rsidRPr="001758B4">
        <w:rPr>
          <w:rFonts w:cs="Arial"/>
          <w:szCs w:val="16"/>
        </w:rPr>
        <w:t>Resultado de la optimización del modelo bajo incert</w:t>
      </w:r>
      <w:r w:rsidRPr="001758B4">
        <w:rPr>
          <w:rFonts w:cs="Arial"/>
          <w:szCs w:val="16"/>
        </w:rPr>
        <w:t>i</w:t>
      </w:r>
      <w:r w:rsidRPr="001758B4">
        <w:rPr>
          <w:rFonts w:cs="Arial"/>
          <w:szCs w:val="16"/>
        </w:rPr>
        <w:t xml:space="preserve">dumbre para mínima cardinalidad </w:t>
      </w:r>
      <w:r>
        <w:rPr>
          <w:rFonts w:cs="Arial"/>
          <w:szCs w:val="16"/>
        </w:rPr>
        <w:t xml:space="preserve">del ejercicio 5.2 </w:t>
      </w:r>
      <w:r w:rsidRPr="00F561EE">
        <w:t>utilizando IBM ILOG CPLEX Optimization Studio 22.1.1.0</w:t>
      </w:r>
      <w:r>
        <w:t xml:space="preserve"> y distintas formas de linealizar el producto </w:t>
      </w:r>
      <m:oMath>
        <m:sSub>
          <m:sSubPr>
            <m:ctrlPr>
              <w:rPr>
                <w:rFonts w:ascii="Cambria Math" w:eastAsiaTheme="minorEastAsia" w:hAnsi="Cambria Math"/>
                <w:szCs w:val="16"/>
              </w:rPr>
            </m:ctrlPr>
          </m:sSubPr>
          <m:e>
            <m:r>
              <w:rPr>
                <w:rFonts w:ascii="Cambria Math" w:eastAsiaTheme="minorEastAsia" w:hAnsi="Cambria Math"/>
                <w:szCs w:val="16"/>
              </w:rPr>
              <m:t>c</m:t>
            </m:r>
          </m:e>
          <m:sub>
            <m:r>
              <w:rPr>
                <w:rFonts w:ascii="Cambria Math" w:eastAsiaTheme="minorEastAsia" w:hAnsi="Cambria Math"/>
                <w:szCs w:val="16"/>
              </w:rPr>
              <m:t>ij</m:t>
            </m:r>
          </m:sub>
        </m:sSub>
        <m:sSub>
          <m:sSubPr>
            <m:ctrlPr>
              <w:rPr>
                <w:rFonts w:ascii="Cambria Math" w:eastAsiaTheme="minorEastAsia" w:hAnsi="Cambria Math"/>
                <w:szCs w:val="16"/>
              </w:rPr>
            </m:ctrlPr>
          </m:sSubPr>
          <m:e>
            <m:r>
              <w:rPr>
                <w:rFonts w:ascii="Cambria Math" w:eastAsiaTheme="minorEastAsia" w:hAnsi="Cambria Math"/>
                <w:szCs w:val="16"/>
              </w:rPr>
              <m:t>x</m:t>
            </m:r>
          </m:e>
          <m:sub>
            <m:r>
              <w:rPr>
                <w:rFonts w:ascii="Cambria Math" w:eastAsiaTheme="minorEastAsia" w:hAnsi="Cambria Math"/>
                <w:szCs w:val="16"/>
              </w:rPr>
              <m:t>ij</m:t>
            </m:r>
          </m:sub>
        </m:sSub>
      </m:oMath>
      <w:r>
        <w:t>.</w:t>
      </w:r>
      <w:r w:rsidRPr="00CA2C9A">
        <w:t xml:space="preserve"> Fuente:</w:t>
      </w:r>
      <w:r w:rsidRPr="00F561EE">
        <w:t xml:space="preserve"> Elaboración propia</w:t>
      </w:r>
      <w:r>
        <w:t>.</w:t>
      </w:r>
    </w:p>
    <w:p w14:paraId="7B449F7C" w14:textId="3CC5B8A4" w:rsidR="00852727" w:rsidRDefault="00852727" w:rsidP="0031336F">
      <w:pPr>
        <w:pStyle w:val="H3"/>
      </w:pPr>
      <w:r>
        <w:t>5.</w:t>
      </w:r>
      <w:r w:rsidR="003F009C">
        <w:t>2</w:t>
      </w:r>
      <w:r>
        <w:t>.5</w:t>
      </w:r>
      <w:r w:rsidRPr="00F8341A">
        <w:t xml:space="preserve">. </w:t>
      </w:r>
      <w:r>
        <w:t>Análisis de los resultados</w:t>
      </w:r>
    </w:p>
    <w:p w14:paraId="03BAD939" w14:textId="40FE9635" w:rsidR="009854FB" w:rsidRPr="006A1F10" w:rsidRDefault="00F57319" w:rsidP="009A4E5F">
      <w:pPr>
        <w:pStyle w:val="BT"/>
        <w:spacing w:before="0" w:after="120"/>
        <w:rPr>
          <w:sz w:val="22"/>
          <w:szCs w:val="22"/>
        </w:rPr>
      </w:pPr>
      <w:r w:rsidRPr="006A1F10">
        <w:rPr>
          <w:sz w:val="22"/>
          <w:szCs w:val="22"/>
          <w:lang w:val="es-VE"/>
        </w:rPr>
        <w:t>Como se</w:t>
      </w:r>
      <w:r w:rsidR="00852727" w:rsidRPr="006A1F10">
        <w:rPr>
          <w:sz w:val="22"/>
          <w:szCs w:val="22"/>
        </w:rPr>
        <w:t xml:space="preserve"> puede observar las tres formas para generar </w:t>
      </w:r>
      <w:r w:rsidRPr="006A1F10">
        <w:rPr>
          <w:sz w:val="22"/>
          <w:szCs w:val="22"/>
        </w:rPr>
        <w:t>expresiones lineales</w:t>
      </w:r>
      <w:r w:rsidR="00852727" w:rsidRPr="006A1F10">
        <w:rPr>
          <w:sz w:val="22"/>
          <w:szCs w:val="22"/>
        </w:rPr>
        <w:t xml:space="preserve"> equivalentes </w:t>
      </w:r>
      <w:r w:rsidRPr="006A1F10">
        <w:rPr>
          <w:sz w:val="22"/>
          <w:szCs w:val="22"/>
        </w:rPr>
        <w:t>produjeron</w:t>
      </w:r>
      <w:r w:rsidR="00852727" w:rsidRPr="006A1F10">
        <w:rPr>
          <w:sz w:val="22"/>
          <w:szCs w:val="22"/>
        </w:rPr>
        <w:t xml:space="preserve"> el mismo mapa de soluciones, con la particularidad </w:t>
      </w:r>
      <w:r w:rsidR="00937588" w:rsidRPr="006A1F10">
        <w:rPr>
          <w:sz w:val="22"/>
          <w:szCs w:val="22"/>
        </w:rPr>
        <w:t>de</w:t>
      </w:r>
      <w:r w:rsidR="00852727" w:rsidRPr="006A1F10">
        <w:rPr>
          <w:sz w:val="22"/>
          <w:szCs w:val="22"/>
        </w:rPr>
        <w:t xml:space="preserve"> que el vector de salida para la segunda y tercera forma es distinto a</w:t>
      </w:r>
      <w:r w:rsidR="00F224A7" w:rsidRPr="006A1F10">
        <w:rPr>
          <w:sz w:val="22"/>
          <w:szCs w:val="22"/>
        </w:rPr>
        <w:t xml:space="preserve">l </w:t>
      </w:r>
      <w:r w:rsidR="00852727" w:rsidRPr="006A1F10">
        <w:rPr>
          <w:sz w:val="22"/>
          <w:szCs w:val="22"/>
        </w:rPr>
        <w:t>de la primera. Es importante denotar que los vectores que hacen 0 a la función objetivo son soluciones óptimas</w:t>
      </w:r>
      <w:r w:rsidR="002A4DE1" w:rsidRPr="006A1F10">
        <w:rPr>
          <w:sz w:val="22"/>
          <w:szCs w:val="22"/>
        </w:rPr>
        <w:t xml:space="preserve"> que</w:t>
      </w:r>
      <w:r w:rsidR="00852727" w:rsidRPr="006A1F10">
        <w:rPr>
          <w:sz w:val="22"/>
          <w:szCs w:val="22"/>
        </w:rPr>
        <w:t xml:space="preserve"> se encuentran </w:t>
      </w:r>
      <w:r w:rsidR="00852727" w:rsidRPr="006A1F10">
        <w:rPr>
          <w:sz w:val="22"/>
          <w:szCs w:val="22"/>
        </w:rPr>
        <w:lastRenderedPageBreak/>
        <w:t>representadas por alguna</w:t>
      </w:r>
      <w:r w:rsidR="00547F5A" w:rsidRPr="006A1F10">
        <w:rPr>
          <w:sz w:val="22"/>
          <w:szCs w:val="22"/>
        </w:rPr>
        <w:t xml:space="preserve"> de</w:t>
      </w:r>
      <w:r w:rsidR="00852727" w:rsidRPr="006A1F10">
        <w:rPr>
          <w:sz w:val="22"/>
          <w:szCs w:val="22"/>
        </w:rPr>
        <w:t xml:space="preserve"> las soluciones encontradas y por ende no </w:t>
      </w:r>
      <w:r w:rsidR="00BE0094" w:rsidRPr="006A1F10">
        <w:rPr>
          <w:sz w:val="22"/>
          <w:szCs w:val="22"/>
        </w:rPr>
        <w:t>es necesario que</w:t>
      </w:r>
      <w:r w:rsidR="00852727" w:rsidRPr="006A1F10">
        <w:rPr>
          <w:sz w:val="22"/>
          <w:szCs w:val="22"/>
        </w:rPr>
        <w:t xml:space="preserve"> </w:t>
      </w:r>
      <w:r w:rsidR="00BE0094" w:rsidRPr="006A1F10">
        <w:rPr>
          <w:sz w:val="22"/>
          <w:szCs w:val="22"/>
        </w:rPr>
        <w:t>formen</w:t>
      </w:r>
      <w:r w:rsidR="00852727" w:rsidRPr="006A1F10">
        <w:rPr>
          <w:sz w:val="22"/>
          <w:szCs w:val="22"/>
        </w:rPr>
        <w:t xml:space="preserve"> parte del mapa de mínima cardinalidad.</w:t>
      </w:r>
    </w:p>
    <w:p w14:paraId="75DEE158" w14:textId="4AC62529" w:rsidR="00852727" w:rsidRPr="006A1F10" w:rsidRDefault="00EA03C8" w:rsidP="000A2980">
      <w:pPr>
        <w:pStyle w:val="BT"/>
        <w:spacing w:before="120" w:after="120"/>
        <w:rPr>
          <w:sz w:val="22"/>
          <w:szCs w:val="22"/>
        </w:rPr>
      </w:pPr>
      <w:r w:rsidRPr="006A1F10">
        <w:rPr>
          <w:sz w:val="22"/>
          <w:szCs w:val="22"/>
        </w:rPr>
        <w:t xml:space="preserve">Los mapas de soluciones obtenidos </w:t>
      </w:r>
      <w:r w:rsidR="000E777F" w:rsidRPr="006A1F10">
        <w:rPr>
          <w:sz w:val="22"/>
          <w:szCs w:val="22"/>
        </w:rPr>
        <w:t>reflejan</w:t>
      </w:r>
      <w:r w:rsidR="00547F5A" w:rsidRPr="006A1F10">
        <w:rPr>
          <w:sz w:val="22"/>
          <w:szCs w:val="22"/>
        </w:rPr>
        <w:t xml:space="preserve"> que,</w:t>
      </w:r>
      <w:r w:rsidR="000E777F" w:rsidRPr="006A1F10">
        <w:rPr>
          <w:sz w:val="22"/>
          <w:szCs w:val="22"/>
        </w:rPr>
        <w:t xml:space="preserve"> indistintamente de la forma equivalente utilizada</w:t>
      </w:r>
      <w:r w:rsidR="000A2980" w:rsidRPr="006A1F10">
        <w:rPr>
          <w:sz w:val="22"/>
          <w:szCs w:val="22"/>
        </w:rPr>
        <w:t xml:space="preserve"> y para todos los escenarios posibles, </w:t>
      </w:r>
      <m:oMath>
        <m:d>
          <m:dPr>
            <m:begChr m:val="["/>
            <m:endChr m:val="]"/>
            <m:ctrlPr>
              <w:rPr>
                <w:rFonts w:ascii="Cambria Math" w:eastAsiaTheme="minorEastAsia" w:hAnsi="Cambria Math"/>
                <w:sz w:val="22"/>
                <w:szCs w:val="22"/>
              </w:rPr>
            </m:ctrlPr>
          </m:dPr>
          <m:e>
            <m:sSub>
              <m:sSubPr>
                <m:ctrlPr>
                  <w:rPr>
                    <w:rFonts w:ascii="Cambria Math" w:eastAsiaTheme="minorEastAsia" w:hAnsi="Cambria Math"/>
                    <w:sz w:val="22"/>
                    <w:szCs w:val="22"/>
                  </w:rPr>
                </m:ctrlPr>
              </m:sSubPr>
              <m:e>
                <m:r>
                  <w:rPr>
                    <w:rFonts w:ascii="Cambria Math" w:eastAsiaTheme="minorEastAsia" w:hAnsi="Cambria Math"/>
                    <w:sz w:val="22"/>
                    <w:szCs w:val="22"/>
                  </w:rPr>
                  <m:t>x</m:t>
                </m:r>
              </m:e>
              <m:sub>
                <m:r>
                  <w:rPr>
                    <w:rFonts w:ascii="Cambria Math" w:eastAsiaTheme="minorEastAsia" w:hAnsi="Cambria Math"/>
                    <w:sz w:val="22"/>
                    <w:szCs w:val="22"/>
                  </w:rPr>
                  <m:t>ij</m:t>
                </m:r>
              </m:sub>
            </m:sSub>
          </m:e>
        </m:d>
      </m:oMath>
      <w:r w:rsidR="00852727" w:rsidRPr="006A1F10">
        <w:rPr>
          <w:sz w:val="22"/>
          <w:szCs w:val="22"/>
        </w:rPr>
        <w:t xml:space="preserve"> = </w:t>
      </w:r>
      <m:oMath>
        <m:d>
          <m:dPr>
            <m:begChr m:val="["/>
            <m:endChr m:val="]"/>
            <m:ctrlPr>
              <w:rPr>
                <w:rFonts w:ascii="Cambria Math" w:eastAsiaTheme="minorEastAsia" w:hAnsi="Cambria Math"/>
                <w:i/>
                <w:sz w:val="22"/>
                <w:szCs w:val="22"/>
              </w:rPr>
            </m:ctrlPr>
          </m:dPr>
          <m:e>
            <m:m>
              <m:mPr>
                <m:mcs>
                  <m:mc>
                    <m:mcPr>
                      <m:count m:val="2"/>
                      <m:mcJc m:val="center"/>
                    </m:mcPr>
                  </m:mc>
                </m:mcs>
                <m:ctrlPr>
                  <w:rPr>
                    <w:rFonts w:ascii="Cambria Math" w:eastAsiaTheme="minorEastAsia" w:hAnsi="Cambria Math"/>
                    <w:i/>
                    <w:sz w:val="22"/>
                    <w:szCs w:val="22"/>
                  </w:rPr>
                </m:ctrlPr>
              </m:mPr>
              <m:mr>
                <m:e>
                  <m:r>
                    <w:rPr>
                      <w:rFonts w:ascii="Cambria Math" w:eastAsiaTheme="minorEastAsia" w:hAnsi="Cambria Math"/>
                      <w:sz w:val="22"/>
                      <w:szCs w:val="22"/>
                    </w:rPr>
                    <m:t>1</m:t>
                  </m:r>
                </m:e>
                <m:e>
                  <m:r>
                    <w:rPr>
                      <w:rFonts w:ascii="Cambria Math" w:eastAsiaTheme="minorEastAsia" w:hAnsi="Cambria Math"/>
                      <w:sz w:val="22"/>
                      <w:szCs w:val="22"/>
                    </w:rPr>
                    <m:t>0</m:t>
                  </m:r>
                </m:e>
              </m:mr>
              <m:mr>
                <m:e>
                  <m:r>
                    <w:rPr>
                      <w:rFonts w:ascii="Cambria Math" w:eastAsia="Cambria Math" w:hAnsi="Cambria Math"/>
                      <w:sz w:val="22"/>
                      <w:szCs w:val="22"/>
                    </w:rPr>
                    <m:t>0</m:t>
                  </m:r>
                </m:e>
                <m:e>
                  <m:r>
                    <w:rPr>
                      <w:rFonts w:ascii="Cambria Math" w:eastAsiaTheme="minorEastAsia" w:hAnsi="Cambria Math"/>
                      <w:sz w:val="22"/>
                      <w:szCs w:val="22"/>
                    </w:rPr>
                    <m:t>1</m:t>
                  </m:r>
                </m:e>
              </m:mr>
            </m:m>
            <m:r>
              <w:rPr>
                <w:rFonts w:ascii="Cambria Math" w:eastAsiaTheme="minorEastAsia" w:hAnsi="Cambria Math"/>
                <w:sz w:val="22"/>
                <w:szCs w:val="22"/>
              </w:rPr>
              <m:t xml:space="preserve"> </m:t>
            </m:r>
          </m:e>
        </m:d>
      </m:oMath>
      <w:r w:rsidR="00852727" w:rsidRPr="006A1F10">
        <w:rPr>
          <w:sz w:val="22"/>
          <w:szCs w:val="22"/>
        </w:rPr>
        <w:t xml:space="preserve"> es </w:t>
      </w:r>
      <w:r w:rsidR="000A2980" w:rsidRPr="006A1F10">
        <w:rPr>
          <w:sz w:val="22"/>
          <w:szCs w:val="22"/>
        </w:rPr>
        <w:t>la</w:t>
      </w:r>
      <w:r w:rsidR="00852727" w:rsidRPr="006A1F10">
        <w:rPr>
          <w:sz w:val="22"/>
          <w:szCs w:val="22"/>
        </w:rPr>
        <w:t xml:space="preserve"> solución óptima</w:t>
      </w:r>
      <w:r w:rsidR="00722D8F" w:rsidRPr="006A1F10">
        <w:rPr>
          <w:sz w:val="22"/>
          <w:szCs w:val="22"/>
        </w:rPr>
        <w:t xml:space="preserve">. </w:t>
      </w:r>
      <w:r w:rsidR="005E537E" w:rsidRPr="006A1F10">
        <w:rPr>
          <w:sz w:val="22"/>
          <w:szCs w:val="22"/>
        </w:rPr>
        <w:t>Finalmente, a</w:t>
      </w:r>
      <w:r w:rsidR="001D0E57" w:rsidRPr="006A1F10">
        <w:rPr>
          <w:sz w:val="22"/>
          <w:szCs w:val="22"/>
        </w:rPr>
        <w:t>l transcribir</w:t>
      </w:r>
      <w:r w:rsidR="00722D8F" w:rsidRPr="006A1F10">
        <w:rPr>
          <w:sz w:val="22"/>
          <w:szCs w:val="22"/>
        </w:rPr>
        <w:t xml:space="preserve"> l</w:t>
      </w:r>
      <w:r w:rsidR="00A96324" w:rsidRPr="006A1F10">
        <w:rPr>
          <w:sz w:val="22"/>
          <w:szCs w:val="22"/>
        </w:rPr>
        <w:t>a solución anterior</w:t>
      </w:r>
      <w:r w:rsidR="001D0E57" w:rsidRPr="006A1F10">
        <w:rPr>
          <w:sz w:val="22"/>
          <w:szCs w:val="22"/>
        </w:rPr>
        <w:t xml:space="preserve"> se observa que el </w:t>
      </w:r>
      <w:r w:rsidR="00852727" w:rsidRPr="006A1F10">
        <w:rPr>
          <w:sz w:val="22"/>
          <w:szCs w:val="22"/>
        </w:rPr>
        <w:t>servicio de monitoreo debe ir en el centro de datos DC USA-01 y la VPN en DC EU-03</w:t>
      </w:r>
      <w:r w:rsidR="001D0E57" w:rsidRPr="006A1F10">
        <w:rPr>
          <w:sz w:val="22"/>
          <w:szCs w:val="22"/>
        </w:rPr>
        <w:t>, para tener una latencia mínima acumulada de 38ms.</w:t>
      </w:r>
    </w:p>
    <w:p w14:paraId="3AF675ED" w14:textId="1A9AF79D" w:rsidR="00CD1793" w:rsidRPr="002D1DC4" w:rsidRDefault="002D1DC4" w:rsidP="006D7250">
      <w:pPr>
        <w:pStyle w:val="H2"/>
        <w:rPr>
          <w:rStyle w:val="H2Char"/>
          <w:rFonts w:ascii="Arial" w:eastAsia="Arial" w:hAnsi="Arial" w:cs="Arial"/>
          <w:b/>
          <w:bCs/>
          <w:i/>
          <w:iCs/>
        </w:rPr>
      </w:pPr>
      <w:r w:rsidRPr="00E66361">
        <w:t>5.</w:t>
      </w:r>
      <w:r w:rsidR="00776650" w:rsidRPr="00E66361">
        <w:t>3.</w:t>
      </w:r>
      <w:r w:rsidR="00CD1793" w:rsidRPr="002D1DC4">
        <w:t xml:space="preserve"> </w:t>
      </w:r>
      <w:r w:rsidR="00CD1793" w:rsidRPr="002D1DC4">
        <w:rPr>
          <w:rStyle w:val="H2Char"/>
          <w:rFonts w:ascii="Arial" w:eastAsia="Arial" w:hAnsi="Arial" w:cs="Arial"/>
          <w:b/>
          <w:bCs/>
        </w:rPr>
        <w:t xml:space="preserve">Resolución de un </w:t>
      </w:r>
      <w:r w:rsidR="006D6486" w:rsidRPr="002D1DC4">
        <w:rPr>
          <w:rStyle w:val="H2Char"/>
          <w:rFonts w:ascii="Arial" w:eastAsia="Arial" w:hAnsi="Arial" w:cs="Arial"/>
          <w:b/>
          <w:bCs/>
        </w:rPr>
        <w:t>caso de aplicación</w:t>
      </w:r>
      <w:r w:rsidR="00CD1793" w:rsidRPr="002D1DC4">
        <w:rPr>
          <w:rStyle w:val="H2Char"/>
          <w:rFonts w:ascii="Arial" w:eastAsia="Arial" w:hAnsi="Arial" w:cs="Arial"/>
          <w:b/>
          <w:bCs/>
        </w:rPr>
        <w:t xml:space="preserve"> bajo certeza e incertidumbre</w:t>
      </w:r>
    </w:p>
    <w:p w14:paraId="5F2DC0DC" w14:textId="3EB61BD0" w:rsidR="006B5D68" w:rsidRPr="006A1F10" w:rsidRDefault="00040774" w:rsidP="00B21BB6">
      <w:pPr>
        <w:pStyle w:val="BT"/>
        <w:spacing w:before="0" w:after="120"/>
        <w:rPr>
          <w:sz w:val="22"/>
        </w:rPr>
      </w:pPr>
      <w:r w:rsidRPr="006A1F10">
        <w:rPr>
          <w:sz w:val="22"/>
        </w:rPr>
        <w:t xml:space="preserve">En este caso de aplicación se </w:t>
      </w:r>
      <w:r w:rsidR="00E96509" w:rsidRPr="006A1F10">
        <w:rPr>
          <w:sz w:val="22"/>
        </w:rPr>
        <w:t>aborda</w:t>
      </w:r>
      <w:r w:rsidR="000268C6" w:rsidRPr="006A1F10">
        <w:rPr>
          <w:sz w:val="22"/>
        </w:rPr>
        <w:t xml:space="preserve"> el </w:t>
      </w:r>
      <w:r w:rsidR="00E35EB7" w:rsidRPr="006A1F10">
        <w:rPr>
          <w:sz w:val="22"/>
        </w:rPr>
        <w:t>comportamiento</w:t>
      </w:r>
      <w:r w:rsidR="000268C6" w:rsidRPr="006A1F10">
        <w:rPr>
          <w:sz w:val="22"/>
        </w:rPr>
        <w:t xml:space="preserve"> de</w:t>
      </w:r>
      <w:r w:rsidR="00E35EB7" w:rsidRPr="006A1F10">
        <w:rPr>
          <w:sz w:val="22"/>
        </w:rPr>
        <w:t xml:space="preserve"> </w:t>
      </w:r>
      <w:r w:rsidR="000C3F44" w:rsidRPr="006A1F10">
        <w:rPr>
          <w:sz w:val="22"/>
        </w:rPr>
        <w:t>las variantes</w:t>
      </w:r>
      <w:r w:rsidR="00E35EB7" w:rsidRPr="006A1F10">
        <w:rPr>
          <w:sz w:val="22"/>
        </w:rPr>
        <w:t xml:space="preserve"> </w:t>
      </w:r>
      <w:r w:rsidR="006A077D" w:rsidRPr="006A1F10">
        <w:rPr>
          <w:sz w:val="22"/>
        </w:rPr>
        <w:t>bajo certeza e incertidumbre.</w:t>
      </w:r>
    </w:p>
    <w:p w14:paraId="721F83D6" w14:textId="2372ACC3" w:rsidR="006B5D68" w:rsidRDefault="006B5D68" w:rsidP="0031336F">
      <w:pPr>
        <w:pStyle w:val="H3"/>
      </w:pPr>
      <w:r>
        <w:t>5.</w:t>
      </w:r>
      <w:r w:rsidR="006A077D">
        <w:t>3</w:t>
      </w:r>
      <w:r>
        <w:t>.1</w:t>
      </w:r>
      <w:r w:rsidRPr="00F8341A">
        <w:t xml:space="preserve">. </w:t>
      </w:r>
      <w:r>
        <w:t>Planteamiento del problema</w:t>
      </w:r>
      <w:r w:rsidR="00E40634">
        <w:t xml:space="preserve"> bajo certeza</w:t>
      </w:r>
    </w:p>
    <w:p w14:paraId="6B126DB4" w14:textId="41B5653A" w:rsidR="00A16BCD" w:rsidRPr="006A1F10" w:rsidRDefault="009327FB" w:rsidP="00B21BB6">
      <w:pPr>
        <w:pStyle w:val="BT"/>
        <w:spacing w:before="0" w:after="120"/>
        <w:rPr>
          <w:sz w:val="22"/>
        </w:rPr>
      </w:pPr>
      <w:r w:rsidRPr="006A1F10">
        <w:rPr>
          <w:sz w:val="22"/>
        </w:rPr>
        <w:t xml:space="preserve">Una </w:t>
      </w:r>
      <w:r w:rsidR="00A16BCD" w:rsidRPr="006A1F10">
        <w:rPr>
          <w:sz w:val="22"/>
        </w:rPr>
        <w:t>empresa de alimentos desea incrementar la producción de sus cultivos</w:t>
      </w:r>
      <w:r w:rsidR="00CB0846" w:rsidRPr="006A1F10">
        <w:rPr>
          <w:sz w:val="22"/>
        </w:rPr>
        <w:t xml:space="preserve"> y para</w:t>
      </w:r>
      <w:r w:rsidR="00A16BCD" w:rsidRPr="006A1F10">
        <w:rPr>
          <w:sz w:val="22"/>
        </w:rPr>
        <w:t xml:space="preserve"> ello decide medir los tiempos de crecimiento de tres vegetales con el objetivo de determinar cuál es la mejor </w:t>
      </w:r>
      <w:r w:rsidR="004769DB" w:rsidRPr="006A1F10">
        <w:rPr>
          <w:sz w:val="22"/>
        </w:rPr>
        <w:t xml:space="preserve">forma </w:t>
      </w:r>
      <w:r w:rsidR="00A16BCD" w:rsidRPr="006A1F10">
        <w:rPr>
          <w:sz w:val="22"/>
        </w:rPr>
        <w:t xml:space="preserve">para </w:t>
      </w:r>
      <w:r w:rsidR="00CB0846" w:rsidRPr="006A1F10">
        <w:rPr>
          <w:sz w:val="22"/>
        </w:rPr>
        <w:t>colocar</w:t>
      </w:r>
      <w:r w:rsidR="00A16BCD" w:rsidRPr="006A1F10">
        <w:rPr>
          <w:sz w:val="22"/>
        </w:rPr>
        <w:t xml:space="preserve"> sus cultivos</w:t>
      </w:r>
      <w:r w:rsidR="004769DB" w:rsidRPr="006A1F10">
        <w:rPr>
          <w:sz w:val="22"/>
        </w:rPr>
        <w:t xml:space="preserve"> en las parcelas disponibles</w:t>
      </w:r>
      <w:r w:rsidR="00CB0846" w:rsidRPr="006A1F10">
        <w:rPr>
          <w:sz w:val="22"/>
        </w:rPr>
        <w:t xml:space="preserve"> (ver </w:t>
      </w:r>
      <w:r w:rsidR="00CB0846" w:rsidRPr="006A1F10">
        <w:rPr>
          <w:sz w:val="22"/>
        </w:rPr>
        <w:fldChar w:fldCharType="begin"/>
      </w:r>
      <w:r w:rsidR="00CB0846" w:rsidRPr="006A1F10">
        <w:rPr>
          <w:sz w:val="22"/>
        </w:rPr>
        <w:instrText xml:space="preserve"> REF _Ref160490170 \h  \* MERGEFORMAT </w:instrText>
      </w:r>
      <w:r w:rsidR="00CB0846" w:rsidRPr="006A1F10">
        <w:rPr>
          <w:sz w:val="22"/>
        </w:rPr>
      </w:r>
      <w:r w:rsidR="00CB0846" w:rsidRPr="006A1F10">
        <w:rPr>
          <w:sz w:val="22"/>
        </w:rPr>
        <w:fldChar w:fldCharType="separate"/>
      </w:r>
      <w:r w:rsidR="00A31BF7" w:rsidRPr="00A31BF7">
        <w:rPr>
          <w:sz w:val="22"/>
        </w:rPr>
        <w:t xml:space="preserve">Tabla </w:t>
      </w:r>
      <w:r w:rsidR="00A31BF7" w:rsidRPr="00A31BF7">
        <w:rPr>
          <w:noProof/>
          <w:sz w:val="22"/>
        </w:rPr>
        <w:t>4</w:t>
      </w:r>
      <w:r w:rsidR="00CB0846" w:rsidRPr="006A1F10">
        <w:rPr>
          <w:sz w:val="22"/>
        </w:rPr>
        <w:fldChar w:fldCharType="end"/>
      </w:r>
      <w:r w:rsidR="00CB0846" w:rsidRPr="006A1F10">
        <w:rPr>
          <w:sz w:val="22"/>
        </w:rPr>
        <w:t>)</w:t>
      </w:r>
      <w:r w:rsidR="00A16BCD" w:rsidRPr="006A1F10">
        <w:rPr>
          <w:sz w:val="22"/>
        </w:rPr>
        <w:t xml:space="preserve">. </w:t>
      </w:r>
    </w:p>
    <w:p w14:paraId="2C07FE6B" w14:textId="5E20C4E7" w:rsidR="00A16BCD" w:rsidRPr="002552CE" w:rsidRDefault="00A16BCD" w:rsidP="009A4E5F">
      <w:pPr>
        <w:pStyle w:val="Epgrafe"/>
        <w:spacing w:before="0" w:after="60"/>
      </w:pPr>
      <w:bookmarkStart w:id="48" w:name="_Ref160490170"/>
      <w:r w:rsidRPr="002552CE">
        <w:rPr>
          <w:b/>
          <w:bCs/>
        </w:rPr>
        <w:t xml:space="preserve">Tabla </w:t>
      </w:r>
      <w:r w:rsidRPr="002552CE">
        <w:rPr>
          <w:b/>
          <w:bCs/>
        </w:rPr>
        <w:fldChar w:fldCharType="begin"/>
      </w:r>
      <w:r w:rsidRPr="002552CE">
        <w:rPr>
          <w:b/>
          <w:bCs/>
        </w:rPr>
        <w:instrText xml:space="preserve"> SEQ Tabla \* ARABIC </w:instrText>
      </w:r>
      <w:r w:rsidRPr="002552CE">
        <w:rPr>
          <w:b/>
          <w:bCs/>
        </w:rPr>
        <w:fldChar w:fldCharType="separate"/>
      </w:r>
      <w:r w:rsidR="00A31BF7">
        <w:rPr>
          <w:b/>
          <w:bCs/>
          <w:noProof/>
        </w:rPr>
        <w:t>4</w:t>
      </w:r>
      <w:r w:rsidRPr="002552CE">
        <w:rPr>
          <w:b/>
          <w:bCs/>
        </w:rPr>
        <w:fldChar w:fldCharType="end"/>
      </w:r>
      <w:bookmarkEnd w:id="48"/>
      <w:r w:rsidRPr="002552CE">
        <w:rPr>
          <w:b/>
          <w:bCs/>
        </w:rPr>
        <w:t>:</w:t>
      </w:r>
      <w:r w:rsidRPr="002552CE">
        <w:t xml:space="preserve"> Tiempo </w:t>
      </w:r>
      <w:r w:rsidR="004F5C73">
        <w:t xml:space="preserve">promedio </w:t>
      </w:r>
      <w:r w:rsidRPr="002552CE">
        <w:t xml:space="preserve">de crecimiento </w:t>
      </w:r>
      <w:r w:rsidR="00852501">
        <w:t xml:space="preserve">de los cultivos en </w:t>
      </w:r>
      <w:r w:rsidR="004F5C73">
        <w:rPr>
          <w:lang w:val="es-419"/>
        </w:rPr>
        <w:t>días</w:t>
      </w:r>
    </w:p>
    <w:tbl>
      <w:tblPr>
        <w:tblStyle w:val="Tablaconcuadrcula"/>
        <w:tblW w:w="5000" w:type="pct"/>
        <w:tblLook w:val="04A0" w:firstRow="1" w:lastRow="0" w:firstColumn="1" w:lastColumn="0" w:noHBand="0" w:noVBand="1"/>
      </w:tblPr>
      <w:tblGrid>
        <w:gridCol w:w="1299"/>
        <w:gridCol w:w="1150"/>
        <w:gridCol w:w="1198"/>
        <w:gridCol w:w="1171"/>
      </w:tblGrid>
      <w:tr w:rsidR="00A16BCD" w:rsidRPr="00F561EE" w14:paraId="133F3970" w14:textId="77777777" w:rsidTr="000C3F44">
        <w:trPr>
          <w:trHeight w:val="288"/>
        </w:trPr>
        <w:tc>
          <w:tcPr>
            <w:tcW w:w="1349" w:type="pct"/>
            <w:tcBorders>
              <w:bottom w:val="single" w:sz="4" w:space="0" w:color="auto"/>
            </w:tcBorders>
            <w:vAlign w:val="center"/>
          </w:tcPr>
          <w:p w14:paraId="6EDA5D5A" w14:textId="5ED0F14F" w:rsidR="00A16BCD" w:rsidRPr="002552CE" w:rsidRDefault="00A16BCD" w:rsidP="00302B9D">
            <w:pPr>
              <w:pStyle w:val="NormalWeb"/>
              <w:spacing w:before="20" w:beforeAutospacing="0" w:after="20" w:afterAutospacing="0"/>
              <w:jc w:val="center"/>
              <w:rPr>
                <w:rFonts w:ascii="Arial" w:hAnsi="Arial" w:cs="Arial"/>
                <w:sz w:val="16"/>
                <w:szCs w:val="16"/>
                <w:lang w:val="es-419"/>
              </w:rPr>
            </w:pPr>
          </w:p>
        </w:tc>
        <w:tc>
          <w:tcPr>
            <w:tcW w:w="3651" w:type="pct"/>
            <w:gridSpan w:val="3"/>
            <w:tcBorders>
              <w:bottom w:val="single" w:sz="4" w:space="0" w:color="auto"/>
            </w:tcBorders>
            <w:vAlign w:val="center"/>
          </w:tcPr>
          <w:p w14:paraId="7CB6FE1A" w14:textId="3436F84D" w:rsidR="00A16BCD" w:rsidRPr="002552CE" w:rsidRDefault="00F561EE" w:rsidP="00302B9D">
            <w:pPr>
              <w:pStyle w:val="NormalWeb"/>
              <w:spacing w:before="20" w:beforeAutospacing="0" w:after="20" w:afterAutospacing="0"/>
              <w:jc w:val="center"/>
              <w:rPr>
                <w:rFonts w:ascii="Arial" w:hAnsi="Arial" w:cs="Arial"/>
                <w:b/>
                <w:bCs/>
                <w:sz w:val="16"/>
                <w:szCs w:val="16"/>
                <w:lang w:val="es-419"/>
              </w:rPr>
            </w:pPr>
            <w:r w:rsidRPr="002552CE">
              <w:rPr>
                <w:rFonts w:ascii="Arial" w:hAnsi="Arial" w:cs="Arial"/>
                <w:b/>
                <w:bCs/>
                <w:sz w:val="16"/>
                <w:szCs w:val="16"/>
                <w:lang w:val="es-419"/>
              </w:rPr>
              <w:t xml:space="preserve">Tiempo de crecimiento </w:t>
            </w:r>
            <w:r w:rsidR="00A7231C">
              <w:rPr>
                <w:rFonts w:ascii="Arial" w:hAnsi="Arial" w:cs="Arial"/>
                <w:b/>
                <w:bCs/>
                <w:sz w:val="16"/>
                <w:szCs w:val="16"/>
                <w:lang w:val="es-419"/>
              </w:rPr>
              <w:t xml:space="preserve">promedio </w:t>
            </w:r>
            <w:r w:rsidR="00127B2A">
              <w:rPr>
                <w:rFonts w:ascii="Arial" w:hAnsi="Arial" w:cs="Arial"/>
                <w:b/>
                <w:bCs/>
                <w:sz w:val="16"/>
                <w:szCs w:val="16"/>
                <w:lang w:val="es-419"/>
              </w:rPr>
              <w:t>en días</w:t>
            </w:r>
          </w:p>
        </w:tc>
      </w:tr>
      <w:tr w:rsidR="00A16BCD" w:rsidRPr="00F561EE" w14:paraId="5067079E" w14:textId="77777777" w:rsidTr="000C3F44">
        <w:trPr>
          <w:trHeight w:val="288"/>
        </w:trPr>
        <w:tc>
          <w:tcPr>
            <w:tcW w:w="1349" w:type="pct"/>
            <w:tcBorders>
              <w:top w:val="single" w:sz="4" w:space="0" w:color="auto"/>
              <w:left w:val="single" w:sz="4" w:space="0" w:color="auto"/>
              <w:bottom w:val="single" w:sz="4" w:space="0" w:color="auto"/>
              <w:right w:val="single" w:sz="4" w:space="0" w:color="auto"/>
            </w:tcBorders>
            <w:vAlign w:val="center"/>
          </w:tcPr>
          <w:p w14:paraId="7B8B3941" w14:textId="75F17E3B" w:rsidR="00A16BCD" w:rsidRPr="00AB7365" w:rsidRDefault="00761EE3"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Parcela</w:t>
            </w:r>
          </w:p>
        </w:tc>
        <w:tc>
          <w:tcPr>
            <w:tcW w:w="1193" w:type="pct"/>
            <w:tcBorders>
              <w:top w:val="single" w:sz="4" w:space="0" w:color="auto"/>
              <w:left w:val="single" w:sz="4" w:space="0" w:color="auto"/>
              <w:bottom w:val="single" w:sz="4" w:space="0" w:color="auto"/>
              <w:right w:val="single" w:sz="4" w:space="0" w:color="auto"/>
            </w:tcBorders>
            <w:vAlign w:val="center"/>
          </w:tcPr>
          <w:p w14:paraId="27205BF7" w14:textId="06906FA6" w:rsidR="00A16BCD" w:rsidRPr="00AB7365" w:rsidRDefault="00A16BCD"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Tomate</w:t>
            </w:r>
          </w:p>
        </w:tc>
        <w:tc>
          <w:tcPr>
            <w:tcW w:w="1243" w:type="pct"/>
            <w:tcBorders>
              <w:top w:val="single" w:sz="4" w:space="0" w:color="auto"/>
              <w:left w:val="single" w:sz="4" w:space="0" w:color="auto"/>
              <w:bottom w:val="single" w:sz="4" w:space="0" w:color="auto"/>
              <w:right w:val="single" w:sz="4" w:space="0" w:color="auto"/>
            </w:tcBorders>
            <w:vAlign w:val="center"/>
          </w:tcPr>
          <w:p w14:paraId="1F74D532" w14:textId="6E17EE58" w:rsidR="00A16BCD" w:rsidRPr="00AB7365" w:rsidRDefault="00A16BCD"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Zanahoria</w:t>
            </w:r>
          </w:p>
        </w:tc>
        <w:tc>
          <w:tcPr>
            <w:tcW w:w="1214" w:type="pct"/>
            <w:tcBorders>
              <w:top w:val="single" w:sz="4" w:space="0" w:color="auto"/>
              <w:left w:val="single" w:sz="4" w:space="0" w:color="auto"/>
              <w:bottom w:val="single" w:sz="4" w:space="0" w:color="auto"/>
              <w:right w:val="single" w:sz="4" w:space="0" w:color="auto"/>
            </w:tcBorders>
            <w:vAlign w:val="center"/>
          </w:tcPr>
          <w:p w14:paraId="6023970F" w14:textId="271FAB45" w:rsidR="00A16BCD" w:rsidRPr="00AB7365" w:rsidRDefault="00A16BCD"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Lechuga</w:t>
            </w:r>
          </w:p>
        </w:tc>
      </w:tr>
      <w:tr w:rsidR="00A16BCD" w:rsidRPr="00F561EE" w14:paraId="336DE373" w14:textId="77777777" w:rsidTr="000C3F44">
        <w:trPr>
          <w:trHeight w:val="288"/>
        </w:trPr>
        <w:tc>
          <w:tcPr>
            <w:tcW w:w="1349" w:type="pct"/>
            <w:tcBorders>
              <w:top w:val="single" w:sz="4" w:space="0" w:color="auto"/>
              <w:left w:val="single" w:sz="4" w:space="0" w:color="auto"/>
              <w:bottom w:val="single" w:sz="4" w:space="0" w:color="auto"/>
              <w:right w:val="single" w:sz="4" w:space="0" w:color="auto"/>
            </w:tcBorders>
            <w:vAlign w:val="center"/>
          </w:tcPr>
          <w:p w14:paraId="1B9C2B31" w14:textId="3067AACE" w:rsidR="00A16BCD"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A1</w:t>
            </w:r>
          </w:p>
        </w:tc>
        <w:tc>
          <w:tcPr>
            <w:tcW w:w="1193" w:type="pct"/>
            <w:tcBorders>
              <w:top w:val="single" w:sz="4" w:space="0" w:color="auto"/>
              <w:left w:val="single" w:sz="4" w:space="0" w:color="auto"/>
              <w:bottom w:val="single" w:sz="4" w:space="0" w:color="auto"/>
              <w:right w:val="single" w:sz="4" w:space="0" w:color="auto"/>
            </w:tcBorders>
            <w:vAlign w:val="center"/>
          </w:tcPr>
          <w:p w14:paraId="5131B4C4" w14:textId="2DF1EC14"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60</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43" w:type="pct"/>
            <w:tcBorders>
              <w:top w:val="single" w:sz="4" w:space="0" w:color="auto"/>
              <w:left w:val="single" w:sz="4" w:space="0" w:color="auto"/>
              <w:bottom w:val="single" w:sz="4" w:space="0" w:color="auto"/>
              <w:right w:val="single" w:sz="4" w:space="0" w:color="auto"/>
            </w:tcBorders>
            <w:vAlign w:val="center"/>
          </w:tcPr>
          <w:p w14:paraId="7AF0A55B" w14:textId="6E448CF4"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75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14" w:type="pct"/>
            <w:tcBorders>
              <w:top w:val="single" w:sz="4" w:space="0" w:color="auto"/>
              <w:left w:val="single" w:sz="4" w:space="0" w:color="auto"/>
              <w:bottom w:val="single" w:sz="4" w:space="0" w:color="auto"/>
              <w:right w:val="single" w:sz="4" w:space="0" w:color="auto"/>
            </w:tcBorders>
            <w:vAlign w:val="center"/>
          </w:tcPr>
          <w:p w14:paraId="7D04924F" w14:textId="06439447"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50</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r>
      <w:tr w:rsidR="00A16BCD" w:rsidRPr="00F561EE" w14:paraId="5376890C" w14:textId="77777777" w:rsidTr="000C3F44">
        <w:trPr>
          <w:trHeight w:val="288"/>
        </w:trPr>
        <w:tc>
          <w:tcPr>
            <w:tcW w:w="1349" w:type="pct"/>
            <w:tcBorders>
              <w:top w:val="single" w:sz="4" w:space="0" w:color="auto"/>
              <w:left w:val="single" w:sz="4" w:space="0" w:color="auto"/>
              <w:bottom w:val="single" w:sz="4" w:space="0" w:color="auto"/>
              <w:right w:val="single" w:sz="4" w:space="0" w:color="auto"/>
            </w:tcBorders>
            <w:vAlign w:val="center"/>
          </w:tcPr>
          <w:p w14:paraId="19BB8B45" w14:textId="0A82821D" w:rsidR="00A16BCD"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A2</w:t>
            </w:r>
          </w:p>
        </w:tc>
        <w:tc>
          <w:tcPr>
            <w:tcW w:w="1193" w:type="pct"/>
            <w:tcBorders>
              <w:top w:val="single" w:sz="4" w:space="0" w:color="auto"/>
              <w:left w:val="single" w:sz="4" w:space="0" w:color="auto"/>
              <w:bottom w:val="single" w:sz="4" w:space="0" w:color="auto"/>
              <w:right w:val="single" w:sz="4" w:space="0" w:color="auto"/>
            </w:tcBorders>
            <w:vAlign w:val="center"/>
          </w:tcPr>
          <w:p w14:paraId="4ADA9D66" w14:textId="0CCE570B"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75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43" w:type="pct"/>
            <w:tcBorders>
              <w:top w:val="single" w:sz="4" w:space="0" w:color="auto"/>
              <w:left w:val="single" w:sz="4" w:space="0" w:color="auto"/>
              <w:bottom w:val="single" w:sz="4" w:space="0" w:color="auto"/>
              <w:right w:val="single" w:sz="4" w:space="0" w:color="auto"/>
            </w:tcBorders>
            <w:vAlign w:val="center"/>
          </w:tcPr>
          <w:p w14:paraId="3FD528E6" w14:textId="56E06666"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90</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14" w:type="pct"/>
            <w:tcBorders>
              <w:top w:val="single" w:sz="4" w:space="0" w:color="auto"/>
              <w:left w:val="single" w:sz="4" w:space="0" w:color="auto"/>
              <w:bottom w:val="single" w:sz="4" w:space="0" w:color="auto"/>
              <w:right w:val="single" w:sz="4" w:space="0" w:color="auto"/>
            </w:tcBorders>
            <w:vAlign w:val="center"/>
          </w:tcPr>
          <w:p w14:paraId="6F8EC709" w14:textId="699C0982"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65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r>
      <w:tr w:rsidR="00A16BCD" w:rsidRPr="00F561EE" w14:paraId="75B627B1" w14:textId="77777777" w:rsidTr="000C3F44">
        <w:trPr>
          <w:trHeight w:val="288"/>
        </w:trPr>
        <w:tc>
          <w:tcPr>
            <w:tcW w:w="1349" w:type="pct"/>
            <w:tcBorders>
              <w:top w:val="single" w:sz="4" w:space="0" w:color="auto"/>
              <w:left w:val="single" w:sz="4" w:space="0" w:color="auto"/>
              <w:bottom w:val="single" w:sz="4" w:space="0" w:color="auto"/>
              <w:right w:val="single" w:sz="4" w:space="0" w:color="auto"/>
            </w:tcBorders>
            <w:vAlign w:val="center"/>
          </w:tcPr>
          <w:p w14:paraId="67A3F26F" w14:textId="652CA65C" w:rsidR="00A16BCD"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A3</w:t>
            </w:r>
          </w:p>
        </w:tc>
        <w:tc>
          <w:tcPr>
            <w:tcW w:w="1193" w:type="pct"/>
            <w:tcBorders>
              <w:top w:val="single" w:sz="4" w:space="0" w:color="auto"/>
              <w:left w:val="single" w:sz="4" w:space="0" w:color="auto"/>
              <w:bottom w:val="single" w:sz="4" w:space="0" w:color="auto"/>
              <w:right w:val="single" w:sz="4" w:space="0" w:color="auto"/>
            </w:tcBorders>
            <w:vAlign w:val="center"/>
          </w:tcPr>
          <w:p w14:paraId="179888A2" w14:textId="34FA86CB"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70</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43" w:type="pct"/>
            <w:tcBorders>
              <w:top w:val="single" w:sz="4" w:space="0" w:color="auto"/>
              <w:left w:val="single" w:sz="4" w:space="0" w:color="auto"/>
              <w:bottom w:val="single" w:sz="4" w:space="0" w:color="auto"/>
              <w:right w:val="single" w:sz="4" w:space="0" w:color="auto"/>
            </w:tcBorders>
            <w:vAlign w:val="center"/>
          </w:tcPr>
          <w:p w14:paraId="51BE6F70" w14:textId="79C53756"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85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14" w:type="pct"/>
            <w:tcBorders>
              <w:top w:val="single" w:sz="4" w:space="0" w:color="auto"/>
              <w:left w:val="single" w:sz="4" w:space="0" w:color="auto"/>
              <w:bottom w:val="single" w:sz="4" w:space="0" w:color="auto"/>
              <w:right w:val="single" w:sz="4" w:space="0" w:color="auto"/>
            </w:tcBorders>
            <w:vAlign w:val="center"/>
          </w:tcPr>
          <w:p w14:paraId="11C60B8F" w14:textId="2225B664" w:rsidR="00A16BCD" w:rsidRPr="002552CE" w:rsidRDefault="00A16BCD"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75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r>
      <w:tr w:rsidR="00B91126" w:rsidRPr="00F561EE" w14:paraId="7E18EA94" w14:textId="77777777" w:rsidTr="000C3F44">
        <w:trPr>
          <w:trHeight w:val="288"/>
        </w:trPr>
        <w:tc>
          <w:tcPr>
            <w:tcW w:w="1349" w:type="pct"/>
            <w:tcBorders>
              <w:top w:val="single" w:sz="4" w:space="0" w:color="auto"/>
              <w:left w:val="single" w:sz="4" w:space="0" w:color="auto"/>
              <w:bottom w:val="single" w:sz="4" w:space="0" w:color="auto"/>
              <w:right w:val="single" w:sz="4" w:space="0" w:color="auto"/>
            </w:tcBorders>
            <w:vAlign w:val="center"/>
          </w:tcPr>
          <w:p w14:paraId="5442224F" w14:textId="52B06BF0" w:rsidR="00B9112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A4</w:t>
            </w:r>
          </w:p>
        </w:tc>
        <w:tc>
          <w:tcPr>
            <w:tcW w:w="1193" w:type="pct"/>
            <w:tcBorders>
              <w:top w:val="single" w:sz="4" w:space="0" w:color="auto"/>
              <w:left w:val="single" w:sz="4" w:space="0" w:color="auto"/>
              <w:bottom w:val="single" w:sz="4" w:space="0" w:color="auto"/>
              <w:right w:val="single" w:sz="4" w:space="0" w:color="auto"/>
            </w:tcBorders>
            <w:vAlign w:val="center"/>
          </w:tcPr>
          <w:p w14:paraId="082B25F7" w14:textId="0A11F72F" w:rsidR="00B91126" w:rsidRPr="002552CE" w:rsidRDefault="00B9112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55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43" w:type="pct"/>
            <w:tcBorders>
              <w:top w:val="single" w:sz="4" w:space="0" w:color="auto"/>
              <w:left w:val="single" w:sz="4" w:space="0" w:color="auto"/>
              <w:bottom w:val="single" w:sz="4" w:space="0" w:color="auto"/>
              <w:right w:val="single" w:sz="4" w:space="0" w:color="auto"/>
            </w:tcBorders>
            <w:vAlign w:val="center"/>
          </w:tcPr>
          <w:p w14:paraId="7A5C3278" w14:textId="1DE8C7BE" w:rsidR="00B91126" w:rsidRPr="002552CE" w:rsidRDefault="00B9112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70</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c>
          <w:tcPr>
            <w:tcW w:w="1214" w:type="pct"/>
            <w:tcBorders>
              <w:top w:val="single" w:sz="4" w:space="0" w:color="auto"/>
              <w:left w:val="single" w:sz="4" w:space="0" w:color="auto"/>
              <w:bottom w:val="single" w:sz="4" w:space="0" w:color="auto"/>
              <w:right w:val="single" w:sz="4" w:space="0" w:color="auto"/>
            </w:tcBorders>
            <w:vAlign w:val="center"/>
          </w:tcPr>
          <w:p w14:paraId="3E091935" w14:textId="1BD2DEF7" w:rsidR="00B91126" w:rsidRPr="002552CE" w:rsidRDefault="00B9112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55</w:t>
            </w:r>
            <w:r w:rsidR="00B914B6" w:rsidRPr="002552CE">
              <w:rPr>
                <w:rFonts w:ascii="Arial" w:hAnsi="Arial" w:cs="Arial"/>
                <w:sz w:val="16"/>
                <w:szCs w:val="16"/>
                <w:lang w:val="es-419"/>
              </w:rPr>
              <w:t xml:space="preserve"> </w:t>
            </w:r>
            <w:r w:rsidR="00127B2A">
              <w:rPr>
                <w:rFonts w:ascii="Arial" w:hAnsi="Arial" w:cs="Arial"/>
                <w:sz w:val="16"/>
                <w:szCs w:val="16"/>
                <w:lang w:val="es-419"/>
              </w:rPr>
              <w:t>días</w:t>
            </w:r>
          </w:p>
        </w:tc>
      </w:tr>
    </w:tbl>
    <w:p w14:paraId="3D97565B" w14:textId="2D3E878E" w:rsidR="00BA4E93" w:rsidRPr="006A1F10" w:rsidRDefault="00F43EE8" w:rsidP="009A4E5F">
      <w:pPr>
        <w:pStyle w:val="BT"/>
        <w:spacing w:before="120" w:after="120"/>
        <w:rPr>
          <w:sz w:val="22"/>
        </w:rPr>
      </w:pPr>
      <w:r w:rsidRPr="006A1F10">
        <w:rPr>
          <w:sz w:val="22"/>
        </w:rPr>
        <w:t>La</w:t>
      </w:r>
      <w:r w:rsidR="00B91126" w:rsidRPr="006A1F10">
        <w:rPr>
          <w:sz w:val="22"/>
        </w:rPr>
        <w:t xml:space="preserve"> empresa desea evitar el uso de </w:t>
      </w:r>
      <w:r w:rsidR="00067650" w:rsidRPr="006A1F10">
        <w:rPr>
          <w:sz w:val="22"/>
        </w:rPr>
        <w:t>fertilizantes</w:t>
      </w:r>
      <w:r w:rsidR="00B91126" w:rsidRPr="006A1F10">
        <w:rPr>
          <w:sz w:val="22"/>
        </w:rPr>
        <w:t xml:space="preserve"> para </w:t>
      </w:r>
      <w:r w:rsidR="002E0A96" w:rsidRPr="006A1F10">
        <w:rPr>
          <w:sz w:val="22"/>
        </w:rPr>
        <w:t>acelerar</w:t>
      </w:r>
      <w:r w:rsidR="00B91126" w:rsidRPr="006A1F10">
        <w:rPr>
          <w:sz w:val="22"/>
        </w:rPr>
        <w:t xml:space="preserve"> el crecimiento</w:t>
      </w:r>
      <w:r w:rsidR="002E0A96" w:rsidRPr="006A1F10">
        <w:rPr>
          <w:sz w:val="22"/>
        </w:rPr>
        <w:t xml:space="preserve">. </w:t>
      </w:r>
      <w:r w:rsidR="00BC2FF1" w:rsidRPr="006A1F10">
        <w:rPr>
          <w:sz w:val="22"/>
        </w:rPr>
        <w:t xml:space="preserve">Para ello, se registraron las condiciones de cultivo y los agentes utilizados durante el proceso </w:t>
      </w:r>
      <w:r w:rsidR="00547F5A" w:rsidRPr="006A1F10">
        <w:rPr>
          <w:sz w:val="22"/>
        </w:rPr>
        <w:t>para</w:t>
      </w:r>
      <w:r w:rsidR="00BC2FF1" w:rsidRPr="006A1F10">
        <w:rPr>
          <w:sz w:val="22"/>
        </w:rPr>
        <w:t xml:space="preserve"> los distintos tipos de suelos en los que se plantaron (ver </w:t>
      </w:r>
      <w:r w:rsidR="00BC2FF1" w:rsidRPr="006A1F10">
        <w:rPr>
          <w:sz w:val="22"/>
        </w:rPr>
        <w:fldChar w:fldCharType="begin"/>
      </w:r>
      <w:r w:rsidR="00BC2FF1" w:rsidRPr="006A1F10">
        <w:rPr>
          <w:sz w:val="22"/>
        </w:rPr>
        <w:instrText xml:space="preserve"> REF _Ref162996577 \h  \* MERGEFORMAT </w:instrText>
      </w:r>
      <w:r w:rsidR="00BC2FF1" w:rsidRPr="006A1F10">
        <w:rPr>
          <w:sz w:val="22"/>
        </w:rPr>
      </w:r>
      <w:r w:rsidR="00BC2FF1" w:rsidRPr="006A1F10">
        <w:rPr>
          <w:sz w:val="22"/>
        </w:rPr>
        <w:fldChar w:fldCharType="separate"/>
      </w:r>
      <w:r w:rsidR="00A31BF7" w:rsidRPr="00A31BF7">
        <w:rPr>
          <w:sz w:val="22"/>
          <w:szCs w:val="16"/>
        </w:rPr>
        <w:t xml:space="preserve">Tabla </w:t>
      </w:r>
      <w:r w:rsidR="00A31BF7" w:rsidRPr="00A31BF7">
        <w:rPr>
          <w:noProof/>
          <w:sz w:val="22"/>
          <w:szCs w:val="16"/>
        </w:rPr>
        <w:t>5</w:t>
      </w:r>
      <w:r w:rsidR="00BC2FF1" w:rsidRPr="006A1F10">
        <w:rPr>
          <w:sz w:val="22"/>
        </w:rPr>
        <w:fldChar w:fldCharType="end"/>
      </w:r>
      <w:r w:rsidR="00BC2FF1" w:rsidRPr="006A1F10">
        <w:rPr>
          <w:sz w:val="22"/>
        </w:rPr>
        <w:t>)</w:t>
      </w:r>
      <w:r w:rsidR="00B91126" w:rsidRPr="006A1F10">
        <w:rPr>
          <w:sz w:val="22"/>
        </w:rPr>
        <w:t>.</w:t>
      </w:r>
    </w:p>
    <w:p w14:paraId="2E757682" w14:textId="1302FE65" w:rsidR="00B91126" w:rsidRPr="002552CE" w:rsidRDefault="00B91126" w:rsidP="009A4E5F">
      <w:pPr>
        <w:pStyle w:val="Epgrafe"/>
        <w:spacing w:before="0" w:after="60"/>
        <w:rPr>
          <w:rFonts w:cs="Arial"/>
          <w:szCs w:val="16"/>
          <w:lang w:val="es-419"/>
        </w:rPr>
      </w:pPr>
      <w:bookmarkStart w:id="49" w:name="_Ref162996577"/>
      <w:r w:rsidRPr="002552CE">
        <w:rPr>
          <w:rFonts w:cs="Arial"/>
          <w:b/>
          <w:bCs/>
          <w:szCs w:val="16"/>
        </w:rPr>
        <w:t xml:space="preserve">Tabla </w:t>
      </w:r>
      <w:r w:rsidRPr="002552CE">
        <w:rPr>
          <w:rFonts w:cs="Arial"/>
          <w:b/>
          <w:bCs/>
          <w:szCs w:val="16"/>
        </w:rPr>
        <w:fldChar w:fldCharType="begin"/>
      </w:r>
      <w:r w:rsidRPr="002552CE">
        <w:rPr>
          <w:rFonts w:cs="Arial"/>
          <w:b/>
          <w:bCs/>
          <w:szCs w:val="16"/>
        </w:rPr>
        <w:instrText xml:space="preserve"> SEQ Tabla \* ARABIC </w:instrText>
      </w:r>
      <w:r w:rsidRPr="002552CE">
        <w:rPr>
          <w:rFonts w:cs="Arial"/>
          <w:b/>
          <w:bCs/>
          <w:szCs w:val="16"/>
        </w:rPr>
        <w:fldChar w:fldCharType="separate"/>
      </w:r>
      <w:r w:rsidR="00A31BF7">
        <w:rPr>
          <w:rFonts w:cs="Arial"/>
          <w:b/>
          <w:bCs/>
          <w:noProof/>
          <w:szCs w:val="16"/>
        </w:rPr>
        <w:t>5</w:t>
      </w:r>
      <w:r w:rsidRPr="002552CE">
        <w:rPr>
          <w:rFonts w:cs="Arial"/>
          <w:b/>
          <w:bCs/>
          <w:szCs w:val="16"/>
        </w:rPr>
        <w:fldChar w:fldCharType="end"/>
      </w:r>
      <w:bookmarkEnd w:id="49"/>
      <w:r w:rsidRPr="002552CE">
        <w:rPr>
          <w:rFonts w:cs="Arial"/>
          <w:b/>
          <w:bCs/>
          <w:szCs w:val="16"/>
        </w:rPr>
        <w:t>:</w:t>
      </w:r>
      <w:r w:rsidRPr="002552CE">
        <w:rPr>
          <w:rFonts w:cs="Arial"/>
          <w:szCs w:val="16"/>
        </w:rPr>
        <w:t xml:space="preserve"> Agentes requeridos para el cultivo</w:t>
      </w:r>
    </w:p>
    <w:tbl>
      <w:tblPr>
        <w:tblStyle w:val="Tablaconcuadrcula"/>
        <w:tblW w:w="0" w:type="auto"/>
        <w:tblLook w:val="04A0" w:firstRow="1" w:lastRow="0" w:firstColumn="1" w:lastColumn="0" w:noHBand="0" w:noVBand="1"/>
      </w:tblPr>
      <w:tblGrid>
        <w:gridCol w:w="1190"/>
        <w:gridCol w:w="1128"/>
        <w:gridCol w:w="1137"/>
        <w:gridCol w:w="1137"/>
      </w:tblGrid>
      <w:tr w:rsidR="00B91126" w:rsidRPr="00F561EE" w14:paraId="3E161670" w14:textId="77777777" w:rsidTr="00EC6F75">
        <w:trPr>
          <w:trHeight w:val="288"/>
        </w:trPr>
        <w:tc>
          <w:tcPr>
            <w:tcW w:w="1190" w:type="dxa"/>
            <w:vAlign w:val="center"/>
          </w:tcPr>
          <w:p w14:paraId="6B5035C3" w14:textId="416EC283" w:rsidR="00B91126" w:rsidRPr="00CA2C9A" w:rsidRDefault="00B91126" w:rsidP="00302B9D">
            <w:pPr>
              <w:pStyle w:val="NormalWeb"/>
              <w:spacing w:before="20" w:beforeAutospacing="0" w:after="20" w:afterAutospacing="0"/>
              <w:jc w:val="center"/>
              <w:rPr>
                <w:rFonts w:ascii="Arial" w:hAnsi="Arial" w:cs="Arial"/>
                <w:b/>
                <w:bCs/>
                <w:sz w:val="16"/>
                <w:szCs w:val="16"/>
                <w:lang w:val="es-419"/>
              </w:rPr>
            </w:pPr>
          </w:p>
        </w:tc>
        <w:tc>
          <w:tcPr>
            <w:tcW w:w="3402" w:type="dxa"/>
            <w:gridSpan w:val="3"/>
            <w:vAlign w:val="center"/>
          </w:tcPr>
          <w:p w14:paraId="7F2B6030" w14:textId="0F8754A2" w:rsidR="00B91126" w:rsidRPr="00CA2C9A" w:rsidRDefault="00CA2C9A" w:rsidP="00DB557D">
            <w:pPr>
              <w:pStyle w:val="Epgrafe"/>
              <w:spacing w:before="0" w:after="0"/>
              <w:rPr>
                <w:rFonts w:ascii="Arial" w:hAnsi="Arial" w:cs="Arial"/>
                <w:b/>
                <w:bCs/>
                <w:szCs w:val="16"/>
                <w:lang w:val="es-419"/>
              </w:rPr>
            </w:pPr>
            <w:r w:rsidRPr="00CA2C9A">
              <w:rPr>
                <w:rFonts w:ascii="Arial" w:hAnsi="Arial" w:cs="Arial"/>
                <w:b/>
                <w:bCs/>
                <w:szCs w:val="16"/>
              </w:rPr>
              <w:t>Agentes requeridos para el cultivo</w:t>
            </w:r>
          </w:p>
        </w:tc>
      </w:tr>
      <w:tr w:rsidR="00B91126" w:rsidRPr="00F561EE" w14:paraId="2AF51EFF" w14:textId="77777777" w:rsidTr="00EC6F75">
        <w:trPr>
          <w:trHeight w:val="288"/>
        </w:trPr>
        <w:tc>
          <w:tcPr>
            <w:tcW w:w="1190" w:type="dxa"/>
            <w:vAlign w:val="center"/>
          </w:tcPr>
          <w:p w14:paraId="70678A0C" w14:textId="51290025" w:rsidR="00B91126" w:rsidRPr="00AB7365" w:rsidRDefault="005011A9"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Parcela</w:t>
            </w:r>
          </w:p>
        </w:tc>
        <w:tc>
          <w:tcPr>
            <w:tcW w:w="1128" w:type="dxa"/>
            <w:vAlign w:val="center"/>
          </w:tcPr>
          <w:p w14:paraId="4F27D383" w14:textId="77777777" w:rsidR="00B91126" w:rsidRPr="00AB7365" w:rsidRDefault="00B91126"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Tomate</w:t>
            </w:r>
          </w:p>
        </w:tc>
        <w:tc>
          <w:tcPr>
            <w:tcW w:w="1137" w:type="dxa"/>
            <w:vAlign w:val="center"/>
          </w:tcPr>
          <w:p w14:paraId="45EA2AD2" w14:textId="77777777" w:rsidR="00B91126" w:rsidRPr="00AB7365" w:rsidRDefault="00B91126"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Zanahoria</w:t>
            </w:r>
          </w:p>
        </w:tc>
        <w:tc>
          <w:tcPr>
            <w:tcW w:w="1137" w:type="dxa"/>
            <w:vAlign w:val="center"/>
          </w:tcPr>
          <w:p w14:paraId="43799926" w14:textId="77777777" w:rsidR="00B91126" w:rsidRPr="00AB7365" w:rsidRDefault="00B91126" w:rsidP="00302B9D">
            <w:pPr>
              <w:pStyle w:val="NormalWeb"/>
              <w:spacing w:before="20" w:beforeAutospacing="0" w:after="20" w:afterAutospacing="0"/>
              <w:jc w:val="center"/>
              <w:rPr>
                <w:rFonts w:ascii="Arial" w:hAnsi="Arial" w:cs="Arial"/>
                <w:i/>
                <w:iCs/>
                <w:sz w:val="16"/>
                <w:szCs w:val="16"/>
                <w:lang w:val="es-419"/>
              </w:rPr>
            </w:pPr>
            <w:r w:rsidRPr="00AB7365">
              <w:rPr>
                <w:rFonts w:ascii="Arial" w:hAnsi="Arial" w:cs="Arial"/>
                <w:i/>
                <w:iCs/>
                <w:sz w:val="16"/>
                <w:szCs w:val="16"/>
                <w:lang w:val="es-419"/>
              </w:rPr>
              <w:t>Lechuga</w:t>
            </w:r>
          </w:p>
        </w:tc>
      </w:tr>
      <w:tr w:rsidR="00E07B06" w:rsidRPr="00F561EE" w14:paraId="02A099D2" w14:textId="77777777" w:rsidTr="00EC6F75">
        <w:trPr>
          <w:trHeight w:val="288"/>
        </w:trPr>
        <w:tc>
          <w:tcPr>
            <w:tcW w:w="1190" w:type="dxa"/>
            <w:vAlign w:val="center"/>
          </w:tcPr>
          <w:p w14:paraId="18B2EE76" w14:textId="2344498B"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A1</w:t>
            </w:r>
          </w:p>
        </w:tc>
        <w:tc>
          <w:tcPr>
            <w:tcW w:w="1128" w:type="dxa"/>
            <w:vAlign w:val="center"/>
          </w:tcPr>
          <w:p w14:paraId="2372E5D5" w14:textId="039380AB"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c>
          <w:tcPr>
            <w:tcW w:w="1137" w:type="dxa"/>
            <w:vAlign w:val="center"/>
          </w:tcPr>
          <w:p w14:paraId="09E7E25E" w14:textId="37E50C3F"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NPK</w:t>
            </w:r>
          </w:p>
        </w:tc>
        <w:tc>
          <w:tcPr>
            <w:tcW w:w="1137" w:type="dxa"/>
            <w:vAlign w:val="center"/>
          </w:tcPr>
          <w:p w14:paraId="1FE3D64A" w14:textId="5ED0ADCF"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r>
      <w:tr w:rsidR="00E07B06" w:rsidRPr="00F561EE" w14:paraId="5E29A3D0" w14:textId="77777777" w:rsidTr="00EC6F75">
        <w:trPr>
          <w:trHeight w:val="288"/>
        </w:trPr>
        <w:tc>
          <w:tcPr>
            <w:tcW w:w="1190" w:type="dxa"/>
            <w:vAlign w:val="center"/>
          </w:tcPr>
          <w:p w14:paraId="6639C4F5" w14:textId="0273980E"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A2</w:t>
            </w:r>
          </w:p>
        </w:tc>
        <w:tc>
          <w:tcPr>
            <w:tcW w:w="1128" w:type="dxa"/>
            <w:vAlign w:val="center"/>
          </w:tcPr>
          <w:p w14:paraId="5145E9A2" w14:textId="6483FB38"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c>
          <w:tcPr>
            <w:tcW w:w="1137" w:type="dxa"/>
            <w:vAlign w:val="center"/>
          </w:tcPr>
          <w:p w14:paraId="0220DBA6" w14:textId="45AF2661"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c>
          <w:tcPr>
            <w:tcW w:w="1137" w:type="dxa"/>
            <w:vAlign w:val="center"/>
          </w:tcPr>
          <w:p w14:paraId="41972315" w14:textId="475D1CD2"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NPK</w:t>
            </w:r>
          </w:p>
        </w:tc>
      </w:tr>
      <w:tr w:rsidR="00E07B06" w:rsidRPr="00F561EE" w14:paraId="5DE75A66" w14:textId="77777777" w:rsidTr="00EC6F75">
        <w:trPr>
          <w:trHeight w:val="288"/>
        </w:trPr>
        <w:tc>
          <w:tcPr>
            <w:tcW w:w="1190" w:type="dxa"/>
            <w:vAlign w:val="center"/>
          </w:tcPr>
          <w:p w14:paraId="4D3EFFFC" w14:textId="4D6BBDFF"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Parcela A3</w:t>
            </w:r>
          </w:p>
        </w:tc>
        <w:tc>
          <w:tcPr>
            <w:tcW w:w="1128" w:type="dxa"/>
            <w:vAlign w:val="center"/>
          </w:tcPr>
          <w:p w14:paraId="04EF4230" w14:textId="01054A0D" w:rsidR="00E07B06" w:rsidRPr="002552CE" w:rsidRDefault="00C30CB2"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c>
          <w:tcPr>
            <w:tcW w:w="1137" w:type="dxa"/>
            <w:vAlign w:val="center"/>
          </w:tcPr>
          <w:p w14:paraId="69CAE488" w14:textId="346B7E6A"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NPK</w:t>
            </w:r>
          </w:p>
        </w:tc>
        <w:tc>
          <w:tcPr>
            <w:tcW w:w="1137" w:type="dxa"/>
            <w:vAlign w:val="center"/>
          </w:tcPr>
          <w:p w14:paraId="27AE1EFB" w14:textId="6DEE075F" w:rsidR="00E07B06" w:rsidRPr="002552CE" w:rsidRDefault="00F803EA"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r>
      <w:tr w:rsidR="00E07B06" w:rsidRPr="00F561EE" w14:paraId="3729F479" w14:textId="77777777" w:rsidTr="00EC6F75">
        <w:trPr>
          <w:trHeight w:val="288"/>
        </w:trPr>
        <w:tc>
          <w:tcPr>
            <w:tcW w:w="1190" w:type="dxa"/>
            <w:vAlign w:val="center"/>
          </w:tcPr>
          <w:p w14:paraId="071A7483" w14:textId="67B3946C"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lastRenderedPageBreak/>
              <w:t>Parcela A4</w:t>
            </w:r>
          </w:p>
        </w:tc>
        <w:tc>
          <w:tcPr>
            <w:tcW w:w="1128" w:type="dxa"/>
            <w:vAlign w:val="center"/>
          </w:tcPr>
          <w:p w14:paraId="1CF48043" w14:textId="75209AF7"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NPK</w:t>
            </w:r>
          </w:p>
        </w:tc>
        <w:tc>
          <w:tcPr>
            <w:tcW w:w="1137" w:type="dxa"/>
            <w:vAlign w:val="center"/>
          </w:tcPr>
          <w:p w14:paraId="6AE9466E" w14:textId="22DE13D1"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c>
          <w:tcPr>
            <w:tcW w:w="1137" w:type="dxa"/>
            <w:vAlign w:val="center"/>
          </w:tcPr>
          <w:p w14:paraId="123FDDBA" w14:textId="3649895B" w:rsidR="00E07B06" w:rsidRPr="002552CE" w:rsidRDefault="00E07B06" w:rsidP="00302B9D">
            <w:pPr>
              <w:pStyle w:val="NormalWeb"/>
              <w:spacing w:before="20" w:beforeAutospacing="0" w:after="20" w:afterAutospacing="0"/>
              <w:jc w:val="center"/>
              <w:rPr>
                <w:rFonts w:ascii="Arial" w:hAnsi="Arial" w:cs="Arial"/>
                <w:sz w:val="16"/>
                <w:szCs w:val="16"/>
                <w:lang w:val="es-419"/>
              </w:rPr>
            </w:pPr>
            <w:r w:rsidRPr="002552CE">
              <w:rPr>
                <w:rFonts w:ascii="Arial" w:hAnsi="Arial" w:cs="Arial"/>
                <w:sz w:val="16"/>
                <w:szCs w:val="16"/>
                <w:lang w:val="es-419"/>
              </w:rPr>
              <w:t>Composta</w:t>
            </w:r>
          </w:p>
        </w:tc>
      </w:tr>
    </w:tbl>
    <w:p w14:paraId="0F0F8BDB" w14:textId="1ABE1C70" w:rsidR="006A077D" w:rsidRDefault="006A077D" w:rsidP="0031336F">
      <w:pPr>
        <w:pStyle w:val="H3"/>
      </w:pPr>
      <w:r>
        <w:t>5.3.2</w:t>
      </w:r>
      <w:r w:rsidRPr="00F8341A">
        <w:t xml:space="preserve">. </w:t>
      </w:r>
      <w:r>
        <w:t>Análisis del problema</w:t>
      </w:r>
      <w:r w:rsidR="00E40634">
        <w:t xml:space="preserve"> bajo certeza</w:t>
      </w:r>
    </w:p>
    <w:p w14:paraId="1E23A400" w14:textId="33B7AEA4" w:rsidR="00067650" w:rsidRPr="006A1F10" w:rsidRDefault="00D85E95" w:rsidP="00B21BB6">
      <w:pPr>
        <w:pStyle w:val="BT"/>
        <w:spacing w:before="120" w:after="120"/>
        <w:rPr>
          <w:sz w:val="22"/>
        </w:rPr>
      </w:pPr>
      <w:r w:rsidRPr="006A1F10">
        <w:rPr>
          <w:sz w:val="22"/>
        </w:rPr>
        <w:t xml:space="preserve">Al </w:t>
      </w:r>
      <w:r w:rsidR="00F43EE8" w:rsidRPr="006A1F10">
        <w:rPr>
          <w:sz w:val="22"/>
        </w:rPr>
        <w:t>estudiar</w:t>
      </w:r>
      <w:r w:rsidRPr="006A1F10">
        <w:rPr>
          <w:sz w:val="22"/>
        </w:rPr>
        <w:t xml:space="preserve"> </w:t>
      </w:r>
      <w:r w:rsidR="00F77515" w:rsidRPr="006A1F10">
        <w:rPr>
          <w:sz w:val="22"/>
        </w:rPr>
        <w:t>este</w:t>
      </w:r>
      <w:r w:rsidRPr="006A1F10">
        <w:rPr>
          <w:sz w:val="22"/>
        </w:rPr>
        <w:t xml:space="preserve"> problema </w:t>
      </w:r>
      <w:r w:rsidR="00EC238D" w:rsidRPr="006A1F10">
        <w:rPr>
          <w:sz w:val="22"/>
        </w:rPr>
        <w:t xml:space="preserve">y </w:t>
      </w:r>
      <w:r w:rsidR="00AE2682" w:rsidRPr="006A1F10">
        <w:rPr>
          <w:sz w:val="22"/>
        </w:rPr>
        <w:t xml:space="preserve">contrastarlo con lo previamente </w:t>
      </w:r>
      <w:r w:rsidR="00F77515" w:rsidRPr="006A1F10">
        <w:rPr>
          <w:sz w:val="22"/>
        </w:rPr>
        <w:t xml:space="preserve">abordado </w:t>
      </w:r>
      <w:r w:rsidR="00AE2682" w:rsidRPr="006A1F10">
        <w:rPr>
          <w:sz w:val="22"/>
        </w:rPr>
        <w:t xml:space="preserve">se </w:t>
      </w:r>
      <w:r w:rsidRPr="006A1F10">
        <w:rPr>
          <w:sz w:val="22"/>
        </w:rPr>
        <w:t>pude apreciar que</w:t>
      </w:r>
      <w:r w:rsidR="00067650" w:rsidRPr="006A1F10">
        <w:rPr>
          <w:sz w:val="22"/>
        </w:rPr>
        <w:t xml:space="preserve">: </w:t>
      </w:r>
    </w:p>
    <w:p w14:paraId="7556F448" w14:textId="6C18B595" w:rsidR="00AE2682" w:rsidRPr="006A1F10" w:rsidRDefault="00AE2682" w:rsidP="00B21BB6">
      <w:pPr>
        <w:pStyle w:val="BT"/>
        <w:numPr>
          <w:ilvl w:val="0"/>
          <w:numId w:val="29"/>
        </w:numPr>
        <w:spacing w:before="0" w:after="120"/>
        <w:rPr>
          <w:sz w:val="22"/>
        </w:rPr>
      </w:pPr>
      <w:r w:rsidRPr="006A1F10">
        <w:rPr>
          <w:sz w:val="22"/>
        </w:rPr>
        <w:t xml:space="preserve">Existe un solo escenario, se tiene toda la información </w:t>
      </w:r>
      <w:r w:rsidR="00166ACC" w:rsidRPr="006A1F10">
        <w:rPr>
          <w:sz w:val="22"/>
        </w:rPr>
        <w:t xml:space="preserve">y es posible predecir el resultado, por ende, se </w:t>
      </w:r>
      <w:r w:rsidR="00E53CBD" w:rsidRPr="006A1F10">
        <w:rPr>
          <w:sz w:val="22"/>
        </w:rPr>
        <w:t>trabaja</w:t>
      </w:r>
      <w:r w:rsidR="00846EED" w:rsidRPr="006A1F10">
        <w:rPr>
          <w:sz w:val="22"/>
        </w:rPr>
        <w:t xml:space="preserve"> bajo certeza.</w:t>
      </w:r>
    </w:p>
    <w:p w14:paraId="31CF5244" w14:textId="1FFB5378" w:rsidR="00067650" w:rsidRPr="006A1F10" w:rsidRDefault="00A94F29" w:rsidP="00B21BB6">
      <w:pPr>
        <w:pStyle w:val="BT"/>
        <w:numPr>
          <w:ilvl w:val="0"/>
          <w:numId w:val="29"/>
        </w:numPr>
        <w:spacing w:before="0" w:after="120"/>
        <w:rPr>
          <w:sz w:val="22"/>
        </w:rPr>
      </w:pPr>
      <w:r w:rsidRPr="006A1F10">
        <w:rPr>
          <w:sz w:val="22"/>
        </w:rPr>
        <w:t>Las distintas parcelas serían</w:t>
      </w:r>
      <w:r w:rsidR="00067650" w:rsidRPr="006A1F10">
        <w:rPr>
          <w:sz w:val="22"/>
        </w:rPr>
        <w:t xml:space="preserve"> los “agentes” </w:t>
      </w:r>
      <w:r w:rsidR="002B4B0F" w:rsidRPr="006A1F10">
        <w:rPr>
          <w:sz w:val="22"/>
        </w:rPr>
        <w:t xml:space="preserve">del modelo </w:t>
      </w:r>
      <w:r w:rsidR="00067650" w:rsidRPr="006A1F10">
        <w:rPr>
          <w:sz w:val="22"/>
        </w:rPr>
        <w:t>y los vegetales las “tareas”.</w:t>
      </w:r>
    </w:p>
    <w:p w14:paraId="79326C8C" w14:textId="6CC85588" w:rsidR="00067650" w:rsidRPr="006A1F10" w:rsidRDefault="00067650" w:rsidP="00B21BB6">
      <w:pPr>
        <w:pStyle w:val="BT"/>
        <w:numPr>
          <w:ilvl w:val="0"/>
          <w:numId w:val="29"/>
        </w:numPr>
        <w:spacing w:before="0" w:after="120"/>
        <w:rPr>
          <w:sz w:val="22"/>
        </w:rPr>
      </w:pPr>
      <w:r w:rsidRPr="006A1F10">
        <w:rPr>
          <w:sz w:val="22"/>
        </w:rPr>
        <w:t>El objetivo consiste en conseguir el menor tiempo</w:t>
      </w:r>
      <w:r w:rsidR="00043FD5" w:rsidRPr="006A1F10">
        <w:rPr>
          <w:sz w:val="22"/>
        </w:rPr>
        <w:t xml:space="preserve"> acumulado</w:t>
      </w:r>
      <w:r w:rsidRPr="006A1F10">
        <w:rPr>
          <w:sz w:val="22"/>
        </w:rPr>
        <w:t xml:space="preserve"> </w:t>
      </w:r>
      <w:r w:rsidR="00E67E50" w:rsidRPr="006A1F10">
        <w:rPr>
          <w:sz w:val="22"/>
        </w:rPr>
        <w:t xml:space="preserve">de cultivo </w:t>
      </w:r>
      <w:r w:rsidRPr="006A1F10">
        <w:rPr>
          <w:sz w:val="22"/>
        </w:rPr>
        <w:t xml:space="preserve">posible, lo cual se ajusta perfectamente a la descripción </w:t>
      </w:r>
      <w:r w:rsidR="00043FD5" w:rsidRPr="006A1F10">
        <w:rPr>
          <w:sz w:val="22"/>
        </w:rPr>
        <w:t xml:space="preserve">del criterio </w:t>
      </w:r>
      <w:r w:rsidR="0017340E" w:rsidRPr="006A1F10">
        <w:rPr>
          <w:sz w:val="22"/>
        </w:rPr>
        <w:t>de minimización</w:t>
      </w:r>
      <w:r w:rsidR="00043FD5" w:rsidRPr="006A1F10">
        <w:rPr>
          <w:sz w:val="22"/>
        </w:rPr>
        <w:t xml:space="preserve"> de los costos de</w:t>
      </w:r>
      <w:r w:rsidR="00E90366" w:rsidRPr="006A1F10">
        <w:rPr>
          <w:sz w:val="22"/>
        </w:rPr>
        <w:t xml:space="preserve"> las</w:t>
      </w:r>
      <w:r w:rsidR="00043FD5" w:rsidRPr="006A1F10">
        <w:rPr>
          <w:sz w:val="22"/>
        </w:rPr>
        <w:t xml:space="preserve"> asignaci</w:t>
      </w:r>
      <w:r w:rsidR="00E90366" w:rsidRPr="006A1F10">
        <w:rPr>
          <w:sz w:val="22"/>
        </w:rPr>
        <w:t>ones</w:t>
      </w:r>
      <w:r w:rsidRPr="006A1F10">
        <w:rPr>
          <w:sz w:val="22"/>
        </w:rPr>
        <w:t xml:space="preserve">, </w:t>
      </w:r>
      <w:r w:rsidR="0017340E" w:rsidRPr="006A1F10">
        <w:rPr>
          <w:sz w:val="22"/>
        </w:rPr>
        <w:t>en este caso, minimización del tiempo de cultivo</w:t>
      </w:r>
      <w:r w:rsidRPr="006A1F10">
        <w:rPr>
          <w:sz w:val="22"/>
        </w:rPr>
        <w:t>:</w:t>
      </w:r>
    </w:p>
    <w:p w14:paraId="217F16F9" w14:textId="77777777" w:rsidR="00195E37" w:rsidRDefault="00A0115E" w:rsidP="00195E37">
      <w:pPr>
        <w:pStyle w:val="BT"/>
        <w:numPr>
          <w:ilvl w:val="1"/>
          <w:numId w:val="29"/>
        </w:numPr>
        <w:spacing w:before="0" w:after="120"/>
        <w:ind w:left="720"/>
        <w:rPr>
          <w:sz w:val="16"/>
          <w:szCs w:val="16"/>
        </w:rPr>
      </w:pPr>
      <m:oMath>
        <m:r>
          <w:rPr>
            <w:rFonts w:ascii="Cambria Math" w:hAnsi="Cambria Math"/>
            <w:sz w:val="16"/>
            <w:szCs w:val="16"/>
          </w:rPr>
          <m:t>A</m:t>
        </m:r>
        <m:r>
          <m:rPr>
            <m:sty m:val="p"/>
          </m:rPr>
          <w:rPr>
            <w:rFonts w:ascii="Cambria Math" w:hAnsi="Cambria Math"/>
            <w:sz w:val="16"/>
            <w:szCs w:val="16"/>
          </w:rPr>
          <m:t xml:space="preserve">=1, </m:t>
        </m:r>
      </m:oMath>
      <w:r w:rsidR="00DE0A23" w:rsidRPr="00153A9F">
        <w:rPr>
          <w:sz w:val="16"/>
          <w:szCs w:val="16"/>
        </w:rPr>
        <w:t xml:space="preserve"> </w:t>
      </w:r>
    </w:p>
    <w:p w14:paraId="6D9BE978" w14:textId="5DF88123" w:rsidR="00A0115E" w:rsidRPr="00195E37" w:rsidRDefault="00A35344" w:rsidP="00195E37">
      <w:pPr>
        <w:pStyle w:val="BT"/>
        <w:numPr>
          <w:ilvl w:val="1"/>
          <w:numId w:val="29"/>
        </w:numPr>
        <w:spacing w:before="0" w:after="120"/>
        <w:ind w:left="720"/>
        <w:rPr>
          <w:sz w:val="16"/>
          <w:szCs w:val="16"/>
        </w:rPr>
      </w:pPr>
      <m:oMath>
        <m:d>
          <m:dPr>
            <m:begChr m:val="["/>
            <m:endChr m:val="]"/>
            <m:ctrlPr>
              <w:rPr>
                <w:rFonts w:ascii="Cambria Math" w:eastAsiaTheme="minorEastAsia" w:hAnsi="Cambria Math"/>
                <w:i/>
                <w:sz w:val="16"/>
                <w:szCs w:val="16"/>
              </w:rPr>
            </m:ctrlPr>
          </m:dPr>
          <m:e>
            <m:sSub>
              <m:sSubPr>
                <m:ctrlPr>
                  <w:rPr>
                    <w:rFonts w:ascii="Cambria Math" w:eastAsiaTheme="minorEastAsia" w:hAnsi="Cambria Math"/>
                    <w:i/>
                    <w:sz w:val="16"/>
                    <w:szCs w:val="16"/>
                  </w:rPr>
                </m:ctrlPr>
              </m:sSubPr>
              <m:e>
                <m:r>
                  <w:rPr>
                    <w:rFonts w:ascii="Cambria Math" w:eastAsiaTheme="minorEastAsia" w:hAnsi="Cambria Math"/>
                    <w:sz w:val="16"/>
                    <w:szCs w:val="16"/>
                  </w:rPr>
                  <m:t>c</m:t>
                </m:r>
              </m:e>
              <m:sub>
                <m:r>
                  <w:rPr>
                    <w:rFonts w:ascii="Cambria Math" w:eastAsiaTheme="minorEastAsia" w:hAnsi="Cambria Math"/>
                    <w:sz w:val="16"/>
                    <w:szCs w:val="16"/>
                  </w:rPr>
                  <m:t>ij</m:t>
                </m:r>
              </m:sub>
            </m:sSub>
          </m:e>
        </m:d>
        <m:r>
          <w:rPr>
            <w:rFonts w:ascii="Cambria Math" w:eastAsiaTheme="minorEastAsia" w:hAnsi="Cambria Math"/>
            <w:sz w:val="16"/>
            <w:szCs w:val="16"/>
          </w:rPr>
          <m:t>=</m:t>
        </m:r>
        <m:d>
          <m:dPr>
            <m:begChr m:val="["/>
            <m:endChr m:val="]"/>
            <m:ctrlPr>
              <w:rPr>
                <w:rFonts w:ascii="Cambria Math" w:eastAsiaTheme="minorEastAsia" w:hAnsi="Cambria Math"/>
                <w:i/>
                <w:sz w:val="16"/>
                <w:szCs w:val="16"/>
              </w:rPr>
            </m:ctrlPr>
          </m:dPr>
          <m:e>
            <m:m>
              <m:mPr>
                <m:mcs>
                  <m:mc>
                    <m:mcPr>
                      <m:count m:val="3"/>
                      <m:mcJc m:val="center"/>
                    </m:mcPr>
                  </m:mc>
                </m:mcs>
                <m:ctrlPr>
                  <w:rPr>
                    <w:rFonts w:ascii="Cambria Math" w:eastAsiaTheme="minorEastAsia" w:hAnsi="Cambria Math"/>
                    <w:i/>
                    <w:sz w:val="16"/>
                    <w:szCs w:val="16"/>
                  </w:rPr>
                </m:ctrlPr>
              </m:mPr>
              <m:mr>
                <m:e>
                  <m:r>
                    <w:rPr>
                      <w:rFonts w:ascii="Cambria Math" w:eastAsiaTheme="minorEastAsia" w:hAnsi="Cambria Math"/>
                      <w:sz w:val="16"/>
                      <w:szCs w:val="16"/>
                    </w:rPr>
                    <m:t>60</m:t>
                  </m:r>
                </m:e>
                <m:e>
                  <m:r>
                    <w:rPr>
                      <w:rFonts w:ascii="Cambria Math" w:eastAsiaTheme="minorEastAsia" w:hAnsi="Cambria Math"/>
                      <w:sz w:val="16"/>
                      <w:szCs w:val="16"/>
                    </w:rPr>
                    <m:t>75</m:t>
                  </m:r>
                </m:e>
                <m:e>
                  <m:r>
                    <w:rPr>
                      <w:rFonts w:ascii="Cambria Math" w:eastAsiaTheme="minorEastAsia" w:hAnsi="Cambria Math"/>
                      <w:sz w:val="16"/>
                      <w:szCs w:val="16"/>
                    </w:rPr>
                    <m:t>50</m:t>
                  </m:r>
                  <m:ctrlPr>
                    <w:rPr>
                      <w:rFonts w:ascii="Cambria Math" w:eastAsia="Cambria Math" w:hAnsi="Cambria Math"/>
                      <w:i/>
                      <w:sz w:val="16"/>
                      <w:szCs w:val="16"/>
                    </w:rPr>
                  </m:ctrlPr>
                </m:e>
              </m:mr>
              <m:mr>
                <m:e>
                  <m:r>
                    <w:rPr>
                      <w:rFonts w:ascii="Cambria Math" w:eastAsia="Cambria Math" w:hAnsi="Cambria Math"/>
                      <w:sz w:val="16"/>
                      <w:szCs w:val="16"/>
                    </w:rPr>
                    <m:t>75</m:t>
                  </m:r>
                </m:e>
                <m:e>
                  <m:r>
                    <w:rPr>
                      <w:rFonts w:ascii="Cambria Math" w:eastAsiaTheme="minorEastAsia" w:hAnsi="Cambria Math"/>
                      <w:sz w:val="16"/>
                      <w:szCs w:val="16"/>
                    </w:rPr>
                    <m:t>90</m:t>
                  </m:r>
                </m:e>
                <m:e>
                  <m:r>
                    <w:rPr>
                      <w:rFonts w:ascii="Cambria Math" w:eastAsiaTheme="minorEastAsia" w:hAnsi="Cambria Math"/>
                      <w:sz w:val="16"/>
                      <w:szCs w:val="16"/>
                    </w:rPr>
                    <m:t>65</m:t>
                  </m:r>
                  <m:ctrlPr>
                    <w:rPr>
                      <w:rFonts w:ascii="Cambria Math" w:eastAsia="Cambria Math" w:hAnsi="Cambria Math"/>
                      <w:i/>
                      <w:sz w:val="16"/>
                      <w:szCs w:val="16"/>
                    </w:rPr>
                  </m:ctrlPr>
                </m:e>
              </m:mr>
              <m:mr>
                <m:e>
                  <m:r>
                    <w:rPr>
                      <w:rFonts w:ascii="Cambria Math" w:eastAsia="Cambria Math" w:hAnsi="Cambria Math"/>
                      <w:sz w:val="16"/>
                      <w:szCs w:val="16"/>
                    </w:rPr>
                    <m:t>70</m:t>
                  </m:r>
                  <m:ctrlPr>
                    <w:rPr>
                      <w:rFonts w:ascii="Cambria Math" w:eastAsia="Cambria Math" w:hAnsi="Cambria Math"/>
                      <w:i/>
                      <w:sz w:val="16"/>
                      <w:szCs w:val="16"/>
                    </w:rPr>
                  </m:ctrlPr>
                </m:e>
                <m:e>
                  <m:r>
                    <w:rPr>
                      <w:rFonts w:ascii="Cambria Math" w:eastAsia="Cambria Math" w:hAnsi="Cambria Math"/>
                      <w:sz w:val="16"/>
                      <w:szCs w:val="16"/>
                    </w:rPr>
                    <m:t>85</m:t>
                  </m:r>
                  <m:ctrlPr>
                    <w:rPr>
                      <w:rFonts w:ascii="Cambria Math" w:eastAsia="Cambria Math" w:hAnsi="Cambria Math"/>
                      <w:i/>
                      <w:sz w:val="16"/>
                      <w:szCs w:val="16"/>
                    </w:rPr>
                  </m:ctrlPr>
                </m:e>
                <m:e>
                  <m:r>
                    <w:rPr>
                      <w:rFonts w:ascii="Cambria Math" w:eastAsia="Cambria Math" w:hAnsi="Cambria Math"/>
                      <w:sz w:val="16"/>
                      <w:szCs w:val="16"/>
                    </w:rPr>
                    <m:t>75</m:t>
                  </m:r>
                  <m:ctrlPr>
                    <w:rPr>
                      <w:rFonts w:ascii="Cambria Math" w:eastAsia="Cambria Math" w:hAnsi="Cambria Math"/>
                      <w:i/>
                      <w:sz w:val="16"/>
                      <w:szCs w:val="16"/>
                    </w:rPr>
                  </m:ctrlPr>
                </m:e>
              </m:mr>
              <m:mr>
                <m:e>
                  <m:r>
                    <w:rPr>
                      <w:rFonts w:ascii="Cambria Math" w:eastAsia="Cambria Math" w:hAnsi="Cambria Math"/>
                      <w:sz w:val="16"/>
                      <w:szCs w:val="16"/>
                    </w:rPr>
                    <m:t>55</m:t>
                  </m:r>
                  <m:ctrlPr>
                    <w:rPr>
                      <w:rFonts w:ascii="Cambria Math" w:eastAsia="Cambria Math" w:hAnsi="Cambria Math"/>
                      <w:i/>
                      <w:sz w:val="16"/>
                      <w:szCs w:val="16"/>
                    </w:rPr>
                  </m:ctrlPr>
                </m:e>
                <m:e>
                  <m:r>
                    <w:rPr>
                      <w:rFonts w:ascii="Cambria Math" w:eastAsia="Cambria Math" w:hAnsi="Cambria Math"/>
                      <w:sz w:val="16"/>
                      <w:szCs w:val="16"/>
                    </w:rPr>
                    <m:t>70</m:t>
                  </m:r>
                  <m:ctrlPr>
                    <w:rPr>
                      <w:rFonts w:ascii="Cambria Math" w:eastAsia="Cambria Math" w:hAnsi="Cambria Math"/>
                      <w:i/>
                      <w:sz w:val="16"/>
                      <w:szCs w:val="16"/>
                    </w:rPr>
                  </m:ctrlPr>
                </m:e>
                <m:e>
                  <m:r>
                    <w:rPr>
                      <w:rFonts w:ascii="Cambria Math" w:eastAsia="Cambria Math" w:hAnsi="Cambria Math"/>
                      <w:sz w:val="16"/>
                      <w:szCs w:val="16"/>
                    </w:rPr>
                    <m:t>55</m:t>
                  </m:r>
                </m:e>
              </m:mr>
            </m:m>
            <m:r>
              <w:rPr>
                <w:rFonts w:ascii="Cambria Math" w:eastAsiaTheme="minorEastAsia" w:hAnsi="Cambria Math"/>
                <w:sz w:val="16"/>
                <w:szCs w:val="16"/>
              </w:rPr>
              <m:t xml:space="preserve"> </m:t>
            </m:r>
          </m:e>
        </m:d>
        <m:r>
          <w:rPr>
            <w:rFonts w:ascii="Cambria Math" w:eastAsiaTheme="minorEastAsia" w:hAnsi="Cambria Math"/>
            <w:sz w:val="16"/>
            <w:szCs w:val="16"/>
          </w:rPr>
          <m:t>,</m:t>
        </m:r>
      </m:oMath>
      <w:r w:rsidR="00530E30" w:rsidRPr="00195E37">
        <w:rPr>
          <w:rFonts w:eastAsiaTheme="minorEastAsia"/>
          <w:sz w:val="16"/>
          <w:szCs w:val="16"/>
        </w:rPr>
        <w:t xml:space="preserve"> </w:t>
      </w:r>
    </w:p>
    <w:p w14:paraId="236FEB68" w14:textId="64ACB7DA" w:rsidR="00CB0846" w:rsidRPr="006A1F10" w:rsidRDefault="00067650" w:rsidP="00B21BB6">
      <w:pPr>
        <w:pStyle w:val="BT"/>
        <w:numPr>
          <w:ilvl w:val="0"/>
          <w:numId w:val="30"/>
        </w:numPr>
        <w:spacing w:before="0" w:after="120"/>
        <w:rPr>
          <w:sz w:val="22"/>
        </w:rPr>
      </w:pPr>
      <w:r w:rsidRPr="006A1F10">
        <w:rPr>
          <w:sz w:val="22"/>
        </w:rPr>
        <w:t xml:space="preserve">La empresa </w:t>
      </w:r>
      <w:r w:rsidR="00461168" w:rsidRPr="006A1F10">
        <w:rPr>
          <w:sz w:val="22"/>
        </w:rPr>
        <w:t xml:space="preserve">desea </w:t>
      </w:r>
      <w:r w:rsidRPr="006A1F10">
        <w:rPr>
          <w:sz w:val="22"/>
        </w:rPr>
        <w:t>evitar el uso de agentes químicos para la producción de sus alimentos, el NPK</w:t>
      </w:r>
      <w:r w:rsidR="00461168" w:rsidRPr="006A1F10">
        <w:rPr>
          <w:sz w:val="22"/>
        </w:rPr>
        <w:t xml:space="preserve"> en este caso,</w:t>
      </w:r>
      <w:r w:rsidRPr="006A1F10">
        <w:rPr>
          <w:sz w:val="22"/>
        </w:rPr>
        <w:t xml:space="preserve"> y se puede modelar a través del cuarto grupo de restricciones</w:t>
      </w:r>
      <w:r w:rsidR="005B5E3E" w:rsidRPr="006A1F10">
        <w:rPr>
          <w:sz w:val="22"/>
        </w:rPr>
        <w:t xml:space="preserve"> como</w:t>
      </w:r>
      <w:r w:rsidRPr="006A1F10">
        <w:rPr>
          <w:sz w:val="22"/>
        </w:rPr>
        <w:t>:</w:t>
      </w:r>
    </w:p>
    <w:p w14:paraId="58742502" w14:textId="72713800" w:rsidR="00067650" w:rsidRPr="00153A9F" w:rsidRDefault="00A35344" w:rsidP="00B21BB6">
      <w:pPr>
        <w:pStyle w:val="NormalWeb"/>
        <w:numPr>
          <w:ilvl w:val="1"/>
          <w:numId w:val="6"/>
        </w:numPr>
        <w:spacing w:before="0" w:beforeAutospacing="0" w:after="120" w:afterAutospacing="0"/>
        <w:jc w:val="both"/>
        <w:rPr>
          <w:rFonts w:ascii="Arial" w:hAnsi="Arial" w:cs="Arial"/>
          <w:sz w:val="16"/>
          <w:szCs w:val="16"/>
          <w:lang w:val="es-419"/>
        </w:rPr>
      </w:pPr>
      <m:oMath>
        <m:d>
          <m:dPr>
            <m:begChr m:val="["/>
            <m:endChr m:val="]"/>
            <m:ctrlPr>
              <w:rPr>
                <w:rStyle w:val="BTChar"/>
                <w:rFonts w:ascii="Cambria Math" w:hAnsi="Cambria Math" w:cs="Arial"/>
                <w:sz w:val="16"/>
                <w:szCs w:val="16"/>
              </w:rPr>
            </m:ctrlPr>
          </m:dPr>
          <m:e>
            <m:sSub>
              <m:sSubPr>
                <m:ctrlPr>
                  <w:rPr>
                    <w:rStyle w:val="BTChar"/>
                    <w:rFonts w:ascii="Cambria Math" w:hAnsi="Cambria Math" w:cs="Arial"/>
                    <w:sz w:val="16"/>
                    <w:szCs w:val="16"/>
                  </w:rPr>
                </m:ctrlPr>
              </m:sSubPr>
              <m:e>
                <m:r>
                  <w:rPr>
                    <w:rStyle w:val="BTChar"/>
                    <w:rFonts w:ascii="Cambria Math" w:eastAsiaTheme="minorEastAsia" w:hAnsi="Cambria Math" w:cs="Arial"/>
                    <w:sz w:val="16"/>
                    <w:szCs w:val="16"/>
                  </w:rPr>
                  <m:t>q</m:t>
                </m:r>
              </m:e>
              <m:sub>
                <m:r>
                  <w:rPr>
                    <w:rStyle w:val="BTChar"/>
                    <w:rFonts w:ascii="Cambria Math" w:eastAsiaTheme="minorEastAsia" w:hAnsi="Cambria Math" w:cs="Arial"/>
                    <w:sz w:val="16"/>
                    <w:szCs w:val="16"/>
                  </w:rPr>
                  <m:t>ij</m:t>
                </m:r>
              </m:sub>
            </m:sSub>
          </m:e>
        </m:d>
        <m:r>
          <w:rPr>
            <w:rStyle w:val="BTChar"/>
            <w:rFonts w:ascii="Cambria Math" w:eastAsiaTheme="minorEastAsia" w:hAnsi="Cambria Math" w:cs="Arial"/>
            <w:sz w:val="16"/>
            <w:szCs w:val="16"/>
          </w:rPr>
          <m:t>=</m:t>
        </m:r>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1</m:t>
                  </m:r>
                </m:e>
              </m:mr>
            </m:m>
          </m:e>
        </m:d>
        <m:r>
          <w:rPr>
            <w:rFonts w:ascii="Cambria Math" w:eastAsiaTheme="minorEastAsia" w:hAnsi="Cambria Math" w:cs="Arial"/>
            <w:sz w:val="16"/>
            <w:szCs w:val="16"/>
          </w:rPr>
          <m:t>,</m:t>
        </m:r>
      </m:oMath>
      <w:r w:rsidR="00067650" w:rsidRPr="00153A9F">
        <w:rPr>
          <w:rFonts w:ascii="Arial" w:eastAsiaTheme="minorEastAsia" w:hAnsi="Arial" w:cs="Arial"/>
          <w:sz w:val="16"/>
          <w:szCs w:val="16"/>
          <w:lang w:val="es-419"/>
        </w:rPr>
        <w:t xml:space="preserve"> </w:t>
      </w:r>
    </w:p>
    <w:p w14:paraId="3C399049" w14:textId="25E9E574" w:rsidR="00905562" w:rsidRPr="006A1F10" w:rsidRDefault="001C1228" w:rsidP="00B21BB6">
      <w:pPr>
        <w:pStyle w:val="BT"/>
        <w:numPr>
          <w:ilvl w:val="0"/>
          <w:numId w:val="6"/>
        </w:numPr>
        <w:spacing w:before="0" w:after="120"/>
        <w:rPr>
          <w:sz w:val="22"/>
        </w:rPr>
      </w:pPr>
      <w:r w:rsidRPr="006A1F10">
        <w:rPr>
          <w:sz w:val="22"/>
        </w:rPr>
        <w:t xml:space="preserve">Se deduce del planteamiento que cada parcela </w:t>
      </w:r>
      <w:r w:rsidR="00DF050A" w:rsidRPr="006A1F10">
        <w:rPr>
          <w:sz w:val="22"/>
        </w:rPr>
        <w:t>puede</w:t>
      </w:r>
      <w:r w:rsidRPr="006A1F10">
        <w:rPr>
          <w:sz w:val="22"/>
        </w:rPr>
        <w:t xml:space="preserve"> contener solo un tipo de vegetal</w:t>
      </w:r>
      <w:r w:rsidR="00CE63C5" w:rsidRPr="006A1F10">
        <w:rPr>
          <w:sz w:val="22"/>
        </w:rPr>
        <w:t>,</w:t>
      </w:r>
      <w:r w:rsidR="00CB0846" w:rsidRPr="006A1F10">
        <w:rPr>
          <w:sz w:val="22"/>
        </w:rPr>
        <w:t xml:space="preserve"> por ende:</w:t>
      </w:r>
    </w:p>
    <w:p w14:paraId="6FC73252" w14:textId="1751E7E2" w:rsidR="00CB0846" w:rsidRPr="00153A9F" w:rsidRDefault="00A35344" w:rsidP="00B21BB6">
      <w:pPr>
        <w:pStyle w:val="BT"/>
        <w:numPr>
          <w:ilvl w:val="1"/>
          <w:numId w:val="6"/>
        </w:numPr>
        <w:spacing w:before="0" w:after="120"/>
        <w:rPr>
          <w:sz w:val="16"/>
          <w:szCs w:val="16"/>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k</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m:rPr>
                      <m:sty m:val="p"/>
                    </m:rPr>
                    <w:rPr>
                      <w:rFonts w:ascii="Cambria Math" w:eastAsiaTheme="minorEastAsia" w:hAnsi="Cambria Math"/>
                      <w:sz w:val="16"/>
                      <w:szCs w:val="16"/>
                    </w:rPr>
                    <m:t>1</m:t>
                  </m:r>
                </m:e>
              </m:mr>
              <m:mr>
                <m:e>
                  <m:r>
                    <m:rPr>
                      <m:sty m:val="p"/>
                    </m:rPr>
                    <w:rPr>
                      <w:rFonts w:ascii="Cambria Math" w:eastAsia="Cambria Math" w:hAnsi="Cambria Math"/>
                      <w:sz w:val="16"/>
                      <w:szCs w:val="16"/>
                    </w:rPr>
                    <m:t>1</m:t>
                  </m:r>
                </m:e>
              </m:mr>
              <m:mr>
                <m:e>
                  <m:r>
                    <m:rPr>
                      <m:sty m:val="p"/>
                    </m:rPr>
                    <w:rPr>
                      <w:rFonts w:ascii="Cambria Math" w:eastAsiaTheme="minorEastAsia" w:hAnsi="Cambria Math"/>
                      <w:sz w:val="16"/>
                      <w:szCs w:val="16"/>
                    </w:rPr>
                    <m:t>1</m:t>
                  </m:r>
                  <m:ctrlPr>
                    <w:rPr>
                      <w:rFonts w:ascii="Cambria Math" w:eastAsia="Cambria Math" w:hAnsi="Cambria Math"/>
                      <w:sz w:val="16"/>
                      <w:szCs w:val="16"/>
                    </w:rPr>
                  </m:ctrlPr>
                </m:e>
              </m:mr>
              <m:mr>
                <m:e>
                  <m:r>
                    <m:rPr>
                      <m:sty m:val="p"/>
                    </m:rPr>
                    <w:rPr>
                      <w:rFonts w:ascii="Cambria Math" w:eastAsia="Cambria Math" w:hAnsi="Cambria Math"/>
                      <w:sz w:val="16"/>
                      <w:szCs w:val="16"/>
                    </w:rPr>
                    <m:t>1</m:t>
                  </m:r>
                </m:e>
              </m:mr>
            </m:m>
          </m:e>
        </m:d>
        <m:r>
          <m:rPr>
            <m:sty m:val="p"/>
          </m:rPr>
          <w:rPr>
            <w:rFonts w:ascii="Cambria Math" w:hAnsi="Cambria Math"/>
            <w:sz w:val="16"/>
            <w:szCs w:val="16"/>
          </w:rPr>
          <m:t>,</m:t>
        </m:r>
      </m:oMath>
    </w:p>
    <w:p w14:paraId="1542A53E" w14:textId="2B5063E0" w:rsidR="008C24C3" w:rsidRDefault="008C24C3" w:rsidP="0031336F">
      <w:pPr>
        <w:pStyle w:val="H3"/>
        <w:numPr>
          <w:ilvl w:val="2"/>
          <w:numId w:val="9"/>
        </w:numPr>
      </w:pPr>
      <w:r>
        <w:t>Parámetros del modelo bajo certeza</w:t>
      </w:r>
    </w:p>
    <w:p w14:paraId="36BDD2E5" w14:textId="41AFB7DC" w:rsidR="00854D89" w:rsidRPr="006A1F10" w:rsidRDefault="00854D89" w:rsidP="00854D89">
      <w:pPr>
        <w:pStyle w:val="BT"/>
        <w:rPr>
          <w:sz w:val="22"/>
          <w:lang w:val="es-ES_tradnl"/>
        </w:rPr>
      </w:pPr>
      <w:r w:rsidRPr="006A1F10">
        <w:rPr>
          <w:sz w:val="22"/>
          <w:lang w:val="es-ES_tradnl"/>
        </w:rPr>
        <w:t>En función de lo anterior, los parámetros del modelo son:</w:t>
      </w:r>
    </w:p>
    <w:p w14:paraId="11F454DB" w14:textId="77777777" w:rsidR="00947E2C" w:rsidRPr="00C4358A" w:rsidRDefault="00947E2C" w:rsidP="00947E2C">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A</m:t>
        </m:r>
        <m:r>
          <m:rPr>
            <m:sty m:val="p"/>
          </m:rPr>
          <w:rPr>
            <w:rFonts w:ascii="Cambria Math" w:hAnsi="Cambria Math"/>
            <w:sz w:val="16"/>
            <w:szCs w:val="16"/>
          </w:rPr>
          <m:t>=1,</m:t>
        </m:r>
      </m:oMath>
      <w:r w:rsidRPr="00C4358A">
        <w:rPr>
          <w:sz w:val="16"/>
          <w:szCs w:val="16"/>
        </w:rPr>
        <w:t xml:space="preserve"> </w:t>
      </w:r>
    </w:p>
    <w:p w14:paraId="65680596" w14:textId="7EBED790" w:rsidR="00947E2C" w:rsidRPr="00C4358A" w:rsidRDefault="00A35344" w:rsidP="00947E2C">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c</m:t>
                </m:r>
              </m:e>
              <m:sub>
                <m:r>
                  <w:rPr>
                    <w:rFonts w:ascii="Cambria Math" w:eastAsiaTheme="minorEastAsia" w:hAnsi="Cambria Math"/>
                    <w:sz w:val="16"/>
                    <w:szCs w:val="16"/>
                  </w:rPr>
                  <m:t>ij</m:t>
                </m:r>
              </m:sub>
            </m:sSub>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60</m:t>
                  </m:r>
                </m:e>
                <m:e>
                  <m:r>
                    <w:rPr>
                      <w:rFonts w:ascii="Cambria Math" w:eastAsiaTheme="minorEastAsia" w:hAnsi="Cambria Math" w:cs="Arial"/>
                      <w:sz w:val="16"/>
                      <w:szCs w:val="16"/>
                    </w:rPr>
                    <m:t>75</m:t>
                  </m:r>
                </m:e>
                <m:e>
                  <m:r>
                    <w:rPr>
                      <w:rFonts w:ascii="Cambria Math" w:eastAsiaTheme="minorEastAsia" w:hAnsi="Cambria Math" w:cs="Arial"/>
                      <w:sz w:val="16"/>
                      <w:szCs w:val="16"/>
                    </w:rPr>
                    <m:t>50</m:t>
                  </m:r>
                  <m:ctrlPr>
                    <w:rPr>
                      <w:rFonts w:ascii="Cambria Math" w:eastAsia="Cambria Math" w:hAnsi="Cambria Math" w:cs="Arial"/>
                      <w:i/>
                      <w:sz w:val="16"/>
                      <w:szCs w:val="16"/>
                    </w:rPr>
                  </m:ctrlPr>
                </m:e>
              </m:mr>
              <m:mr>
                <m:e>
                  <m:r>
                    <w:rPr>
                      <w:rFonts w:ascii="Cambria Math" w:eastAsia="Cambria Math" w:hAnsi="Cambria Math" w:cs="Arial"/>
                      <w:sz w:val="16"/>
                      <w:szCs w:val="16"/>
                    </w:rPr>
                    <m:t>75</m:t>
                  </m:r>
                </m:e>
                <m:e>
                  <m:r>
                    <w:rPr>
                      <w:rFonts w:ascii="Cambria Math" w:eastAsiaTheme="minorEastAsia" w:hAnsi="Cambria Math" w:cs="Arial"/>
                      <w:sz w:val="16"/>
                      <w:szCs w:val="16"/>
                    </w:rPr>
                    <m:t>90</m:t>
                  </m:r>
                </m:e>
                <m:e>
                  <m:r>
                    <w:rPr>
                      <w:rFonts w:ascii="Cambria Math" w:eastAsiaTheme="minorEastAsia" w:hAnsi="Cambria Math" w:cs="Arial"/>
                      <w:sz w:val="16"/>
                      <w:szCs w:val="16"/>
                    </w:rPr>
                    <m:t>65</m:t>
                  </m:r>
                  <m:ctrlPr>
                    <w:rPr>
                      <w:rFonts w:ascii="Cambria Math" w:eastAsia="Cambria Math" w:hAnsi="Cambria Math" w:cs="Arial"/>
                      <w:i/>
                      <w:sz w:val="16"/>
                      <w:szCs w:val="16"/>
                    </w:rPr>
                  </m:ctrlPr>
                </m:e>
              </m:mr>
              <m:mr>
                <m:e>
                  <m:r>
                    <w:rPr>
                      <w:rFonts w:ascii="Cambria Math" w:eastAsia="Cambria Math" w:hAnsi="Cambria Math" w:cs="Arial"/>
                      <w:sz w:val="16"/>
                      <w:szCs w:val="16"/>
                    </w:rPr>
                    <m:t>70</m:t>
                  </m:r>
                  <m:ctrlPr>
                    <w:rPr>
                      <w:rFonts w:ascii="Cambria Math" w:eastAsia="Cambria Math" w:hAnsi="Cambria Math" w:cs="Arial"/>
                      <w:i/>
                      <w:sz w:val="16"/>
                      <w:szCs w:val="16"/>
                    </w:rPr>
                  </m:ctrlPr>
                </m:e>
                <m:e>
                  <m:r>
                    <w:rPr>
                      <w:rFonts w:ascii="Cambria Math" w:eastAsia="Cambria Math" w:hAnsi="Cambria Math" w:cs="Arial"/>
                      <w:sz w:val="16"/>
                      <w:szCs w:val="16"/>
                    </w:rPr>
                    <m:t>85</m:t>
                  </m:r>
                  <m:ctrlPr>
                    <w:rPr>
                      <w:rFonts w:ascii="Cambria Math" w:eastAsia="Cambria Math" w:hAnsi="Cambria Math" w:cs="Arial"/>
                      <w:i/>
                      <w:sz w:val="16"/>
                      <w:szCs w:val="16"/>
                    </w:rPr>
                  </m:ctrlPr>
                </m:e>
                <m:e>
                  <m:r>
                    <w:rPr>
                      <w:rFonts w:ascii="Cambria Math" w:eastAsia="Cambria Math" w:hAnsi="Cambria Math" w:cs="Arial"/>
                      <w:sz w:val="16"/>
                      <w:szCs w:val="16"/>
                    </w:rPr>
                    <m:t>75</m:t>
                  </m:r>
                  <m:ctrlPr>
                    <w:rPr>
                      <w:rFonts w:ascii="Cambria Math" w:eastAsia="Cambria Math" w:hAnsi="Cambria Math" w:cs="Arial"/>
                      <w:i/>
                      <w:sz w:val="16"/>
                      <w:szCs w:val="16"/>
                    </w:rPr>
                  </m:ctrlPr>
                </m:e>
              </m:mr>
              <m:mr>
                <m:e>
                  <m:r>
                    <w:rPr>
                      <w:rFonts w:ascii="Cambria Math" w:eastAsia="Cambria Math" w:hAnsi="Cambria Math" w:cs="Arial"/>
                      <w:sz w:val="16"/>
                      <w:szCs w:val="16"/>
                    </w:rPr>
                    <m:t>55</m:t>
                  </m:r>
                  <m:ctrlPr>
                    <w:rPr>
                      <w:rFonts w:ascii="Cambria Math" w:eastAsia="Cambria Math" w:hAnsi="Cambria Math" w:cs="Arial"/>
                      <w:i/>
                      <w:sz w:val="16"/>
                      <w:szCs w:val="16"/>
                    </w:rPr>
                  </m:ctrlPr>
                </m:e>
                <m:e>
                  <m:r>
                    <w:rPr>
                      <w:rFonts w:ascii="Cambria Math" w:eastAsia="Cambria Math" w:hAnsi="Cambria Math" w:cs="Arial"/>
                      <w:sz w:val="16"/>
                      <w:szCs w:val="16"/>
                    </w:rPr>
                    <m:t>70</m:t>
                  </m:r>
                  <m:ctrlPr>
                    <w:rPr>
                      <w:rFonts w:ascii="Cambria Math" w:eastAsia="Cambria Math" w:hAnsi="Cambria Math" w:cs="Arial"/>
                      <w:i/>
                      <w:sz w:val="16"/>
                      <w:szCs w:val="16"/>
                    </w:rPr>
                  </m:ctrlPr>
                </m:e>
                <m:e>
                  <m:r>
                    <w:rPr>
                      <w:rFonts w:ascii="Cambria Math" w:eastAsia="Cambria Math" w:hAnsi="Cambria Math" w:cs="Arial"/>
                      <w:sz w:val="16"/>
                      <w:szCs w:val="16"/>
                    </w:rPr>
                    <m:t>55</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p>
    <w:p w14:paraId="5D3F42F8" w14:textId="77777777" w:rsidR="00947E2C" w:rsidRPr="00C4358A" w:rsidRDefault="00947E2C" w:rsidP="00947E2C">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B</m:t>
        </m:r>
        <m:r>
          <m:rPr>
            <m:sty m:val="p"/>
          </m:rPr>
          <w:rPr>
            <w:rFonts w:ascii="Cambria Math" w:hAnsi="Cambria Math"/>
            <w:sz w:val="16"/>
            <w:szCs w:val="16"/>
          </w:rPr>
          <m:t>=0</m:t>
        </m:r>
      </m:oMath>
      <w:r w:rsidRPr="00C4358A">
        <w:rPr>
          <w:rFonts w:ascii="Arial" w:hAnsi="Arial" w:cs="Arial"/>
          <w:sz w:val="16"/>
          <w:szCs w:val="16"/>
        </w:rPr>
        <w:t>,</w:t>
      </w:r>
    </w:p>
    <w:p w14:paraId="129F9B13" w14:textId="5D03B55B" w:rsidR="00947E2C" w:rsidRPr="00C4358A" w:rsidRDefault="00A35344" w:rsidP="00C86492">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d</m:t>
                </m:r>
              </m:e>
              <m:sub>
                <m:r>
                  <w:rPr>
                    <w:rFonts w:ascii="Cambria Math" w:eastAsiaTheme="minorEastAsia" w:hAnsi="Cambria Math"/>
                    <w:sz w:val="16"/>
                    <w:szCs w:val="16"/>
                  </w:rPr>
                  <m:t>ij</m:t>
                </m:r>
              </m:sub>
            </m:sSub>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e>
              </m:mr>
            </m:m>
            <m:r>
              <w:rPr>
                <w:rFonts w:ascii="Cambria Math" w:eastAsiaTheme="minorEastAsia" w:hAnsi="Cambria Math" w:cs="Arial"/>
                <w:sz w:val="16"/>
                <w:szCs w:val="16"/>
                <w:lang w:val="es-419"/>
              </w:rPr>
              <m:t xml:space="preserve"> </m:t>
            </m:r>
          </m:e>
        </m:d>
      </m:oMath>
      <w:r w:rsidR="00947E2C" w:rsidRPr="00C4358A">
        <w:rPr>
          <w:rFonts w:ascii="Arial" w:hAnsi="Arial" w:cs="Arial"/>
          <w:sz w:val="16"/>
          <w:szCs w:val="16"/>
        </w:rPr>
        <w:t>,</w:t>
      </w:r>
    </w:p>
    <w:p w14:paraId="100CE8A5" w14:textId="77777777" w:rsidR="00947E2C" w:rsidRPr="00C4358A" w:rsidRDefault="00947E2C" w:rsidP="00947E2C">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C</m:t>
        </m:r>
        <m:r>
          <m:rPr>
            <m:sty m:val="p"/>
          </m:rPr>
          <w:rPr>
            <w:rFonts w:ascii="Cambria Math" w:hAnsi="Cambria Math"/>
            <w:sz w:val="16"/>
            <w:szCs w:val="16"/>
          </w:rPr>
          <m:t>=0</m:t>
        </m:r>
      </m:oMath>
      <w:r w:rsidRPr="00C4358A">
        <w:rPr>
          <w:rFonts w:ascii="Arial" w:hAnsi="Arial" w:cs="Arial"/>
          <w:sz w:val="16"/>
          <w:szCs w:val="16"/>
        </w:rPr>
        <w:t>,</w:t>
      </w:r>
    </w:p>
    <w:p w14:paraId="5A45B305" w14:textId="2BA0824D" w:rsidR="00947E2C" w:rsidRPr="00C4358A" w:rsidRDefault="00A35344" w:rsidP="00947E2C">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e</m:t>
                </m:r>
              </m:e>
              <m:sub>
                <m:r>
                  <w:rPr>
                    <w:rFonts w:ascii="Cambria Math" w:eastAsiaTheme="minorEastAsia" w:hAnsi="Cambria Math"/>
                    <w:sz w:val="16"/>
                    <w:szCs w:val="16"/>
                  </w:rPr>
                  <m:t>ijkl</m:t>
                </m:r>
              </m:sub>
            </m:sSub>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hAnsi="Cambria Math" w:cs="Arial"/>
                      <w:sz w:val="16"/>
                      <w:szCs w:val="16"/>
                    </w:rPr>
                    <m:t>⋯</m:t>
                  </m:r>
                </m:e>
                <m:e>
                  <m:r>
                    <w:rPr>
                      <w:rFonts w:ascii="Cambria Math" w:eastAsiaTheme="minorEastAsia" w:hAnsi="Cambria Math" w:cs="Arial"/>
                      <w:sz w:val="16"/>
                      <w:szCs w:val="16"/>
                    </w:rPr>
                    <m:t>0</m:t>
                  </m:r>
                </m:e>
              </m:mr>
              <m:mr>
                <m:e>
                  <m:r>
                    <w:rPr>
                      <w:rFonts w:ascii="Cambria Math" w:hAnsi="Cambria Math" w:cs="Arial"/>
                      <w:sz w:val="16"/>
                      <w:szCs w:val="16"/>
                    </w:rPr>
                    <m:t>⋮</m:t>
                  </m:r>
                </m:e>
                <m:e>
                  <m:r>
                    <w:rPr>
                      <w:rFonts w:ascii="Cambria Math" w:hAnsi="Cambria Math" w:cs="Arial"/>
                      <w:sz w:val="16"/>
                      <w:szCs w:val="16"/>
                    </w:rPr>
                    <m:t>⋱</m:t>
                  </m:r>
                </m:e>
                <m:e>
                  <m:r>
                    <w:rPr>
                      <w:rFonts w:ascii="Cambria Math" w:hAnsi="Cambria Math" w:cs="Arial"/>
                      <w:sz w:val="16"/>
                      <w:szCs w:val="16"/>
                    </w:rPr>
                    <m:t>⋮</m:t>
                  </m:r>
                </m:e>
              </m:mr>
              <m:mr>
                <m:e>
                  <m:r>
                    <w:rPr>
                      <w:rFonts w:ascii="Cambria Math" w:eastAsiaTheme="minorEastAsia" w:hAnsi="Cambria Math" w:cs="Arial"/>
                      <w:sz w:val="16"/>
                      <w:szCs w:val="16"/>
                    </w:rPr>
                    <m:t>0</m:t>
                  </m:r>
                </m:e>
                <m:e>
                  <m:r>
                    <w:rPr>
                      <w:rFonts w:ascii="Cambria Math" w:hAnsi="Cambria Math" w:cs="Arial"/>
                      <w:sz w:val="16"/>
                      <w:szCs w:val="16"/>
                    </w:rPr>
                    <m:t>⋯</m:t>
                  </m:r>
                </m:e>
                <m:e>
                  <m:r>
                    <w:rPr>
                      <w:rFonts w:ascii="Cambria Math" w:eastAsiaTheme="minorEastAsia" w:hAnsi="Cambria Math" w:cs="Arial"/>
                      <w:sz w:val="16"/>
                      <w:szCs w:val="16"/>
                    </w:rPr>
                    <m:t>0</m:t>
                  </m:r>
                </m:e>
              </m:mr>
            </m:m>
          </m:e>
        </m:d>
      </m:oMath>
      <w:r w:rsidR="00947E2C" w:rsidRPr="00C4358A">
        <w:rPr>
          <w:rFonts w:ascii="Arial" w:hAnsi="Arial" w:cs="Arial"/>
          <w:sz w:val="16"/>
          <w:szCs w:val="16"/>
        </w:rPr>
        <w:t>,</w:t>
      </w:r>
    </w:p>
    <w:p w14:paraId="1F8C08EB" w14:textId="77777777" w:rsidR="00C86492" w:rsidRPr="00C4358A" w:rsidRDefault="00A35344" w:rsidP="00C86492">
      <w:pPr>
        <w:pStyle w:val="BT"/>
        <w:numPr>
          <w:ilvl w:val="0"/>
          <w:numId w:val="4"/>
        </w:numPr>
        <w:spacing w:before="0" w:after="120"/>
        <w:rPr>
          <w:sz w:val="16"/>
          <w:szCs w:val="16"/>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k</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m:rPr>
                      <m:sty m:val="p"/>
                    </m:rPr>
                    <w:rPr>
                      <w:rFonts w:ascii="Cambria Math" w:eastAsiaTheme="minorEastAsia" w:hAnsi="Cambria Math"/>
                      <w:sz w:val="16"/>
                      <w:szCs w:val="16"/>
                    </w:rPr>
                    <m:t>1</m:t>
                  </m:r>
                </m:e>
              </m:mr>
              <m:mr>
                <m:e>
                  <m:r>
                    <m:rPr>
                      <m:sty m:val="p"/>
                    </m:rPr>
                    <w:rPr>
                      <w:rFonts w:ascii="Cambria Math" w:eastAsia="Cambria Math" w:hAnsi="Cambria Math"/>
                      <w:sz w:val="16"/>
                      <w:szCs w:val="16"/>
                    </w:rPr>
                    <m:t>1</m:t>
                  </m:r>
                </m:e>
              </m:mr>
              <m:mr>
                <m:e>
                  <m:r>
                    <m:rPr>
                      <m:sty m:val="p"/>
                    </m:rPr>
                    <w:rPr>
                      <w:rFonts w:ascii="Cambria Math" w:eastAsiaTheme="minorEastAsia" w:hAnsi="Cambria Math"/>
                      <w:sz w:val="16"/>
                      <w:szCs w:val="16"/>
                    </w:rPr>
                    <m:t>1</m:t>
                  </m:r>
                  <m:ctrlPr>
                    <w:rPr>
                      <w:rFonts w:ascii="Cambria Math" w:eastAsia="Cambria Math" w:hAnsi="Cambria Math"/>
                      <w:sz w:val="16"/>
                      <w:szCs w:val="16"/>
                    </w:rPr>
                  </m:ctrlPr>
                </m:e>
              </m:mr>
              <m:mr>
                <m:e>
                  <m:r>
                    <m:rPr>
                      <m:sty m:val="p"/>
                    </m:rPr>
                    <w:rPr>
                      <w:rFonts w:ascii="Cambria Math" w:eastAsia="Cambria Math" w:hAnsi="Cambria Math"/>
                      <w:sz w:val="16"/>
                      <w:szCs w:val="16"/>
                    </w:rPr>
                    <m:t>1</m:t>
                  </m:r>
                </m:e>
              </m:mr>
            </m:m>
          </m:e>
        </m:d>
        <m:r>
          <m:rPr>
            <m:sty m:val="p"/>
          </m:rPr>
          <w:rPr>
            <w:rFonts w:ascii="Cambria Math" w:hAnsi="Cambria Math"/>
            <w:sz w:val="16"/>
            <w:szCs w:val="16"/>
          </w:rPr>
          <m:t>,</m:t>
        </m:r>
      </m:oMath>
    </w:p>
    <w:p w14:paraId="30EC5834" w14:textId="49C776CB" w:rsidR="00947E2C" w:rsidRPr="00C4358A" w:rsidRDefault="00A35344" w:rsidP="00947E2C">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a</m:t>
                </m:r>
              </m:e>
              <m:sub>
                <m:r>
                  <w:rPr>
                    <w:rFonts w:ascii="Cambria Math" w:eastAsiaTheme="minorEastAsia" w:hAnsi="Cambria Math"/>
                    <w:sz w:val="16"/>
                    <w:szCs w:val="16"/>
                  </w:rPr>
                  <m:t>ij</m:t>
                </m:r>
              </m:sub>
            </m:sSub>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e>
              </m:mr>
            </m:m>
            <m:r>
              <w:rPr>
                <w:rFonts w:ascii="Cambria Math" w:eastAsiaTheme="minorEastAsia" w:hAnsi="Cambria Math" w:cs="Arial"/>
                <w:sz w:val="16"/>
                <w:szCs w:val="16"/>
                <w:lang w:val="es-419"/>
              </w:rPr>
              <m:t xml:space="preserve"> </m:t>
            </m:r>
          </m:e>
        </m:d>
      </m:oMath>
      <w:r w:rsidR="00947E2C" w:rsidRPr="00C4358A">
        <w:rPr>
          <w:rFonts w:ascii="Arial" w:hAnsi="Arial" w:cs="Arial"/>
          <w:sz w:val="16"/>
          <w:szCs w:val="16"/>
        </w:rPr>
        <w:t>,</w:t>
      </w:r>
    </w:p>
    <w:p w14:paraId="76008C3E" w14:textId="154DF51B" w:rsidR="00947E2C" w:rsidRPr="00C4358A" w:rsidRDefault="00A35344" w:rsidP="00947E2C">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w:rPr>
                      <w:rFonts w:ascii="Cambria Math" w:eastAsiaTheme="minorEastAsia" w:hAnsi="Cambria Math"/>
                      <w:sz w:val="16"/>
                      <w:szCs w:val="16"/>
                    </w:rPr>
                    <m:t>0</m:t>
                  </m:r>
                  <m:ctrlPr>
                    <w:rPr>
                      <w:rFonts w:ascii="Cambria Math" w:eastAsia="Cambria Math" w:hAnsi="Cambria Math" w:cs="Cambria Math"/>
                      <w:sz w:val="16"/>
                      <w:szCs w:val="16"/>
                    </w:rPr>
                  </m:ctrlPr>
                </m:e>
              </m:mr>
              <m:mr>
                <m:e>
                  <m:r>
                    <w:rPr>
                      <w:rFonts w:ascii="Cambria Math" w:eastAsia="Cambria Math" w:hAnsi="Cambria Math" w:cs="Cambria Math"/>
                      <w:sz w:val="16"/>
                      <w:szCs w:val="16"/>
                    </w:rPr>
                    <m:t>0</m:t>
                  </m:r>
                  <m:ctrlPr>
                    <w:rPr>
                      <w:rFonts w:ascii="Cambria Math" w:eastAsia="Cambria Math" w:hAnsi="Cambria Math" w:cs="Cambria Math"/>
                      <w:sz w:val="16"/>
                      <w:szCs w:val="16"/>
                    </w:rPr>
                  </m:ctrlPr>
                </m:e>
              </m:mr>
              <m:mr>
                <m:e>
                  <m:r>
                    <m:rPr>
                      <m:sty m:val="p"/>
                    </m:rPr>
                    <w:rPr>
                      <w:rFonts w:ascii="Cambria Math" w:eastAsiaTheme="minorEastAsia" w:hAnsi="Cambria Math"/>
                      <w:sz w:val="16"/>
                      <w:szCs w:val="16"/>
                    </w:rPr>
                    <m:t>0</m:t>
                  </m:r>
                </m:e>
              </m:mr>
              <m:mr>
                <m:e>
                  <m:r>
                    <m:rPr>
                      <m:sty m:val="p"/>
                    </m:rPr>
                    <w:rPr>
                      <w:rFonts w:ascii="Cambria Math" w:eastAsia="Cambria Math" w:hAnsi="Cambria Math"/>
                      <w:sz w:val="16"/>
                      <w:szCs w:val="16"/>
                    </w:rPr>
                    <m:t>0</m:t>
                  </m:r>
                </m:e>
              </m:mr>
            </m:m>
          </m:e>
        </m:d>
        <m:r>
          <m:rPr>
            <m:sty m:val="p"/>
          </m:rPr>
          <w:rPr>
            <w:rFonts w:ascii="Cambria Math" w:hAnsi="Cambria Math"/>
            <w:sz w:val="16"/>
            <w:szCs w:val="16"/>
          </w:rPr>
          <m:t>,</m:t>
        </m:r>
      </m:oMath>
    </w:p>
    <w:p w14:paraId="3AACF564" w14:textId="43E49363" w:rsidR="00C86492" w:rsidRPr="00C4358A" w:rsidRDefault="00A35344" w:rsidP="00C86492">
      <w:pPr>
        <w:pStyle w:val="NormalWeb"/>
        <w:numPr>
          <w:ilvl w:val="0"/>
          <w:numId w:val="4"/>
        </w:numPr>
        <w:spacing w:before="0" w:beforeAutospacing="0" w:after="120" w:afterAutospacing="0"/>
        <w:jc w:val="both"/>
        <w:rPr>
          <w:rFonts w:ascii="Arial" w:hAnsi="Arial" w:cs="Arial"/>
          <w:sz w:val="16"/>
          <w:szCs w:val="16"/>
          <w:lang w:val="es-419"/>
        </w:rPr>
      </w:pPr>
      <m:oMath>
        <m:d>
          <m:dPr>
            <m:begChr m:val="["/>
            <m:endChr m:val="]"/>
            <m:ctrlPr>
              <w:rPr>
                <w:rStyle w:val="BTChar"/>
                <w:rFonts w:ascii="Cambria Math" w:hAnsi="Cambria Math" w:cs="Arial"/>
                <w:sz w:val="16"/>
                <w:szCs w:val="16"/>
              </w:rPr>
            </m:ctrlPr>
          </m:dPr>
          <m:e>
            <m:sSub>
              <m:sSubPr>
                <m:ctrlPr>
                  <w:rPr>
                    <w:rStyle w:val="BTChar"/>
                    <w:rFonts w:ascii="Cambria Math" w:hAnsi="Cambria Math" w:cs="Arial"/>
                    <w:sz w:val="16"/>
                    <w:szCs w:val="16"/>
                  </w:rPr>
                </m:ctrlPr>
              </m:sSubPr>
              <m:e>
                <m:r>
                  <w:rPr>
                    <w:rStyle w:val="BTChar"/>
                    <w:rFonts w:ascii="Cambria Math" w:eastAsiaTheme="minorEastAsia" w:hAnsi="Cambria Math" w:cs="Arial"/>
                    <w:sz w:val="16"/>
                    <w:szCs w:val="16"/>
                  </w:rPr>
                  <m:t>q</m:t>
                </m:r>
              </m:e>
              <m:sub>
                <m:r>
                  <w:rPr>
                    <w:rStyle w:val="BTChar"/>
                    <w:rFonts w:ascii="Cambria Math" w:eastAsiaTheme="minorEastAsia" w:hAnsi="Cambria Math" w:cs="Arial"/>
                    <w:sz w:val="16"/>
                    <w:szCs w:val="16"/>
                  </w:rPr>
                  <m:t>ij</m:t>
                </m:r>
              </m:sub>
            </m:sSub>
          </m:e>
        </m:d>
        <m:r>
          <w:rPr>
            <w:rStyle w:val="BTChar"/>
            <w:rFonts w:ascii="Cambria Math" w:eastAsiaTheme="minorEastAsia" w:hAnsi="Cambria Math" w:cs="Arial"/>
            <w:sz w:val="16"/>
            <w:szCs w:val="16"/>
          </w:rPr>
          <m:t>=</m:t>
        </m:r>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1</m:t>
                  </m:r>
                </m:e>
              </m:mr>
            </m:m>
          </m:e>
        </m:d>
        <m:r>
          <w:rPr>
            <w:rFonts w:ascii="Cambria Math" w:eastAsiaTheme="minorEastAsia" w:hAnsi="Cambria Math" w:cs="Arial"/>
            <w:sz w:val="16"/>
            <w:szCs w:val="16"/>
          </w:rPr>
          <m:t>,</m:t>
        </m:r>
      </m:oMath>
      <w:r w:rsidR="00C86492" w:rsidRPr="00C4358A">
        <w:rPr>
          <w:rFonts w:ascii="Arial" w:eastAsiaTheme="minorEastAsia" w:hAnsi="Arial" w:cs="Arial"/>
          <w:sz w:val="16"/>
          <w:szCs w:val="16"/>
          <w:lang w:val="es-419"/>
        </w:rPr>
        <w:t xml:space="preserve"> </w:t>
      </w:r>
    </w:p>
    <w:p w14:paraId="5A93FC1B" w14:textId="442BB11B" w:rsidR="00947E2C" w:rsidRDefault="00947E2C" w:rsidP="0031336F">
      <w:pPr>
        <w:pStyle w:val="H3"/>
      </w:pPr>
      <w:r>
        <w:t>5.3.4</w:t>
      </w:r>
      <w:r w:rsidRPr="00F8341A">
        <w:t xml:space="preserve">. </w:t>
      </w:r>
      <w:r>
        <w:t>Optimización del modelo bajo certeza</w:t>
      </w:r>
    </w:p>
    <w:p w14:paraId="2CE5E822" w14:textId="32940DFE" w:rsidR="006F25B3" w:rsidRPr="006A1F10" w:rsidRDefault="002729A5" w:rsidP="00854D89">
      <w:pPr>
        <w:pStyle w:val="NormalWeb"/>
        <w:spacing w:before="0" w:beforeAutospacing="0" w:after="120" w:afterAutospacing="0"/>
        <w:jc w:val="both"/>
        <w:rPr>
          <w:sz w:val="28"/>
          <w:lang w:val="es-419"/>
        </w:rPr>
      </w:pPr>
      <w:r w:rsidRPr="006A1F10">
        <w:rPr>
          <w:rFonts w:ascii="Arial" w:hAnsi="Arial" w:cs="Arial"/>
          <w:sz w:val="22"/>
          <w:szCs w:val="20"/>
          <w:lang w:val="es-419"/>
        </w:rPr>
        <w:t xml:space="preserve">Al resolver el modelo </w:t>
      </w:r>
      <w:r w:rsidR="00BA4E93" w:rsidRPr="006A1F10">
        <w:rPr>
          <w:rFonts w:ascii="Arial" w:hAnsi="Arial" w:cs="Arial"/>
          <w:sz w:val="22"/>
          <w:szCs w:val="20"/>
          <w:lang w:val="es-419"/>
        </w:rPr>
        <w:t xml:space="preserve">utilizando el algoritmo bajo certeza </w:t>
      </w:r>
      <w:r w:rsidRPr="006A1F10">
        <w:rPr>
          <w:rFonts w:ascii="Arial" w:hAnsi="Arial" w:cs="Arial"/>
          <w:sz w:val="22"/>
          <w:szCs w:val="20"/>
          <w:lang w:val="es-419"/>
        </w:rPr>
        <w:t xml:space="preserve">se </w:t>
      </w:r>
      <w:r w:rsidR="006F25B3" w:rsidRPr="006A1F10">
        <w:rPr>
          <w:rFonts w:ascii="Arial" w:hAnsi="Arial" w:cs="Arial"/>
          <w:sz w:val="22"/>
          <w:szCs w:val="20"/>
          <w:lang w:val="es-419"/>
        </w:rPr>
        <w:t>obtiene lo siguiente</w:t>
      </w:r>
      <w:r w:rsidR="006D3DA5" w:rsidRPr="006A1F10">
        <w:rPr>
          <w:rFonts w:ascii="Arial" w:hAnsi="Arial" w:cs="Arial"/>
          <w:sz w:val="22"/>
          <w:szCs w:val="20"/>
          <w:lang w:val="es-419"/>
        </w:rPr>
        <w:t xml:space="preserve"> (ver </w:t>
      </w:r>
      <w:r w:rsidR="006D3DA5" w:rsidRPr="006A1F10">
        <w:rPr>
          <w:rFonts w:ascii="Arial" w:hAnsi="Arial" w:cs="Arial"/>
          <w:sz w:val="22"/>
          <w:szCs w:val="20"/>
          <w:lang w:val="es-419"/>
        </w:rPr>
        <w:fldChar w:fldCharType="begin"/>
      </w:r>
      <w:r w:rsidR="006D3DA5" w:rsidRPr="006A1F10">
        <w:rPr>
          <w:rFonts w:ascii="Arial" w:hAnsi="Arial" w:cs="Arial"/>
          <w:sz w:val="22"/>
          <w:szCs w:val="20"/>
          <w:lang w:val="es-419"/>
        </w:rPr>
        <w:instrText xml:space="preserve"> REF _Ref162631819 \h  \* MERGEFORMAT </w:instrText>
      </w:r>
      <w:r w:rsidR="006D3DA5" w:rsidRPr="006A1F10">
        <w:rPr>
          <w:rFonts w:ascii="Arial" w:hAnsi="Arial" w:cs="Arial"/>
          <w:sz w:val="22"/>
          <w:szCs w:val="20"/>
          <w:lang w:val="es-419"/>
        </w:rPr>
      </w:r>
      <w:r w:rsidR="006D3DA5" w:rsidRPr="006A1F10">
        <w:rPr>
          <w:rFonts w:ascii="Arial" w:hAnsi="Arial" w:cs="Arial"/>
          <w:sz w:val="22"/>
          <w:szCs w:val="20"/>
          <w:lang w:val="es-419"/>
        </w:rPr>
        <w:fldChar w:fldCharType="separate"/>
      </w:r>
      <w:r w:rsidR="00A31BF7" w:rsidRPr="00A31BF7">
        <w:rPr>
          <w:rFonts w:ascii="Arial" w:hAnsi="Arial" w:cs="Arial"/>
          <w:sz w:val="22"/>
          <w:szCs w:val="20"/>
          <w:lang w:val="es-419"/>
        </w:rPr>
        <w:t xml:space="preserve">Tabla </w:t>
      </w:r>
      <w:r w:rsidR="00A31BF7" w:rsidRPr="00A31BF7">
        <w:rPr>
          <w:rFonts w:ascii="Arial" w:hAnsi="Arial" w:cs="Arial"/>
          <w:noProof/>
          <w:sz w:val="22"/>
          <w:szCs w:val="20"/>
          <w:lang w:val="es-419"/>
        </w:rPr>
        <w:t>6</w:t>
      </w:r>
      <w:r w:rsidR="006D3DA5" w:rsidRPr="006A1F10">
        <w:rPr>
          <w:rFonts w:ascii="Arial" w:hAnsi="Arial" w:cs="Arial"/>
          <w:sz w:val="22"/>
          <w:szCs w:val="20"/>
          <w:lang w:val="es-419"/>
        </w:rPr>
        <w:fldChar w:fldCharType="end"/>
      </w:r>
      <w:r w:rsidR="006D3DA5" w:rsidRPr="006A1F10">
        <w:rPr>
          <w:rFonts w:ascii="Arial" w:hAnsi="Arial" w:cs="Arial"/>
          <w:sz w:val="22"/>
          <w:szCs w:val="20"/>
          <w:lang w:val="es-419"/>
        </w:rPr>
        <w:t>)</w:t>
      </w:r>
      <w:r w:rsidR="00493FF4" w:rsidRPr="006A1F10">
        <w:rPr>
          <w:rFonts w:ascii="Arial" w:hAnsi="Arial" w:cs="Arial"/>
          <w:sz w:val="22"/>
          <w:szCs w:val="20"/>
          <w:lang w:val="es-419"/>
        </w:rPr>
        <w:t>:</w:t>
      </w:r>
    </w:p>
    <w:p w14:paraId="05537298" w14:textId="6906B04E" w:rsidR="00197198" w:rsidRPr="005A0820" w:rsidRDefault="00197198" w:rsidP="009A4E5F">
      <w:pPr>
        <w:pStyle w:val="Epgrafe"/>
        <w:spacing w:before="0" w:after="60"/>
        <w:rPr>
          <w:szCs w:val="16"/>
        </w:rPr>
      </w:pPr>
      <w:bookmarkStart w:id="50" w:name="_Ref162631819"/>
      <w:r w:rsidRPr="005A0820">
        <w:rPr>
          <w:b/>
          <w:bCs/>
          <w:szCs w:val="16"/>
        </w:rPr>
        <w:t xml:space="preserve">Tabla </w:t>
      </w:r>
      <w:r w:rsidRPr="005A0820">
        <w:rPr>
          <w:b/>
          <w:bCs/>
          <w:szCs w:val="16"/>
        </w:rPr>
        <w:fldChar w:fldCharType="begin"/>
      </w:r>
      <w:r w:rsidRPr="005A0820">
        <w:rPr>
          <w:b/>
          <w:bCs/>
          <w:szCs w:val="16"/>
        </w:rPr>
        <w:instrText xml:space="preserve"> SEQ Tabla \* ARABIC </w:instrText>
      </w:r>
      <w:r w:rsidRPr="005A0820">
        <w:rPr>
          <w:b/>
          <w:bCs/>
          <w:szCs w:val="16"/>
        </w:rPr>
        <w:fldChar w:fldCharType="separate"/>
      </w:r>
      <w:r w:rsidR="00A31BF7">
        <w:rPr>
          <w:b/>
          <w:bCs/>
          <w:noProof/>
          <w:szCs w:val="16"/>
        </w:rPr>
        <w:t>6</w:t>
      </w:r>
      <w:r w:rsidRPr="005A0820">
        <w:rPr>
          <w:b/>
          <w:bCs/>
          <w:szCs w:val="16"/>
        </w:rPr>
        <w:fldChar w:fldCharType="end"/>
      </w:r>
      <w:bookmarkEnd w:id="50"/>
      <w:r w:rsidRPr="005A0820">
        <w:rPr>
          <w:b/>
          <w:bCs/>
          <w:szCs w:val="16"/>
        </w:rPr>
        <w:t>:</w:t>
      </w:r>
      <w:r w:rsidRPr="005A0820">
        <w:rPr>
          <w:szCs w:val="16"/>
        </w:rPr>
        <w:t xml:space="preserve"> Mapa de soluciones bajo certeza</w:t>
      </w:r>
      <w:r w:rsidR="00A51F88">
        <w:rPr>
          <w:szCs w:val="16"/>
        </w:rPr>
        <w:t xml:space="preserve"> </w:t>
      </w:r>
      <w:r w:rsidR="00971E77">
        <w:rPr>
          <w:szCs w:val="16"/>
        </w:rPr>
        <w:br/>
      </w:r>
      <w:r w:rsidR="00A51F88">
        <w:rPr>
          <w:szCs w:val="16"/>
        </w:rPr>
        <w:t>del caso de aplicación 5.3</w:t>
      </w:r>
    </w:p>
    <w:tbl>
      <w:tblPr>
        <w:tblStyle w:val="Tablaconcuadrcula"/>
        <w:tblW w:w="0" w:type="auto"/>
        <w:tblLook w:val="04A0" w:firstRow="1" w:lastRow="0" w:firstColumn="1" w:lastColumn="0" w:noHBand="0" w:noVBand="1"/>
      </w:tblPr>
      <w:tblGrid>
        <w:gridCol w:w="1075"/>
        <w:gridCol w:w="1980"/>
        <w:gridCol w:w="1537"/>
      </w:tblGrid>
      <w:tr w:rsidR="00AE69F1" w:rsidRPr="00F561EE" w14:paraId="2C52FFB8" w14:textId="77777777" w:rsidTr="00F561EE">
        <w:trPr>
          <w:trHeight w:val="288"/>
        </w:trPr>
        <w:tc>
          <w:tcPr>
            <w:tcW w:w="1075" w:type="dxa"/>
            <w:vAlign w:val="center"/>
          </w:tcPr>
          <w:p w14:paraId="31C95C6C" w14:textId="7BA5257F" w:rsidR="00AE69F1" w:rsidRPr="001758B4" w:rsidRDefault="007C4EAE" w:rsidP="00302B9D">
            <w:pPr>
              <w:pStyle w:val="NormalWeb"/>
              <w:spacing w:before="20" w:beforeAutospacing="0" w:after="20" w:afterAutospacing="0"/>
              <w:rPr>
                <w:rFonts w:ascii="Arial" w:hAnsi="Arial" w:cs="Arial"/>
                <w:b/>
                <w:bCs/>
                <w:sz w:val="16"/>
                <w:szCs w:val="16"/>
                <w:lang w:val="es-419"/>
              </w:rPr>
            </w:pPr>
            <w:r>
              <w:rPr>
                <w:rFonts w:ascii="Arial" w:hAnsi="Arial" w:cs="Arial"/>
                <w:b/>
                <w:bCs/>
                <w:sz w:val="16"/>
                <w:szCs w:val="16"/>
                <w:lang w:val="es-419"/>
              </w:rPr>
              <w:t>Iteración</w:t>
            </w:r>
          </w:p>
        </w:tc>
        <w:tc>
          <w:tcPr>
            <w:tcW w:w="1980" w:type="dxa"/>
            <w:vAlign w:val="center"/>
          </w:tcPr>
          <w:p w14:paraId="23AFFCD9" w14:textId="659892DA" w:rsidR="00AE69F1" w:rsidRPr="001758B4" w:rsidRDefault="007C4EAE" w:rsidP="00302B9D">
            <w:pPr>
              <w:pStyle w:val="NormalWeb"/>
              <w:spacing w:before="20" w:beforeAutospacing="0" w:after="20" w:afterAutospacing="0"/>
              <w:rPr>
                <w:rFonts w:ascii="Arial" w:hAnsi="Arial" w:cs="Arial"/>
                <w:b/>
                <w:bCs/>
                <w:sz w:val="16"/>
                <w:szCs w:val="16"/>
                <w:lang w:val="es-419"/>
              </w:rPr>
            </w:pPr>
            <w:r>
              <w:rPr>
                <w:rFonts w:ascii="Arial" w:hAnsi="Arial" w:cs="Arial"/>
                <w:b/>
                <w:bCs/>
                <w:sz w:val="16"/>
                <w:szCs w:val="16"/>
                <w:lang w:val="es-419"/>
              </w:rPr>
              <w:t>Solución</w:t>
            </w:r>
          </w:p>
        </w:tc>
        <w:tc>
          <w:tcPr>
            <w:tcW w:w="1537" w:type="dxa"/>
            <w:vAlign w:val="center"/>
          </w:tcPr>
          <w:p w14:paraId="1556F9B2" w14:textId="77777777" w:rsidR="00394DE7" w:rsidRDefault="00B65D1B" w:rsidP="00302B9D">
            <w:pPr>
              <w:pStyle w:val="NormalWeb"/>
              <w:spacing w:before="20" w:beforeAutospacing="0" w:after="20" w:afterAutospacing="0"/>
              <w:rPr>
                <w:rFonts w:ascii="Arial" w:hAnsi="Arial" w:cs="Arial"/>
                <w:b/>
                <w:bCs/>
                <w:sz w:val="16"/>
                <w:szCs w:val="16"/>
                <w:lang w:val="es-419"/>
              </w:rPr>
            </w:pPr>
            <w:r>
              <w:rPr>
                <w:rFonts w:ascii="Arial" w:hAnsi="Arial" w:cs="Arial"/>
                <w:b/>
                <w:bCs/>
                <w:sz w:val="16"/>
                <w:szCs w:val="16"/>
                <w:lang w:val="es-419"/>
              </w:rPr>
              <w:t xml:space="preserve">Valor de la </w:t>
            </w:r>
          </w:p>
          <w:p w14:paraId="3183E773" w14:textId="58BAE7AF" w:rsidR="00AE69F1" w:rsidRPr="001758B4" w:rsidRDefault="00B65D1B" w:rsidP="00302B9D">
            <w:pPr>
              <w:pStyle w:val="NormalWeb"/>
              <w:spacing w:before="20" w:beforeAutospacing="0" w:after="20" w:afterAutospacing="0"/>
              <w:rPr>
                <w:rFonts w:ascii="Arial" w:hAnsi="Arial" w:cs="Arial"/>
                <w:b/>
                <w:bCs/>
                <w:sz w:val="16"/>
                <w:szCs w:val="16"/>
                <w:lang w:val="es-419"/>
              </w:rPr>
            </w:pPr>
            <w:r>
              <w:rPr>
                <w:rFonts w:ascii="Arial" w:hAnsi="Arial" w:cs="Arial"/>
                <w:b/>
                <w:bCs/>
                <w:sz w:val="16"/>
                <w:szCs w:val="16"/>
                <w:lang w:val="es-419"/>
              </w:rPr>
              <w:t>f</w:t>
            </w:r>
            <w:r w:rsidR="00CA5D90" w:rsidRPr="001758B4">
              <w:rPr>
                <w:rFonts w:ascii="Arial" w:hAnsi="Arial" w:cs="Arial"/>
                <w:b/>
                <w:bCs/>
                <w:sz w:val="16"/>
                <w:szCs w:val="16"/>
                <w:lang w:val="es-419"/>
              </w:rPr>
              <w:t>unción</w:t>
            </w:r>
            <w:r w:rsidR="00083172" w:rsidRPr="001758B4">
              <w:rPr>
                <w:rFonts w:ascii="Arial" w:hAnsi="Arial" w:cs="Arial"/>
                <w:b/>
                <w:bCs/>
                <w:sz w:val="16"/>
                <w:szCs w:val="16"/>
                <w:lang w:val="es-419"/>
              </w:rPr>
              <w:t xml:space="preserve"> </w:t>
            </w:r>
            <w:r w:rsidR="00CA5D90" w:rsidRPr="001758B4">
              <w:rPr>
                <w:rFonts w:ascii="Arial" w:hAnsi="Arial" w:cs="Arial"/>
                <w:b/>
                <w:bCs/>
                <w:sz w:val="16"/>
                <w:szCs w:val="16"/>
                <w:lang w:val="es-419"/>
              </w:rPr>
              <w:t>objetivo</w:t>
            </w:r>
          </w:p>
        </w:tc>
      </w:tr>
      <w:tr w:rsidR="00AE69F1" w:rsidRPr="00F561EE" w14:paraId="7F406C66" w14:textId="77777777" w:rsidTr="00F561EE">
        <w:trPr>
          <w:trHeight w:val="288"/>
        </w:trPr>
        <w:tc>
          <w:tcPr>
            <w:tcW w:w="1075" w:type="dxa"/>
            <w:vAlign w:val="center"/>
          </w:tcPr>
          <w:p w14:paraId="072900A0" w14:textId="099C71B3"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1</w:t>
            </w:r>
          </w:p>
        </w:tc>
        <w:tc>
          <w:tcPr>
            <w:tcW w:w="1980" w:type="dxa"/>
            <w:vAlign w:val="center"/>
          </w:tcPr>
          <w:p w14:paraId="4EEDEC41" w14:textId="749C34F9"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537" w:type="dxa"/>
            <w:vAlign w:val="center"/>
          </w:tcPr>
          <w:p w14:paraId="188D4944" w14:textId="1558C271" w:rsidR="00AE69F1" w:rsidRPr="001758B4" w:rsidRDefault="00CA5D90"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1</w:t>
            </w:r>
            <w:r w:rsidR="00F8411A" w:rsidRPr="001758B4">
              <w:rPr>
                <w:rFonts w:ascii="Arial" w:hAnsi="Arial" w:cs="Arial"/>
                <w:sz w:val="16"/>
                <w:szCs w:val="16"/>
                <w:lang w:val="es-419"/>
              </w:rPr>
              <w:t>9</w:t>
            </w:r>
            <w:r w:rsidRPr="001758B4">
              <w:rPr>
                <w:rFonts w:ascii="Arial" w:hAnsi="Arial" w:cs="Arial"/>
                <w:sz w:val="16"/>
                <w:szCs w:val="16"/>
                <w:lang w:val="es-419"/>
              </w:rPr>
              <w:t>0</w:t>
            </w:r>
          </w:p>
        </w:tc>
      </w:tr>
      <w:tr w:rsidR="00AE69F1" w:rsidRPr="00F561EE" w14:paraId="50F8A9C5" w14:textId="77777777" w:rsidTr="00F561EE">
        <w:trPr>
          <w:trHeight w:val="288"/>
        </w:trPr>
        <w:tc>
          <w:tcPr>
            <w:tcW w:w="1075" w:type="dxa"/>
            <w:vAlign w:val="center"/>
          </w:tcPr>
          <w:p w14:paraId="658B75D2" w14:textId="51C29D8B"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2</w:t>
            </w:r>
          </w:p>
        </w:tc>
        <w:tc>
          <w:tcPr>
            <w:tcW w:w="1980" w:type="dxa"/>
            <w:vAlign w:val="center"/>
          </w:tcPr>
          <w:p w14:paraId="0B599217" w14:textId="2CC65B89"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537" w:type="dxa"/>
            <w:vAlign w:val="center"/>
          </w:tcPr>
          <w:p w14:paraId="06464604" w14:textId="7734C013" w:rsidR="00AE69F1" w:rsidRPr="001758B4" w:rsidRDefault="00CA5D90"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1</w:t>
            </w:r>
            <w:r w:rsidR="00543310" w:rsidRPr="001758B4">
              <w:rPr>
                <w:rFonts w:ascii="Arial" w:hAnsi="Arial" w:cs="Arial"/>
                <w:sz w:val="16"/>
                <w:szCs w:val="16"/>
                <w:lang w:val="es-419"/>
              </w:rPr>
              <w:t>9</w:t>
            </w:r>
            <w:r w:rsidRPr="001758B4">
              <w:rPr>
                <w:rFonts w:ascii="Arial" w:hAnsi="Arial" w:cs="Arial"/>
                <w:sz w:val="16"/>
                <w:szCs w:val="16"/>
                <w:lang w:val="es-419"/>
              </w:rPr>
              <w:t>5</w:t>
            </w:r>
          </w:p>
        </w:tc>
      </w:tr>
      <w:tr w:rsidR="00AE69F1" w:rsidRPr="00F561EE" w14:paraId="3531F1C4" w14:textId="77777777" w:rsidTr="00F561EE">
        <w:trPr>
          <w:trHeight w:val="288"/>
        </w:trPr>
        <w:tc>
          <w:tcPr>
            <w:tcW w:w="1075" w:type="dxa"/>
            <w:vAlign w:val="center"/>
          </w:tcPr>
          <w:p w14:paraId="6E95CBBF" w14:textId="3222BC35"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3</w:t>
            </w:r>
          </w:p>
        </w:tc>
        <w:tc>
          <w:tcPr>
            <w:tcW w:w="1980" w:type="dxa"/>
            <w:vAlign w:val="center"/>
          </w:tcPr>
          <w:p w14:paraId="03F913D2" w14:textId="733B596F"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537" w:type="dxa"/>
            <w:vAlign w:val="center"/>
          </w:tcPr>
          <w:p w14:paraId="057A0582" w14:textId="77DF9467" w:rsidR="00AE69F1" w:rsidRPr="001758B4" w:rsidRDefault="00543310"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205</w:t>
            </w:r>
          </w:p>
        </w:tc>
      </w:tr>
      <w:tr w:rsidR="00AE69F1" w:rsidRPr="00F561EE" w14:paraId="3A79420C" w14:textId="77777777" w:rsidTr="00F561EE">
        <w:trPr>
          <w:trHeight w:val="288"/>
        </w:trPr>
        <w:tc>
          <w:tcPr>
            <w:tcW w:w="1075" w:type="dxa"/>
            <w:vAlign w:val="center"/>
          </w:tcPr>
          <w:p w14:paraId="5814C61E" w14:textId="799B0781"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4</w:t>
            </w:r>
          </w:p>
        </w:tc>
        <w:tc>
          <w:tcPr>
            <w:tcW w:w="1980" w:type="dxa"/>
            <w:vAlign w:val="center"/>
          </w:tcPr>
          <w:p w14:paraId="3BD59467" w14:textId="2F3D3EB3"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0</m:t>
                          </m:r>
                        </m:e>
                        <m:e>
                          <m:r>
                            <w:rPr>
                              <w:rStyle w:val="BTChar"/>
                              <w:rFonts w:ascii="Cambria Math" w:eastAsia="Cambria Math" w:hAnsi="Cambria Math" w:cs="Arial"/>
                              <w:sz w:val="16"/>
                              <w:szCs w:val="16"/>
                            </w:rPr>
                            <m:t>1</m:t>
                          </m:r>
                        </m:e>
                      </m:mr>
                    </m:m>
                  </m:e>
                </m:d>
              </m:oMath>
            </m:oMathPara>
          </w:p>
        </w:tc>
        <w:tc>
          <w:tcPr>
            <w:tcW w:w="1537" w:type="dxa"/>
            <w:vAlign w:val="center"/>
          </w:tcPr>
          <w:p w14:paraId="0BAB0205" w14:textId="1E58DB7E" w:rsidR="00AE69F1" w:rsidRPr="001758B4" w:rsidRDefault="00693654" w:rsidP="00302B9D">
            <w:pPr>
              <w:pStyle w:val="NormalWeb"/>
              <w:spacing w:before="20" w:beforeAutospacing="0" w:after="20" w:afterAutospacing="0"/>
              <w:jc w:val="center"/>
              <w:rPr>
                <w:rFonts w:ascii="Arial" w:hAnsi="Arial" w:cs="Arial"/>
                <w:sz w:val="16"/>
                <w:szCs w:val="16"/>
                <w:lang w:val="es-419" w:eastAsia="en-US"/>
              </w:rPr>
            </w:pPr>
            <w:r w:rsidRPr="001758B4">
              <w:rPr>
                <w:rFonts w:ascii="Arial" w:hAnsi="Arial" w:cs="Arial"/>
                <w:sz w:val="16"/>
                <w:szCs w:val="16"/>
                <w:lang w:val="es-419"/>
              </w:rPr>
              <w:t>205</w:t>
            </w:r>
          </w:p>
        </w:tc>
      </w:tr>
      <w:tr w:rsidR="00AE69F1" w:rsidRPr="00F561EE" w14:paraId="2F492D8F" w14:textId="77777777" w:rsidTr="00F561EE">
        <w:trPr>
          <w:trHeight w:val="288"/>
        </w:trPr>
        <w:tc>
          <w:tcPr>
            <w:tcW w:w="1075" w:type="dxa"/>
            <w:vAlign w:val="center"/>
          </w:tcPr>
          <w:p w14:paraId="11061A1A" w14:textId="4B7BE04A"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5</w:t>
            </w:r>
          </w:p>
        </w:tc>
        <w:tc>
          <w:tcPr>
            <w:tcW w:w="1980" w:type="dxa"/>
            <w:vAlign w:val="center"/>
          </w:tcPr>
          <w:p w14:paraId="32241FE7" w14:textId="7E5F9D98"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0</m:t>
                          </m:r>
                        </m:e>
                        <m:e>
                          <m:r>
                            <w:rPr>
                              <w:rStyle w:val="BTChar"/>
                              <w:rFonts w:ascii="Cambria Math" w:eastAsia="Cambria Math" w:hAnsi="Cambria Math" w:cs="Arial"/>
                              <w:sz w:val="16"/>
                              <w:szCs w:val="16"/>
                            </w:rPr>
                            <m:t>0</m:t>
                          </m:r>
                        </m:e>
                      </m:mr>
                    </m:m>
                  </m:e>
                </m:d>
              </m:oMath>
            </m:oMathPara>
          </w:p>
        </w:tc>
        <w:tc>
          <w:tcPr>
            <w:tcW w:w="1537" w:type="dxa"/>
            <w:vAlign w:val="center"/>
          </w:tcPr>
          <w:p w14:paraId="2EE8AD32" w14:textId="62A2250E" w:rsidR="00AE69F1" w:rsidRPr="001758B4" w:rsidRDefault="00EB5D72"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210</w:t>
            </w:r>
          </w:p>
        </w:tc>
      </w:tr>
      <w:tr w:rsidR="00AE69F1" w:rsidRPr="00F561EE" w14:paraId="3586048B" w14:textId="77777777" w:rsidTr="00F561EE">
        <w:trPr>
          <w:trHeight w:val="288"/>
        </w:trPr>
        <w:tc>
          <w:tcPr>
            <w:tcW w:w="1075" w:type="dxa"/>
            <w:vAlign w:val="center"/>
          </w:tcPr>
          <w:p w14:paraId="25658AFC" w14:textId="5B0C04A2"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6</w:t>
            </w:r>
          </w:p>
        </w:tc>
        <w:tc>
          <w:tcPr>
            <w:tcW w:w="1980" w:type="dxa"/>
            <w:vAlign w:val="center"/>
          </w:tcPr>
          <w:p w14:paraId="4391BCB0" w14:textId="6BC55DB2"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0</m:t>
                          </m:r>
                        </m:e>
                        <m:e>
                          <m:r>
                            <w:rPr>
                              <w:rStyle w:val="BTChar"/>
                              <w:rFonts w:ascii="Cambria Math" w:eastAsia="Cambria Math" w:hAnsi="Cambria Math" w:cs="Arial"/>
                              <w:sz w:val="16"/>
                              <w:szCs w:val="16"/>
                            </w:rPr>
                            <m:t>1</m:t>
                          </m:r>
                        </m:e>
                      </m:mr>
                    </m:m>
                  </m:e>
                </m:d>
              </m:oMath>
            </m:oMathPara>
          </w:p>
        </w:tc>
        <w:tc>
          <w:tcPr>
            <w:tcW w:w="1537" w:type="dxa"/>
            <w:vAlign w:val="center"/>
          </w:tcPr>
          <w:p w14:paraId="49008F4B" w14:textId="0673A170" w:rsidR="00AE69F1" w:rsidRPr="001758B4" w:rsidRDefault="00EA546B" w:rsidP="00302B9D">
            <w:pPr>
              <w:pStyle w:val="NormalWeb"/>
              <w:spacing w:before="20" w:beforeAutospacing="0" w:after="20" w:afterAutospacing="0"/>
              <w:jc w:val="center"/>
              <w:rPr>
                <w:rFonts w:ascii="Arial" w:hAnsi="Arial" w:cs="Arial"/>
                <w:sz w:val="16"/>
                <w:szCs w:val="16"/>
                <w:lang w:val="es-419" w:eastAsia="en-US"/>
              </w:rPr>
            </w:pPr>
            <w:r w:rsidRPr="001758B4">
              <w:rPr>
                <w:rFonts w:ascii="Arial" w:hAnsi="Arial" w:cs="Arial"/>
                <w:sz w:val="16"/>
                <w:szCs w:val="16"/>
                <w:lang w:val="es-419"/>
              </w:rPr>
              <w:t>215</w:t>
            </w:r>
          </w:p>
        </w:tc>
      </w:tr>
      <w:tr w:rsidR="00AE69F1" w:rsidRPr="00F561EE" w14:paraId="3416033A" w14:textId="77777777" w:rsidTr="00F561EE">
        <w:trPr>
          <w:trHeight w:val="288"/>
        </w:trPr>
        <w:tc>
          <w:tcPr>
            <w:tcW w:w="1075" w:type="dxa"/>
            <w:vAlign w:val="center"/>
          </w:tcPr>
          <w:p w14:paraId="7169093B" w14:textId="771AA852"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7</w:t>
            </w:r>
          </w:p>
        </w:tc>
        <w:tc>
          <w:tcPr>
            <w:tcW w:w="1980" w:type="dxa"/>
            <w:vAlign w:val="center"/>
          </w:tcPr>
          <w:p w14:paraId="65941A3C" w14:textId="4D50D427" w:rsidR="00AE69F1" w:rsidRPr="001758B4" w:rsidRDefault="00A35344" w:rsidP="00302B9D">
            <w:pPr>
              <w:pStyle w:val="NormalWeb"/>
              <w:spacing w:before="20" w:beforeAutospacing="0" w:after="20" w:afterAutospacing="0"/>
              <w:jc w:val="center"/>
              <w:rPr>
                <w:rFonts w:ascii="Arial" w:hAnsi="Arial" w:cs="Arial"/>
                <w:sz w:val="16"/>
                <w:szCs w:val="16"/>
                <w:lang w:val="es-419" w:eastAsia="en-US"/>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537" w:type="dxa"/>
            <w:vAlign w:val="center"/>
          </w:tcPr>
          <w:p w14:paraId="7DBF6F19" w14:textId="3038FB6E" w:rsidR="00AE69F1" w:rsidRPr="001758B4" w:rsidRDefault="003C2620"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220</w:t>
            </w:r>
          </w:p>
        </w:tc>
      </w:tr>
      <w:tr w:rsidR="00AE69F1" w:rsidRPr="00F561EE" w14:paraId="1FA4228A" w14:textId="77777777" w:rsidTr="00F561EE">
        <w:trPr>
          <w:trHeight w:val="288"/>
        </w:trPr>
        <w:tc>
          <w:tcPr>
            <w:tcW w:w="1075" w:type="dxa"/>
            <w:vAlign w:val="center"/>
          </w:tcPr>
          <w:p w14:paraId="4B868656" w14:textId="54B83A17" w:rsidR="00AE69F1" w:rsidRPr="001758B4" w:rsidRDefault="00AE69F1"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lastRenderedPageBreak/>
              <w:t>8</w:t>
            </w:r>
          </w:p>
        </w:tc>
        <w:tc>
          <w:tcPr>
            <w:tcW w:w="1980" w:type="dxa"/>
            <w:vAlign w:val="center"/>
          </w:tcPr>
          <w:p w14:paraId="02DC68EA" w14:textId="76DB7512" w:rsidR="00AE69F1" w:rsidRPr="001758B4" w:rsidRDefault="00A35344" w:rsidP="00302B9D">
            <w:pPr>
              <w:pStyle w:val="NormalWeb"/>
              <w:spacing w:before="20" w:beforeAutospacing="0" w:after="2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0</m:t>
                          </m:r>
                        </m:e>
                        <m:e>
                          <m:r>
                            <w:rPr>
                              <w:rStyle w:val="BTChar"/>
                              <w:rFonts w:ascii="Cambria Math" w:eastAsia="Cambria Math" w:hAnsi="Cambria Math" w:cs="Arial"/>
                              <w:sz w:val="16"/>
                              <w:szCs w:val="16"/>
                            </w:rPr>
                            <m:t>0</m:t>
                          </m:r>
                        </m:e>
                      </m:mr>
                    </m:m>
                  </m:e>
                </m:d>
              </m:oMath>
            </m:oMathPara>
          </w:p>
        </w:tc>
        <w:tc>
          <w:tcPr>
            <w:tcW w:w="1537" w:type="dxa"/>
            <w:vAlign w:val="center"/>
          </w:tcPr>
          <w:p w14:paraId="5CB17A0D" w14:textId="63C55C0F" w:rsidR="00AE69F1" w:rsidRPr="001758B4" w:rsidRDefault="00CA5D90" w:rsidP="00302B9D">
            <w:pPr>
              <w:pStyle w:val="NormalWeb"/>
              <w:spacing w:before="20" w:beforeAutospacing="0" w:after="20" w:afterAutospacing="0"/>
              <w:jc w:val="center"/>
              <w:rPr>
                <w:rFonts w:ascii="Arial" w:hAnsi="Arial" w:cs="Arial"/>
                <w:sz w:val="16"/>
                <w:szCs w:val="16"/>
                <w:lang w:val="es-419" w:eastAsia="en-US"/>
              </w:rPr>
            </w:pPr>
            <w:r w:rsidRPr="001758B4">
              <w:rPr>
                <w:rFonts w:ascii="Arial" w:hAnsi="Arial" w:cs="Arial"/>
                <w:sz w:val="16"/>
                <w:szCs w:val="16"/>
                <w:lang w:val="es-419"/>
              </w:rPr>
              <w:t>22</w:t>
            </w:r>
            <w:r w:rsidR="00015251" w:rsidRPr="001758B4">
              <w:rPr>
                <w:rFonts w:ascii="Arial" w:hAnsi="Arial" w:cs="Arial"/>
                <w:sz w:val="16"/>
                <w:szCs w:val="16"/>
                <w:lang w:val="es-419"/>
              </w:rPr>
              <w:t>5</w:t>
            </w:r>
          </w:p>
        </w:tc>
      </w:tr>
    </w:tbl>
    <w:p w14:paraId="322EB3D5" w14:textId="77777777" w:rsidR="00100A9B" w:rsidRPr="00F8341A" w:rsidRDefault="00100A9B" w:rsidP="00100A9B">
      <w:pPr>
        <w:pStyle w:val="NormalWeb"/>
        <w:spacing w:before="120" w:beforeAutospacing="0" w:after="0" w:afterAutospacing="0"/>
        <w:jc w:val="center"/>
        <w:rPr>
          <w:rFonts w:ascii="Arial" w:hAnsi="Arial" w:cs="Arial"/>
          <w:sz w:val="20"/>
          <w:szCs w:val="20"/>
          <w:lang w:val="es-419"/>
        </w:rPr>
      </w:pPr>
      <w:r w:rsidRPr="00F8341A">
        <w:rPr>
          <w:rFonts w:ascii="Arial" w:hAnsi="Arial" w:cs="Arial"/>
          <w:noProof/>
          <w:sz w:val="20"/>
          <w:szCs w:val="20"/>
          <w:lang w:val="es-VE" w:eastAsia="es-VE"/>
        </w:rPr>
        <w:drawing>
          <wp:inline distT="0" distB="0" distL="0" distR="0" wp14:anchorId="0A96D27B" wp14:editId="63ECF413">
            <wp:extent cx="2901236" cy="1660550"/>
            <wp:effectExtent l="0" t="0" r="0" b="0"/>
            <wp:docPr id="1732058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58708" name=""/>
                    <pic:cNvPicPr/>
                  </pic:nvPicPr>
                  <pic:blipFill>
                    <a:blip r:embed="rId34"/>
                    <a:stretch>
                      <a:fillRect/>
                    </a:stretch>
                  </pic:blipFill>
                  <pic:spPr>
                    <a:xfrm>
                      <a:off x="0" y="0"/>
                      <a:ext cx="2905205" cy="1662822"/>
                    </a:xfrm>
                    <a:prstGeom prst="rect">
                      <a:avLst/>
                    </a:prstGeom>
                  </pic:spPr>
                </pic:pic>
              </a:graphicData>
            </a:graphic>
          </wp:inline>
        </w:drawing>
      </w:r>
    </w:p>
    <w:p w14:paraId="4D904187" w14:textId="32BDD2EA" w:rsidR="00100A9B" w:rsidRDefault="00100A9B" w:rsidP="00100A9B">
      <w:pPr>
        <w:pStyle w:val="Epgrafe"/>
        <w:spacing w:before="0" w:after="60"/>
      </w:pPr>
      <w:bookmarkStart w:id="51" w:name="_Ref161218962"/>
      <w:r w:rsidRPr="005A0820">
        <w:rPr>
          <w:b/>
          <w:bCs/>
        </w:rPr>
        <w:t xml:space="preserve">Figura </w:t>
      </w:r>
      <w:r w:rsidRPr="005A0820">
        <w:rPr>
          <w:b/>
          <w:bCs/>
        </w:rPr>
        <w:fldChar w:fldCharType="begin"/>
      </w:r>
      <w:r w:rsidRPr="005A0820">
        <w:rPr>
          <w:b/>
          <w:bCs/>
        </w:rPr>
        <w:instrText xml:space="preserve"> SEQ Figura \* ARABIC </w:instrText>
      </w:r>
      <w:r w:rsidRPr="005A0820">
        <w:rPr>
          <w:b/>
          <w:bCs/>
        </w:rPr>
        <w:fldChar w:fldCharType="separate"/>
      </w:r>
      <w:r w:rsidR="00A31BF7">
        <w:rPr>
          <w:b/>
          <w:bCs/>
          <w:noProof/>
        </w:rPr>
        <w:t>10</w:t>
      </w:r>
      <w:r w:rsidRPr="005A0820">
        <w:rPr>
          <w:b/>
          <w:bCs/>
        </w:rPr>
        <w:fldChar w:fldCharType="end"/>
      </w:r>
      <w:bookmarkEnd w:id="51"/>
      <w:r>
        <w:rPr>
          <w:b/>
          <w:bCs/>
        </w:rPr>
        <w:t>.</w:t>
      </w:r>
      <w:r w:rsidRPr="00F561EE">
        <w:t xml:space="preserve"> Resultado de la optimización del modelo bajo certeza </w:t>
      </w:r>
      <w:r>
        <w:rPr>
          <w:rFonts w:cs="Arial"/>
          <w:szCs w:val="16"/>
        </w:rPr>
        <w:t xml:space="preserve">del ejercicio 5.3 </w:t>
      </w:r>
      <w:r w:rsidRPr="00F561EE">
        <w:t>utilizando IBM ILOG CPLEX Optimization Studio 22.1.1.0</w:t>
      </w:r>
      <w:r w:rsidRPr="00C96823">
        <w:t>. Fuente:</w:t>
      </w:r>
      <w:r w:rsidRPr="00F561EE">
        <w:t xml:space="preserve"> Elaboración propia</w:t>
      </w:r>
      <w:r>
        <w:t>.</w:t>
      </w:r>
    </w:p>
    <w:p w14:paraId="5B811C40" w14:textId="05133977" w:rsidR="00DC7731" w:rsidRDefault="00DC7731" w:rsidP="0031336F">
      <w:pPr>
        <w:pStyle w:val="H3"/>
      </w:pPr>
      <w:r>
        <w:t>5.3.</w:t>
      </w:r>
      <w:r w:rsidR="00D04296">
        <w:t>5</w:t>
      </w:r>
      <w:r w:rsidRPr="00F8341A">
        <w:t xml:space="preserve">. </w:t>
      </w:r>
      <w:r>
        <w:t>Análisis de los resultados bajo certeza</w:t>
      </w:r>
    </w:p>
    <w:p w14:paraId="07A54460" w14:textId="23CDE3F1" w:rsidR="00264FB0" w:rsidRPr="006A1F10" w:rsidRDefault="00FA433C" w:rsidP="008243BB">
      <w:pPr>
        <w:pStyle w:val="BT"/>
        <w:rPr>
          <w:sz w:val="22"/>
        </w:rPr>
      </w:pPr>
      <w:r w:rsidRPr="006A1F10">
        <w:rPr>
          <w:sz w:val="22"/>
        </w:rPr>
        <w:t xml:space="preserve">En función de lo tabulado, la mejor forma de distribuir los cultivos entre </w:t>
      </w:r>
      <w:r w:rsidR="00BE7D7F" w:rsidRPr="006A1F10">
        <w:rPr>
          <w:sz w:val="22"/>
        </w:rPr>
        <w:t>las distintas parcelas</w:t>
      </w:r>
      <w:r w:rsidR="00182D44" w:rsidRPr="006A1F10">
        <w:rPr>
          <w:sz w:val="22"/>
        </w:rPr>
        <w:t xml:space="preserve"> </w:t>
      </w:r>
      <w:r w:rsidR="006147E1" w:rsidRPr="006A1F10">
        <w:rPr>
          <w:sz w:val="22"/>
        </w:rPr>
        <w:t>es</w:t>
      </w:r>
      <m:oMath>
        <m:r>
          <m:rPr>
            <m:sty m:val="p"/>
          </m:rPr>
          <w:rPr>
            <w:rStyle w:val="BTChar"/>
            <w:rFonts w:ascii="Cambria Math" w:hAnsi="Cambria Math" w:cs="Arial"/>
            <w:sz w:val="22"/>
          </w:rPr>
          <m:t xml:space="preserve"> </m:t>
        </m:r>
      </m:oMath>
      <w:r w:rsidR="008243BB" w:rsidRPr="006A1F10">
        <w:rPr>
          <w:rStyle w:val="BTChar"/>
          <w:rFonts w:ascii="Arial" w:hAnsi="Arial" w:cs="Arial"/>
          <w:sz w:val="22"/>
        </w:rPr>
        <w:t xml:space="preserve">lo descrito </w:t>
      </w:r>
      <w:r w:rsidR="006D3DA5" w:rsidRPr="006A1F10">
        <w:rPr>
          <w:rStyle w:val="BTChar"/>
          <w:rFonts w:ascii="Arial" w:hAnsi="Arial" w:cs="Arial"/>
          <w:sz w:val="22"/>
        </w:rPr>
        <w:t>por</w:t>
      </w:r>
      <w:r w:rsidR="008243BB" w:rsidRPr="006A1F10">
        <w:rPr>
          <w:rStyle w:val="BTChar"/>
          <w:rFonts w:ascii="Arial" w:hAnsi="Arial" w:cs="Arial"/>
          <w:sz w:val="22"/>
        </w:rPr>
        <w:t xml:space="preserve"> la solución 1.</w:t>
      </w:r>
      <w:r w:rsidR="006D3DA5" w:rsidRPr="006A1F10">
        <w:rPr>
          <w:rStyle w:val="BTChar"/>
          <w:rFonts w:ascii="Arial" w:hAnsi="Arial" w:cs="Arial"/>
          <w:sz w:val="22"/>
        </w:rPr>
        <w:t xml:space="preserve"> </w:t>
      </w:r>
      <w:r w:rsidR="008243BB" w:rsidRPr="006A1F10">
        <w:rPr>
          <w:sz w:val="22"/>
        </w:rPr>
        <w:t>Concretamente,</w:t>
      </w:r>
      <w:r w:rsidR="00182D44" w:rsidRPr="006A1F10">
        <w:rPr>
          <w:sz w:val="22"/>
        </w:rPr>
        <w:t xml:space="preserve"> </w:t>
      </w:r>
      <w:r w:rsidR="00191CDD" w:rsidRPr="006A1F10">
        <w:rPr>
          <w:sz w:val="22"/>
        </w:rPr>
        <w:t xml:space="preserve">el tomate </w:t>
      </w:r>
      <w:r w:rsidR="00917BC7" w:rsidRPr="006A1F10">
        <w:rPr>
          <w:sz w:val="22"/>
        </w:rPr>
        <w:t>debe plantarse en la parcela A</w:t>
      </w:r>
      <w:r w:rsidR="00CE6ED0" w:rsidRPr="006A1F10">
        <w:rPr>
          <w:sz w:val="22"/>
        </w:rPr>
        <w:t xml:space="preserve">3, la lechuga en la </w:t>
      </w:r>
      <w:r w:rsidR="008C48D2" w:rsidRPr="006A1F10">
        <w:rPr>
          <w:sz w:val="22"/>
        </w:rPr>
        <w:t xml:space="preserve">parcela </w:t>
      </w:r>
      <w:r w:rsidR="00CE6ED0" w:rsidRPr="006A1F10">
        <w:rPr>
          <w:sz w:val="22"/>
        </w:rPr>
        <w:t>A1 y la zanahoria en la</w:t>
      </w:r>
      <w:r w:rsidR="008C48D2" w:rsidRPr="006A1F10">
        <w:rPr>
          <w:sz w:val="22"/>
        </w:rPr>
        <w:t xml:space="preserve"> parcela</w:t>
      </w:r>
      <w:r w:rsidR="00CE6ED0" w:rsidRPr="006A1F10">
        <w:rPr>
          <w:sz w:val="22"/>
        </w:rPr>
        <w:t xml:space="preserve"> A4 </w:t>
      </w:r>
      <w:r w:rsidR="002B4907" w:rsidRPr="006A1F10">
        <w:rPr>
          <w:sz w:val="22"/>
        </w:rPr>
        <w:t>a fin de</w:t>
      </w:r>
      <w:r w:rsidR="00CE6ED0" w:rsidRPr="006A1F10">
        <w:rPr>
          <w:sz w:val="22"/>
        </w:rPr>
        <w:t xml:space="preserve"> </w:t>
      </w:r>
      <w:r w:rsidR="00721566" w:rsidRPr="006A1F10">
        <w:rPr>
          <w:sz w:val="22"/>
        </w:rPr>
        <w:t>minimizar el tiempo de cultivo sin fertilizantes.</w:t>
      </w:r>
      <w:r w:rsidR="00707381" w:rsidRPr="006A1F10">
        <w:rPr>
          <w:sz w:val="22"/>
        </w:rPr>
        <w:t xml:space="preserve"> </w:t>
      </w:r>
      <w:r w:rsidR="00264FB0" w:rsidRPr="006A1F10">
        <w:rPr>
          <w:sz w:val="22"/>
        </w:rPr>
        <w:t>Adicionalmente</w:t>
      </w:r>
      <w:r w:rsidR="003126DA" w:rsidRPr="006A1F10">
        <w:rPr>
          <w:sz w:val="22"/>
        </w:rPr>
        <w:t>,</w:t>
      </w:r>
      <w:r w:rsidR="00264FB0" w:rsidRPr="006A1F10">
        <w:rPr>
          <w:sz w:val="22"/>
        </w:rPr>
        <w:t xml:space="preserve"> se puede </w:t>
      </w:r>
      <w:r w:rsidR="004E3FCF" w:rsidRPr="006A1F10">
        <w:rPr>
          <w:sz w:val="22"/>
        </w:rPr>
        <w:t>destacar</w:t>
      </w:r>
      <w:r w:rsidR="00264FB0" w:rsidRPr="006A1F10">
        <w:rPr>
          <w:sz w:val="22"/>
        </w:rPr>
        <w:t xml:space="preserve"> que:</w:t>
      </w:r>
    </w:p>
    <w:p w14:paraId="6A3CCE65" w14:textId="77777777" w:rsidR="00264FB0" w:rsidRPr="006A1F10" w:rsidRDefault="00264FB0" w:rsidP="00264FB0">
      <w:pPr>
        <w:pStyle w:val="BT"/>
        <w:numPr>
          <w:ilvl w:val="0"/>
          <w:numId w:val="6"/>
        </w:numPr>
        <w:rPr>
          <w:sz w:val="22"/>
        </w:rPr>
      </w:pPr>
      <w:r w:rsidRPr="006A1F10">
        <w:rPr>
          <w:sz w:val="22"/>
        </w:rPr>
        <w:t>Los resultados para cada solución concuerdan con las soluciones reportas.</w:t>
      </w:r>
    </w:p>
    <w:p w14:paraId="39C6E962" w14:textId="134F27F8" w:rsidR="00264FB0" w:rsidRPr="006A1F10" w:rsidRDefault="00264FB0" w:rsidP="00264FB0">
      <w:pPr>
        <w:pStyle w:val="BT"/>
        <w:numPr>
          <w:ilvl w:val="0"/>
          <w:numId w:val="6"/>
        </w:numPr>
        <w:rPr>
          <w:sz w:val="22"/>
        </w:rPr>
      </w:pPr>
      <w:r w:rsidRPr="006A1F10">
        <w:rPr>
          <w:sz w:val="22"/>
        </w:rPr>
        <w:t xml:space="preserve">En ninguna de las soluciones anteriores se aprecia una asignación que </w:t>
      </w:r>
      <w:r w:rsidR="00AD1798" w:rsidRPr="006A1F10">
        <w:rPr>
          <w:sz w:val="22"/>
        </w:rPr>
        <w:t>incumpla</w:t>
      </w:r>
      <w:r w:rsidRPr="006A1F10">
        <w:rPr>
          <w:sz w:val="22"/>
        </w:rPr>
        <w:t xml:space="preserve"> </w:t>
      </w:r>
      <w:r w:rsidR="00AD1798" w:rsidRPr="006A1F10">
        <w:rPr>
          <w:sz w:val="22"/>
        </w:rPr>
        <w:t xml:space="preserve">con </w:t>
      </w:r>
      <w:r w:rsidRPr="006A1F10">
        <w:rPr>
          <w:sz w:val="22"/>
        </w:rPr>
        <w:t>alguna de las restricciones establecidas.</w:t>
      </w:r>
    </w:p>
    <w:p w14:paraId="1EF435A3" w14:textId="2170947D" w:rsidR="00264FB0" w:rsidRPr="006A1F10" w:rsidRDefault="00264FB0" w:rsidP="00264FB0">
      <w:pPr>
        <w:pStyle w:val="BT"/>
        <w:numPr>
          <w:ilvl w:val="0"/>
          <w:numId w:val="6"/>
        </w:numPr>
        <w:rPr>
          <w:sz w:val="22"/>
        </w:rPr>
      </w:pPr>
      <w:r w:rsidRPr="006A1F10">
        <w:rPr>
          <w:sz w:val="22"/>
        </w:rPr>
        <w:t>En total existen 8 posibles asignaciones</w:t>
      </w:r>
      <w:r w:rsidR="000D1B47" w:rsidRPr="006A1F10">
        <w:rPr>
          <w:sz w:val="22"/>
        </w:rPr>
        <w:t xml:space="preserve"> que conforman la región factible del problema</w:t>
      </w:r>
      <w:r w:rsidRPr="006A1F10">
        <w:rPr>
          <w:sz w:val="22"/>
        </w:rPr>
        <w:t>.</w:t>
      </w:r>
    </w:p>
    <w:p w14:paraId="394DD872" w14:textId="1E593CF4" w:rsidR="00201C76" w:rsidRDefault="00201C76" w:rsidP="0031336F">
      <w:pPr>
        <w:pStyle w:val="H3"/>
      </w:pPr>
      <w:r>
        <w:t>5.3.6</w:t>
      </w:r>
      <w:r w:rsidRPr="00F8341A">
        <w:t xml:space="preserve">. </w:t>
      </w:r>
      <w:r>
        <w:t>Reformulación del problema bajo incert</w:t>
      </w:r>
      <w:r>
        <w:t>i</w:t>
      </w:r>
      <w:r>
        <w:t>dumbre</w:t>
      </w:r>
    </w:p>
    <w:p w14:paraId="1C0B9F8A" w14:textId="17EF9487" w:rsidR="00F7354A" w:rsidRPr="006A1F10" w:rsidRDefault="004E6593" w:rsidP="008243BB">
      <w:pPr>
        <w:pStyle w:val="BT"/>
        <w:spacing w:before="0" w:after="120"/>
        <w:rPr>
          <w:sz w:val="22"/>
        </w:rPr>
      </w:pPr>
      <w:r w:rsidRPr="006A1F10">
        <w:rPr>
          <w:sz w:val="22"/>
        </w:rPr>
        <w:t>Ahora, a</w:t>
      </w:r>
      <w:r w:rsidR="00264FB0" w:rsidRPr="006A1F10">
        <w:rPr>
          <w:sz w:val="22"/>
        </w:rPr>
        <w:t>unqu</w:t>
      </w:r>
      <w:r w:rsidR="00077939" w:rsidRPr="006A1F10">
        <w:rPr>
          <w:sz w:val="22"/>
        </w:rPr>
        <w:t xml:space="preserve">e la aproximación anterior es factible, ¿qué pasaría si no fuese válido </w:t>
      </w:r>
      <w:r w:rsidR="00064666" w:rsidRPr="006A1F10">
        <w:rPr>
          <w:sz w:val="22"/>
        </w:rPr>
        <w:t xml:space="preserve">trabajar con los días promedio </w:t>
      </w:r>
      <w:r w:rsidR="00583A0E" w:rsidRPr="006A1F10">
        <w:rPr>
          <w:sz w:val="22"/>
        </w:rPr>
        <w:t>de crecimiento</w:t>
      </w:r>
      <w:r w:rsidR="00C03907" w:rsidRPr="006A1F10">
        <w:rPr>
          <w:sz w:val="22"/>
        </w:rPr>
        <w:t xml:space="preserve"> de</w:t>
      </w:r>
      <w:r w:rsidR="00064666" w:rsidRPr="006A1F10">
        <w:rPr>
          <w:sz w:val="22"/>
        </w:rPr>
        <w:t xml:space="preserve"> cada </w:t>
      </w:r>
      <w:r w:rsidR="004F1E31" w:rsidRPr="006A1F10">
        <w:rPr>
          <w:sz w:val="22"/>
        </w:rPr>
        <w:t>cultivo</w:t>
      </w:r>
      <w:r w:rsidR="00064666" w:rsidRPr="006A1F10">
        <w:rPr>
          <w:sz w:val="22"/>
        </w:rPr>
        <w:t>? ¿</w:t>
      </w:r>
      <w:r w:rsidR="00C03907" w:rsidRPr="006A1F10">
        <w:rPr>
          <w:sz w:val="22"/>
        </w:rPr>
        <w:t>q</w:t>
      </w:r>
      <w:r w:rsidR="00064666" w:rsidRPr="006A1F10">
        <w:rPr>
          <w:sz w:val="22"/>
        </w:rPr>
        <w:t xml:space="preserve">ué pasaría si </w:t>
      </w:r>
      <w:r w:rsidR="00C03907" w:rsidRPr="006A1F10">
        <w:rPr>
          <w:sz w:val="22"/>
        </w:rPr>
        <w:t xml:space="preserve">los datos </w:t>
      </w:r>
      <w:r w:rsidR="0057322A" w:rsidRPr="006A1F10">
        <w:rPr>
          <w:sz w:val="22"/>
        </w:rPr>
        <w:t xml:space="preserve">que </w:t>
      </w:r>
      <w:r w:rsidR="00C03907" w:rsidRPr="006A1F10">
        <w:rPr>
          <w:sz w:val="22"/>
        </w:rPr>
        <w:t>se recolectaran</w:t>
      </w:r>
      <w:r w:rsidR="00A7231C" w:rsidRPr="006A1F10">
        <w:rPr>
          <w:sz w:val="22"/>
        </w:rPr>
        <w:t xml:space="preserve"> </w:t>
      </w:r>
      <w:r w:rsidR="00F7354A" w:rsidRPr="006A1F10">
        <w:rPr>
          <w:sz w:val="22"/>
        </w:rPr>
        <w:t xml:space="preserve">provinieran de </w:t>
      </w:r>
      <w:r w:rsidRPr="006A1F10">
        <w:rPr>
          <w:sz w:val="22"/>
        </w:rPr>
        <w:t>un</w:t>
      </w:r>
      <w:r w:rsidR="00C275EC" w:rsidRPr="006A1F10">
        <w:rPr>
          <w:sz w:val="22"/>
        </w:rPr>
        <w:t>a colección de medidas</w:t>
      </w:r>
      <w:r w:rsidR="00F7354A" w:rsidRPr="006A1F10">
        <w:rPr>
          <w:sz w:val="22"/>
        </w:rPr>
        <w:t xml:space="preserve">? Para ilustrar </w:t>
      </w:r>
      <w:r w:rsidR="00AB208B" w:rsidRPr="006A1F10">
        <w:rPr>
          <w:sz w:val="22"/>
        </w:rPr>
        <w:t>lo anterior</w:t>
      </w:r>
      <w:r w:rsidR="00E23338" w:rsidRPr="006A1F10">
        <w:rPr>
          <w:sz w:val="22"/>
        </w:rPr>
        <w:t>, la empresa decide repetir</w:t>
      </w:r>
      <w:r w:rsidR="007A63C2" w:rsidRPr="006A1F10">
        <w:rPr>
          <w:sz w:val="22"/>
        </w:rPr>
        <w:t xml:space="preserve"> el análisis y se propone tra</w:t>
      </w:r>
      <w:r w:rsidR="00467544" w:rsidRPr="006A1F10">
        <w:rPr>
          <w:sz w:val="22"/>
        </w:rPr>
        <w:t xml:space="preserve">bajar con </w:t>
      </w:r>
      <w:r w:rsidR="009B0D8B" w:rsidRPr="006A1F10">
        <w:rPr>
          <w:sz w:val="22"/>
        </w:rPr>
        <w:t>el tiempo mínimo y máximo de cr</w:t>
      </w:r>
      <w:r w:rsidR="001B7B5D" w:rsidRPr="006A1F10">
        <w:rPr>
          <w:sz w:val="22"/>
        </w:rPr>
        <w:t>ecimiento</w:t>
      </w:r>
      <w:r w:rsidR="00483A6E" w:rsidRPr="006A1F10">
        <w:rPr>
          <w:sz w:val="22"/>
        </w:rPr>
        <w:t>, tal como se describe a continuación:</w:t>
      </w:r>
    </w:p>
    <w:p w14:paraId="321B8373" w14:textId="240EF5C3" w:rsidR="003D108B" w:rsidRPr="00F561EE" w:rsidRDefault="003D108B" w:rsidP="00F561EE">
      <w:pPr>
        <w:pStyle w:val="Epgrafe"/>
      </w:pPr>
      <w:r w:rsidRPr="001758B4">
        <w:rPr>
          <w:b/>
          <w:bCs/>
        </w:rPr>
        <w:t xml:space="preserve">Tabla </w:t>
      </w:r>
      <w:r w:rsidRPr="001758B4">
        <w:rPr>
          <w:b/>
          <w:bCs/>
        </w:rPr>
        <w:fldChar w:fldCharType="begin"/>
      </w:r>
      <w:r w:rsidRPr="001758B4">
        <w:rPr>
          <w:b/>
          <w:bCs/>
        </w:rPr>
        <w:instrText xml:space="preserve"> SEQ Tabla \* ARABIC </w:instrText>
      </w:r>
      <w:r w:rsidRPr="001758B4">
        <w:rPr>
          <w:b/>
          <w:bCs/>
        </w:rPr>
        <w:fldChar w:fldCharType="separate"/>
      </w:r>
      <w:r w:rsidR="00A31BF7">
        <w:rPr>
          <w:b/>
          <w:bCs/>
          <w:noProof/>
        </w:rPr>
        <w:t>7</w:t>
      </w:r>
      <w:r w:rsidRPr="001758B4">
        <w:rPr>
          <w:b/>
          <w:bCs/>
        </w:rPr>
        <w:fldChar w:fldCharType="end"/>
      </w:r>
      <w:r w:rsidRPr="00F561EE">
        <w:t xml:space="preserve">: Tiempo de crecimiento </w:t>
      </w:r>
      <w:r w:rsidR="00AC245D">
        <w:t xml:space="preserve">mínimo y máximo </w:t>
      </w:r>
      <w:r w:rsidR="00AC245D">
        <w:br/>
      </w:r>
      <w:r w:rsidRPr="00F561EE">
        <w:t xml:space="preserve">de los </w:t>
      </w:r>
      <w:r w:rsidR="0057322A">
        <w:t>cultivos</w:t>
      </w:r>
    </w:p>
    <w:tbl>
      <w:tblPr>
        <w:tblStyle w:val="Tablaconcuadrcula"/>
        <w:tblW w:w="0" w:type="auto"/>
        <w:tblLook w:val="04A0" w:firstRow="1" w:lastRow="0" w:firstColumn="1" w:lastColumn="0" w:noHBand="0" w:noVBand="1"/>
      </w:tblPr>
      <w:tblGrid>
        <w:gridCol w:w="1239"/>
        <w:gridCol w:w="1096"/>
        <w:gridCol w:w="1142"/>
        <w:gridCol w:w="1115"/>
      </w:tblGrid>
      <w:tr w:rsidR="003D108B" w:rsidRPr="00F561EE" w14:paraId="2E85B3F6" w14:textId="77777777" w:rsidTr="00083172">
        <w:trPr>
          <w:trHeight w:val="288"/>
        </w:trPr>
        <w:tc>
          <w:tcPr>
            <w:tcW w:w="1239" w:type="dxa"/>
            <w:vAlign w:val="center"/>
          </w:tcPr>
          <w:p w14:paraId="648EA92B" w14:textId="1B146FC2" w:rsidR="003D108B" w:rsidRPr="001758B4" w:rsidRDefault="003D108B" w:rsidP="00302B9D">
            <w:pPr>
              <w:pStyle w:val="NormalWeb"/>
              <w:spacing w:before="20" w:beforeAutospacing="0" w:after="20" w:afterAutospacing="0"/>
              <w:jc w:val="center"/>
              <w:rPr>
                <w:rFonts w:ascii="Arial" w:hAnsi="Arial" w:cs="Arial"/>
                <w:b/>
                <w:bCs/>
                <w:sz w:val="16"/>
                <w:szCs w:val="16"/>
                <w:lang w:val="es-419"/>
              </w:rPr>
            </w:pPr>
          </w:p>
        </w:tc>
        <w:tc>
          <w:tcPr>
            <w:tcW w:w="3353" w:type="dxa"/>
            <w:gridSpan w:val="3"/>
            <w:vAlign w:val="center"/>
          </w:tcPr>
          <w:p w14:paraId="4FFCC105" w14:textId="44A5AD78" w:rsidR="003D108B" w:rsidRPr="001758B4" w:rsidRDefault="00A7231C" w:rsidP="00302B9D">
            <w:pPr>
              <w:pStyle w:val="NormalWeb"/>
              <w:spacing w:before="20" w:beforeAutospacing="0" w:after="20" w:afterAutospacing="0"/>
              <w:jc w:val="center"/>
              <w:rPr>
                <w:rFonts w:ascii="Arial" w:hAnsi="Arial" w:cs="Arial"/>
                <w:b/>
                <w:bCs/>
                <w:sz w:val="16"/>
                <w:szCs w:val="16"/>
                <w:lang w:val="es-419"/>
              </w:rPr>
            </w:pPr>
            <w:r w:rsidRPr="002552CE">
              <w:rPr>
                <w:rFonts w:ascii="Arial" w:hAnsi="Arial" w:cs="Arial"/>
                <w:b/>
                <w:bCs/>
                <w:sz w:val="16"/>
                <w:szCs w:val="16"/>
                <w:lang w:val="es-419"/>
              </w:rPr>
              <w:t>Tiempo de crecimiento en días</w:t>
            </w:r>
          </w:p>
        </w:tc>
      </w:tr>
      <w:tr w:rsidR="003D108B" w:rsidRPr="00F561EE" w14:paraId="411805E7" w14:textId="77777777" w:rsidTr="00083172">
        <w:trPr>
          <w:trHeight w:val="288"/>
        </w:trPr>
        <w:tc>
          <w:tcPr>
            <w:tcW w:w="1239" w:type="dxa"/>
            <w:vAlign w:val="center"/>
          </w:tcPr>
          <w:p w14:paraId="5A55A15C" w14:textId="27B9AAD6" w:rsidR="003D108B" w:rsidRPr="008F5AA3" w:rsidRDefault="00083172" w:rsidP="00302B9D">
            <w:pPr>
              <w:pStyle w:val="NormalWeb"/>
              <w:spacing w:before="20" w:beforeAutospacing="0" w:after="20" w:afterAutospacing="0"/>
              <w:jc w:val="center"/>
              <w:rPr>
                <w:rFonts w:ascii="Arial" w:hAnsi="Arial" w:cs="Arial"/>
                <w:i/>
                <w:iCs/>
                <w:sz w:val="16"/>
                <w:szCs w:val="16"/>
                <w:lang w:val="es-419"/>
              </w:rPr>
            </w:pPr>
            <w:r w:rsidRPr="008F5AA3">
              <w:rPr>
                <w:rFonts w:ascii="Arial" w:hAnsi="Arial" w:cs="Arial"/>
                <w:i/>
                <w:iCs/>
                <w:sz w:val="16"/>
                <w:szCs w:val="16"/>
                <w:lang w:val="es-419"/>
              </w:rPr>
              <w:t>Parcela</w:t>
            </w:r>
          </w:p>
        </w:tc>
        <w:tc>
          <w:tcPr>
            <w:tcW w:w="1096" w:type="dxa"/>
            <w:vAlign w:val="center"/>
          </w:tcPr>
          <w:p w14:paraId="221C1AB8" w14:textId="77777777" w:rsidR="003D108B" w:rsidRPr="008F5AA3" w:rsidRDefault="003D108B" w:rsidP="00302B9D">
            <w:pPr>
              <w:pStyle w:val="NormalWeb"/>
              <w:spacing w:before="20" w:beforeAutospacing="0" w:after="20" w:afterAutospacing="0"/>
              <w:jc w:val="center"/>
              <w:rPr>
                <w:rFonts w:ascii="Arial" w:hAnsi="Arial" w:cs="Arial"/>
                <w:i/>
                <w:iCs/>
                <w:sz w:val="16"/>
                <w:szCs w:val="16"/>
                <w:lang w:val="es-419"/>
              </w:rPr>
            </w:pPr>
            <w:r w:rsidRPr="008F5AA3">
              <w:rPr>
                <w:rFonts w:ascii="Arial" w:hAnsi="Arial" w:cs="Arial"/>
                <w:i/>
                <w:iCs/>
                <w:sz w:val="16"/>
                <w:szCs w:val="16"/>
                <w:lang w:val="es-419"/>
              </w:rPr>
              <w:t>Tomate</w:t>
            </w:r>
          </w:p>
        </w:tc>
        <w:tc>
          <w:tcPr>
            <w:tcW w:w="1142" w:type="dxa"/>
            <w:vAlign w:val="center"/>
          </w:tcPr>
          <w:p w14:paraId="2B39C595" w14:textId="77777777" w:rsidR="003D108B" w:rsidRPr="008F5AA3" w:rsidRDefault="003D108B" w:rsidP="00302B9D">
            <w:pPr>
              <w:pStyle w:val="NormalWeb"/>
              <w:spacing w:before="20" w:beforeAutospacing="0" w:after="20" w:afterAutospacing="0"/>
              <w:jc w:val="center"/>
              <w:rPr>
                <w:rFonts w:ascii="Arial" w:hAnsi="Arial" w:cs="Arial"/>
                <w:i/>
                <w:iCs/>
                <w:sz w:val="16"/>
                <w:szCs w:val="16"/>
                <w:lang w:val="es-419"/>
              </w:rPr>
            </w:pPr>
            <w:r w:rsidRPr="008F5AA3">
              <w:rPr>
                <w:rFonts w:ascii="Arial" w:hAnsi="Arial" w:cs="Arial"/>
                <w:i/>
                <w:iCs/>
                <w:sz w:val="16"/>
                <w:szCs w:val="16"/>
                <w:lang w:val="es-419"/>
              </w:rPr>
              <w:t>Zanahoria</w:t>
            </w:r>
          </w:p>
        </w:tc>
        <w:tc>
          <w:tcPr>
            <w:tcW w:w="1115" w:type="dxa"/>
            <w:vAlign w:val="center"/>
          </w:tcPr>
          <w:p w14:paraId="625DBC92" w14:textId="77777777" w:rsidR="003D108B" w:rsidRPr="008F5AA3" w:rsidRDefault="003D108B" w:rsidP="00302B9D">
            <w:pPr>
              <w:pStyle w:val="NormalWeb"/>
              <w:spacing w:before="20" w:beforeAutospacing="0" w:after="20" w:afterAutospacing="0"/>
              <w:jc w:val="center"/>
              <w:rPr>
                <w:rFonts w:ascii="Arial" w:hAnsi="Arial" w:cs="Arial"/>
                <w:i/>
                <w:iCs/>
                <w:sz w:val="16"/>
                <w:szCs w:val="16"/>
                <w:lang w:val="es-419"/>
              </w:rPr>
            </w:pPr>
            <w:r w:rsidRPr="008F5AA3">
              <w:rPr>
                <w:rFonts w:ascii="Arial" w:hAnsi="Arial" w:cs="Arial"/>
                <w:i/>
                <w:iCs/>
                <w:sz w:val="16"/>
                <w:szCs w:val="16"/>
                <w:lang w:val="es-419"/>
              </w:rPr>
              <w:t>Lechuga</w:t>
            </w:r>
          </w:p>
        </w:tc>
      </w:tr>
      <w:tr w:rsidR="00823DA8" w:rsidRPr="00F561EE" w14:paraId="666429AB" w14:textId="77777777" w:rsidTr="00083172">
        <w:trPr>
          <w:trHeight w:val="288"/>
        </w:trPr>
        <w:tc>
          <w:tcPr>
            <w:tcW w:w="1239" w:type="dxa"/>
            <w:vAlign w:val="center"/>
          </w:tcPr>
          <w:p w14:paraId="51A75917" w14:textId="5B51DC88"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Parcela A1</w:t>
            </w:r>
          </w:p>
        </w:tc>
        <w:tc>
          <w:tcPr>
            <w:tcW w:w="1096" w:type="dxa"/>
            <w:vAlign w:val="center"/>
          </w:tcPr>
          <w:p w14:paraId="1C11AFF5" w14:textId="1537E893" w:rsidR="00823DA8" w:rsidRPr="001758B4" w:rsidRDefault="002D7D5A" w:rsidP="00302B9D">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50</w:t>
            </w:r>
            <w:r w:rsidR="00823DA8" w:rsidRPr="001758B4">
              <w:rPr>
                <w:rFonts w:ascii="Arial" w:hAnsi="Arial" w:cs="Arial"/>
                <w:sz w:val="16"/>
                <w:szCs w:val="16"/>
                <w:lang w:val="es-419"/>
              </w:rPr>
              <w:t>-</w:t>
            </w:r>
            <w:r>
              <w:rPr>
                <w:rFonts w:ascii="Arial" w:hAnsi="Arial" w:cs="Arial"/>
                <w:sz w:val="16"/>
                <w:szCs w:val="16"/>
                <w:lang w:val="es-419"/>
              </w:rPr>
              <w:t>70</w:t>
            </w:r>
            <w:r w:rsidR="00F52570" w:rsidRPr="001758B4">
              <w:rPr>
                <w:rFonts w:ascii="Arial" w:hAnsi="Arial" w:cs="Arial"/>
                <w:sz w:val="16"/>
                <w:szCs w:val="16"/>
                <w:lang w:val="es-419"/>
              </w:rPr>
              <w:t xml:space="preserve"> días</w:t>
            </w:r>
          </w:p>
        </w:tc>
        <w:tc>
          <w:tcPr>
            <w:tcW w:w="1142" w:type="dxa"/>
            <w:vAlign w:val="center"/>
          </w:tcPr>
          <w:p w14:paraId="6D98135B" w14:textId="23A33D7D"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74-76</w:t>
            </w:r>
            <w:r w:rsidR="00F52570" w:rsidRPr="001758B4">
              <w:rPr>
                <w:rFonts w:ascii="Arial" w:hAnsi="Arial" w:cs="Arial"/>
                <w:sz w:val="16"/>
                <w:szCs w:val="16"/>
                <w:lang w:val="es-419"/>
              </w:rPr>
              <w:t xml:space="preserve"> días</w:t>
            </w:r>
          </w:p>
        </w:tc>
        <w:tc>
          <w:tcPr>
            <w:tcW w:w="1115" w:type="dxa"/>
            <w:vAlign w:val="center"/>
          </w:tcPr>
          <w:p w14:paraId="7E2B8397" w14:textId="57009ECF"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49-51</w:t>
            </w:r>
            <w:r w:rsidR="00F52570" w:rsidRPr="001758B4">
              <w:rPr>
                <w:rFonts w:ascii="Arial" w:hAnsi="Arial" w:cs="Arial"/>
                <w:sz w:val="16"/>
                <w:szCs w:val="16"/>
                <w:lang w:val="es-419"/>
              </w:rPr>
              <w:t xml:space="preserve"> días</w:t>
            </w:r>
          </w:p>
        </w:tc>
      </w:tr>
      <w:tr w:rsidR="00823DA8" w:rsidRPr="00F561EE" w14:paraId="646F8839" w14:textId="77777777" w:rsidTr="00083172">
        <w:trPr>
          <w:trHeight w:val="288"/>
        </w:trPr>
        <w:tc>
          <w:tcPr>
            <w:tcW w:w="1239" w:type="dxa"/>
            <w:vAlign w:val="center"/>
          </w:tcPr>
          <w:p w14:paraId="2B9F8207" w14:textId="2C26675A"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Parcela A2</w:t>
            </w:r>
          </w:p>
        </w:tc>
        <w:tc>
          <w:tcPr>
            <w:tcW w:w="1096" w:type="dxa"/>
            <w:vAlign w:val="center"/>
          </w:tcPr>
          <w:p w14:paraId="214C1884" w14:textId="69B9B9AF" w:rsidR="00823DA8" w:rsidRPr="001758B4" w:rsidRDefault="008646B4" w:rsidP="00302B9D">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70</w:t>
            </w:r>
            <w:r w:rsidR="00823DA8" w:rsidRPr="001758B4">
              <w:rPr>
                <w:rFonts w:ascii="Arial" w:hAnsi="Arial" w:cs="Arial"/>
                <w:sz w:val="16"/>
                <w:szCs w:val="16"/>
                <w:lang w:val="es-419"/>
              </w:rPr>
              <w:t>-</w:t>
            </w:r>
            <w:r>
              <w:rPr>
                <w:rFonts w:ascii="Arial" w:hAnsi="Arial" w:cs="Arial"/>
                <w:sz w:val="16"/>
                <w:szCs w:val="16"/>
                <w:lang w:val="es-419"/>
              </w:rPr>
              <w:t>80</w:t>
            </w:r>
            <w:r w:rsidR="00F52570" w:rsidRPr="001758B4">
              <w:rPr>
                <w:rFonts w:ascii="Arial" w:hAnsi="Arial" w:cs="Arial"/>
                <w:sz w:val="16"/>
                <w:szCs w:val="16"/>
                <w:lang w:val="es-419"/>
              </w:rPr>
              <w:t xml:space="preserve"> días</w:t>
            </w:r>
          </w:p>
        </w:tc>
        <w:tc>
          <w:tcPr>
            <w:tcW w:w="1142" w:type="dxa"/>
            <w:vAlign w:val="center"/>
          </w:tcPr>
          <w:p w14:paraId="7F554ED9" w14:textId="2790F28B"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89-91</w:t>
            </w:r>
            <w:r w:rsidR="00F52570" w:rsidRPr="001758B4">
              <w:rPr>
                <w:rFonts w:ascii="Arial" w:hAnsi="Arial" w:cs="Arial"/>
                <w:sz w:val="16"/>
                <w:szCs w:val="16"/>
                <w:lang w:val="es-419"/>
              </w:rPr>
              <w:t xml:space="preserve"> días</w:t>
            </w:r>
          </w:p>
        </w:tc>
        <w:tc>
          <w:tcPr>
            <w:tcW w:w="1115" w:type="dxa"/>
            <w:vAlign w:val="center"/>
          </w:tcPr>
          <w:p w14:paraId="06BEE54E" w14:textId="23B8DC9E"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64-66</w:t>
            </w:r>
            <w:r w:rsidR="00F52570" w:rsidRPr="001758B4">
              <w:rPr>
                <w:rFonts w:ascii="Arial" w:hAnsi="Arial" w:cs="Arial"/>
                <w:sz w:val="16"/>
                <w:szCs w:val="16"/>
                <w:lang w:val="es-419"/>
              </w:rPr>
              <w:t xml:space="preserve"> días</w:t>
            </w:r>
          </w:p>
        </w:tc>
      </w:tr>
      <w:tr w:rsidR="00823DA8" w:rsidRPr="00F561EE" w14:paraId="3C359149" w14:textId="77777777" w:rsidTr="00083172">
        <w:trPr>
          <w:trHeight w:val="288"/>
        </w:trPr>
        <w:tc>
          <w:tcPr>
            <w:tcW w:w="1239" w:type="dxa"/>
            <w:vAlign w:val="center"/>
          </w:tcPr>
          <w:p w14:paraId="25C9D6F7" w14:textId="38B7014E"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Parcela A3</w:t>
            </w:r>
          </w:p>
        </w:tc>
        <w:tc>
          <w:tcPr>
            <w:tcW w:w="1096" w:type="dxa"/>
            <w:vAlign w:val="center"/>
          </w:tcPr>
          <w:p w14:paraId="4B48768E" w14:textId="5056A167"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69-71</w:t>
            </w:r>
            <w:r w:rsidR="00F52570" w:rsidRPr="001758B4">
              <w:rPr>
                <w:rFonts w:ascii="Arial" w:hAnsi="Arial" w:cs="Arial"/>
                <w:sz w:val="16"/>
                <w:szCs w:val="16"/>
                <w:lang w:val="es-419"/>
              </w:rPr>
              <w:t xml:space="preserve"> días</w:t>
            </w:r>
          </w:p>
        </w:tc>
        <w:tc>
          <w:tcPr>
            <w:tcW w:w="1142" w:type="dxa"/>
            <w:vAlign w:val="center"/>
          </w:tcPr>
          <w:p w14:paraId="35F90199" w14:textId="179C2D2D"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84-86</w:t>
            </w:r>
            <w:r w:rsidR="00F52570" w:rsidRPr="001758B4">
              <w:rPr>
                <w:rFonts w:ascii="Arial" w:hAnsi="Arial" w:cs="Arial"/>
                <w:sz w:val="16"/>
                <w:szCs w:val="16"/>
                <w:lang w:val="es-419"/>
              </w:rPr>
              <w:t xml:space="preserve"> días</w:t>
            </w:r>
          </w:p>
        </w:tc>
        <w:tc>
          <w:tcPr>
            <w:tcW w:w="1115" w:type="dxa"/>
            <w:vAlign w:val="center"/>
          </w:tcPr>
          <w:p w14:paraId="2CBF2685" w14:textId="6393CE42" w:rsidR="00823DA8" w:rsidRPr="001758B4" w:rsidRDefault="00880586" w:rsidP="00302B9D">
            <w:pPr>
              <w:pStyle w:val="NormalWeb"/>
              <w:spacing w:before="20" w:beforeAutospacing="0" w:after="20" w:afterAutospacing="0"/>
              <w:jc w:val="center"/>
              <w:rPr>
                <w:rFonts w:ascii="Arial" w:hAnsi="Arial" w:cs="Arial"/>
                <w:sz w:val="16"/>
                <w:szCs w:val="16"/>
                <w:lang w:val="es-419"/>
              </w:rPr>
            </w:pPr>
            <w:r>
              <w:rPr>
                <w:rFonts w:ascii="Arial" w:hAnsi="Arial" w:cs="Arial"/>
                <w:sz w:val="16"/>
                <w:szCs w:val="16"/>
                <w:lang w:val="es-419"/>
              </w:rPr>
              <w:t>7</w:t>
            </w:r>
            <w:r w:rsidR="001943A4">
              <w:rPr>
                <w:rFonts w:ascii="Arial" w:hAnsi="Arial" w:cs="Arial"/>
                <w:sz w:val="16"/>
                <w:szCs w:val="16"/>
                <w:lang w:val="es-419"/>
              </w:rPr>
              <w:t>1</w:t>
            </w:r>
            <w:r w:rsidR="00823DA8" w:rsidRPr="001758B4">
              <w:rPr>
                <w:rFonts w:ascii="Arial" w:hAnsi="Arial" w:cs="Arial"/>
                <w:sz w:val="16"/>
                <w:szCs w:val="16"/>
                <w:lang w:val="es-419"/>
              </w:rPr>
              <w:t>-</w:t>
            </w:r>
            <w:r w:rsidR="001943A4">
              <w:rPr>
                <w:rFonts w:ascii="Arial" w:hAnsi="Arial" w:cs="Arial"/>
                <w:sz w:val="16"/>
                <w:szCs w:val="16"/>
                <w:lang w:val="es-419"/>
              </w:rPr>
              <w:t>79</w:t>
            </w:r>
            <w:r w:rsidR="00F52570" w:rsidRPr="001758B4">
              <w:rPr>
                <w:rFonts w:ascii="Arial" w:hAnsi="Arial" w:cs="Arial"/>
                <w:sz w:val="16"/>
                <w:szCs w:val="16"/>
                <w:lang w:val="es-419"/>
              </w:rPr>
              <w:t xml:space="preserve"> días</w:t>
            </w:r>
          </w:p>
        </w:tc>
      </w:tr>
      <w:tr w:rsidR="00823DA8" w:rsidRPr="00F561EE" w14:paraId="4A793AFD" w14:textId="77777777" w:rsidTr="00083172">
        <w:trPr>
          <w:trHeight w:val="288"/>
        </w:trPr>
        <w:tc>
          <w:tcPr>
            <w:tcW w:w="1239" w:type="dxa"/>
            <w:vAlign w:val="center"/>
          </w:tcPr>
          <w:p w14:paraId="6E13769B" w14:textId="79F7BA3E"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Parcela A4</w:t>
            </w:r>
          </w:p>
        </w:tc>
        <w:tc>
          <w:tcPr>
            <w:tcW w:w="1096" w:type="dxa"/>
            <w:vAlign w:val="center"/>
          </w:tcPr>
          <w:p w14:paraId="7BBA1762" w14:textId="0A7379BF" w:rsidR="00823DA8" w:rsidRPr="001758B4" w:rsidRDefault="00F419E0" w:rsidP="00302B9D">
            <w:pPr>
              <w:pStyle w:val="NormalWeb"/>
              <w:spacing w:before="20" w:beforeAutospacing="0" w:after="20" w:afterAutospacing="0"/>
              <w:jc w:val="center"/>
              <w:rPr>
                <w:rFonts w:ascii="Arial" w:hAnsi="Arial" w:cs="Arial"/>
                <w:sz w:val="16"/>
                <w:szCs w:val="16"/>
                <w:lang w:val="es-419"/>
              </w:rPr>
            </w:pPr>
            <w:r w:rsidRPr="00F419E0">
              <w:rPr>
                <w:rFonts w:ascii="Arial" w:hAnsi="Arial" w:cs="Arial"/>
                <w:sz w:val="16"/>
                <w:szCs w:val="16"/>
                <w:lang w:val="es-419"/>
              </w:rPr>
              <w:t>5</w:t>
            </w:r>
            <w:r w:rsidRPr="00F419E0">
              <w:rPr>
                <w:rFonts w:ascii="Arial" w:hAnsi="Arial" w:cs="Arial"/>
                <w:sz w:val="16"/>
                <w:szCs w:val="16"/>
              </w:rPr>
              <w:t>5</w:t>
            </w:r>
            <w:r w:rsidR="00F52570" w:rsidRPr="00F419E0">
              <w:rPr>
                <w:rFonts w:ascii="Arial" w:hAnsi="Arial" w:cs="Arial"/>
                <w:sz w:val="16"/>
                <w:szCs w:val="16"/>
                <w:lang w:val="es-419"/>
              </w:rPr>
              <w:t xml:space="preserve"> </w:t>
            </w:r>
            <w:r w:rsidR="00F52570" w:rsidRPr="001758B4">
              <w:rPr>
                <w:rFonts w:ascii="Arial" w:hAnsi="Arial" w:cs="Arial"/>
                <w:sz w:val="16"/>
                <w:szCs w:val="16"/>
                <w:lang w:val="es-419"/>
              </w:rPr>
              <w:t>días</w:t>
            </w:r>
          </w:p>
        </w:tc>
        <w:tc>
          <w:tcPr>
            <w:tcW w:w="1142" w:type="dxa"/>
            <w:vAlign w:val="center"/>
          </w:tcPr>
          <w:p w14:paraId="2D200D34" w14:textId="3F05C4E0"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69-71</w:t>
            </w:r>
            <w:r w:rsidR="00F52570" w:rsidRPr="001758B4">
              <w:rPr>
                <w:rFonts w:ascii="Arial" w:hAnsi="Arial" w:cs="Arial"/>
                <w:sz w:val="16"/>
                <w:szCs w:val="16"/>
                <w:lang w:val="es-419"/>
              </w:rPr>
              <w:t xml:space="preserve"> días</w:t>
            </w:r>
          </w:p>
        </w:tc>
        <w:tc>
          <w:tcPr>
            <w:tcW w:w="1115" w:type="dxa"/>
            <w:vAlign w:val="center"/>
          </w:tcPr>
          <w:p w14:paraId="41A74E72" w14:textId="6693B725" w:rsidR="00823DA8" w:rsidRPr="001758B4" w:rsidRDefault="00823DA8" w:rsidP="00302B9D">
            <w:pPr>
              <w:pStyle w:val="NormalWeb"/>
              <w:spacing w:before="20" w:beforeAutospacing="0" w:after="20" w:afterAutospacing="0"/>
              <w:jc w:val="center"/>
              <w:rPr>
                <w:rFonts w:ascii="Arial" w:hAnsi="Arial" w:cs="Arial"/>
                <w:sz w:val="16"/>
                <w:szCs w:val="16"/>
                <w:lang w:val="es-419"/>
              </w:rPr>
            </w:pPr>
            <w:r w:rsidRPr="001758B4">
              <w:rPr>
                <w:rFonts w:ascii="Arial" w:hAnsi="Arial" w:cs="Arial"/>
                <w:sz w:val="16"/>
                <w:szCs w:val="16"/>
                <w:lang w:val="es-419"/>
              </w:rPr>
              <w:t>54-56</w:t>
            </w:r>
            <w:r w:rsidR="00F52570" w:rsidRPr="001758B4">
              <w:rPr>
                <w:rFonts w:ascii="Arial" w:hAnsi="Arial" w:cs="Arial"/>
                <w:sz w:val="16"/>
                <w:szCs w:val="16"/>
                <w:lang w:val="es-419"/>
              </w:rPr>
              <w:t xml:space="preserve"> días</w:t>
            </w:r>
          </w:p>
        </w:tc>
      </w:tr>
    </w:tbl>
    <w:p w14:paraId="6591A6C3" w14:textId="7A8F2970" w:rsidR="00201C76" w:rsidRDefault="00201C76" w:rsidP="0031336F">
      <w:pPr>
        <w:pStyle w:val="H3"/>
      </w:pPr>
      <w:r>
        <w:t>5.3.</w:t>
      </w:r>
      <w:r w:rsidR="005E6F6F">
        <w:t>7</w:t>
      </w:r>
      <w:r w:rsidRPr="00F8341A">
        <w:t xml:space="preserve">. </w:t>
      </w:r>
      <w:r>
        <w:t xml:space="preserve">Análisis </w:t>
      </w:r>
      <w:r w:rsidR="00BD19C4">
        <w:t>del problema</w:t>
      </w:r>
      <w:r>
        <w:t xml:space="preserve"> bajo </w:t>
      </w:r>
      <w:r w:rsidR="00BD19C4">
        <w:t>incertidumbre</w:t>
      </w:r>
    </w:p>
    <w:p w14:paraId="321E6784" w14:textId="61B86929" w:rsidR="00302B9D" w:rsidRPr="006A1F10" w:rsidRDefault="00D0132A" w:rsidP="00E01DA7">
      <w:pPr>
        <w:pStyle w:val="BT"/>
        <w:spacing w:before="120" w:after="120"/>
        <w:rPr>
          <w:sz w:val="22"/>
        </w:rPr>
      </w:pPr>
      <w:r w:rsidRPr="006A1F10">
        <w:rPr>
          <w:sz w:val="22"/>
        </w:rPr>
        <w:t xml:space="preserve">Ante un rango de posibles valores no se puede tener certeza de </w:t>
      </w:r>
      <w:r w:rsidR="004C3B3B" w:rsidRPr="006A1F10">
        <w:rPr>
          <w:sz w:val="22"/>
        </w:rPr>
        <w:t>cuál</w:t>
      </w:r>
      <w:r w:rsidRPr="006A1F10">
        <w:rPr>
          <w:sz w:val="22"/>
        </w:rPr>
        <w:t xml:space="preserve"> </w:t>
      </w:r>
      <w:r w:rsidR="005C586C" w:rsidRPr="006A1F10">
        <w:rPr>
          <w:sz w:val="22"/>
        </w:rPr>
        <w:t>es el</w:t>
      </w:r>
      <w:r w:rsidR="00296D70" w:rsidRPr="006A1F10">
        <w:rPr>
          <w:sz w:val="22"/>
        </w:rPr>
        <w:t xml:space="preserve"> valor</w:t>
      </w:r>
      <w:r w:rsidR="005C586C" w:rsidRPr="006A1F10">
        <w:rPr>
          <w:sz w:val="22"/>
        </w:rPr>
        <w:t xml:space="preserve"> que cada “costo” tomará, es decir, cuanto es el tiempo real que tardará en crecer cada vegetal</w:t>
      </w:r>
      <w:r w:rsidR="004C3B3B" w:rsidRPr="006A1F10">
        <w:rPr>
          <w:sz w:val="22"/>
        </w:rPr>
        <w:t>.</w:t>
      </w:r>
      <w:r w:rsidRPr="006A1F10">
        <w:rPr>
          <w:sz w:val="22"/>
        </w:rPr>
        <w:t xml:space="preserve"> </w:t>
      </w:r>
      <w:r w:rsidR="004C3B3B" w:rsidRPr="006A1F10">
        <w:rPr>
          <w:sz w:val="22"/>
        </w:rPr>
        <w:t xml:space="preserve">Cada </w:t>
      </w:r>
      <w:r w:rsidR="006050A8" w:rsidRPr="006A1F10">
        <w:rPr>
          <w:sz w:val="22"/>
        </w:rPr>
        <w:t xml:space="preserve">posible </w:t>
      </w:r>
      <w:r w:rsidR="004C3B3B" w:rsidRPr="006A1F10">
        <w:rPr>
          <w:sz w:val="22"/>
        </w:rPr>
        <w:t xml:space="preserve">combinación que existe se convierte en un </w:t>
      </w:r>
      <w:r w:rsidRPr="006A1F10">
        <w:rPr>
          <w:sz w:val="22"/>
        </w:rPr>
        <w:t>escenario que se debe estudiar.</w:t>
      </w:r>
      <w:r w:rsidR="00DA3989" w:rsidRPr="006A1F10">
        <w:rPr>
          <w:sz w:val="22"/>
        </w:rPr>
        <w:t xml:space="preserve"> </w:t>
      </w:r>
      <w:r w:rsidR="00E86680" w:rsidRPr="006A1F10">
        <w:rPr>
          <w:sz w:val="22"/>
        </w:rPr>
        <w:t>Sin optimizar el modelo</w:t>
      </w:r>
      <w:r w:rsidR="00F80BCA" w:rsidRPr="006A1F10">
        <w:rPr>
          <w:sz w:val="22"/>
        </w:rPr>
        <w:t xml:space="preserve">, realizando una evaluación exhaustiva de cada escenario, se tendrían que evaluar </w:t>
      </w:r>
      <w:r w:rsidR="00B605C9" w:rsidRPr="006A1F10">
        <w:rPr>
          <w:sz w:val="22"/>
        </w:rPr>
        <w:t>iterativamente</w:t>
      </w:r>
      <w:r w:rsidR="00EC3667" w:rsidRPr="006A1F10">
        <w:rPr>
          <w:sz w:val="22"/>
        </w:rPr>
        <w:t xml:space="preserve"> </w:t>
      </w:r>
      <w:r w:rsidR="00B605C9" w:rsidRPr="006A1F10">
        <w:rPr>
          <w:sz w:val="22"/>
        </w:rPr>
        <w:t xml:space="preserve">los </w:t>
      </w:r>
      <w:r w:rsidR="00DD1CED" w:rsidRPr="006A1F10">
        <w:rPr>
          <w:sz w:val="22"/>
        </w:rPr>
        <w:t xml:space="preserve">13,640,319 </w:t>
      </w:r>
      <w:r w:rsidR="00F80BCA" w:rsidRPr="006A1F10">
        <w:rPr>
          <w:sz w:val="22"/>
        </w:rPr>
        <w:t xml:space="preserve">escenarios </w:t>
      </w:r>
      <w:r w:rsidR="00B605C9" w:rsidRPr="006A1F10">
        <w:rPr>
          <w:sz w:val="22"/>
        </w:rPr>
        <w:t xml:space="preserve">posibles </w:t>
      </w:r>
      <w:r w:rsidR="00F80BCA" w:rsidRPr="006A1F10">
        <w:rPr>
          <w:sz w:val="22"/>
        </w:rPr>
        <w:t xml:space="preserve">en las </w:t>
      </w:r>
      <w:r w:rsidR="0046511E" w:rsidRPr="006A1F10">
        <w:rPr>
          <w:sz w:val="22"/>
        </w:rPr>
        <w:t>8 soluciones anteriormente obtenidas</w:t>
      </w:r>
      <w:r w:rsidR="000370E0" w:rsidRPr="006A1F10">
        <w:rPr>
          <w:sz w:val="22"/>
        </w:rPr>
        <w:t xml:space="preserve">, para luego </w:t>
      </w:r>
      <w:r w:rsidR="001435BE" w:rsidRPr="006A1F10">
        <w:rPr>
          <w:sz w:val="22"/>
        </w:rPr>
        <w:t xml:space="preserve">extraer indicadores </w:t>
      </w:r>
      <w:r w:rsidR="00CB2846" w:rsidRPr="006A1F10">
        <w:rPr>
          <w:sz w:val="22"/>
        </w:rPr>
        <w:t xml:space="preserve">de los resultados obtenidos </w:t>
      </w:r>
      <w:r w:rsidR="000370E0" w:rsidRPr="006A1F10">
        <w:rPr>
          <w:sz w:val="22"/>
        </w:rPr>
        <w:t>y</w:t>
      </w:r>
      <w:r w:rsidR="00CB2846" w:rsidRPr="006A1F10">
        <w:rPr>
          <w:sz w:val="22"/>
        </w:rPr>
        <w:t xml:space="preserve"> tomar una </w:t>
      </w:r>
      <w:r w:rsidR="00302B9D" w:rsidRPr="006A1F10">
        <w:rPr>
          <w:sz w:val="22"/>
        </w:rPr>
        <w:t xml:space="preserve">decisión. </w:t>
      </w:r>
    </w:p>
    <w:p w14:paraId="59C0BEB8" w14:textId="77777777" w:rsidR="00BD19C4" w:rsidRPr="006A1F10" w:rsidRDefault="00302B9D" w:rsidP="00053BA4">
      <w:pPr>
        <w:pStyle w:val="BT"/>
        <w:spacing w:before="0" w:after="120"/>
        <w:rPr>
          <w:sz w:val="22"/>
        </w:rPr>
      </w:pPr>
      <w:r w:rsidRPr="006A1F10">
        <w:rPr>
          <w:sz w:val="22"/>
        </w:rPr>
        <w:t>A</w:t>
      </w:r>
      <w:r w:rsidR="00CB2846" w:rsidRPr="006A1F10">
        <w:rPr>
          <w:sz w:val="22"/>
        </w:rPr>
        <w:t xml:space="preserve"> través del uso del modelo de asignación de recursos bajo incertidumbre se puede </w:t>
      </w:r>
      <w:r w:rsidR="001D1911" w:rsidRPr="006A1F10">
        <w:rPr>
          <w:sz w:val="22"/>
        </w:rPr>
        <w:t xml:space="preserve">simplificar </w:t>
      </w:r>
      <w:r w:rsidR="00CA09FB" w:rsidRPr="006A1F10">
        <w:rPr>
          <w:sz w:val="22"/>
        </w:rPr>
        <w:t>este proceso</w:t>
      </w:r>
      <w:r w:rsidR="000370E0" w:rsidRPr="006A1F10">
        <w:rPr>
          <w:sz w:val="22"/>
        </w:rPr>
        <w:t xml:space="preserve"> y obtener</w:t>
      </w:r>
      <w:r w:rsidR="001D1911" w:rsidRPr="006A1F10">
        <w:rPr>
          <w:sz w:val="22"/>
        </w:rPr>
        <w:t xml:space="preserve"> </w:t>
      </w:r>
      <w:r w:rsidR="0038074D" w:rsidRPr="006A1F10">
        <w:rPr>
          <w:sz w:val="22"/>
        </w:rPr>
        <w:t>un</w:t>
      </w:r>
      <w:r w:rsidR="001D1911" w:rsidRPr="006A1F10">
        <w:rPr>
          <w:sz w:val="22"/>
        </w:rPr>
        <w:t xml:space="preserve"> mapa de soluciones </w:t>
      </w:r>
      <w:r w:rsidR="0038074D" w:rsidRPr="006A1F10">
        <w:rPr>
          <w:sz w:val="22"/>
        </w:rPr>
        <w:t xml:space="preserve">de mínima cardinalidad que permita </w:t>
      </w:r>
      <w:r w:rsidR="00743370" w:rsidRPr="006A1F10">
        <w:rPr>
          <w:sz w:val="22"/>
        </w:rPr>
        <w:t>conocer</w:t>
      </w:r>
      <w:r w:rsidR="00AE0FF3" w:rsidRPr="006A1F10">
        <w:rPr>
          <w:sz w:val="22"/>
        </w:rPr>
        <w:t xml:space="preserve"> al menos una</w:t>
      </w:r>
      <w:r w:rsidR="00743370" w:rsidRPr="006A1F10">
        <w:rPr>
          <w:sz w:val="22"/>
        </w:rPr>
        <w:t xml:space="preserve"> </w:t>
      </w:r>
      <w:r w:rsidR="00AE0FF3" w:rsidRPr="006A1F10">
        <w:rPr>
          <w:sz w:val="22"/>
        </w:rPr>
        <w:t>solución óptima</w:t>
      </w:r>
      <w:r w:rsidR="00743370" w:rsidRPr="006A1F10">
        <w:rPr>
          <w:sz w:val="22"/>
        </w:rPr>
        <w:t xml:space="preserve"> </w:t>
      </w:r>
      <w:r w:rsidR="00AE0FF3" w:rsidRPr="006A1F10">
        <w:rPr>
          <w:sz w:val="22"/>
        </w:rPr>
        <w:t xml:space="preserve">para cada escenario. </w:t>
      </w:r>
    </w:p>
    <w:p w14:paraId="445FF086" w14:textId="5FB97F7A" w:rsidR="00BD19C4" w:rsidRDefault="00BD19C4" w:rsidP="0031336F">
      <w:pPr>
        <w:pStyle w:val="H3"/>
      </w:pPr>
      <w:r>
        <w:t>5.3.</w:t>
      </w:r>
      <w:r w:rsidR="005E6F6F">
        <w:t>8</w:t>
      </w:r>
      <w:r w:rsidRPr="00F8341A">
        <w:t xml:space="preserve">. </w:t>
      </w:r>
      <w:r w:rsidR="00ED2D35">
        <w:t>Parámetros del modelo bajo incertidu</w:t>
      </w:r>
      <w:r w:rsidR="00ED2D35">
        <w:t>m</w:t>
      </w:r>
      <w:r w:rsidR="00ED2D35">
        <w:t>bre</w:t>
      </w:r>
    </w:p>
    <w:p w14:paraId="0A2C9DB6" w14:textId="5E0A8662" w:rsidR="00CB2846" w:rsidRPr="006A1F10" w:rsidRDefault="00A360EF" w:rsidP="00053BA4">
      <w:pPr>
        <w:pStyle w:val="BT"/>
        <w:spacing w:before="0" w:after="120"/>
        <w:rPr>
          <w:sz w:val="22"/>
        </w:rPr>
      </w:pPr>
      <w:r w:rsidRPr="006A1F10">
        <w:rPr>
          <w:sz w:val="22"/>
        </w:rPr>
        <w:t>Si se aplica lo anterior</w:t>
      </w:r>
      <w:r w:rsidR="00A93A94" w:rsidRPr="006A1F10">
        <w:rPr>
          <w:sz w:val="22"/>
        </w:rPr>
        <w:t>, el cambio a realizar en los parámetros de entrada sería</w:t>
      </w:r>
      <w:r w:rsidR="009F6F01" w:rsidRPr="006A1F10">
        <w:rPr>
          <w:sz w:val="22"/>
        </w:rPr>
        <w:t xml:space="preserve"> </w:t>
      </w:r>
      <w:r w:rsidR="00DF4FC7" w:rsidRPr="006A1F10">
        <w:rPr>
          <w:sz w:val="22"/>
        </w:rPr>
        <w:t xml:space="preserve">equivalente a </w:t>
      </w:r>
      <w:r w:rsidR="00F419E0" w:rsidRPr="006A1F10">
        <w:rPr>
          <w:sz w:val="22"/>
        </w:rPr>
        <w:t>contemplar</w:t>
      </w:r>
      <w:r w:rsidR="009F6F01" w:rsidRPr="006A1F10">
        <w:rPr>
          <w:sz w:val="22"/>
        </w:rPr>
        <w:t xml:space="preserve"> </w:t>
      </w:r>
      <m:oMath>
        <m:sSub>
          <m:sSubPr>
            <m:ctrlPr>
              <w:rPr>
                <w:rFonts w:ascii="Cambria Math" w:eastAsiaTheme="minorEastAsia" w:hAnsi="Cambria Math"/>
                <w:i/>
                <w:sz w:val="22"/>
              </w:rPr>
            </m:ctrlPr>
          </m:sSubPr>
          <m:e>
            <m:r>
              <w:rPr>
                <w:rFonts w:ascii="Cambria Math" w:eastAsiaTheme="minorEastAsia" w:hAnsi="Cambria Math"/>
                <w:sz w:val="22"/>
              </w:rPr>
              <m:t>c</m:t>
            </m:r>
          </m:e>
          <m:sub>
            <m:r>
              <w:rPr>
                <w:rFonts w:ascii="Cambria Math" w:eastAsiaTheme="minorEastAsia" w:hAnsi="Cambria Math"/>
                <w:sz w:val="22"/>
              </w:rPr>
              <m:t>ij</m:t>
            </m:r>
          </m:sub>
        </m:sSub>
      </m:oMath>
      <w:r w:rsidR="0087333A" w:rsidRPr="006A1F10">
        <w:rPr>
          <w:sz w:val="22"/>
        </w:rPr>
        <w:t xml:space="preserve"> </w:t>
      </w:r>
      <w:r w:rsidR="00F419E0" w:rsidRPr="006A1F10">
        <w:rPr>
          <w:sz w:val="22"/>
        </w:rPr>
        <w:t>como variable</w:t>
      </w:r>
      <w:r w:rsidR="00DF6CFD" w:rsidRPr="006A1F10">
        <w:rPr>
          <w:sz w:val="22"/>
        </w:rPr>
        <w:t xml:space="preserve"> aleatoria</w:t>
      </w:r>
      <w:r w:rsidR="00A132E4" w:rsidRPr="006A1F10">
        <w:rPr>
          <w:sz w:val="22"/>
        </w:rPr>
        <w:t xml:space="preserve"> acota</w:t>
      </w:r>
      <w:r w:rsidR="00A773AB" w:rsidRPr="006A1F10">
        <w:rPr>
          <w:sz w:val="22"/>
        </w:rPr>
        <w:t>da</w:t>
      </w:r>
      <w:r w:rsidR="00A132E4" w:rsidRPr="006A1F10">
        <w:rPr>
          <w:sz w:val="22"/>
        </w:rPr>
        <w:t xml:space="preserve"> en un rango definido</w:t>
      </w:r>
      <w:r w:rsidR="00ED2D35" w:rsidRPr="006A1F10">
        <w:rPr>
          <w:sz w:val="22"/>
        </w:rPr>
        <w:t xml:space="preserve">. </w:t>
      </w:r>
      <w:r w:rsidR="005F110F" w:rsidRPr="006A1F10">
        <w:rPr>
          <w:sz w:val="22"/>
        </w:rPr>
        <w:t>Los parámetros del modelo quedarían de la siguiente forma:</w:t>
      </w:r>
    </w:p>
    <w:p w14:paraId="6F8BB2F3" w14:textId="77777777" w:rsidR="00ED2D35" w:rsidRPr="00EC3CEB" w:rsidRDefault="00ED2D35" w:rsidP="00ED2D35">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A</m:t>
        </m:r>
        <m:r>
          <m:rPr>
            <m:sty m:val="p"/>
          </m:rPr>
          <w:rPr>
            <w:rFonts w:ascii="Cambria Math" w:hAnsi="Cambria Math"/>
            <w:sz w:val="16"/>
            <w:szCs w:val="16"/>
          </w:rPr>
          <m:t>=1,</m:t>
        </m:r>
      </m:oMath>
      <w:r w:rsidRPr="00EC3CEB">
        <w:rPr>
          <w:sz w:val="16"/>
          <w:szCs w:val="16"/>
        </w:rPr>
        <w:t xml:space="preserve"> </w:t>
      </w:r>
    </w:p>
    <w:p w14:paraId="47EF7065" w14:textId="77777777" w:rsidR="00ED2D35" w:rsidRPr="001758B4" w:rsidRDefault="00A35344" w:rsidP="00ED2D35">
      <w:pPr>
        <w:pStyle w:val="NormalWeb"/>
        <w:numPr>
          <w:ilvl w:val="0"/>
          <w:numId w:val="4"/>
        </w:numPr>
        <w:spacing w:before="0" w:beforeAutospacing="0" w:after="12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c</m:t>
                </m:r>
              </m:e>
              <m:sub>
                <m:r>
                  <w:rPr>
                    <w:rFonts w:ascii="Cambria Math" w:eastAsiaTheme="minorEastAsia" w:hAnsi="Cambria Math" w:cs="Arial"/>
                    <w:sz w:val="16"/>
                    <w:szCs w:val="16"/>
                  </w:rPr>
                  <m:t>ij</m:t>
                </m:r>
              </m:sub>
              <m:sup>
                <m:r>
                  <w:rPr>
                    <w:rFonts w:ascii="Cambria Math" w:eastAsiaTheme="minorEastAsia" w:hAnsi="Cambria Math" w:cs="Arial"/>
                    <w:sz w:val="16"/>
                    <w:szCs w:val="16"/>
                  </w:rPr>
                  <m:t>(l)</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50</m:t>
                  </m:r>
                </m:e>
                <m:e>
                  <m:r>
                    <w:rPr>
                      <w:rFonts w:ascii="Cambria Math" w:eastAsiaTheme="minorEastAsia" w:hAnsi="Cambria Math" w:cs="Arial"/>
                      <w:sz w:val="16"/>
                      <w:szCs w:val="16"/>
                    </w:rPr>
                    <m:t>74</m:t>
                  </m:r>
                </m:e>
                <m:e>
                  <m:r>
                    <w:rPr>
                      <w:rFonts w:ascii="Cambria Math" w:eastAsiaTheme="minorEastAsia" w:hAnsi="Cambria Math" w:cs="Arial"/>
                      <w:sz w:val="16"/>
                      <w:szCs w:val="16"/>
                    </w:rPr>
                    <m:t>49</m:t>
                  </m:r>
                  <m:ctrlPr>
                    <w:rPr>
                      <w:rFonts w:ascii="Cambria Math" w:eastAsia="Cambria Math" w:hAnsi="Cambria Math" w:cs="Arial"/>
                      <w:i/>
                      <w:sz w:val="16"/>
                      <w:szCs w:val="16"/>
                    </w:rPr>
                  </m:ctrlPr>
                </m:e>
              </m:mr>
              <m:mr>
                <m:e>
                  <m:r>
                    <w:rPr>
                      <w:rFonts w:ascii="Cambria Math" w:eastAsia="Cambria Math" w:hAnsi="Cambria Math" w:cs="Arial"/>
                      <w:sz w:val="16"/>
                      <w:szCs w:val="16"/>
                    </w:rPr>
                    <m:t>70</m:t>
                  </m:r>
                </m:e>
                <m:e>
                  <m:r>
                    <w:rPr>
                      <w:rFonts w:ascii="Cambria Math" w:eastAsiaTheme="minorEastAsia" w:hAnsi="Cambria Math" w:cs="Arial"/>
                      <w:sz w:val="16"/>
                      <w:szCs w:val="16"/>
                    </w:rPr>
                    <m:t>89</m:t>
                  </m:r>
                </m:e>
                <m:e>
                  <m:r>
                    <w:rPr>
                      <w:rFonts w:ascii="Cambria Math" w:eastAsiaTheme="minorEastAsia" w:hAnsi="Cambria Math" w:cs="Arial"/>
                      <w:sz w:val="16"/>
                      <w:szCs w:val="16"/>
                    </w:rPr>
                    <m:t>64</m:t>
                  </m:r>
                  <m:ctrlPr>
                    <w:rPr>
                      <w:rFonts w:ascii="Cambria Math" w:eastAsia="Cambria Math" w:hAnsi="Cambria Math" w:cs="Arial"/>
                      <w:i/>
                      <w:sz w:val="16"/>
                      <w:szCs w:val="16"/>
                    </w:rPr>
                  </m:ctrlPr>
                </m:e>
              </m:mr>
              <m:mr>
                <m:e>
                  <m:r>
                    <w:rPr>
                      <w:rFonts w:ascii="Cambria Math" w:eastAsia="Cambria Math" w:hAnsi="Cambria Math" w:cs="Arial"/>
                      <w:sz w:val="16"/>
                      <w:szCs w:val="16"/>
                    </w:rPr>
                    <m:t>69</m:t>
                  </m:r>
                  <m:ctrlPr>
                    <w:rPr>
                      <w:rFonts w:ascii="Cambria Math" w:eastAsia="Cambria Math" w:hAnsi="Cambria Math" w:cs="Arial"/>
                      <w:i/>
                      <w:sz w:val="16"/>
                      <w:szCs w:val="16"/>
                    </w:rPr>
                  </m:ctrlPr>
                </m:e>
                <m:e>
                  <m:r>
                    <w:rPr>
                      <w:rFonts w:ascii="Cambria Math" w:eastAsia="Cambria Math" w:hAnsi="Cambria Math" w:cs="Arial"/>
                      <w:sz w:val="16"/>
                      <w:szCs w:val="16"/>
                    </w:rPr>
                    <m:t>84</m:t>
                  </m:r>
                  <m:ctrlPr>
                    <w:rPr>
                      <w:rFonts w:ascii="Cambria Math" w:eastAsia="Cambria Math" w:hAnsi="Cambria Math" w:cs="Arial"/>
                      <w:i/>
                      <w:sz w:val="16"/>
                      <w:szCs w:val="16"/>
                    </w:rPr>
                  </m:ctrlPr>
                </m:e>
                <m:e>
                  <m:r>
                    <w:rPr>
                      <w:rFonts w:ascii="Cambria Math" w:eastAsia="Cambria Math" w:hAnsi="Cambria Math" w:cs="Arial"/>
                      <w:sz w:val="16"/>
                      <w:szCs w:val="16"/>
                    </w:rPr>
                    <m:t>71</m:t>
                  </m:r>
                  <m:ctrlPr>
                    <w:rPr>
                      <w:rFonts w:ascii="Cambria Math" w:eastAsia="Cambria Math" w:hAnsi="Cambria Math" w:cs="Arial"/>
                      <w:i/>
                      <w:sz w:val="16"/>
                      <w:szCs w:val="16"/>
                    </w:rPr>
                  </m:ctrlPr>
                </m:e>
              </m:mr>
              <m:mr>
                <m:e>
                  <m:r>
                    <w:rPr>
                      <w:rFonts w:ascii="Cambria Math" w:eastAsia="Cambria Math" w:hAnsi="Cambria Math" w:cs="Arial"/>
                      <w:sz w:val="16"/>
                      <w:szCs w:val="16"/>
                    </w:rPr>
                    <m:t>55</m:t>
                  </m:r>
                  <m:ctrlPr>
                    <w:rPr>
                      <w:rFonts w:ascii="Cambria Math" w:eastAsia="Cambria Math" w:hAnsi="Cambria Math" w:cs="Arial"/>
                      <w:i/>
                      <w:sz w:val="16"/>
                      <w:szCs w:val="16"/>
                    </w:rPr>
                  </m:ctrlPr>
                </m:e>
                <m:e>
                  <m:r>
                    <w:rPr>
                      <w:rFonts w:ascii="Cambria Math" w:eastAsia="Cambria Math" w:hAnsi="Cambria Math" w:cs="Arial"/>
                      <w:sz w:val="16"/>
                      <w:szCs w:val="16"/>
                    </w:rPr>
                    <m:t>69</m:t>
                  </m:r>
                  <m:ctrlPr>
                    <w:rPr>
                      <w:rFonts w:ascii="Cambria Math" w:eastAsia="Cambria Math" w:hAnsi="Cambria Math" w:cs="Arial"/>
                      <w:i/>
                      <w:sz w:val="16"/>
                      <w:szCs w:val="16"/>
                    </w:rPr>
                  </m:ctrlPr>
                </m:e>
                <m:e>
                  <m:r>
                    <w:rPr>
                      <w:rFonts w:ascii="Cambria Math" w:eastAsia="Cambria Math" w:hAnsi="Cambria Math" w:cs="Arial"/>
                      <w:sz w:val="16"/>
                      <w:szCs w:val="16"/>
                    </w:rPr>
                    <m:t>54</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ED2D35" w:rsidRPr="001758B4">
        <w:rPr>
          <w:rFonts w:ascii="Arial" w:eastAsiaTheme="minorEastAsia" w:hAnsi="Arial" w:cs="Arial"/>
          <w:sz w:val="16"/>
          <w:szCs w:val="16"/>
          <w:lang w:val="es-419"/>
        </w:rPr>
        <w:t xml:space="preserve"> </w:t>
      </w:r>
    </w:p>
    <w:p w14:paraId="6CE450F4" w14:textId="77777777" w:rsidR="00ED2D35" w:rsidRPr="00ED2D35" w:rsidRDefault="00A35344" w:rsidP="00ED2D35">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c</m:t>
                </m:r>
              </m:e>
              <m:sub>
                <m:r>
                  <w:rPr>
                    <w:rFonts w:ascii="Cambria Math" w:eastAsiaTheme="minorEastAsia" w:hAnsi="Cambria Math" w:cs="Arial"/>
                    <w:sz w:val="16"/>
                    <w:szCs w:val="16"/>
                  </w:rPr>
                  <m:t>ij</m:t>
                </m:r>
              </m:sub>
              <m:sup>
                <m:r>
                  <w:rPr>
                    <w:rFonts w:ascii="Cambria Math" w:eastAsiaTheme="minorEastAsia" w:hAnsi="Cambria Math" w:cs="Arial"/>
                    <w:sz w:val="16"/>
                    <w:szCs w:val="16"/>
                  </w:rPr>
                  <m:t>(u)</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70</m:t>
                  </m:r>
                </m:e>
                <m:e>
                  <m:r>
                    <w:rPr>
                      <w:rFonts w:ascii="Cambria Math" w:eastAsiaTheme="minorEastAsia" w:hAnsi="Cambria Math" w:cs="Arial"/>
                      <w:sz w:val="16"/>
                      <w:szCs w:val="16"/>
                    </w:rPr>
                    <m:t>76</m:t>
                  </m:r>
                </m:e>
                <m:e>
                  <m:r>
                    <w:rPr>
                      <w:rFonts w:ascii="Cambria Math" w:eastAsiaTheme="minorEastAsia" w:hAnsi="Cambria Math" w:cs="Arial"/>
                      <w:sz w:val="16"/>
                      <w:szCs w:val="16"/>
                    </w:rPr>
                    <m:t>51</m:t>
                  </m:r>
                  <m:ctrlPr>
                    <w:rPr>
                      <w:rFonts w:ascii="Cambria Math" w:eastAsia="Cambria Math" w:hAnsi="Cambria Math" w:cs="Arial"/>
                      <w:i/>
                      <w:sz w:val="16"/>
                      <w:szCs w:val="16"/>
                    </w:rPr>
                  </m:ctrlPr>
                </m:e>
              </m:mr>
              <m:mr>
                <m:e>
                  <m:r>
                    <w:rPr>
                      <w:rFonts w:ascii="Cambria Math" w:eastAsia="Cambria Math" w:hAnsi="Cambria Math" w:cs="Arial"/>
                      <w:sz w:val="16"/>
                      <w:szCs w:val="16"/>
                    </w:rPr>
                    <m:t>80</m:t>
                  </m:r>
                </m:e>
                <m:e>
                  <m:r>
                    <w:rPr>
                      <w:rFonts w:ascii="Cambria Math" w:eastAsiaTheme="minorEastAsia" w:hAnsi="Cambria Math" w:cs="Arial"/>
                      <w:sz w:val="16"/>
                      <w:szCs w:val="16"/>
                    </w:rPr>
                    <m:t>91</m:t>
                  </m:r>
                </m:e>
                <m:e>
                  <m:r>
                    <w:rPr>
                      <w:rFonts w:ascii="Cambria Math" w:eastAsiaTheme="minorEastAsia" w:hAnsi="Cambria Math" w:cs="Arial"/>
                      <w:sz w:val="16"/>
                      <w:szCs w:val="16"/>
                    </w:rPr>
                    <m:t>66</m:t>
                  </m:r>
                  <m:ctrlPr>
                    <w:rPr>
                      <w:rFonts w:ascii="Cambria Math" w:eastAsia="Cambria Math" w:hAnsi="Cambria Math" w:cs="Arial"/>
                      <w:i/>
                      <w:sz w:val="16"/>
                      <w:szCs w:val="16"/>
                    </w:rPr>
                  </m:ctrlPr>
                </m:e>
              </m:mr>
              <m:mr>
                <m:e>
                  <m:r>
                    <w:rPr>
                      <w:rFonts w:ascii="Cambria Math" w:eastAsia="Cambria Math" w:hAnsi="Cambria Math" w:cs="Arial"/>
                      <w:sz w:val="16"/>
                      <w:szCs w:val="16"/>
                    </w:rPr>
                    <m:t>71</m:t>
                  </m:r>
                  <m:ctrlPr>
                    <w:rPr>
                      <w:rFonts w:ascii="Cambria Math" w:eastAsia="Cambria Math" w:hAnsi="Cambria Math" w:cs="Arial"/>
                      <w:i/>
                      <w:sz w:val="16"/>
                      <w:szCs w:val="16"/>
                    </w:rPr>
                  </m:ctrlPr>
                </m:e>
                <m:e>
                  <m:r>
                    <w:rPr>
                      <w:rFonts w:ascii="Cambria Math" w:eastAsia="Cambria Math" w:hAnsi="Cambria Math" w:cs="Arial"/>
                      <w:sz w:val="16"/>
                      <w:szCs w:val="16"/>
                    </w:rPr>
                    <m:t>86</m:t>
                  </m:r>
                  <m:ctrlPr>
                    <w:rPr>
                      <w:rFonts w:ascii="Cambria Math" w:eastAsia="Cambria Math" w:hAnsi="Cambria Math" w:cs="Arial"/>
                      <w:i/>
                      <w:sz w:val="16"/>
                      <w:szCs w:val="16"/>
                    </w:rPr>
                  </m:ctrlPr>
                </m:e>
                <m:e>
                  <m:r>
                    <w:rPr>
                      <w:rFonts w:ascii="Cambria Math" w:eastAsia="Cambria Math" w:hAnsi="Cambria Math" w:cs="Arial"/>
                      <w:sz w:val="16"/>
                      <w:szCs w:val="16"/>
                    </w:rPr>
                    <m:t>79</m:t>
                  </m:r>
                  <m:ctrlPr>
                    <w:rPr>
                      <w:rFonts w:ascii="Cambria Math" w:eastAsia="Cambria Math" w:hAnsi="Cambria Math" w:cs="Arial"/>
                      <w:i/>
                      <w:sz w:val="16"/>
                      <w:szCs w:val="16"/>
                    </w:rPr>
                  </m:ctrlPr>
                </m:e>
              </m:mr>
              <m:mr>
                <m:e>
                  <m:r>
                    <w:rPr>
                      <w:rFonts w:ascii="Cambria Math" w:eastAsia="Cambria Math" w:hAnsi="Cambria Math" w:cs="Arial"/>
                      <w:sz w:val="16"/>
                      <w:szCs w:val="16"/>
                    </w:rPr>
                    <m:t>55</m:t>
                  </m:r>
                  <m:ctrlPr>
                    <w:rPr>
                      <w:rFonts w:ascii="Cambria Math" w:eastAsia="Cambria Math" w:hAnsi="Cambria Math" w:cs="Arial"/>
                      <w:i/>
                      <w:sz w:val="16"/>
                      <w:szCs w:val="16"/>
                    </w:rPr>
                  </m:ctrlPr>
                </m:e>
                <m:e>
                  <m:r>
                    <w:rPr>
                      <w:rFonts w:ascii="Cambria Math" w:eastAsia="Cambria Math" w:hAnsi="Cambria Math" w:cs="Arial"/>
                      <w:sz w:val="16"/>
                      <w:szCs w:val="16"/>
                    </w:rPr>
                    <m:t>71</m:t>
                  </m:r>
                  <m:ctrlPr>
                    <w:rPr>
                      <w:rFonts w:ascii="Cambria Math" w:eastAsia="Cambria Math" w:hAnsi="Cambria Math" w:cs="Arial"/>
                      <w:i/>
                      <w:sz w:val="16"/>
                      <w:szCs w:val="16"/>
                    </w:rPr>
                  </m:ctrlPr>
                </m:e>
                <m:e>
                  <m:r>
                    <w:rPr>
                      <w:rFonts w:ascii="Cambria Math" w:eastAsia="Cambria Math" w:hAnsi="Cambria Math" w:cs="Arial"/>
                      <w:sz w:val="16"/>
                      <w:szCs w:val="16"/>
                    </w:rPr>
                    <m:t>56</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ED2D35" w:rsidRPr="001758B4">
        <w:rPr>
          <w:rFonts w:ascii="Arial" w:eastAsiaTheme="minorEastAsia" w:hAnsi="Arial" w:cs="Arial"/>
          <w:sz w:val="16"/>
          <w:szCs w:val="16"/>
          <w:lang w:val="es-419"/>
        </w:rPr>
        <w:t xml:space="preserve"> </w:t>
      </w:r>
    </w:p>
    <w:p w14:paraId="18DB3B69" w14:textId="77777777" w:rsidR="00ED2D35" w:rsidRPr="00EC3CEB" w:rsidRDefault="00ED2D35" w:rsidP="00ED2D35">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B</m:t>
        </m:r>
        <m:r>
          <m:rPr>
            <m:sty m:val="p"/>
          </m:rPr>
          <w:rPr>
            <w:rFonts w:ascii="Cambria Math" w:hAnsi="Cambria Math"/>
            <w:sz w:val="16"/>
            <w:szCs w:val="16"/>
          </w:rPr>
          <m:t>=0</m:t>
        </m:r>
      </m:oMath>
      <w:r w:rsidRPr="00EC3CEB">
        <w:rPr>
          <w:rFonts w:ascii="Arial" w:hAnsi="Arial" w:cs="Arial"/>
          <w:sz w:val="16"/>
          <w:szCs w:val="16"/>
        </w:rPr>
        <w:t>,</w:t>
      </w:r>
    </w:p>
    <w:p w14:paraId="79E09895" w14:textId="33976B72" w:rsidR="00ED2D35" w:rsidRPr="001758B4" w:rsidRDefault="00A35344" w:rsidP="00ED2D35">
      <w:pPr>
        <w:pStyle w:val="NormalWeb"/>
        <w:numPr>
          <w:ilvl w:val="0"/>
          <w:numId w:val="4"/>
        </w:numPr>
        <w:spacing w:before="0" w:beforeAutospacing="0" w:after="12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d</m:t>
                </m:r>
              </m:e>
              <m:sub>
                <m:r>
                  <w:rPr>
                    <w:rFonts w:ascii="Cambria Math" w:eastAsiaTheme="minorEastAsia" w:hAnsi="Cambria Math" w:cs="Arial"/>
                    <w:sz w:val="16"/>
                    <w:szCs w:val="16"/>
                  </w:rPr>
                  <m:t>ij</m:t>
                </m:r>
              </m:sub>
              <m:sup>
                <m:r>
                  <w:rPr>
                    <w:rFonts w:ascii="Cambria Math" w:eastAsiaTheme="minorEastAsia" w:hAnsi="Cambria Math" w:cs="Arial"/>
                    <w:sz w:val="16"/>
                    <w:szCs w:val="16"/>
                  </w:rPr>
                  <m:t>(l)</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ED2D35" w:rsidRPr="001758B4">
        <w:rPr>
          <w:rFonts w:ascii="Arial" w:eastAsiaTheme="minorEastAsia" w:hAnsi="Arial" w:cs="Arial"/>
          <w:sz w:val="16"/>
          <w:szCs w:val="16"/>
          <w:lang w:val="es-419"/>
        </w:rPr>
        <w:t xml:space="preserve"> </w:t>
      </w:r>
    </w:p>
    <w:p w14:paraId="384A8537" w14:textId="06B72C46" w:rsidR="00ED2D35" w:rsidRPr="00ED2D35" w:rsidRDefault="00A35344" w:rsidP="00ED2D35">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d</m:t>
                </m:r>
              </m:e>
              <m:sub>
                <m:r>
                  <w:rPr>
                    <w:rFonts w:ascii="Cambria Math" w:eastAsiaTheme="minorEastAsia" w:hAnsi="Cambria Math" w:cs="Arial"/>
                    <w:sz w:val="16"/>
                    <w:szCs w:val="16"/>
                  </w:rPr>
                  <m:t>ij</m:t>
                </m:r>
              </m:sub>
              <m:sup>
                <m:r>
                  <w:rPr>
                    <w:rFonts w:ascii="Cambria Math" w:eastAsiaTheme="minorEastAsia" w:hAnsi="Cambria Math" w:cs="Arial"/>
                    <w:sz w:val="16"/>
                    <w:szCs w:val="16"/>
                  </w:rPr>
                  <m:t>(u)</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e>
              </m:mr>
            </m:m>
            <m:r>
              <w:rPr>
                <w:rFonts w:ascii="Cambria Math" w:eastAsiaTheme="minorEastAsia" w:hAnsi="Cambria Math" w:cs="Arial"/>
                <w:sz w:val="16"/>
                <w:szCs w:val="16"/>
                <w:lang w:val="es-419"/>
              </w:rPr>
              <m:t xml:space="preserve">  </m:t>
            </m:r>
          </m:e>
        </m:d>
        <m:r>
          <w:rPr>
            <w:rFonts w:ascii="Cambria Math" w:eastAsiaTheme="minorEastAsia" w:hAnsi="Cambria Math" w:cs="Arial"/>
            <w:sz w:val="16"/>
            <w:szCs w:val="16"/>
          </w:rPr>
          <m:t>,</m:t>
        </m:r>
      </m:oMath>
      <w:r w:rsidR="00ED2D35" w:rsidRPr="001758B4">
        <w:rPr>
          <w:rFonts w:ascii="Arial" w:eastAsiaTheme="minorEastAsia" w:hAnsi="Arial" w:cs="Arial"/>
          <w:sz w:val="16"/>
          <w:szCs w:val="16"/>
          <w:lang w:val="es-419"/>
        </w:rPr>
        <w:t xml:space="preserve"> </w:t>
      </w:r>
    </w:p>
    <w:p w14:paraId="4DAD0528" w14:textId="77777777" w:rsidR="00ED2D35" w:rsidRPr="00EC3CEB" w:rsidRDefault="00ED2D35" w:rsidP="00ED2D35">
      <w:pPr>
        <w:pStyle w:val="NormalWeb"/>
        <w:numPr>
          <w:ilvl w:val="0"/>
          <w:numId w:val="4"/>
        </w:numPr>
        <w:spacing w:before="80" w:beforeAutospacing="0" w:after="80" w:afterAutospacing="0"/>
        <w:jc w:val="both"/>
        <w:rPr>
          <w:rFonts w:ascii="Arial" w:hAnsi="Arial" w:cs="Arial"/>
          <w:sz w:val="16"/>
          <w:szCs w:val="16"/>
          <w:lang w:val="es-419"/>
        </w:rPr>
      </w:pPr>
      <m:oMath>
        <m:r>
          <w:rPr>
            <w:rFonts w:ascii="Cambria Math" w:hAnsi="Cambria Math"/>
            <w:sz w:val="16"/>
            <w:szCs w:val="16"/>
          </w:rPr>
          <m:t>C</m:t>
        </m:r>
        <m:r>
          <m:rPr>
            <m:sty m:val="p"/>
          </m:rPr>
          <w:rPr>
            <w:rFonts w:ascii="Cambria Math" w:hAnsi="Cambria Math"/>
            <w:sz w:val="16"/>
            <w:szCs w:val="16"/>
          </w:rPr>
          <m:t>=0</m:t>
        </m:r>
      </m:oMath>
      <w:r w:rsidRPr="00EC3CEB">
        <w:rPr>
          <w:rFonts w:ascii="Arial" w:hAnsi="Arial" w:cs="Arial"/>
          <w:sz w:val="16"/>
          <w:szCs w:val="16"/>
        </w:rPr>
        <w:t>,</w:t>
      </w:r>
    </w:p>
    <w:p w14:paraId="01ABA5DA" w14:textId="37D31FEC" w:rsidR="00ED2D35" w:rsidRPr="00EC3CEB" w:rsidRDefault="00A35344" w:rsidP="00ED2D35">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e</m:t>
                </m:r>
              </m:e>
              <m:sub>
                <m:r>
                  <w:rPr>
                    <w:rFonts w:ascii="Cambria Math" w:eastAsiaTheme="minorEastAsia" w:hAnsi="Cambria Math" w:cs="Arial"/>
                    <w:sz w:val="16"/>
                    <w:szCs w:val="16"/>
                  </w:rPr>
                  <m:t>ijkl</m:t>
                </m:r>
              </m:sub>
              <m:sup>
                <m:r>
                  <w:rPr>
                    <w:rFonts w:ascii="Cambria Math" w:eastAsiaTheme="minorEastAsia" w:hAnsi="Cambria Math" w:cs="Arial"/>
                    <w:sz w:val="16"/>
                    <w:szCs w:val="16"/>
                  </w:rPr>
                  <m:t>(l)</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hAnsi="Cambria Math" w:cs="Arial"/>
                      <w:sz w:val="16"/>
                      <w:szCs w:val="16"/>
                    </w:rPr>
                    <m:t>⋯</m:t>
                  </m:r>
                </m:e>
                <m:e>
                  <m:r>
                    <w:rPr>
                      <w:rFonts w:ascii="Cambria Math" w:eastAsiaTheme="minorEastAsia" w:hAnsi="Cambria Math" w:cs="Arial"/>
                      <w:sz w:val="16"/>
                      <w:szCs w:val="16"/>
                    </w:rPr>
                    <m:t>0</m:t>
                  </m:r>
                </m:e>
              </m:mr>
              <m:mr>
                <m:e>
                  <m:r>
                    <w:rPr>
                      <w:rFonts w:ascii="Cambria Math" w:hAnsi="Cambria Math" w:cs="Arial"/>
                      <w:sz w:val="16"/>
                      <w:szCs w:val="16"/>
                    </w:rPr>
                    <m:t>⋮</m:t>
                  </m:r>
                </m:e>
                <m:e>
                  <m:r>
                    <w:rPr>
                      <w:rFonts w:ascii="Cambria Math" w:hAnsi="Cambria Math" w:cs="Arial"/>
                      <w:sz w:val="16"/>
                      <w:szCs w:val="16"/>
                    </w:rPr>
                    <m:t>⋱</m:t>
                  </m:r>
                </m:e>
                <m:e>
                  <m:r>
                    <w:rPr>
                      <w:rFonts w:ascii="Cambria Math" w:hAnsi="Cambria Math" w:cs="Arial"/>
                      <w:sz w:val="16"/>
                      <w:szCs w:val="16"/>
                    </w:rPr>
                    <m:t>⋮</m:t>
                  </m:r>
                </m:e>
              </m:mr>
              <m:mr>
                <m:e>
                  <m:r>
                    <w:rPr>
                      <w:rFonts w:ascii="Cambria Math" w:eastAsiaTheme="minorEastAsia" w:hAnsi="Cambria Math" w:cs="Arial"/>
                      <w:sz w:val="16"/>
                      <w:szCs w:val="16"/>
                    </w:rPr>
                    <m:t>0</m:t>
                  </m:r>
                </m:e>
                <m:e>
                  <m:r>
                    <w:rPr>
                      <w:rFonts w:ascii="Cambria Math" w:hAnsi="Cambria Math" w:cs="Arial"/>
                      <w:sz w:val="16"/>
                      <w:szCs w:val="16"/>
                    </w:rPr>
                    <m:t>⋯</m:t>
                  </m:r>
                </m:e>
                <m:e>
                  <m:r>
                    <w:rPr>
                      <w:rFonts w:ascii="Cambria Math" w:eastAsiaTheme="minorEastAsia" w:hAnsi="Cambria Math" w:cs="Arial"/>
                      <w:sz w:val="16"/>
                      <w:szCs w:val="16"/>
                    </w:rPr>
                    <m:t>0</m:t>
                  </m:r>
                </m:e>
              </m:mr>
            </m:m>
          </m:e>
        </m:d>
      </m:oMath>
      <w:r w:rsidR="00ED2D35" w:rsidRPr="00EC3CEB">
        <w:rPr>
          <w:rFonts w:ascii="Arial" w:hAnsi="Arial" w:cs="Arial"/>
          <w:sz w:val="16"/>
          <w:szCs w:val="16"/>
        </w:rPr>
        <w:t>,</w:t>
      </w:r>
    </w:p>
    <w:p w14:paraId="5B9B3A9A" w14:textId="567A5F18" w:rsidR="00ED2D35" w:rsidRPr="00F3629D" w:rsidRDefault="00A35344" w:rsidP="00F3629D">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Sup>
              <m:sSubSupPr>
                <m:ctrlPr>
                  <w:rPr>
                    <w:rFonts w:ascii="Cambria Math" w:eastAsiaTheme="minorEastAsia" w:hAnsi="Cambria Math" w:cs="Arial"/>
                    <w:i/>
                    <w:sz w:val="16"/>
                    <w:szCs w:val="16"/>
                  </w:rPr>
                </m:ctrlPr>
              </m:sSubSupPr>
              <m:e>
                <m:r>
                  <w:rPr>
                    <w:rFonts w:ascii="Cambria Math" w:eastAsiaTheme="minorEastAsia" w:hAnsi="Cambria Math" w:cs="Arial"/>
                    <w:sz w:val="16"/>
                    <w:szCs w:val="16"/>
                  </w:rPr>
                  <m:t>e</m:t>
                </m:r>
              </m:e>
              <m:sub>
                <m:r>
                  <w:rPr>
                    <w:rFonts w:ascii="Cambria Math" w:eastAsiaTheme="minorEastAsia" w:hAnsi="Cambria Math" w:cs="Arial"/>
                    <w:sz w:val="16"/>
                    <w:szCs w:val="16"/>
                  </w:rPr>
                  <m:t>ijkl</m:t>
                </m:r>
              </m:sub>
              <m:sup>
                <m:r>
                  <w:rPr>
                    <w:rFonts w:ascii="Cambria Math" w:eastAsiaTheme="minorEastAsia" w:hAnsi="Cambria Math" w:cs="Arial"/>
                    <w:sz w:val="16"/>
                    <w:szCs w:val="16"/>
                  </w:rPr>
                  <m:t>(u)</m:t>
                </m:r>
              </m:sup>
            </m:sSubSup>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hAnsi="Cambria Math" w:cs="Arial"/>
                      <w:sz w:val="16"/>
                      <w:szCs w:val="16"/>
                    </w:rPr>
                    <m:t>⋯</m:t>
                  </m:r>
                </m:e>
                <m:e>
                  <m:r>
                    <w:rPr>
                      <w:rFonts w:ascii="Cambria Math" w:eastAsiaTheme="minorEastAsia" w:hAnsi="Cambria Math" w:cs="Arial"/>
                      <w:sz w:val="16"/>
                      <w:szCs w:val="16"/>
                    </w:rPr>
                    <m:t>0</m:t>
                  </m:r>
                </m:e>
              </m:mr>
              <m:mr>
                <m:e>
                  <m:r>
                    <w:rPr>
                      <w:rFonts w:ascii="Cambria Math" w:hAnsi="Cambria Math" w:cs="Arial"/>
                      <w:sz w:val="16"/>
                      <w:szCs w:val="16"/>
                    </w:rPr>
                    <m:t>⋮</m:t>
                  </m:r>
                </m:e>
                <m:e>
                  <m:r>
                    <w:rPr>
                      <w:rFonts w:ascii="Cambria Math" w:hAnsi="Cambria Math" w:cs="Arial"/>
                      <w:sz w:val="16"/>
                      <w:szCs w:val="16"/>
                    </w:rPr>
                    <m:t>⋱</m:t>
                  </m:r>
                </m:e>
                <m:e>
                  <m:r>
                    <w:rPr>
                      <w:rFonts w:ascii="Cambria Math" w:hAnsi="Cambria Math" w:cs="Arial"/>
                      <w:sz w:val="16"/>
                      <w:szCs w:val="16"/>
                    </w:rPr>
                    <m:t>⋮</m:t>
                  </m:r>
                </m:e>
              </m:mr>
              <m:mr>
                <m:e>
                  <m:r>
                    <w:rPr>
                      <w:rFonts w:ascii="Cambria Math" w:eastAsiaTheme="minorEastAsia" w:hAnsi="Cambria Math" w:cs="Arial"/>
                      <w:sz w:val="16"/>
                      <w:szCs w:val="16"/>
                    </w:rPr>
                    <m:t>0</m:t>
                  </m:r>
                </m:e>
                <m:e>
                  <m:r>
                    <w:rPr>
                      <w:rFonts w:ascii="Cambria Math" w:hAnsi="Cambria Math" w:cs="Arial"/>
                      <w:sz w:val="16"/>
                      <w:szCs w:val="16"/>
                    </w:rPr>
                    <m:t>⋯</m:t>
                  </m:r>
                </m:e>
                <m:e>
                  <m:r>
                    <w:rPr>
                      <w:rFonts w:ascii="Cambria Math" w:eastAsiaTheme="minorEastAsia" w:hAnsi="Cambria Math" w:cs="Arial"/>
                      <w:sz w:val="16"/>
                      <w:szCs w:val="16"/>
                    </w:rPr>
                    <m:t>0</m:t>
                  </m:r>
                </m:e>
              </m:mr>
            </m:m>
          </m:e>
        </m:d>
      </m:oMath>
      <w:r w:rsidR="00ED2D35" w:rsidRPr="00EC3CEB">
        <w:rPr>
          <w:rFonts w:ascii="Arial" w:hAnsi="Arial" w:cs="Arial"/>
          <w:sz w:val="16"/>
          <w:szCs w:val="16"/>
        </w:rPr>
        <w:t>,</w:t>
      </w:r>
    </w:p>
    <w:p w14:paraId="235CD767" w14:textId="77777777" w:rsidR="00F3629D" w:rsidRPr="00153A9F" w:rsidRDefault="00A35344" w:rsidP="00F3629D">
      <w:pPr>
        <w:pStyle w:val="BT"/>
        <w:numPr>
          <w:ilvl w:val="0"/>
          <w:numId w:val="4"/>
        </w:numPr>
        <w:spacing w:before="0" w:after="120"/>
        <w:rPr>
          <w:sz w:val="16"/>
          <w:szCs w:val="16"/>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k</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m:rPr>
                      <m:sty m:val="p"/>
                    </m:rPr>
                    <w:rPr>
                      <w:rFonts w:ascii="Cambria Math" w:eastAsiaTheme="minorEastAsia" w:hAnsi="Cambria Math"/>
                      <w:sz w:val="16"/>
                      <w:szCs w:val="16"/>
                    </w:rPr>
                    <m:t>1</m:t>
                  </m:r>
                </m:e>
              </m:mr>
              <m:mr>
                <m:e>
                  <m:r>
                    <m:rPr>
                      <m:sty m:val="p"/>
                    </m:rPr>
                    <w:rPr>
                      <w:rFonts w:ascii="Cambria Math" w:eastAsia="Cambria Math" w:hAnsi="Cambria Math"/>
                      <w:sz w:val="16"/>
                      <w:szCs w:val="16"/>
                    </w:rPr>
                    <m:t>1</m:t>
                  </m:r>
                </m:e>
              </m:mr>
              <m:mr>
                <m:e>
                  <m:r>
                    <m:rPr>
                      <m:sty m:val="p"/>
                    </m:rPr>
                    <w:rPr>
                      <w:rFonts w:ascii="Cambria Math" w:eastAsiaTheme="minorEastAsia" w:hAnsi="Cambria Math"/>
                      <w:sz w:val="16"/>
                      <w:szCs w:val="16"/>
                    </w:rPr>
                    <m:t>1</m:t>
                  </m:r>
                  <m:ctrlPr>
                    <w:rPr>
                      <w:rFonts w:ascii="Cambria Math" w:eastAsia="Cambria Math" w:hAnsi="Cambria Math"/>
                      <w:sz w:val="16"/>
                      <w:szCs w:val="16"/>
                    </w:rPr>
                  </m:ctrlPr>
                </m:e>
              </m:mr>
              <m:mr>
                <m:e>
                  <m:r>
                    <m:rPr>
                      <m:sty m:val="p"/>
                    </m:rPr>
                    <w:rPr>
                      <w:rFonts w:ascii="Cambria Math" w:eastAsia="Cambria Math" w:hAnsi="Cambria Math"/>
                      <w:sz w:val="16"/>
                      <w:szCs w:val="16"/>
                    </w:rPr>
                    <m:t>1</m:t>
                  </m:r>
                </m:e>
              </m:mr>
            </m:m>
          </m:e>
        </m:d>
        <m:r>
          <m:rPr>
            <m:sty m:val="p"/>
          </m:rPr>
          <w:rPr>
            <w:rFonts w:ascii="Cambria Math" w:hAnsi="Cambria Math"/>
            <w:sz w:val="16"/>
            <w:szCs w:val="16"/>
          </w:rPr>
          <m:t>,</m:t>
        </m:r>
      </m:oMath>
    </w:p>
    <w:p w14:paraId="3BC04A55" w14:textId="77777777" w:rsidR="00F3629D" w:rsidRPr="00EC3CEB" w:rsidRDefault="00A35344" w:rsidP="00F3629D">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cs="Arial"/>
                <w:i/>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a</m:t>
                </m:r>
              </m:e>
              <m:sub>
                <m:r>
                  <w:rPr>
                    <w:rFonts w:ascii="Cambria Math" w:eastAsiaTheme="minorEastAsia" w:hAnsi="Cambria Math"/>
                    <w:sz w:val="16"/>
                    <w:szCs w:val="16"/>
                  </w:rPr>
                  <m:t>ij</m:t>
                </m:r>
              </m:sub>
            </m:sSub>
          </m:e>
        </m:d>
        <m:r>
          <w:rPr>
            <w:rFonts w:ascii="Cambria Math" w:eastAsiaTheme="minorEastAsia" w:hAnsi="Cambria Math" w:cs="Arial"/>
            <w:sz w:val="16"/>
            <w:szCs w:val="16"/>
          </w:rPr>
          <m:t>=</m:t>
        </m:r>
        <m:d>
          <m:dPr>
            <m:begChr m:val="["/>
            <m:endChr m:val="]"/>
            <m:ctrlPr>
              <w:rPr>
                <w:rFonts w:ascii="Cambria Math" w:eastAsiaTheme="minorEastAsia" w:hAnsi="Cambria Math" w:cs="Arial"/>
                <w:i/>
                <w:sz w:val="16"/>
                <w:szCs w:val="16"/>
              </w:rPr>
            </m:ctrlPr>
          </m:dPr>
          <m:e>
            <m:m>
              <m:mPr>
                <m:mcs>
                  <m:mc>
                    <m:mcPr>
                      <m:count m:val="3"/>
                      <m:mcJc m:val="center"/>
                    </m:mcPr>
                  </m:mc>
                </m:mcs>
                <m:ctrlPr>
                  <w:rPr>
                    <w:rFonts w:ascii="Cambria Math" w:eastAsiaTheme="minorEastAsia" w:hAnsi="Cambria Math" w:cs="Arial"/>
                    <w:i/>
                    <w:sz w:val="16"/>
                    <w:szCs w:val="16"/>
                  </w:rPr>
                </m:ctrlPr>
              </m:mPr>
              <m:mr>
                <m:e>
                  <m:r>
                    <w:rPr>
                      <w:rFonts w:ascii="Cambria Math" w:eastAsiaTheme="minorEastAsia"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e>
                <m:e>
                  <m:r>
                    <w:rPr>
                      <w:rFonts w:ascii="Cambria Math" w:eastAsiaTheme="minorEastAsia" w:hAnsi="Cambria Math" w:cs="Arial"/>
                      <w:sz w:val="16"/>
                      <w:szCs w:val="16"/>
                    </w:rPr>
                    <m:t>0</m:t>
                  </m:r>
                </m:e>
                <m:e>
                  <m:r>
                    <w:rPr>
                      <w:rFonts w:ascii="Cambria Math" w:eastAsiaTheme="minorEastAsia"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mr>
              <m:mr>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ctrlPr>
                    <w:rPr>
                      <w:rFonts w:ascii="Cambria Math" w:eastAsia="Cambria Math" w:hAnsi="Cambria Math" w:cs="Arial"/>
                      <w:i/>
                      <w:sz w:val="16"/>
                      <w:szCs w:val="16"/>
                    </w:rPr>
                  </m:ctrlPr>
                </m:e>
                <m:e>
                  <m:r>
                    <w:rPr>
                      <w:rFonts w:ascii="Cambria Math" w:eastAsia="Cambria Math" w:hAnsi="Cambria Math" w:cs="Arial"/>
                      <w:sz w:val="16"/>
                      <w:szCs w:val="16"/>
                    </w:rPr>
                    <m:t>0</m:t>
                  </m:r>
                </m:e>
              </m:mr>
            </m:m>
            <m:r>
              <w:rPr>
                <w:rFonts w:ascii="Cambria Math" w:eastAsiaTheme="minorEastAsia" w:hAnsi="Cambria Math" w:cs="Arial"/>
                <w:sz w:val="16"/>
                <w:szCs w:val="16"/>
                <w:lang w:val="es-419"/>
              </w:rPr>
              <m:t xml:space="preserve"> </m:t>
            </m:r>
          </m:e>
        </m:d>
      </m:oMath>
      <w:r w:rsidR="00F3629D" w:rsidRPr="00EC3CEB">
        <w:rPr>
          <w:rFonts w:ascii="Arial" w:hAnsi="Arial" w:cs="Arial"/>
          <w:sz w:val="16"/>
          <w:szCs w:val="16"/>
        </w:rPr>
        <w:t>,</w:t>
      </w:r>
    </w:p>
    <w:p w14:paraId="5AF084C8" w14:textId="77777777" w:rsidR="00F3629D" w:rsidRPr="00C86492" w:rsidRDefault="00A35344" w:rsidP="00F3629D">
      <w:pPr>
        <w:pStyle w:val="NormalWeb"/>
        <w:numPr>
          <w:ilvl w:val="0"/>
          <w:numId w:val="4"/>
        </w:numPr>
        <w:spacing w:before="80" w:beforeAutospacing="0" w:after="80" w:afterAutospacing="0"/>
        <w:jc w:val="both"/>
        <w:rPr>
          <w:rFonts w:ascii="Arial" w:hAnsi="Arial" w:cs="Arial"/>
          <w:sz w:val="16"/>
          <w:szCs w:val="16"/>
          <w:lang w:val="es-419"/>
        </w:rPr>
      </w:pPr>
      <m:oMath>
        <m:d>
          <m:dPr>
            <m:begChr m:val="["/>
            <m:endChr m:val="]"/>
            <m:ctrlPr>
              <w:rPr>
                <w:rFonts w:ascii="Cambria Math" w:eastAsiaTheme="minorEastAsia" w:hAnsi="Cambria Math"/>
                <w:sz w:val="16"/>
                <w:szCs w:val="16"/>
              </w:rPr>
            </m:ctrlPr>
          </m:dPr>
          <m:e>
            <m:sSub>
              <m:sSubPr>
                <m:ctrlPr>
                  <w:rPr>
                    <w:rFonts w:ascii="Cambria Math" w:eastAsiaTheme="minorEastAsia" w:hAnsi="Cambria Math"/>
                    <w:sz w:val="16"/>
                    <w:szCs w:val="16"/>
                  </w:rPr>
                </m:ctrlPr>
              </m:sSubPr>
              <m:e>
                <m:r>
                  <w:rPr>
                    <w:rFonts w:ascii="Cambria Math" w:eastAsiaTheme="minorEastAsia" w:hAnsi="Cambria Math"/>
                    <w:sz w:val="16"/>
                    <w:szCs w:val="16"/>
                  </w:rPr>
                  <m:t>b</m:t>
                </m:r>
              </m:e>
              <m:sub>
                <m:r>
                  <w:rPr>
                    <w:rFonts w:ascii="Cambria Math" w:eastAsiaTheme="minorEastAsia" w:hAnsi="Cambria Math"/>
                    <w:sz w:val="16"/>
                    <w:szCs w:val="16"/>
                  </w:rPr>
                  <m:t>i</m:t>
                </m:r>
              </m:sub>
            </m:sSub>
          </m:e>
        </m:d>
        <m:r>
          <m:rPr>
            <m:sty m:val="p"/>
          </m:rPr>
          <w:rPr>
            <w:rFonts w:ascii="Cambria Math" w:eastAsiaTheme="minorEastAsia" w:hAnsi="Cambria Math"/>
            <w:sz w:val="16"/>
            <w:szCs w:val="16"/>
          </w:rPr>
          <m:t>=</m:t>
        </m:r>
        <m:d>
          <m:dPr>
            <m:begChr m:val="["/>
            <m:endChr m:val="]"/>
            <m:ctrlPr>
              <w:rPr>
                <w:rFonts w:ascii="Cambria Math" w:eastAsiaTheme="minorEastAsia" w:hAnsi="Cambria Math"/>
                <w:sz w:val="16"/>
                <w:szCs w:val="16"/>
              </w:rPr>
            </m:ctrlPr>
          </m:dPr>
          <m:e>
            <m:m>
              <m:mPr>
                <m:mcs>
                  <m:mc>
                    <m:mcPr>
                      <m:count m:val="1"/>
                      <m:mcJc m:val="center"/>
                    </m:mcPr>
                  </m:mc>
                </m:mcs>
                <m:ctrlPr>
                  <w:rPr>
                    <w:rFonts w:ascii="Cambria Math" w:eastAsiaTheme="minorEastAsia" w:hAnsi="Cambria Math"/>
                    <w:sz w:val="16"/>
                    <w:szCs w:val="16"/>
                  </w:rPr>
                </m:ctrlPr>
              </m:mPr>
              <m:mr>
                <m:e>
                  <m:r>
                    <w:rPr>
                      <w:rFonts w:ascii="Cambria Math" w:eastAsiaTheme="minorEastAsia" w:hAnsi="Cambria Math"/>
                      <w:sz w:val="16"/>
                      <w:szCs w:val="16"/>
                    </w:rPr>
                    <m:t>0</m:t>
                  </m:r>
                  <m:ctrlPr>
                    <w:rPr>
                      <w:rFonts w:ascii="Cambria Math" w:eastAsia="Cambria Math" w:hAnsi="Cambria Math" w:cs="Cambria Math"/>
                      <w:sz w:val="16"/>
                      <w:szCs w:val="16"/>
                    </w:rPr>
                  </m:ctrlPr>
                </m:e>
              </m:mr>
              <m:mr>
                <m:e>
                  <m:r>
                    <w:rPr>
                      <w:rFonts w:ascii="Cambria Math" w:eastAsia="Cambria Math" w:hAnsi="Cambria Math" w:cs="Cambria Math"/>
                      <w:sz w:val="16"/>
                      <w:szCs w:val="16"/>
                    </w:rPr>
                    <m:t>0</m:t>
                  </m:r>
                  <m:ctrlPr>
                    <w:rPr>
                      <w:rFonts w:ascii="Cambria Math" w:eastAsia="Cambria Math" w:hAnsi="Cambria Math" w:cs="Cambria Math"/>
                      <w:sz w:val="16"/>
                      <w:szCs w:val="16"/>
                    </w:rPr>
                  </m:ctrlPr>
                </m:e>
              </m:mr>
              <m:mr>
                <m:e>
                  <m:r>
                    <m:rPr>
                      <m:sty m:val="p"/>
                    </m:rPr>
                    <w:rPr>
                      <w:rFonts w:ascii="Cambria Math" w:eastAsiaTheme="minorEastAsia" w:hAnsi="Cambria Math"/>
                      <w:sz w:val="16"/>
                      <w:szCs w:val="16"/>
                    </w:rPr>
                    <m:t>0</m:t>
                  </m:r>
                </m:e>
              </m:mr>
              <m:mr>
                <m:e>
                  <m:r>
                    <m:rPr>
                      <m:sty m:val="p"/>
                    </m:rPr>
                    <w:rPr>
                      <w:rFonts w:ascii="Cambria Math" w:eastAsia="Cambria Math" w:hAnsi="Cambria Math"/>
                      <w:sz w:val="16"/>
                      <w:szCs w:val="16"/>
                    </w:rPr>
                    <m:t>0</m:t>
                  </m:r>
                </m:e>
              </m:mr>
            </m:m>
          </m:e>
        </m:d>
        <m:r>
          <m:rPr>
            <m:sty m:val="p"/>
          </m:rPr>
          <w:rPr>
            <w:rFonts w:ascii="Cambria Math" w:hAnsi="Cambria Math"/>
            <w:sz w:val="16"/>
            <w:szCs w:val="16"/>
          </w:rPr>
          <m:t>,</m:t>
        </m:r>
      </m:oMath>
    </w:p>
    <w:p w14:paraId="5822C7B1" w14:textId="77777777" w:rsidR="00F3629D" w:rsidRPr="00C86492" w:rsidRDefault="00A35344" w:rsidP="00F3629D">
      <w:pPr>
        <w:pStyle w:val="NormalWeb"/>
        <w:numPr>
          <w:ilvl w:val="0"/>
          <w:numId w:val="4"/>
        </w:numPr>
        <w:spacing w:before="0" w:beforeAutospacing="0" w:after="120" w:afterAutospacing="0"/>
        <w:jc w:val="both"/>
        <w:rPr>
          <w:rFonts w:ascii="Arial" w:hAnsi="Arial" w:cs="Arial"/>
          <w:sz w:val="16"/>
          <w:szCs w:val="16"/>
          <w:lang w:val="es-419"/>
        </w:rPr>
      </w:pPr>
      <m:oMath>
        <m:d>
          <m:dPr>
            <m:begChr m:val="["/>
            <m:endChr m:val="]"/>
            <m:ctrlPr>
              <w:rPr>
                <w:rStyle w:val="BTChar"/>
                <w:rFonts w:ascii="Cambria Math" w:hAnsi="Cambria Math" w:cs="Arial"/>
                <w:sz w:val="16"/>
                <w:szCs w:val="16"/>
              </w:rPr>
            </m:ctrlPr>
          </m:dPr>
          <m:e>
            <m:sSub>
              <m:sSubPr>
                <m:ctrlPr>
                  <w:rPr>
                    <w:rStyle w:val="BTChar"/>
                    <w:rFonts w:ascii="Cambria Math" w:hAnsi="Cambria Math" w:cs="Arial"/>
                    <w:sz w:val="16"/>
                    <w:szCs w:val="16"/>
                  </w:rPr>
                </m:ctrlPr>
              </m:sSubPr>
              <m:e>
                <m:r>
                  <w:rPr>
                    <w:rStyle w:val="BTChar"/>
                    <w:rFonts w:ascii="Cambria Math" w:eastAsiaTheme="minorEastAsia" w:hAnsi="Cambria Math" w:cs="Arial"/>
                    <w:sz w:val="16"/>
                    <w:szCs w:val="16"/>
                  </w:rPr>
                  <m:t>q</m:t>
                </m:r>
              </m:e>
              <m:sub>
                <m:r>
                  <w:rPr>
                    <w:rStyle w:val="BTChar"/>
                    <w:rFonts w:ascii="Cambria Math" w:eastAsiaTheme="minorEastAsia" w:hAnsi="Cambria Math" w:cs="Arial"/>
                    <w:sz w:val="16"/>
                    <w:szCs w:val="16"/>
                  </w:rPr>
                  <m:t>ij</m:t>
                </m:r>
              </m:sub>
            </m:sSub>
          </m:e>
        </m:d>
        <m:r>
          <w:rPr>
            <w:rStyle w:val="BTChar"/>
            <w:rFonts w:ascii="Cambria Math" w:eastAsiaTheme="minorEastAsia" w:hAnsi="Cambria Math" w:cs="Arial"/>
            <w:sz w:val="16"/>
            <w:szCs w:val="16"/>
          </w:rPr>
          <m:t>=</m:t>
        </m:r>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1</m:t>
                  </m:r>
                </m:e>
              </m:mr>
            </m:m>
          </m:e>
        </m:d>
        <m:r>
          <w:rPr>
            <w:rFonts w:ascii="Cambria Math" w:eastAsiaTheme="minorEastAsia" w:hAnsi="Cambria Math" w:cs="Arial"/>
            <w:sz w:val="16"/>
            <w:szCs w:val="16"/>
          </w:rPr>
          <m:t>,</m:t>
        </m:r>
      </m:oMath>
      <w:r w:rsidR="00F3629D" w:rsidRPr="00153A9F">
        <w:rPr>
          <w:rFonts w:ascii="Arial" w:eastAsiaTheme="minorEastAsia" w:hAnsi="Arial" w:cs="Arial"/>
          <w:sz w:val="16"/>
          <w:szCs w:val="16"/>
          <w:lang w:val="es-419"/>
        </w:rPr>
        <w:t xml:space="preserve"> </w:t>
      </w:r>
    </w:p>
    <w:p w14:paraId="5CD8B433" w14:textId="0B40008F" w:rsidR="00BD19C4" w:rsidRDefault="00BD19C4" w:rsidP="0031336F">
      <w:pPr>
        <w:pStyle w:val="H3"/>
      </w:pPr>
      <w:r>
        <w:t>5.3.</w:t>
      </w:r>
      <w:r w:rsidR="005E6F6F">
        <w:t>9</w:t>
      </w:r>
      <w:r w:rsidRPr="00F8341A">
        <w:t>.</w:t>
      </w:r>
      <w:r w:rsidR="00076F3E">
        <w:t xml:space="preserve"> </w:t>
      </w:r>
      <w:r>
        <w:t>Optimización del modelo bajo incertidu</w:t>
      </w:r>
      <w:r>
        <w:t>m</w:t>
      </w:r>
      <w:r>
        <w:t>bre</w:t>
      </w:r>
    </w:p>
    <w:p w14:paraId="29F2EB8E" w14:textId="584CF2B1" w:rsidR="00457E2E" w:rsidRPr="006A1F10" w:rsidRDefault="00066EED" w:rsidP="00097D42">
      <w:pPr>
        <w:pStyle w:val="BT"/>
        <w:spacing w:before="0" w:after="120"/>
        <w:rPr>
          <w:sz w:val="22"/>
        </w:rPr>
      </w:pPr>
      <w:r w:rsidRPr="006A1F10">
        <w:rPr>
          <w:sz w:val="22"/>
        </w:rPr>
        <w:t>Al resolver el modelo bajo incertidumbre para mínima cardinalidad se obti</w:t>
      </w:r>
      <w:r w:rsidR="0041235A" w:rsidRPr="006A1F10">
        <w:rPr>
          <w:sz w:val="22"/>
        </w:rPr>
        <w:t>ene</w:t>
      </w:r>
      <w:r w:rsidR="00FC57FA" w:rsidRPr="006A1F10">
        <w:rPr>
          <w:sz w:val="22"/>
        </w:rPr>
        <w:t xml:space="preserve">n las siguientes soluciones (ver </w:t>
      </w:r>
      <w:r w:rsidR="00FC57FA" w:rsidRPr="006A1F10">
        <w:rPr>
          <w:sz w:val="22"/>
        </w:rPr>
        <w:fldChar w:fldCharType="begin"/>
      </w:r>
      <w:r w:rsidR="00FC57FA" w:rsidRPr="006A1F10">
        <w:rPr>
          <w:sz w:val="22"/>
        </w:rPr>
        <w:instrText xml:space="preserve"> REF _Ref162898889 \h  \* MERGEFORMAT </w:instrText>
      </w:r>
      <w:r w:rsidR="00FC57FA" w:rsidRPr="006A1F10">
        <w:rPr>
          <w:sz w:val="22"/>
        </w:rPr>
      </w:r>
      <w:r w:rsidR="00FC57FA" w:rsidRPr="006A1F10">
        <w:rPr>
          <w:sz w:val="22"/>
        </w:rPr>
        <w:fldChar w:fldCharType="separate"/>
      </w:r>
      <w:r w:rsidR="00A31BF7" w:rsidRPr="00A31BF7">
        <w:rPr>
          <w:sz w:val="22"/>
          <w:szCs w:val="16"/>
        </w:rPr>
        <w:t xml:space="preserve">Tabla </w:t>
      </w:r>
      <w:r w:rsidR="00A31BF7" w:rsidRPr="00A31BF7">
        <w:rPr>
          <w:noProof/>
          <w:sz w:val="22"/>
          <w:szCs w:val="16"/>
        </w:rPr>
        <w:t>8</w:t>
      </w:r>
      <w:r w:rsidR="00FC57FA" w:rsidRPr="006A1F10">
        <w:rPr>
          <w:sz w:val="22"/>
        </w:rPr>
        <w:fldChar w:fldCharType="end"/>
      </w:r>
      <w:r w:rsidR="00FC57FA" w:rsidRPr="006A1F10">
        <w:rPr>
          <w:sz w:val="22"/>
        </w:rPr>
        <w:t>)</w:t>
      </w:r>
      <w:r w:rsidR="0041235A" w:rsidRPr="006A1F10">
        <w:rPr>
          <w:sz w:val="22"/>
        </w:rPr>
        <w:t>:</w:t>
      </w:r>
    </w:p>
    <w:p w14:paraId="21D99BD6" w14:textId="4FE6BDFF" w:rsidR="00457E2E" w:rsidRPr="001758B4" w:rsidRDefault="00457E2E" w:rsidP="009A4E5F">
      <w:pPr>
        <w:pStyle w:val="Epgrafe"/>
        <w:spacing w:before="0" w:after="60"/>
        <w:rPr>
          <w:rFonts w:cs="Arial"/>
          <w:szCs w:val="16"/>
        </w:rPr>
      </w:pPr>
      <w:bookmarkStart w:id="52" w:name="_Ref162898889"/>
      <w:r w:rsidRPr="001758B4">
        <w:rPr>
          <w:rFonts w:cs="Arial"/>
          <w:b/>
          <w:bCs/>
          <w:szCs w:val="16"/>
        </w:rPr>
        <w:t xml:space="preserve">Tabla </w:t>
      </w:r>
      <w:r w:rsidRPr="001758B4">
        <w:rPr>
          <w:rFonts w:cs="Arial"/>
          <w:b/>
          <w:bCs/>
          <w:szCs w:val="16"/>
        </w:rPr>
        <w:fldChar w:fldCharType="begin"/>
      </w:r>
      <w:r w:rsidRPr="001758B4">
        <w:rPr>
          <w:rFonts w:cs="Arial"/>
          <w:b/>
          <w:bCs/>
          <w:szCs w:val="16"/>
        </w:rPr>
        <w:instrText xml:space="preserve"> SEQ Tabla \* ARABIC </w:instrText>
      </w:r>
      <w:r w:rsidRPr="001758B4">
        <w:rPr>
          <w:rFonts w:cs="Arial"/>
          <w:b/>
          <w:bCs/>
          <w:szCs w:val="16"/>
        </w:rPr>
        <w:fldChar w:fldCharType="separate"/>
      </w:r>
      <w:r w:rsidR="00A31BF7">
        <w:rPr>
          <w:rFonts w:cs="Arial"/>
          <w:b/>
          <w:bCs/>
          <w:noProof/>
          <w:szCs w:val="16"/>
        </w:rPr>
        <w:t>8</w:t>
      </w:r>
      <w:r w:rsidRPr="001758B4">
        <w:rPr>
          <w:rFonts w:cs="Arial"/>
          <w:b/>
          <w:bCs/>
          <w:szCs w:val="16"/>
        </w:rPr>
        <w:fldChar w:fldCharType="end"/>
      </w:r>
      <w:bookmarkEnd w:id="52"/>
      <w:r w:rsidRPr="001758B4">
        <w:rPr>
          <w:rFonts w:cs="Arial"/>
          <w:b/>
          <w:bCs/>
          <w:szCs w:val="16"/>
        </w:rPr>
        <w:t>:</w:t>
      </w:r>
      <w:r w:rsidRPr="001758B4">
        <w:rPr>
          <w:rFonts w:cs="Arial"/>
          <w:szCs w:val="16"/>
        </w:rPr>
        <w:t xml:space="preserve"> Mapa de soluciones baj</w:t>
      </w:r>
      <w:r w:rsidR="00D210E9" w:rsidRPr="001758B4">
        <w:rPr>
          <w:rFonts w:cs="Arial"/>
          <w:szCs w:val="16"/>
        </w:rPr>
        <w:t>o</w:t>
      </w:r>
      <w:r w:rsidR="00F820B7">
        <w:rPr>
          <w:rFonts w:cs="Arial"/>
          <w:szCs w:val="16"/>
        </w:rPr>
        <w:t xml:space="preserve"> </w:t>
      </w:r>
      <w:r w:rsidR="00D210E9" w:rsidRPr="001758B4">
        <w:rPr>
          <w:rFonts w:cs="Arial"/>
          <w:szCs w:val="16"/>
        </w:rPr>
        <w:t xml:space="preserve">incertidumbre </w:t>
      </w:r>
      <w:r w:rsidR="00F820B7">
        <w:rPr>
          <w:rFonts w:cs="Arial"/>
          <w:szCs w:val="16"/>
        </w:rPr>
        <w:br/>
      </w:r>
      <w:r w:rsidR="00D210E9" w:rsidRPr="001758B4">
        <w:rPr>
          <w:rFonts w:cs="Arial"/>
          <w:szCs w:val="16"/>
        </w:rPr>
        <w:t>de mínima cardinalidad</w:t>
      </w:r>
      <w:r w:rsidR="00FF2D5E" w:rsidRPr="00FF2D5E">
        <w:rPr>
          <w:rFonts w:cs="Arial"/>
          <w:szCs w:val="16"/>
        </w:rPr>
        <w:t xml:space="preserve"> </w:t>
      </w:r>
      <w:r w:rsidR="00FF2D5E">
        <w:rPr>
          <w:rFonts w:cs="Arial"/>
          <w:szCs w:val="16"/>
        </w:rPr>
        <w:t>del ejercicio 5.3</w:t>
      </w:r>
    </w:p>
    <w:tbl>
      <w:tblPr>
        <w:tblStyle w:val="Tablaconcuadrcula"/>
        <w:tblW w:w="0" w:type="auto"/>
        <w:tblInd w:w="-5" w:type="dxa"/>
        <w:tblLook w:val="04A0" w:firstRow="1" w:lastRow="0" w:firstColumn="1" w:lastColumn="0" w:noHBand="0" w:noVBand="1"/>
      </w:tblPr>
      <w:tblGrid>
        <w:gridCol w:w="1011"/>
        <w:gridCol w:w="1862"/>
        <w:gridCol w:w="1724"/>
      </w:tblGrid>
      <w:tr w:rsidR="00083172" w:rsidRPr="00F8341A" w14:paraId="7002E5C6" w14:textId="77777777" w:rsidTr="00302B9D">
        <w:trPr>
          <w:trHeight w:val="288"/>
        </w:trPr>
        <w:tc>
          <w:tcPr>
            <w:tcW w:w="1011" w:type="dxa"/>
            <w:vAlign w:val="center"/>
          </w:tcPr>
          <w:p w14:paraId="0F95404C" w14:textId="44C44666" w:rsidR="00083172" w:rsidRPr="001758B4" w:rsidRDefault="007C4EAE" w:rsidP="00302B9D">
            <w:pPr>
              <w:pStyle w:val="NormalWeb"/>
              <w:spacing w:before="20" w:beforeAutospacing="0" w:after="40" w:afterAutospacing="0"/>
              <w:jc w:val="center"/>
              <w:rPr>
                <w:rFonts w:ascii="Arial" w:hAnsi="Arial" w:cs="Arial"/>
                <w:b/>
                <w:bCs/>
                <w:sz w:val="16"/>
                <w:szCs w:val="16"/>
                <w:lang w:val="es-419"/>
              </w:rPr>
            </w:pPr>
            <w:r>
              <w:rPr>
                <w:rFonts w:ascii="Arial" w:hAnsi="Arial" w:cs="Arial"/>
                <w:b/>
                <w:bCs/>
                <w:sz w:val="16"/>
                <w:szCs w:val="16"/>
                <w:lang w:val="es-419"/>
              </w:rPr>
              <w:t>Iteración</w:t>
            </w:r>
          </w:p>
        </w:tc>
        <w:tc>
          <w:tcPr>
            <w:tcW w:w="1862" w:type="dxa"/>
            <w:vAlign w:val="center"/>
          </w:tcPr>
          <w:p w14:paraId="6BD053B6" w14:textId="48591E87" w:rsidR="00083172" w:rsidRPr="001758B4" w:rsidRDefault="007C4EAE" w:rsidP="00302B9D">
            <w:pPr>
              <w:pStyle w:val="NormalWeb"/>
              <w:spacing w:before="20" w:beforeAutospacing="0" w:after="40" w:afterAutospacing="0"/>
              <w:jc w:val="center"/>
              <w:rPr>
                <w:rFonts w:ascii="Arial" w:hAnsi="Arial" w:cs="Arial"/>
                <w:b/>
                <w:bCs/>
                <w:sz w:val="16"/>
                <w:szCs w:val="16"/>
                <w:lang w:val="es-419"/>
              </w:rPr>
            </w:pPr>
            <w:r>
              <w:rPr>
                <w:rFonts w:ascii="Arial" w:hAnsi="Arial" w:cs="Arial"/>
                <w:b/>
                <w:bCs/>
                <w:sz w:val="16"/>
                <w:szCs w:val="16"/>
                <w:lang w:val="es-419"/>
              </w:rPr>
              <w:t>Solución</w:t>
            </w:r>
          </w:p>
        </w:tc>
        <w:tc>
          <w:tcPr>
            <w:tcW w:w="1724" w:type="dxa"/>
            <w:vAlign w:val="center"/>
          </w:tcPr>
          <w:p w14:paraId="0C8D30EE" w14:textId="51FCE593" w:rsidR="00097D42" w:rsidRDefault="00097D42" w:rsidP="00302B9D">
            <w:pPr>
              <w:pStyle w:val="NormalWeb"/>
              <w:spacing w:before="20" w:beforeAutospacing="0" w:after="40" w:afterAutospacing="0"/>
              <w:jc w:val="center"/>
              <w:rPr>
                <w:rFonts w:ascii="Arial" w:hAnsi="Arial" w:cs="Arial"/>
                <w:b/>
                <w:bCs/>
                <w:sz w:val="16"/>
                <w:szCs w:val="16"/>
                <w:lang w:val="es-419"/>
              </w:rPr>
            </w:pPr>
            <w:r>
              <w:rPr>
                <w:rFonts w:ascii="Arial" w:hAnsi="Arial" w:cs="Arial"/>
                <w:b/>
                <w:bCs/>
                <w:sz w:val="16"/>
                <w:szCs w:val="16"/>
                <w:lang w:val="es-419"/>
              </w:rPr>
              <w:t>Valor de la</w:t>
            </w:r>
          </w:p>
          <w:p w14:paraId="51BD8E24" w14:textId="1854E977" w:rsidR="00083172" w:rsidRPr="001758B4" w:rsidRDefault="00097D42" w:rsidP="00302B9D">
            <w:pPr>
              <w:pStyle w:val="NormalWeb"/>
              <w:spacing w:before="20" w:beforeAutospacing="0" w:after="40" w:afterAutospacing="0"/>
              <w:jc w:val="center"/>
              <w:rPr>
                <w:rFonts w:ascii="Arial" w:hAnsi="Arial" w:cs="Arial"/>
                <w:b/>
                <w:bCs/>
                <w:sz w:val="16"/>
                <w:szCs w:val="16"/>
                <w:lang w:val="es-419"/>
              </w:rPr>
            </w:pPr>
            <w:r>
              <w:rPr>
                <w:rFonts w:ascii="Arial" w:hAnsi="Arial" w:cs="Arial"/>
                <w:b/>
                <w:bCs/>
                <w:sz w:val="16"/>
                <w:szCs w:val="16"/>
                <w:lang w:val="es-419"/>
              </w:rPr>
              <w:t>f</w:t>
            </w:r>
            <w:r w:rsidR="00083172" w:rsidRPr="001758B4">
              <w:rPr>
                <w:rFonts w:ascii="Arial" w:hAnsi="Arial" w:cs="Arial"/>
                <w:b/>
                <w:bCs/>
                <w:sz w:val="16"/>
                <w:szCs w:val="16"/>
                <w:lang w:val="es-419"/>
              </w:rPr>
              <w:t>unción objetivo</w:t>
            </w:r>
          </w:p>
        </w:tc>
      </w:tr>
      <w:tr w:rsidR="00C6192E" w:rsidRPr="00F8341A" w14:paraId="12D26379" w14:textId="77777777" w:rsidTr="00302B9D">
        <w:trPr>
          <w:trHeight w:val="288"/>
        </w:trPr>
        <w:tc>
          <w:tcPr>
            <w:tcW w:w="1011" w:type="dxa"/>
            <w:vAlign w:val="center"/>
          </w:tcPr>
          <w:p w14:paraId="3A35CFF2" w14:textId="38CD8FB2" w:rsidR="00C6192E" w:rsidRPr="001758B4" w:rsidRDefault="00C6192E" w:rsidP="00302B9D">
            <w:pPr>
              <w:pStyle w:val="NormalWeb"/>
              <w:spacing w:before="20" w:beforeAutospacing="0" w:after="40" w:afterAutospacing="0"/>
              <w:jc w:val="center"/>
              <w:rPr>
                <w:rFonts w:ascii="Arial" w:hAnsi="Arial" w:cs="Arial"/>
                <w:sz w:val="16"/>
                <w:szCs w:val="16"/>
                <w:lang w:val="es-419"/>
              </w:rPr>
            </w:pPr>
            <w:r w:rsidRPr="001758B4">
              <w:rPr>
                <w:rFonts w:ascii="Arial" w:hAnsi="Arial" w:cs="Arial"/>
                <w:sz w:val="16"/>
                <w:szCs w:val="16"/>
                <w:lang w:val="es-419"/>
              </w:rPr>
              <w:t>1</w:t>
            </w:r>
          </w:p>
        </w:tc>
        <w:tc>
          <w:tcPr>
            <w:tcW w:w="1862" w:type="dxa"/>
            <w:vAlign w:val="center"/>
          </w:tcPr>
          <w:p w14:paraId="3D7749DC" w14:textId="4BDA77F7" w:rsidR="00C6192E" w:rsidRPr="001758B4" w:rsidRDefault="00A35344" w:rsidP="00302B9D">
            <w:pPr>
              <w:pStyle w:val="NormalWeb"/>
              <w:spacing w:before="20" w:beforeAutospacing="0" w:after="4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724" w:type="dxa"/>
            <w:vAlign w:val="center"/>
          </w:tcPr>
          <w:p w14:paraId="245959AF" w14:textId="68398035" w:rsidR="00C6192E" w:rsidRPr="001758B4" w:rsidRDefault="00097D42" w:rsidP="00302B9D">
            <w:pPr>
              <w:pStyle w:val="NormalWeb"/>
              <w:spacing w:before="20" w:beforeAutospacing="0" w:after="40" w:afterAutospacing="0"/>
              <w:jc w:val="center"/>
              <w:rPr>
                <w:rFonts w:ascii="Arial" w:hAnsi="Arial" w:cs="Arial"/>
                <w:sz w:val="16"/>
                <w:szCs w:val="16"/>
                <w:lang w:val="es-419"/>
              </w:rPr>
            </w:pPr>
            <w:r>
              <w:rPr>
                <w:rFonts w:ascii="Arial" w:hAnsi="Arial" w:cs="Arial"/>
                <w:sz w:val="16"/>
                <w:szCs w:val="16"/>
                <w:lang w:val="es-419"/>
              </w:rPr>
              <w:t>187</w:t>
            </w:r>
          </w:p>
        </w:tc>
      </w:tr>
      <w:tr w:rsidR="00C6192E" w:rsidRPr="00F8341A" w14:paraId="08D50D8D" w14:textId="77777777" w:rsidTr="00302B9D">
        <w:trPr>
          <w:trHeight w:val="288"/>
        </w:trPr>
        <w:tc>
          <w:tcPr>
            <w:tcW w:w="1011" w:type="dxa"/>
            <w:vAlign w:val="center"/>
          </w:tcPr>
          <w:p w14:paraId="6D55356F" w14:textId="410E74EF" w:rsidR="00C6192E" w:rsidRPr="001758B4" w:rsidRDefault="00C6192E" w:rsidP="00302B9D">
            <w:pPr>
              <w:pStyle w:val="NormalWeb"/>
              <w:spacing w:before="20" w:beforeAutospacing="0" w:after="40" w:afterAutospacing="0"/>
              <w:jc w:val="center"/>
              <w:rPr>
                <w:rFonts w:ascii="Arial" w:hAnsi="Arial" w:cs="Arial"/>
                <w:sz w:val="16"/>
                <w:szCs w:val="16"/>
                <w:lang w:val="es-419"/>
              </w:rPr>
            </w:pPr>
            <w:r>
              <w:rPr>
                <w:rFonts w:ascii="Arial" w:hAnsi="Arial" w:cs="Arial"/>
                <w:sz w:val="16"/>
                <w:szCs w:val="16"/>
                <w:lang w:val="es-419"/>
              </w:rPr>
              <w:t>2</w:t>
            </w:r>
          </w:p>
        </w:tc>
        <w:tc>
          <w:tcPr>
            <w:tcW w:w="1862" w:type="dxa"/>
            <w:vAlign w:val="center"/>
          </w:tcPr>
          <w:p w14:paraId="78EFE70C" w14:textId="7075926B" w:rsidR="00C6192E" w:rsidRDefault="00A35344" w:rsidP="00302B9D">
            <w:pPr>
              <w:pStyle w:val="NormalWeb"/>
              <w:spacing w:before="20" w:beforeAutospacing="0" w:after="40" w:afterAutospacing="0"/>
              <w:jc w:val="center"/>
              <w:rPr>
                <w:rStyle w:val="BTChar"/>
                <w:rFonts w:ascii="Arial" w:hAnsi="Arial" w:cs="Arial"/>
                <w:sz w:val="16"/>
                <w:szCs w:val="16"/>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724" w:type="dxa"/>
            <w:vAlign w:val="center"/>
          </w:tcPr>
          <w:p w14:paraId="267F9DCA" w14:textId="00F871FC" w:rsidR="00C6192E" w:rsidRPr="001758B4" w:rsidRDefault="00097D42" w:rsidP="00302B9D">
            <w:pPr>
              <w:pStyle w:val="NormalWeb"/>
              <w:spacing w:before="20" w:beforeAutospacing="0" w:after="40" w:afterAutospacing="0"/>
              <w:jc w:val="center"/>
              <w:rPr>
                <w:rFonts w:ascii="Arial" w:hAnsi="Arial" w:cs="Arial"/>
                <w:sz w:val="16"/>
                <w:szCs w:val="16"/>
                <w:lang w:val="es-419"/>
              </w:rPr>
            </w:pPr>
            <w:r>
              <w:rPr>
                <w:rFonts w:ascii="Arial" w:hAnsi="Arial" w:cs="Arial"/>
                <w:sz w:val="16"/>
                <w:szCs w:val="16"/>
                <w:lang w:val="es-419"/>
              </w:rPr>
              <w:t>1</w:t>
            </w:r>
          </w:p>
        </w:tc>
      </w:tr>
      <w:tr w:rsidR="00942C51" w:rsidRPr="00F8341A" w14:paraId="24C8D23A" w14:textId="77777777" w:rsidTr="00302B9D">
        <w:trPr>
          <w:trHeight w:val="288"/>
        </w:trPr>
        <w:tc>
          <w:tcPr>
            <w:tcW w:w="1011" w:type="dxa"/>
            <w:vAlign w:val="center"/>
          </w:tcPr>
          <w:p w14:paraId="11082BE1" w14:textId="62A8C36C" w:rsidR="00942C51" w:rsidRPr="001758B4" w:rsidRDefault="00942C51" w:rsidP="00302B9D">
            <w:pPr>
              <w:pStyle w:val="NormalWeb"/>
              <w:spacing w:before="20" w:beforeAutospacing="0" w:after="40" w:afterAutospacing="0"/>
              <w:jc w:val="center"/>
              <w:rPr>
                <w:rFonts w:ascii="Arial" w:hAnsi="Arial" w:cs="Arial"/>
                <w:sz w:val="16"/>
                <w:szCs w:val="16"/>
                <w:lang w:val="es-419"/>
              </w:rPr>
            </w:pPr>
            <w:r w:rsidRPr="001758B4">
              <w:rPr>
                <w:rFonts w:ascii="Arial" w:hAnsi="Arial" w:cs="Arial"/>
                <w:sz w:val="16"/>
                <w:szCs w:val="16"/>
                <w:lang w:val="es-419"/>
              </w:rPr>
              <w:t>3</w:t>
            </w:r>
          </w:p>
        </w:tc>
        <w:tc>
          <w:tcPr>
            <w:tcW w:w="1862" w:type="dxa"/>
            <w:vAlign w:val="center"/>
          </w:tcPr>
          <w:p w14:paraId="01881F59" w14:textId="5C249605" w:rsidR="00942C51" w:rsidRDefault="00A35344" w:rsidP="00302B9D">
            <w:pPr>
              <w:pStyle w:val="NormalWeb"/>
              <w:spacing w:before="20" w:beforeAutospacing="0" w:after="40" w:afterAutospacing="0"/>
              <w:jc w:val="center"/>
              <w:rPr>
                <w:rStyle w:val="BTChar"/>
                <w:rFonts w:ascii="Arial" w:hAnsi="Arial" w:cs="Arial"/>
                <w:sz w:val="16"/>
                <w:szCs w:val="16"/>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724" w:type="dxa"/>
            <w:vAlign w:val="center"/>
          </w:tcPr>
          <w:p w14:paraId="5E274D2E" w14:textId="05115BD6" w:rsidR="00942C51" w:rsidRDefault="008802A3" w:rsidP="00302B9D">
            <w:pPr>
              <w:pStyle w:val="NormalWeb"/>
              <w:spacing w:before="20" w:beforeAutospacing="0" w:after="40" w:afterAutospacing="0"/>
              <w:jc w:val="center"/>
              <w:rPr>
                <w:rFonts w:ascii="Arial" w:hAnsi="Arial" w:cs="Arial"/>
                <w:sz w:val="16"/>
                <w:szCs w:val="16"/>
                <w:lang w:val="es-419"/>
              </w:rPr>
            </w:pPr>
            <w:r>
              <w:rPr>
                <w:rFonts w:ascii="Arial" w:hAnsi="Arial" w:cs="Arial"/>
                <w:sz w:val="16"/>
                <w:szCs w:val="16"/>
                <w:lang w:val="es-419"/>
              </w:rPr>
              <w:t>1</w:t>
            </w:r>
          </w:p>
        </w:tc>
      </w:tr>
    </w:tbl>
    <w:p w14:paraId="78BD664C" w14:textId="77777777" w:rsidR="006A02E8" w:rsidRPr="00F8341A" w:rsidRDefault="006A02E8" w:rsidP="006A02E8">
      <w:pPr>
        <w:pStyle w:val="BT"/>
        <w:spacing w:before="120" w:after="0"/>
        <w:jc w:val="center"/>
      </w:pPr>
      <w:r w:rsidRPr="00350A56">
        <w:rPr>
          <w:noProof/>
          <w:lang w:val="es-VE" w:eastAsia="es-VE"/>
        </w:rPr>
        <w:lastRenderedPageBreak/>
        <w:drawing>
          <wp:inline distT="0" distB="0" distL="0" distR="0" wp14:anchorId="4E0D5B1A" wp14:editId="716CDE64">
            <wp:extent cx="2922270" cy="1675765"/>
            <wp:effectExtent l="0" t="0" r="0" b="635"/>
            <wp:docPr id="1972182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82152" name=""/>
                    <pic:cNvPicPr/>
                  </pic:nvPicPr>
                  <pic:blipFill>
                    <a:blip r:embed="rId35"/>
                    <a:stretch>
                      <a:fillRect/>
                    </a:stretch>
                  </pic:blipFill>
                  <pic:spPr>
                    <a:xfrm>
                      <a:off x="0" y="0"/>
                      <a:ext cx="2922270" cy="1675765"/>
                    </a:xfrm>
                    <a:prstGeom prst="rect">
                      <a:avLst/>
                    </a:prstGeom>
                  </pic:spPr>
                </pic:pic>
              </a:graphicData>
            </a:graphic>
          </wp:inline>
        </w:drawing>
      </w:r>
    </w:p>
    <w:p w14:paraId="53F4FDE7" w14:textId="70225AA6" w:rsidR="006A02E8" w:rsidRPr="006A02E8" w:rsidRDefault="006A02E8" w:rsidP="006A02E8">
      <w:pPr>
        <w:pStyle w:val="Epgrafe"/>
        <w:spacing w:before="0" w:after="60"/>
        <w:rPr>
          <w:rFonts w:cs="Arial"/>
          <w:szCs w:val="16"/>
        </w:rPr>
      </w:pPr>
      <w:bookmarkStart w:id="53" w:name="_Ref162898901"/>
      <w:r w:rsidRPr="001758B4">
        <w:rPr>
          <w:rFonts w:cs="Arial"/>
          <w:b/>
          <w:bCs/>
          <w:szCs w:val="16"/>
        </w:rPr>
        <w:t xml:space="preserve">Figura </w:t>
      </w:r>
      <w:r w:rsidRPr="001758B4">
        <w:rPr>
          <w:rFonts w:cs="Arial"/>
          <w:b/>
          <w:bCs/>
          <w:szCs w:val="16"/>
        </w:rPr>
        <w:fldChar w:fldCharType="begin"/>
      </w:r>
      <w:r w:rsidRPr="001758B4">
        <w:rPr>
          <w:rFonts w:cs="Arial"/>
          <w:b/>
          <w:bCs/>
          <w:szCs w:val="16"/>
        </w:rPr>
        <w:instrText xml:space="preserve"> SEQ Figura \* ARABIC </w:instrText>
      </w:r>
      <w:r w:rsidRPr="001758B4">
        <w:rPr>
          <w:rFonts w:cs="Arial"/>
          <w:b/>
          <w:bCs/>
          <w:szCs w:val="16"/>
        </w:rPr>
        <w:fldChar w:fldCharType="separate"/>
      </w:r>
      <w:r w:rsidR="00A31BF7">
        <w:rPr>
          <w:rFonts w:cs="Arial"/>
          <w:b/>
          <w:bCs/>
          <w:noProof/>
          <w:szCs w:val="16"/>
        </w:rPr>
        <w:t>11</w:t>
      </w:r>
      <w:r w:rsidRPr="001758B4">
        <w:rPr>
          <w:rFonts w:cs="Arial"/>
          <w:b/>
          <w:bCs/>
          <w:szCs w:val="16"/>
        </w:rPr>
        <w:fldChar w:fldCharType="end"/>
      </w:r>
      <w:bookmarkEnd w:id="53"/>
      <w:r>
        <w:rPr>
          <w:rFonts w:cs="Arial"/>
          <w:b/>
          <w:bCs/>
          <w:szCs w:val="16"/>
        </w:rPr>
        <w:t>.</w:t>
      </w:r>
      <w:r w:rsidRPr="001758B4">
        <w:rPr>
          <w:rFonts w:cs="Arial"/>
          <w:szCs w:val="16"/>
        </w:rPr>
        <w:t xml:space="preserve"> Resultado de la optimización del modelo bajo incert</w:t>
      </w:r>
      <w:r w:rsidRPr="001758B4">
        <w:rPr>
          <w:rFonts w:cs="Arial"/>
          <w:szCs w:val="16"/>
        </w:rPr>
        <w:t>i</w:t>
      </w:r>
      <w:r w:rsidRPr="001758B4">
        <w:rPr>
          <w:rFonts w:cs="Arial"/>
          <w:szCs w:val="16"/>
        </w:rPr>
        <w:t xml:space="preserve">dumbre para mínima cardinalidad </w:t>
      </w:r>
      <w:r>
        <w:rPr>
          <w:rFonts w:cs="Arial"/>
          <w:szCs w:val="16"/>
        </w:rPr>
        <w:t xml:space="preserve">del ejercicio 5.3 </w:t>
      </w:r>
      <w:r w:rsidRPr="001758B4">
        <w:rPr>
          <w:rFonts w:cs="Arial"/>
          <w:szCs w:val="16"/>
        </w:rPr>
        <w:t>utilizando IBM ILOG CPLEX Optimization Studio 22.1.1.0.</w:t>
      </w:r>
      <w:r>
        <w:rPr>
          <w:rFonts w:cs="Arial"/>
          <w:b/>
          <w:bCs/>
          <w:szCs w:val="16"/>
        </w:rPr>
        <w:t xml:space="preserve"> </w:t>
      </w:r>
      <w:r w:rsidRPr="00F133CD">
        <w:rPr>
          <w:rFonts w:cs="Arial"/>
          <w:szCs w:val="16"/>
        </w:rPr>
        <w:t>Fuente:</w:t>
      </w:r>
      <w:r w:rsidRPr="001758B4">
        <w:rPr>
          <w:rFonts w:cs="Arial"/>
          <w:szCs w:val="16"/>
        </w:rPr>
        <w:t xml:space="preserve"> Elaboración propia.</w:t>
      </w:r>
    </w:p>
    <w:p w14:paraId="2399BE1D" w14:textId="370B9F8F" w:rsidR="007C465E" w:rsidRDefault="007C465E" w:rsidP="0031336F">
      <w:pPr>
        <w:pStyle w:val="H3"/>
      </w:pPr>
      <w:r>
        <w:t>5.3.10</w:t>
      </w:r>
      <w:r w:rsidRPr="00F8341A">
        <w:t xml:space="preserve">. </w:t>
      </w:r>
      <w:r>
        <w:t xml:space="preserve">Análisis de los resultados bajo </w:t>
      </w:r>
      <w:r w:rsidR="00180FDD">
        <w:t>incert</w:t>
      </w:r>
      <w:r w:rsidR="00180FDD">
        <w:t>i</w:t>
      </w:r>
      <w:r w:rsidR="00180FDD">
        <w:t>dumbre</w:t>
      </w:r>
    </w:p>
    <w:p w14:paraId="540E6F0C" w14:textId="3A888212" w:rsidR="00076F3E" w:rsidRPr="006A1F10" w:rsidRDefault="000D1551" w:rsidP="000C67B0">
      <w:pPr>
        <w:pStyle w:val="BT"/>
        <w:spacing w:before="120" w:after="120"/>
        <w:rPr>
          <w:sz w:val="22"/>
        </w:rPr>
      </w:pPr>
      <w:r w:rsidRPr="006A1F10">
        <w:rPr>
          <w:sz w:val="22"/>
        </w:rPr>
        <w:t>Como</w:t>
      </w:r>
      <w:r w:rsidR="00D210E9" w:rsidRPr="006A1F10">
        <w:rPr>
          <w:sz w:val="22"/>
        </w:rPr>
        <w:t xml:space="preserve"> se puede observar</w:t>
      </w:r>
      <w:r w:rsidR="008D5E92" w:rsidRPr="006A1F10">
        <w:rPr>
          <w:sz w:val="22"/>
        </w:rPr>
        <w:t xml:space="preserve"> se </w:t>
      </w:r>
      <w:r w:rsidR="00A7238A" w:rsidRPr="006A1F10">
        <w:rPr>
          <w:sz w:val="22"/>
        </w:rPr>
        <w:t xml:space="preserve">obtuvieron </w:t>
      </w:r>
      <w:r w:rsidR="00EE4632" w:rsidRPr="006A1F10">
        <w:rPr>
          <w:sz w:val="22"/>
        </w:rPr>
        <w:t>tres</w:t>
      </w:r>
      <w:r w:rsidR="00A7238A" w:rsidRPr="006A1F10">
        <w:rPr>
          <w:sz w:val="22"/>
        </w:rPr>
        <w:t xml:space="preserve"> soluciones</w:t>
      </w:r>
      <w:r w:rsidR="0023104E" w:rsidRPr="006A1F10">
        <w:rPr>
          <w:sz w:val="22"/>
        </w:rPr>
        <w:t>, lo que indica que existe</w:t>
      </w:r>
      <w:r w:rsidR="00A7238A" w:rsidRPr="006A1F10">
        <w:rPr>
          <w:sz w:val="22"/>
        </w:rPr>
        <w:t>n</w:t>
      </w:r>
      <w:r w:rsidR="0023104E" w:rsidRPr="006A1F10">
        <w:rPr>
          <w:sz w:val="22"/>
        </w:rPr>
        <w:t xml:space="preserve"> </w:t>
      </w:r>
      <w:r w:rsidR="00EE4632" w:rsidRPr="006A1F10">
        <w:rPr>
          <w:sz w:val="22"/>
        </w:rPr>
        <w:t>tres grupos</w:t>
      </w:r>
      <w:r w:rsidR="0023104E" w:rsidRPr="006A1F10">
        <w:rPr>
          <w:sz w:val="22"/>
        </w:rPr>
        <w:t xml:space="preserve"> de escenario</w:t>
      </w:r>
      <w:r w:rsidR="0080389C" w:rsidRPr="006A1F10">
        <w:rPr>
          <w:sz w:val="22"/>
        </w:rPr>
        <w:t>s</w:t>
      </w:r>
      <w:r w:rsidR="00412326" w:rsidRPr="006A1F10">
        <w:rPr>
          <w:sz w:val="22"/>
        </w:rPr>
        <w:t xml:space="preserve"> diferente</w:t>
      </w:r>
      <w:r w:rsidR="00684BAC" w:rsidRPr="006A1F10">
        <w:rPr>
          <w:sz w:val="22"/>
        </w:rPr>
        <w:t>s</w:t>
      </w:r>
      <w:r w:rsidR="00EE4632" w:rsidRPr="006A1F10">
        <w:rPr>
          <w:sz w:val="22"/>
        </w:rPr>
        <w:t xml:space="preserve">. </w:t>
      </w:r>
      <w:r w:rsidR="00750E4C" w:rsidRPr="006A1F10">
        <w:rPr>
          <w:sz w:val="22"/>
        </w:rPr>
        <w:t xml:space="preserve">Para </w:t>
      </w:r>
      <w:r w:rsidR="0026320A" w:rsidRPr="006A1F10">
        <w:rPr>
          <w:sz w:val="22"/>
        </w:rPr>
        <w:t>complementar el análisis y verificar</w:t>
      </w:r>
      <w:r w:rsidR="00750E4C" w:rsidRPr="006A1F10">
        <w:rPr>
          <w:sz w:val="22"/>
        </w:rPr>
        <w:t xml:space="preserve"> si existe alguna otra </w:t>
      </w:r>
      <w:r w:rsidR="00522D01" w:rsidRPr="006A1F10">
        <w:rPr>
          <w:sz w:val="22"/>
        </w:rPr>
        <w:t>solución</w:t>
      </w:r>
      <w:r w:rsidR="00750E4C" w:rsidRPr="006A1F10">
        <w:rPr>
          <w:sz w:val="22"/>
        </w:rPr>
        <w:t xml:space="preserve"> posible, se </w:t>
      </w:r>
      <w:r w:rsidR="007C465E" w:rsidRPr="006A1F10">
        <w:rPr>
          <w:sz w:val="22"/>
        </w:rPr>
        <w:t>puede calcular</w:t>
      </w:r>
      <w:r w:rsidR="00522D01" w:rsidRPr="006A1F10">
        <w:rPr>
          <w:sz w:val="22"/>
        </w:rPr>
        <w:t xml:space="preserve"> el mapa de máxima cardinalidad</w:t>
      </w:r>
      <w:r w:rsidR="00CD4483" w:rsidRPr="006A1F10">
        <w:rPr>
          <w:sz w:val="22"/>
        </w:rPr>
        <w:t>.</w:t>
      </w:r>
      <w:r w:rsidR="00DF73C7" w:rsidRPr="006A1F10">
        <w:rPr>
          <w:sz w:val="22"/>
        </w:rPr>
        <w:t xml:space="preserve"> </w:t>
      </w:r>
      <w:r w:rsidR="000C67B0" w:rsidRPr="006A1F10">
        <w:rPr>
          <w:sz w:val="22"/>
        </w:rPr>
        <w:t>Al calcular el</w:t>
      </w:r>
      <w:r w:rsidR="00076F3E" w:rsidRPr="006A1F10">
        <w:rPr>
          <w:sz w:val="22"/>
        </w:rPr>
        <w:t xml:space="preserve"> mapa de máxima cardinalidad</w:t>
      </w:r>
      <w:r w:rsidR="000C67B0" w:rsidRPr="006A1F10">
        <w:rPr>
          <w:sz w:val="22"/>
        </w:rPr>
        <w:t>, se</w:t>
      </w:r>
      <w:r w:rsidR="00076F3E" w:rsidRPr="006A1F10">
        <w:rPr>
          <w:sz w:val="22"/>
        </w:rPr>
        <w:t xml:space="preserve"> confirma la existencia de los tres grupos</w:t>
      </w:r>
      <w:r w:rsidR="000C67B0" w:rsidRPr="006A1F10">
        <w:rPr>
          <w:sz w:val="22"/>
        </w:rPr>
        <w:t xml:space="preserve"> y se aprecia </w:t>
      </w:r>
      <w:r w:rsidR="00076F3E" w:rsidRPr="006A1F10">
        <w:rPr>
          <w:sz w:val="22"/>
        </w:rPr>
        <w:t xml:space="preserve">que existe una cuarta solución que está opacada por las encontradas. Esto se deduce del hecho que la cuarta solución encontrada tiene como valor de la función objetivo 0 y la quinta solución deriva en un valor negativo (-18) indicando que </w:t>
      </w:r>
      <w:r w:rsidR="00651A1A">
        <w:rPr>
          <w:sz w:val="22"/>
        </w:rPr>
        <w:t xml:space="preserve">no es una solución </w:t>
      </w:r>
      <w:r w:rsidR="00076F3E" w:rsidRPr="006A1F10">
        <w:rPr>
          <w:sz w:val="22"/>
        </w:rPr>
        <w:t>óptima</w:t>
      </w:r>
      <w:r w:rsidR="00651A1A">
        <w:rPr>
          <w:sz w:val="22"/>
        </w:rPr>
        <w:t>.</w:t>
      </w:r>
    </w:p>
    <w:p w14:paraId="58899EE1" w14:textId="0DD3E7E7" w:rsidR="00EA653E" w:rsidRPr="001758B4" w:rsidRDefault="00EA653E" w:rsidP="00EA653E">
      <w:pPr>
        <w:pStyle w:val="Epgrafe"/>
        <w:spacing w:before="0" w:after="60"/>
        <w:rPr>
          <w:rFonts w:cs="Arial"/>
          <w:szCs w:val="16"/>
        </w:rPr>
      </w:pPr>
      <w:r w:rsidRPr="001758B4">
        <w:rPr>
          <w:rFonts w:cs="Arial"/>
          <w:b/>
          <w:bCs/>
          <w:szCs w:val="16"/>
        </w:rPr>
        <w:t xml:space="preserve">Tabla </w:t>
      </w:r>
      <w:r>
        <w:rPr>
          <w:rFonts w:cs="Arial"/>
          <w:b/>
          <w:bCs/>
          <w:szCs w:val="16"/>
        </w:rPr>
        <w:t>9</w:t>
      </w:r>
      <w:r w:rsidRPr="001758B4">
        <w:rPr>
          <w:rFonts w:cs="Arial"/>
          <w:b/>
          <w:bCs/>
          <w:szCs w:val="16"/>
        </w:rPr>
        <w:t>:</w:t>
      </w:r>
      <w:r w:rsidRPr="001758B4">
        <w:rPr>
          <w:rFonts w:cs="Arial"/>
          <w:szCs w:val="16"/>
        </w:rPr>
        <w:t xml:space="preserve"> Mapa de soluciones </w:t>
      </w:r>
      <w:r w:rsidR="00F820B7">
        <w:rPr>
          <w:rFonts w:cs="Arial"/>
          <w:szCs w:val="16"/>
        </w:rPr>
        <w:t xml:space="preserve">bajo incertidumbre </w:t>
      </w:r>
      <w:r w:rsidR="00F820B7">
        <w:rPr>
          <w:rFonts w:cs="Arial"/>
          <w:szCs w:val="16"/>
        </w:rPr>
        <w:br/>
      </w:r>
      <w:r w:rsidRPr="001758B4">
        <w:rPr>
          <w:rFonts w:cs="Arial"/>
          <w:szCs w:val="16"/>
        </w:rPr>
        <w:t xml:space="preserve">de </w:t>
      </w:r>
      <w:r w:rsidR="00CB2AC6">
        <w:rPr>
          <w:rFonts w:cs="Arial"/>
          <w:szCs w:val="16"/>
        </w:rPr>
        <w:t>máxima</w:t>
      </w:r>
      <w:r w:rsidRPr="001758B4">
        <w:rPr>
          <w:rFonts w:cs="Arial"/>
          <w:szCs w:val="16"/>
        </w:rPr>
        <w:t xml:space="preserve"> cardinalidad</w:t>
      </w:r>
      <w:r w:rsidR="00CB2AC6">
        <w:rPr>
          <w:rFonts w:cs="Arial"/>
          <w:szCs w:val="16"/>
        </w:rPr>
        <w:t xml:space="preserve"> del ejercicio</w:t>
      </w:r>
      <w:r w:rsidR="00F820B7">
        <w:rPr>
          <w:rFonts w:cs="Arial"/>
          <w:szCs w:val="16"/>
        </w:rPr>
        <w:t xml:space="preserve"> 5.3</w:t>
      </w:r>
    </w:p>
    <w:tbl>
      <w:tblPr>
        <w:tblStyle w:val="Tablaconcuadrcula"/>
        <w:tblW w:w="0" w:type="auto"/>
        <w:tblInd w:w="-5" w:type="dxa"/>
        <w:tblLook w:val="04A0" w:firstRow="1" w:lastRow="0" w:firstColumn="1" w:lastColumn="0" w:noHBand="0" w:noVBand="1"/>
      </w:tblPr>
      <w:tblGrid>
        <w:gridCol w:w="1011"/>
        <w:gridCol w:w="1862"/>
        <w:gridCol w:w="1724"/>
      </w:tblGrid>
      <w:tr w:rsidR="00EA653E" w:rsidRPr="00F8341A" w14:paraId="46187C66" w14:textId="77777777" w:rsidTr="00984024">
        <w:trPr>
          <w:trHeight w:val="288"/>
        </w:trPr>
        <w:tc>
          <w:tcPr>
            <w:tcW w:w="1011" w:type="dxa"/>
            <w:vAlign w:val="center"/>
          </w:tcPr>
          <w:p w14:paraId="32A0F482" w14:textId="77777777" w:rsidR="00EA653E" w:rsidRPr="00583207" w:rsidRDefault="00EA653E" w:rsidP="00984024">
            <w:pPr>
              <w:pStyle w:val="NormalWeb"/>
              <w:spacing w:before="20" w:beforeAutospacing="0" w:after="40" w:afterAutospacing="0"/>
              <w:jc w:val="center"/>
              <w:rPr>
                <w:rFonts w:ascii="Arial" w:hAnsi="Arial" w:cs="Arial"/>
                <w:b/>
                <w:bCs/>
                <w:sz w:val="16"/>
                <w:szCs w:val="16"/>
                <w:lang w:val="es-419"/>
              </w:rPr>
            </w:pPr>
            <w:r w:rsidRPr="00583207">
              <w:rPr>
                <w:rFonts w:ascii="Arial" w:hAnsi="Arial" w:cs="Arial"/>
                <w:b/>
                <w:bCs/>
                <w:sz w:val="16"/>
                <w:szCs w:val="16"/>
                <w:lang w:val="es-419"/>
              </w:rPr>
              <w:t>Iteración</w:t>
            </w:r>
          </w:p>
        </w:tc>
        <w:tc>
          <w:tcPr>
            <w:tcW w:w="1862" w:type="dxa"/>
            <w:vAlign w:val="center"/>
          </w:tcPr>
          <w:p w14:paraId="63D0DFBD" w14:textId="77777777" w:rsidR="00EA653E" w:rsidRPr="00583207" w:rsidRDefault="00EA653E" w:rsidP="00984024">
            <w:pPr>
              <w:pStyle w:val="NormalWeb"/>
              <w:spacing w:before="20" w:beforeAutospacing="0" w:after="40" w:afterAutospacing="0"/>
              <w:jc w:val="center"/>
              <w:rPr>
                <w:rFonts w:ascii="Arial" w:hAnsi="Arial" w:cs="Arial"/>
                <w:b/>
                <w:bCs/>
                <w:sz w:val="16"/>
                <w:szCs w:val="16"/>
                <w:lang w:val="es-419"/>
              </w:rPr>
            </w:pPr>
            <w:r w:rsidRPr="00583207">
              <w:rPr>
                <w:rFonts w:ascii="Arial" w:hAnsi="Arial" w:cs="Arial"/>
                <w:b/>
                <w:bCs/>
                <w:sz w:val="16"/>
                <w:szCs w:val="16"/>
                <w:lang w:val="es-419"/>
              </w:rPr>
              <w:t>Solución</w:t>
            </w:r>
          </w:p>
        </w:tc>
        <w:tc>
          <w:tcPr>
            <w:tcW w:w="1724" w:type="dxa"/>
            <w:vAlign w:val="center"/>
          </w:tcPr>
          <w:p w14:paraId="5F243E8F" w14:textId="77777777" w:rsidR="00EA653E" w:rsidRPr="00583207" w:rsidRDefault="00EA653E" w:rsidP="00984024">
            <w:pPr>
              <w:pStyle w:val="NormalWeb"/>
              <w:spacing w:before="20" w:beforeAutospacing="0" w:after="40" w:afterAutospacing="0"/>
              <w:jc w:val="center"/>
              <w:rPr>
                <w:rFonts w:ascii="Arial" w:hAnsi="Arial" w:cs="Arial"/>
                <w:b/>
                <w:bCs/>
                <w:sz w:val="16"/>
                <w:szCs w:val="16"/>
                <w:lang w:val="es-419"/>
              </w:rPr>
            </w:pPr>
            <w:r w:rsidRPr="00583207">
              <w:rPr>
                <w:rFonts w:ascii="Arial" w:hAnsi="Arial" w:cs="Arial"/>
                <w:b/>
                <w:bCs/>
                <w:sz w:val="16"/>
                <w:szCs w:val="16"/>
                <w:lang w:val="es-419"/>
              </w:rPr>
              <w:t>Valor de la</w:t>
            </w:r>
          </w:p>
          <w:p w14:paraId="0C80D92E" w14:textId="77777777" w:rsidR="00EA653E" w:rsidRPr="00583207" w:rsidRDefault="00EA653E" w:rsidP="00984024">
            <w:pPr>
              <w:pStyle w:val="NormalWeb"/>
              <w:spacing w:before="20" w:beforeAutospacing="0" w:after="40" w:afterAutospacing="0"/>
              <w:jc w:val="center"/>
              <w:rPr>
                <w:rFonts w:ascii="Arial" w:hAnsi="Arial" w:cs="Arial"/>
                <w:b/>
                <w:bCs/>
                <w:sz w:val="16"/>
                <w:szCs w:val="16"/>
                <w:lang w:val="es-419"/>
              </w:rPr>
            </w:pPr>
            <w:r w:rsidRPr="00583207">
              <w:rPr>
                <w:rFonts w:ascii="Arial" w:hAnsi="Arial" w:cs="Arial"/>
                <w:b/>
                <w:bCs/>
                <w:sz w:val="16"/>
                <w:szCs w:val="16"/>
                <w:lang w:val="es-419"/>
              </w:rPr>
              <w:t>función objetivo</w:t>
            </w:r>
          </w:p>
        </w:tc>
      </w:tr>
      <w:tr w:rsidR="00EA653E" w:rsidRPr="00F8341A" w14:paraId="2DBE8ACB" w14:textId="77777777" w:rsidTr="00984024">
        <w:trPr>
          <w:trHeight w:val="288"/>
        </w:trPr>
        <w:tc>
          <w:tcPr>
            <w:tcW w:w="1011" w:type="dxa"/>
            <w:vAlign w:val="center"/>
          </w:tcPr>
          <w:p w14:paraId="346921DB" w14:textId="77777777" w:rsidR="00EA653E" w:rsidRPr="00583207" w:rsidRDefault="00EA653E" w:rsidP="00984024">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1</w:t>
            </w:r>
          </w:p>
        </w:tc>
        <w:tc>
          <w:tcPr>
            <w:tcW w:w="1862" w:type="dxa"/>
            <w:vAlign w:val="center"/>
          </w:tcPr>
          <w:p w14:paraId="4044AF5E" w14:textId="77777777" w:rsidR="00EA653E" w:rsidRPr="00583207" w:rsidRDefault="00A35344" w:rsidP="00984024">
            <w:pPr>
              <w:pStyle w:val="NormalWeb"/>
              <w:spacing w:before="20" w:beforeAutospacing="0" w:after="40" w:afterAutospacing="0"/>
              <w:jc w:val="center"/>
              <w:rPr>
                <w:rFonts w:ascii="Arial" w:hAnsi="Arial" w:cs="Arial"/>
                <w:sz w:val="16"/>
                <w:szCs w:val="16"/>
                <w:lang w:val="es-419"/>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724" w:type="dxa"/>
            <w:vAlign w:val="center"/>
          </w:tcPr>
          <w:p w14:paraId="260876B3" w14:textId="77777777" w:rsidR="00EA653E" w:rsidRPr="00583207" w:rsidRDefault="00EA653E" w:rsidP="00984024">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187</w:t>
            </w:r>
          </w:p>
        </w:tc>
      </w:tr>
      <w:tr w:rsidR="00EA653E" w:rsidRPr="00F8341A" w14:paraId="36E23F93" w14:textId="77777777" w:rsidTr="00984024">
        <w:trPr>
          <w:trHeight w:val="288"/>
        </w:trPr>
        <w:tc>
          <w:tcPr>
            <w:tcW w:w="1011" w:type="dxa"/>
            <w:vAlign w:val="center"/>
          </w:tcPr>
          <w:p w14:paraId="01DF5874" w14:textId="77777777" w:rsidR="00EA653E" w:rsidRPr="00583207" w:rsidRDefault="00EA653E" w:rsidP="00984024">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2</w:t>
            </w:r>
          </w:p>
        </w:tc>
        <w:tc>
          <w:tcPr>
            <w:tcW w:w="1862" w:type="dxa"/>
            <w:vAlign w:val="center"/>
          </w:tcPr>
          <w:p w14:paraId="70511149" w14:textId="77777777" w:rsidR="00EA653E" w:rsidRPr="00583207" w:rsidRDefault="00A35344" w:rsidP="00984024">
            <w:pPr>
              <w:pStyle w:val="NormalWeb"/>
              <w:spacing w:before="20" w:beforeAutospacing="0" w:after="40" w:afterAutospacing="0"/>
              <w:jc w:val="center"/>
              <w:rPr>
                <w:rStyle w:val="BTChar"/>
                <w:rFonts w:ascii="Arial" w:hAnsi="Arial" w:cs="Arial"/>
                <w:sz w:val="16"/>
                <w:szCs w:val="16"/>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1</m:t>
                          </m:r>
                        </m:e>
                      </m:mr>
                      <m:mr>
                        <m:e>
                          <m:r>
                            <w:rPr>
                              <w:rStyle w:val="BTChar"/>
                              <w:rFonts w:ascii="Cambria Math" w:eastAsia="Cambria Math"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724" w:type="dxa"/>
            <w:vAlign w:val="center"/>
          </w:tcPr>
          <w:p w14:paraId="711111BC" w14:textId="77777777" w:rsidR="00EA653E" w:rsidRPr="00583207" w:rsidRDefault="00EA653E" w:rsidP="00984024">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1</w:t>
            </w:r>
          </w:p>
        </w:tc>
      </w:tr>
      <w:tr w:rsidR="00EA653E" w:rsidRPr="00F8341A" w14:paraId="7F0B1AB9" w14:textId="77777777" w:rsidTr="00984024">
        <w:trPr>
          <w:trHeight w:val="288"/>
        </w:trPr>
        <w:tc>
          <w:tcPr>
            <w:tcW w:w="1011" w:type="dxa"/>
            <w:vAlign w:val="center"/>
          </w:tcPr>
          <w:p w14:paraId="20ADC1FF" w14:textId="77777777" w:rsidR="00EA653E" w:rsidRPr="00583207" w:rsidRDefault="00EA653E" w:rsidP="00984024">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3</w:t>
            </w:r>
          </w:p>
        </w:tc>
        <w:tc>
          <w:tcPr>
            <w:tcW w:w="1862" w:type="dxa"/>
            <w:vAlign w:val="center"/>
          </w:tcPr>
          <w:p w14:paraId="44F81413" w14:textId="77777777" w:rsidR="00EA653E" w:rsidRPr="00583207" w:rsidRDefault="00A35344" w:rsidP="00984024">
            <w:pPr>
              <w:pStyle w:val="NormalWeb"/>
              <w:spacing w:before="20" w:beforeAutospacing="0" w:after="40" w:afterAutospacing="0"/>
              <w:jc w:val="center"/>
              <w:rPr>
                <w:rStyle w:val="BTChar"/>
                <w:rFonts w:ascii="Arial" w:hAnsi="Arial" w:cs="Arial"/>
                <w:sz w:val="16"/>
                <w:szCs w:val="16"/>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1</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1</m:t>
                          </m:r>
                        </m:e>
                        <m:e>
                          <m:r>
                            <w:rPr>
                              <w:rStyle w:val="BTChar"/>
                              <w:rFonts w:ascii="Cambria Math" w:eastAsia="Cambria Math" w:hAnsi="Cambria Math" w:cs="Arial"/>
                              <w:sz w:val="16"/>
                              <w:szCs w:val="16"/>
                            </w:rPr>
                            <m:t>0</m:t>
                          </m:r>
                        </m:e>
                      </m:mr>
                    </m:m>
                  </m:e>
                </m:d>
              </m:oMath>
            </m:oMathPara>
          </w:p>
        </w:tc>
        <w:tc>
          <w:tcPr>
            <w:tcW w:w="1724" w:type="dxa"/>
            <w:vAlign w:val="center"/>
          </w:tcPr>
          <w:p w14:paraId="7C26FED5" w14:textId="77777777" w:rsidR="00EA653E" w:rsidRPr="00583207" w:rsidRDefault="00EA653E" w:rsidP="00984024">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1</w:t>
            </w:r>
          </w:p>
        </w:tc>
      </w:tr>
      <w:tr w:rsidR="00EA653E" w:rsidRPr="00F8341A" w14:paraId="2390199C" w14:textId="77777777" w:rsidTr="00984024">
        <w:trPr>
          <w:trHeight w:val="288"/>
        </w:trPr>
        <w:tc>
          <w:tcPr>
            <w:tcW w:w="1011" w:type="dxa"/>
            <w:vAlign w:val="center"/>
          </w:tcPr>
          <w:p w14:paraId="183DFCCC" w14:textId="66F767E0" w:rsidR="00EA653E" w:rsidRPr="00583207" w:rsidRDefault="00583207" w:rsidP="00EA653E">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4</w:t>
            </w:r>
          </w:p>
        </w:tc>
        <w:tc>
          <w:tcPr>
            <w:tcW w:w="1862" w:type="dxa"/>
            <w:vAlign w:val="center"/>
          </w:tcPr>
          <w:p w14:paraId="1D17DDF3" w14:textId="7879493A" w:rsidR="00EA653E" w:rsidRPr="00583207" w:rsidRDefault="00A35344" w:rsidP="00EA653E">
            <w:pPr>
              <w:pStyle w:val="NormalWeb"/>
              <w:spacing w:before="20" w:beforeAutospacing="0" w:after="40" w:afterAutospacing="0"/>
              <w:jc w:val="center"/>
              <w:rPr>
                <w:rStyle w:val="BTChar"/>
                <w:rFonts w:ascii="Arial" w:hAnsi="Arial" w:cs="Arial"/>
                <w:sz w:val="16"/>
                <w:szCs w:val="16"/>
              </w:rPr>
            </w:pPr>
            <m:oMathPara>
              <m:oMath>
                <m:d>
                  <m:dPr>
                    <m:begChr m:val="["/>
                    <m:endChr m:val="]"/>
                    <m:ctrlPr>
                      <w:rPr>
                        <w:rStyle w:val="BTChar"/>
                        <w:rFonts w:ascii="Cambria Math" w:hAnsi="Cambria Math" w:cs="Arial"/>
                        <w:sz w:val="16"/>
                        <w:szCs w:val="16"/>
                      </w:rPr>
                    </m:ctrlPr>
                  </m:dPr>
                  <m:e>
                    <m:m>
                      <m:mPr>
                        <m:mcs>
                          <m:mc>
                            <m:mcPr>
                              <m:count m:val="3"/>
                              <m:mcJc m:val="center"/>
                            </m:mcPr>
                          </m:mc>
                        </m:mcs>
                        <m:ctrlPr>
                          <w:rPr>
                            <w:rStyle w:val="BTChar"/>
                            <w:rFonts w:ascii="Cambria Math" w:hAnsi="Cambria Math" w:cs="Arial"/>
                            <w:sz w:val="16"/>
                            <w:szCs w:val="16"/>
                          </w:rPr>
                        </m:ctrlPr>
                      </m:mPr>
                      <m:mr>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Theme="minorEastAsia" w:hAnsi="Cambria Math" w:cs="Arial"/>
                              <w:sz w:val="16"/>
                              <w:szCs w:val="16"/>
                            </w:rPr>
                            <m:t>1</m:t>
                          </m:r>
                        </m:e>
                        <m:e>
                          <m:r>
                            <w:rPr>
                              <w:rStyle w:val="BTChar"/>
                              <w:rFonts w:ascii="Cambria Math" w:eastAsiaTheme="minorEastAsia"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eastAsia="Cambria Math" w:hAnsi="Cambria Math" w:cs="Arial"/>
                              <w:sz w:val="16"/>
                              <w:szCs w:val="16"/>
                            </w:rPr>
                            <m:t>0</m:t>
                          </m:r>
                        </m:e>
                        <m:e>
                          <m:r>
                            <w:rPr>
                              <w:rStyle w:val="BTChar"/>
                              <w:rFonts w:ascii="Cambria Math" w:hAnsi="Cambria Math" w:cs="Arial"/>
                              <w:sz w:val="16"/>
                              <w:szCs w:val="16"/>
                            </w:rPr>
                            <m:t>0</m:t>
                          </m:r>
                        </m:e>
                      </m:mr>
                      <m:mr>
                        <m:e>
                          <m:r>
                            <w:rPr>
                              <w:rStyle w:val="BTChar"/>
                              <w:rFonts w:ascii="Cambria Math" w:eastAsia="Cambria Math" w:hAnsi="Cambria Math" w:cs="Arial"/>
                              <w:sz w:val="16"/>
                              <w:szCs w:val="16"/>
                            </w:rPr>
                            <m:t>0</m:t>
                          </m:r>
                        </m:e>
                        <m:e>
                          <m:r>
                            <w:rPr>
                              <w:rStyle w:val="BTChar"/>
                              <w:rFonts w:ascii="Cambria Math" w:hAnsi="Cambria Math" w:cs="Arial"/>
                              <w:sz w:val="16"/>
                              <w:szCs w:val="16"/>
                            </w:rPr>
                            <m:t>0</m:t>
                          </m:r>
                        </m:e>
                        <m:e>
                          <m:r>
                            <w:rPr>
                              <w:rStyle w:val="BTChar"/>
                              <w:rFonts w:ascii="Cambria Math" w:eastAsia="Cambria Math" w:hAnsi="Cambria Math" w:cs="Arial"/>
                              <w:sz w:val="16"/>
                              <w:szCs w:val="16"/>
                            </w:rPr>
                            <m:t>1</m:t>
                          </m:r>
                        </m:e>
                      </m:mr>
                    </m:m>
                  </m:e>
                </m:d>
              </m:oMath>
            </m:oMathPara>
          </w:p>
        </w:tc>
        <w:tc>
          <w:tcPr>
            <w:tcW w:w="1724" w:type="dxa"/>
            <w:vAlign w:val="center"/>
          </w:tcPr>
          <w:p w14:paraId="37AA83D3" w14:textId="56951D10" w:rsidR="00EA653E" w:rsidRPr="00583207" w:rsidRDefault="00EA653E" w:rsidP="00EA653E">
            <w:pPr>
              <w:pStyle w:val="NormalWeb"/>
              <w:spacing w:before="20" w:beforeAutospacing="0" w:after="40" w:afterAutospacing="0"/>
              <w:jc w:val="center"/>
              <w:rPr>
                <w:rFonts w:ascii="Arial" w:hAnsi="Arial" w:cs="Arial"/>
                <w:sz w:val="16"/>
                <w:szCs w:val="16"/>
                <w:lang w:val="es-419"/>
              </w:rPr>
            </w:pPr>
            <w:r w:rsidRPr="00583207">
              <w:rPr>
                <w:rFonts w:ascii="Arial" w:hAnsi="Arial" w:cs="Arial"/>
                <w:sz w:val="16"/>
                <w:szCs w:val="16"/>
                <w:lang w:val="es-419"/>
              </w:rPr>
              <w:t>0</w:t>
            </w:r>
          </w:p>
        </w:tc>
      </w:tr>
    </w:tbl>
    <w:p w14:paraId="18EE51E7" w14:textId="77777777" w:rsidR="00EA653E" w:rsidRPr="00A212D4" w:rsidRDefault="00EA653E" w:rsidP="00A212D4">
      <w:pPr>
        <w:pStyle w:val="BT"/>
        <w:spacing w:before="0" w:after="0"/>
        <w:rPr>
          <w:sz w:val="2"/>
          <w:szCs w:val="2"/>
        </w:rPr>
      </w:pPr>
    </w:p>
    <w:p w14:paraId="563BD993" w14:textId="77777777" w:rsidR="00ED4892" w:rsidRPr="00F8341A" w:rsidRDefault="00ED4892" w:rsidP="00A212D4">
      <w:pPr>
        <w:pStyle w:val="BT"/>
        <w:spacing w:before="0" w:after="0"/>
      </w:pPr>
      <w:r w:rsidRPr="00714B5B">
        <w:rPr>
          <w:noProof/>
          <w:lang w:val="es-VE" w:eastAsia="es-VE"/>
        </w:rPr>
        <w:lastRenderedPageBreak/>
        <w:drawing>
          <wp:inline distT="0" distB="0" distL="0" distR="0" wp14:anchorId="714E63B1" wp14:editId="67536287">
            <wp:extent cx="2922270" cy="1670050"/>
            <wp:effectExtent l="0" t="0" r="0" b="6350"/>
            <wp:docPr id="723326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26471" name=""/>
                    <pic:cNvPicPr/>
                  </pic:nvPicPr>
                  <pic:blipFill>
                    <a:blip r:embed="rId36"/>
                    <a:stretch>
                      <a:fillRect/>
                    </a:stretch>
                  </pic:blipFill>
                  <pic:spPr>
                    <a:xfrm>
                      <a:off x="0" y="0"/>
                      <a:ext cx="2922270" cy="1670050"/>
                    </a:xfrm>
                    <a:prstGeom prst="rect">
                      <a:avLst/>
                    </a:prstGeom>
                  </pic:spPr>
                </pic:pic>
              </a:graphicData>
            </a:graphic>
          </wp:inline>
        </w:drawing>
      </w:r>
    </w:p>
    <w:p w14:paraId="63DF6E55" w14:textId="2CE8A0B4" w:rsidR="00A212D4" w:rsidRPr="00E71BB4" w:rsidRDefault="00ED4892" w:rsidP="00E71BB4">
      <w:pPr>
        <w:pStyle w:val="Epgrafe"/>
        <w:spacing w:before="0" w:after="60"/>
        <w:rPr>
          <w:rFonts w:cs="Arial"/>
          <w:szCs w:val="16"/>
        </w:rPr>
      </w:pPr>
      <w:bookmarkStart w:id="54" w:name="_Ref162632318"/>
      <w:r w:rsidRPr="001758B4">
        <w:rPr>
          <w:rFonts w:cs="Arial"/>
          <w:b/>
          <w:bCs/>
          <w:szCs w:val="16"/>
        </w:rPr>
        <w:t xml:space="preserve">Figura </w:t>
      </w:r>
      <w:r w:rsidRPr="001758B4">
        <w:rPr>
          <w:rFonts w:cs="Arial"/>
          <w:b/>
          <w:bCs/>
          <w:szCs w:val="16"/>
        </w:rPr>
        <w:fldChar w:fldCharType="begin"/>
      </w:r>
      <w:r w:rsidRPr="001758B4">
        <w:rPr>
          <w:rFonts w:cs="Arial"/>
          <w:b/>
          <w:bCs/>
          <w:szCs w:val="16"/>
        </w:rPr>
        <w:instrText xml:space="preserve"> SEQ Figura \* ARABIC </w:instrText>
      </w:r>
      <w:r w:rsidRPr="001758B4">
        <w:rPr>
          <w:rFonts w:cs="Arial"/>
          <w:b/>
          <w:bCs/>
          <w:szCs w:val="16"/>
        </w:rPr>
        <w:fldChar w:fldCharType="separate"/>
      </w:r>
      <w:r w:rsidR="00A31BF7">
        <w:rPr>
          <w:rFonts w:cs="Arial"/>
          <w:b/>
          <w:bCs/>
          <w:noProof/>
          <w:szCs w:val="16"/>
        </w:rPr>
        <w:t>12</w:t>
      </w:r>
      <w:r w:rsidRPr="001758B4">
        <w:rPr>
          <w:rFonts w:cs="Arial"/>
          <w:b/>
          <w:bCs/>
          <w:szCs w:val="16"/>
        </w:rPr>
        <w:fldChar w:fldCharType="end"/>
      </w:r>
      <w:bookmarkEnd w:id="54"/>
      <w:r>
        <w:rPr>
          <w:rFonts w:cs="Arial"/>
          <w:b/>
          <w:bCs/>
          <w:szCs w:val="16"/>
        </w:rPr>
        <w:t>.</w:t>
      </w:r>
      <w:r w:rsidRPr="001758B4">
        <w:rPr>
          <w:rFonts w:cs="Arial"/>
          <w:szCs w:val="16"/>
        </w:rPr>
        <w:t xml:space="preserve"> Resultado de la optimización del modelo bajo incert</w:t>
      </w:r>
      <w:r w:rsidRPr="001758B4">
        <w:rPr>
          <w:rFonts w:cs="Arial"/>
          <w:szCs w:val="16"/>
        </w:rPr>
        <w:t>i</w:t>
      </w:r>
      <w:r w:rsidRPr="001758B4">
        <w:rPr>
          <w:rFonts w:cs="Arial"/>
          <w:szCs w:val="16"/>
        </w:rPr>
        <w:t>dumbre para máxima cardinalidad</w:t>
      </w:r>
      <w:r>
        <w:rPr>
          <w:rFonts w:cs="Arial"/>
          <w:szCs w:val="16"/>
        </w:rPr>
        <w:t xml:space="preserve"> del ejercicio 5.3</w:t>
      </w:r>
      <w:r w:rsidRPr="001758B4">
        <w:rPr>
          <w:rFonts w:cs="Arial"/>
          <w:szCs w:val="16"/>
        </w:rPr>
        <w:t xml:space="preserve"> utilizando</w:t>
      </w:r>
      <w:r>
        <w:rPr>
          <w:rFonts w:cs="Arial"/>
          <w:szCs w:val="16"/>
        </w:rPr>
        <w:t xml:space="preserve"> </w:t>
      </w:r>
      <w:r w:rsidRPr="001758B4">
        <w:rPr>
          <w:rFonts w:cs="Arial"/>
          <w:szCs w:val="16"/>
        </w:rPr>
        <w:t>IBM ILOG CPLEX Optimization Studio 22.1.1.0.</w:t>
      </w:r>
      <w:r w:rsidRPr="001758B4">
        <w:rPr>
          <w:rFonts w:cs="Arial"/>
          <w:b/>
          <w:bCs/>
          <w:szCs w:val="16"/>
        </w:rPr>
        <w:t xml:space="preserve"> </w:t>
      </w:r>
      <w:r w:rsidRPr="00F133CD">
        <w:rPr>
          <w:rFonts w:cs="Arial"/>
          <w:szCs w:val="16"/>
        </w:rPr>
        <w:t>Fuente:</w:t>
      </w:r>
      <w:r w:rsidRPr="001758B4">
        <w:rPr>
          <w:rFonts w:cs="Arial"/>
          <w:szCs w:val="16"/>
        </w:rPr>
        <w:t xml:space="preserve"> Elab</w:t>
      </w:r>
      <w:r w:rsidRPr="001758B4">
        <w:rPr>
          <w:rFonts w:cs="Arial"/>
          <w:szCs w:val="16"/>
        </w:rPr>
        <w:t>o</w:t>
      </w:r>
      <w:r w:rsidRPr="001758B4">
        <w:rPr>
          <w:rFonts w:cs="Arial"/>
          <w:szCs w:val="16"/>
        </w:rPr>
        <w:t>ración propia.</w:t>
      </w:r>
    </w:p>
    <w:p w14:paraId="7ED822DF" w14:textId="32A7118F" w:rsidR="00163CA3" w:rsidRPr="00F8341A" w:rsidRDefault="00163CA3" w:rsidP="00373F21">
      <w:pPr>
        <w:pStyle w:val="H1"/>
      </w:pPr>
      <w:r w:rsidRPr="00F8341A">
        <w:t>V</w:t>
      </w:r>
      <w:r w:rsidR="002434E9">
        <w:t>I</w:t>
      </w:r>
      <w:r w:rsidRPr="00F8341A">
        <w:t xml:space="preserve">. </w:t>
      </w:r>
      <w:r>
        <w:t>CONCLUSIONES</w:t>
      </w:r>
    </w:p>
    <w:p w14:paraId="74506BE2" w14:textId="29F940AF" w:rsidR="005B703B" w:rsidRPr="006A1F10" w:rsidRDefault="005B703B" w:rsidP="005B703B">
      <w:pPr>
        <w:pStyle w:val="BT"/>
        <w:rPr>
          <w:sz w:val="22"/>
        </w:rPr>
      </w:pPr>
      <w:r w:rsidRPr="006A1F10">
        <w:rPr>
          <w:sz w:val="22"/>
        </w:rPr>
        <w:t xml:space="preserve">A continuación, se presentan una serie de conclusiones derivadas </w:t>
      </w:r>
      <w:r w:rsidR="006F3A37" w:rsidRPr="006A1F10">
        <w:rPr>
          <w:sz w:val="22"/>
        </w:rPr>
        <w:t xml:space="preserve">del desarrollo </w:t>
      </w:r>
      <w:r w:rsidRPr="006A1F10">
        <w:rPr>
          <w:sz w:val="22"/>
        </w:rPr>
        <w:t xml:space="preserve">de la </w:t>
      </w:r>
      <w:r w:rsidR="006F3A37" w:rsidRPr="006A1F10">
        <w:rPr>
          <w:sz w:val="22"/>
        </w:rPr>
        <w:t xml:space="preserve">presente </w:t>
      </w:r>
      <w:r w:rsidR="004C4343" w:rsidRPr="006A1F10">
        <w:rPr>
          <w:sz w:val="22"/>
        </w:rPr>
        <w:br/>
      </w:r>
      <w:r w:rsidRPr="006A1F10">
        <w:rPr>
          <w:sz w:val="22"/>
        </w:rPr>
        <w:t>investigació</w:t>
      </w:r>
      <w:r w:rsidR="006F3A37" w:rsidRPr="006A1F10">
        <w:rPr>
          <w:sz w:val="22"/>
        </w:rPr>
        <w:t>n</w:t>
      </w:r>
      <w:r w:rsidRPr="006A1F10">
        <w:rPr>
          <w:sz w:val="22"/>
        </w:rPr>
        <w:t>:</w:t>
      </w:r>
    </w:p>
    <w:p w14:paraId="4C47C4CC" w14:textId="01A076AC" w:rsidR="005B703B" w:rsidRPr="006A1F10" w:rsidRDefault="005B703B" w:rsidP="005B703B">
      <w:pPr>
        <w:pStyle w:val="BT"/>
        <w:numPr>
          <w:ilvl w:val="0"/>
          <w:numId w:val="42"/>
        </w:numPr>
        <w:rPr>
          <w:sz w:val="22"/>
        </w:rPr>
      </w:pPr>
      <w:r w:rsidRPr="006A1F10">
        <w:rPr>
          <w:sz w:val="22"/>
        </w:rPr>
        <w:t xml:space="preserve">El algoritmo bajo certeza es </w:t>
      </w:r>
      <w:r w:rsidR="00BA67C1" w:rsidRPr="006A1F10">
        <w:rPr>
          <w:sz w:val="22"/>
        </w:rPr>
        <w:t>efectivo</w:t>
      </w:r>
      <w:r w:rsidRPr="006A1F10">
        <w:rPr>
          <w:sz w:val="22"/>
        </w:rPr>
        <w:t xml:space="preserve"> para encontrar </w:t>
      </w:r>
      <w:r w:rsidR="00135EC8" w:rsidRPr="006A1F10">
        <w:rPr>
          <w:sz w:val="22"/>
        </w:rPr>
        <w:t xml:space="preserve">ordenadamente </w:t>
      </w:r>
      <w:r w:rsidR="00E5659B" w:rsidRPr="006A1F10">
        <w:rPr>
          <w:sz w:val="22"/>
        </w:rPr>
        <w:t xml:space="preserve">por optimalidad </w:t>
      </w:r>
      <w:r w:rsidR="00E90C63" w:rsidRPr="006A1F10">
        <w:rPr>
          <w:sz w:val="22"/>
        </w:rPr>
        <w:t>la</w:t>
      </w:r>
      <w:r w:rsidR="009123B6" w:rsidRPr="006A1F10">
        <w:rPr>
          <w:sz w:val="22"/>
        </w:rPr>
        <w:t>s asignaciones</w:t>
      </w:r>
      <w:r w:rsidRPr="006A1F10">
        <w:rPr>
          <w:sz w:val="22"/>
        </w:rPr>
        <w:t xml:space="preserve"> en escenarios individuales.</w:t>
      </w:r>
    </w:p>
    <w:p w14:paraId="1BF1A3C4" w14:textId="1CCD6C88" w:rsidR="005B703B" w:rsidRPr="006A1F10" w:rsidRDefault="005B703B" w:rsidP="005B703B">
      <w:pPr>
        <w:pStyle w:val="BT"/>
        <w:numPr>
          <w:ilvl w:val="0"/>
          <w:numId w:val="42"/>
        </w:numPr>
        <w:rPr>
          <w:sz w:val="22"/>
        </w:rPr>
      </w:pPr>
      <w:r w:rsidRPr="006A1F10">
        <w:rPr>
          <w:sz w:val="22"/>
        </w:rPr>
        <w:t xml:space="preserve">El algoritmo bajo incertidumbre es </w:t>
      </w:r>
      <w:r w:rsidR="00BA67C1" w:rsidRPr="006A1F10">
        <w:rPr>
          <w:sz w:val="22"/>
        </w:rPr>
        <w:t xml:space="preserve">efectivo </w:t>
      </w:r>
      <w:r w:rsidRPr="006A1F10">
        <w:rPr>
          <w:sz w:val="22"/>
        </w:rPr>
        <w:t>para encontrar las asignaciones óptimas a través de varios escenarios.</w:t>
      </w:r>
    </w:p>
    <w:p w14:paraId="16D0A270" w14:textId="03F555DE" w:rsidR="008C630A" w:rsidRPr="006A1F10" w:rsidRDefault="00A731DD" w:rsidP="005B703B">
      <w:pPr>
        <w:pStyle w:val="BT"/>
        <w:numPr>
          <w:ilvl w:val="0"/>
          <w:numId w:val="42"/>
        </w:numPr>
        <w:rPr>
          <w:sz w:val="22"/>
        </w:rPr>
      </w:pPr>
      <w:r w:rsidRPr="006A1F10">
        <w:rPr>
          <w:sz w:val="22"/>
        </w:rPr>
        <w:t xml:space="preserve">Las soluciones obtenidas </w:t>
      </w:r>
      <w:r w:rsidR="00F344BB" w:rsidRPr="006A1F10">
        <w:rPr>
          <w:sz w:val="22"/>
        </w:rPr>
        <w:t xml:space="preserve">de la aplicación del algoritmo bajo incertidumbre </w:t>
      </w:r>
      <w:r w:rsidR="00A835E7" w:rsidRPr="006A1F10">
        <w:rPr>
          <w:sz w:val="22"/>
        </w:rPr>
        <w:t>son producto de la agrupación de</w:t>
      </w:r>
      <w:r w:rsidR="008C630A" w:rsidRPr="006A1F10">
        <w:rPr>
          <w:sz w:val="22"/>
        </w:rPr>
        <w:t xml:space="preserve"> los escenarios existentes </w:t>
      </w:r>
      <w:r w:rsidR="0085341A" w:rsidRPr="006A1F10">
        <w:rPr>
          <w:sz w:val="22"/>
        </w:rPr>
        <w:t>a través de</w:t>
      </w:r>
      <w:r w:rsidR="008C630A" w:rsidRPr="006A1F10">
        <w:rPr>
          <w:sz w:val="22"/>
        </w:rPr>
        <w:t xml:space="preserve"> sus soluciones óptimas comunes.</w:t>
      </w:r>
    </w:p>
    <w:p w14:paraId="1CA2E8CE" w14:textId="22D893FC" w:rsidR="00424214" w:rsidRPr="006A1F10" w:rsidRDefault="00CB1E99" w:rsidP="005B703B">
      <w:pPr>
        <w:pStyle w:val="BT"/>
        <w:numPr>
          <w:ilvl w:val="0"/>
          <w:numId w:val="42"/>
        </w:numPr>
        <w:rPr>
          <w:sz w:val="22"/>
        </w:rPr>
      </w:pPr>
      <w:r w:rsidRPr="006A1F10">
        <w:rPr>
          <w:sz w:val="22"/>
        </w:rPr>
        <w:t>E</w:t>
      </w:r>
      <w:r w:rsidR="00A849C0" w:rsidRPr="006A1F10">
        <w:rPr>
          <w:sz w:val="22"/>
        </w:rPr>
        <w:t xml:space="preserve">l orden en que se encuentren las soluciones afecta el </w:t>
      </w:r>
      <w:r w:rsidR="00904612" w:rsidRPr="006A1F10">
        <w:rPr>
          <w:sz w:val="22"/>
        </w:rPr>
        <w:t xml:space="preserve">comportamiento </w:t>
      </w:r>
      <w:r w:rsidR="0085341A" w:rsidRPr="006A1F10">
        <w:rPr>
          <w:sz w:val="22"/>
        </w:rPr>
        <w:t>de los</w:t>
      </w:r>
      <w:r w:rsidR="00904612" w:rsidRPr="006A1F10">
        <w:rPr>
          <w:sz w:val="22"/>
        </w:rPr>
        <w:t xml:space="preserve"> algoritmo</w:t>
      </w:r>
      <w:r w:rsidR="0085341A" w:rsidRPr="006A1F10">
        <w:rPr>
          <w:sz w:val="22"/>
        </w:rPr>
        <w:t xml:space="preserve">s, </w:t>
      </w:r>
      <w:r w:rsidR="00C9517B" w:rsidRPr="006A1F10">
        <w:rPr>
          <w:sz w:val="22"/>
        </w:rPr>
        <w:t>especialmente al de incertidumbre</w:t>
      </w:r>
      <w:r w:rsidR="00904612" w:rsidRPr="006A1F10">
        <w:rPr>
          <w:sz w:val="22"/>
        </w:rPr>
        <w:t xml:space="preserve">. </w:t>
      </w:r>
    </w:p>
    <w:p w14:paraId="281A8450" w14:textId="32642E52" w:rsidR="00CB1E99" w:rsidRPr="006A1F10" w:rsidRDefault="00CB1E99" w:rsidP="00CB1E99">
      <w:pPr>
        <w:pStyle w:val="BT"/>
        <w:numPr>
          <w:ilvl w:val="0"/>
          <w:numId w:val="42"/>
        </w:numPr>
        <w:rPr>
          <w:sz w:val="22"/>
        </w:rPr>
      </w:pPr>
      <w:r w:rsidRPr="006A1F10">
        <w:rPr>
          <w:sz w:val="22"/>
        </w:rPr>
        <w:t xml:space="preserve">El mapa de soluciones </w:t>
      </w:r>
      <w:r w:rsidR="008810BE" w:rsidRPr="006A1F10">
        <w:rPr>
          <w:sz w:val="22"/>
        </w:rPr>
        <w:t xml:space="preserve">bajo certeza </w:t>
      </w:r>
      <w:r w:rsidR="00E23A41" w:rsidRPr="006A1F10">
        <w:rPr>
          <w:sz w:val="22"/>
        </w:rPr>
        <w:t xml:space="preserve">e incertidumbre </w:t>
      </w:r>
      <w:r w:rsidR="008810BE" w:rsidRPr="006A1F10">
        <w:rPr>
          <w:sz w:val="22"/>
        </w:rPr>
        <w:t>de</w:t>
      </w:r>
      <w:r w:rsidR="00E23A41" w:rsidRPr="006A1F10">
        <w:rPr>
          <w:sz w:val="22"/>
        </w:rPr>
        <w:t xml:space="preserve"> </w:t>
      </w:r>
      <w:r w:rsidR="00641E97" w:rsidRPr="006A1F10">
        <w:rPr>
          <w:sz w:val="22"/>
        </w:rPr>
        <w:t>máxima cardinalidad siempre reporta</w:t>
      </w:r>
      <w:r w:rsidR="00885525" w:rsidRPr="006A1F10">
        <w:rPr>
          <w:sz w:val="22"/>
        </w:rPr>
        <w:t>n</w:t>
      </w:r>
      <w:r w:rsidRPr="006A1F10">
        <w:rPr>
          <w:sz w:val="22"/>
        </w:rPr>
        <w:t xml:space="preserve"> las mismas soluciones</w:t>
      </w:r>
      <w:r w:rsidR="00191D4C" w:rsidRPr="006A1F10">
        <w:rPr>
          <w:sz w:val="22"/>
        </w:rPr>
        <w:t>,</w:t>
      </w:r>
      <w:r w:rsidRPr="006A1F10">
        <w:rPr>
          <w:sz w:val="22"/>
        </w:rPr>
        <w:t xml:space="preserve"> mientras que </w:t>
      </w:r>
      <w:r w:rsidR="008810BE" w:rsidRPr="006A1F10">
        <w:rPr>
          <w:sz w:val="22"/>
        </w:rPr>
        <w:t xml:space="preserve">el de </w:t>
      </w:r>
      <w:r w:rsidR="00351B58" w:rsidRPr="006A1F10">
        <w:rPr>
          <w:sz w:val="22"/>
        </w:rPr>
        <w:t>mínima cardinalidad</w:t>
      </w:r>
      <w:r w:rsidRPr="006A1F10">
        <w:rPr>
          <w:sz w:val="22"/>
        </w:rPr>
        <w:t xml:space="preserve"> </w:t>
      </w:r>
      <w:r w:rsidR="00FA0385" w:rsidRPr="006A1F10">
        <w:rPr>
          <w:sz w:val="22"/>
        </w:rPr>
        <w:t>puede variar en función de cómo se encuentren las soluciones</w:t>
      </w:r>
      <w:r w:rsidRPr="006A1F10">
        <w:rPr>
          <w:sz w:val="22"/>
        </w:rPr>
        <w:t>.</w:t>
      </w:r>
    </w:p>
    <w:p w14:paraId="452F8521" w14:textId="75F6E4C2" w:rsidR="00351B58" w:rsidRPr="006A1F10" w:rsidRDefault="00351B58" w:rsidP="00CB1E99">
      <w:pPr>
        <w:pStyle w:val="BT"/>
        <w:numPr>
          <w:ilvl w:val="0"/>
          <w:numId w:val="42"/>
        </w:numPr>
        <w:rPr>
          <w:sz w:val="22"/>
        </w:rPr>
      </w:pPr>
      <w:r w:rsidRPr="006A1F10">
        <w:rPr>
          <w:sz w:val="22"/>
        </w:rPr>
        <w:t xml:space="preserve">Un mapa de máxima cardinalidad siempre </w:t>
      </w:r>
      <w:r w:rsidR="00FA0385" w:rsidRPr="006A1F10">
        <w:rPr>
          <w:sz w:val="22"/>
        </w:rPr>
        <w:t>contiene</w:t>
      </w:r>
      <w:r w:rsidRPr="006A1F10">
        <w:rPr>
          <w:sz w:val="22"/>
        </w:rPr>
        <w:t xml:space="preserve"> </w:t>
      </w:r>
      <w:r w:rsidR="007039A3" w:rsidRPr="006A1F10">
        <w:rPr>
          <w:sz w:val="22"/>
        </w:rPr>
        <w:t xml:space="preserve">a </w:t>
      </w:r>
      <w:r w:rsidRPr="006A1F10">
        <w:rPr>
          <w:sz w:val="22"/>
        </w:rPr>
        <w:t>un mapa de mínima cardinalidad</w:t>
      </w:r>
      <w:r w:rsidR="00D7143D" w:rsidRPr="006A1F10">
        <w:rPr>
          <w:sz w:val="22"/>
        </w:rPr>
        <w:t xml:space="preserve">. </w:t>
      </w:r>
    </w:p>
    <w:p w14:paraId="2405E077" w14:textId="2D1DB91F" w:rsidR="007039A3" w:rsidRPr="006A1F10" w:rsidRDefault="00030140" w:rsidP="00CB1E99">
      <w:pPr>
        <w:pStyle w:val="BT"/>
        <w:numPr>
          <w:ilvl w:val="0"/>
          <w:numId w:val="42"/>
        </w:numPr>
        <w:rPr>
          <w:sz w:val="22"/>
        </w:rPr>
      </w:pPr>
      <w:r w:rsidRPr="006A1F10">
        <w:rPr>
          <w:sz w:val="22"/>
        </w:rPr>
        <w:t>Las d</w:t>
      </w:r>
      <w:r w:rsidR="00010177" w:rsidRPr="006A1F10">
        <w:rPr>
          <w:sz w:val="22"/>
        </w:rPr>
        <w:t xml:space="preserve">istintas formas de generar expresiones lineales equivalentes de un </w:t>
      </w:r>
      <w:r w:rsidR="00010177" w:rsidRPr="006A1F10">
        <w:rPr>
          <w:sz w:val="22"/>
        </w:rPr>
        <w:lastRenderedPageBreak/>
        <w:t>producto entre variables pueden</w:t>
      </w:r>
      <w:r w:rsidR="00415490" w:rsidRPr="006A1F10">
        <w:rPr>
          <w:sz w:val="22"/>
        </w:rPr>
        <w:t xml:space="preserve"> afectar el cómo se encuentran las soluciones</w:t>
      </w:r>
      <w:r w:rsidR="00641E97" w:rsidRPr="006A1F10">
        <w:rPr>
          <w:sz w:val="22"/>
        </w:rPr>
        <w:t>.</w:t>
      </w:r>
    </w:p>
    <w:p w14:paraId="1DECA533" w14:textId="355AE20B" w:rsidR="005D27CD" w:rsidRPr="00F8341A" w:rsidRDefault="00584E01" w:rsidP="00373F21">
      <w:pPr>
        <w:pStyle w:val="H1"/>
      </w:pPr>
      <w:r w:rsidRPr="00F8341A">
        <w:t>VI</w:t>
      </w:r>
      <w:r w:rsidR="00163CA3">
        <w:t>I</w:t>
      </w:r>
      <w:r w:rsidR="00F25CC0" w:rsidRPr="00F8341A">
        <w:t>.</w:t>
      </w:r>
      <w:r w:rsidR="005D27CD" w:rsidRPr="00F8341A">
        <w:t xml:space="preserve"> RECOMENDACIONES</w:t>
      </w:r>
    </w:p>
    <w:p w14:paraId="20872C5B" w14:textId="0B13A9F0" w:rsidR="005D27CD" w:rsidRPr="006A1F10" w:rsidRDefault="005D27CD" w:rsidP="005D27CD">
      <w:pPr>
        <w:pStyle w:val="BT"/>
        <w:rPr>
          <w:sz w:val="22"/>
        </w:rPr>
      </w:pPr>
      <w:r w:rsidRPr="006A1F10">
        <w:rPr>
          <w:sz w:val="22"/>
        </w:rPr>
        <w:t xml:space="preserve">Para el desarrollo de futuras investigaciones relacionadas </w:t>
      </w:r>
      <w:r w:rsidR="00F05E42" w:rsidRPr="006A1F10">
        <w:rPr>
          <w:sz w:val="22"/>
        </w:rPr>
        <w:t>con los temas tratados</w:t>
      </w:r>
      <w:r w:rsidR="00861F04" w:rsidRPr="006A1F10">
        <w:rPr>
          <w:sz w:val="22"/>
        </w:rPr>
        <w:t>,</w:t>
      </w:r>
      <w:r w:rsidR="00F05E42" w:rsidRPr="006A1F10">
        <w:rPr>
          <w:sz w:val="22"/>
        </w:rPr>
        <w:t xml:space="preserve"> </w:t>
      </w:r>
      <w:r w:rsidR="009E5398" w:rsidRPr="006A1F10">
        <w:rPr>
          <w:sz w:val="22"/>
        </w:rPr>
        <w:t xml:space="preserve">se </w:t>
      </w:r>
      <w:r w:rsidR="00DA7DFE" w:rsidRPr="006A1F10">
        <w:rPr>
          <w:sz w:val="22"/>
        </w:rPr>
        <w:t>recomienda considerar lo siguiente:</w:t>
      </w:r>
    </w:p>
    <w:p w14:paraId="2F5D7B13" w14:textId="40EC13AD" w:rsidR="00DA7DFE" w:rsidRPr="006A1F10" w:rsidRDefault="00DA7DFE" w:rsidP="00DA7DFE">
      <w:pPr>
        <w:pStyle w:val="BT"/>
        <w:numPr>
          <w:ilvl w:val="0"/>
          <w:numId w:val="37"/>
        </w:numPr>
        <w:rPr>
          <w:sz w:val="22"/>
        </w:rPr>
      </w:pPr>
      <w:r w:rsidRPr="006A1F10">
        <w:rPr>
          <w:sz w:val="22"/>
        </w:rPr>
        <w:t xml:space="preserve">Estudiar la eficiencia de las distintas transformaciones lineales con el objetivo de </w:t>
      </w:r>
      <w:r w:rsidR="004B7FFC" w:rsidRPr="006A1F10">
        <w:rPr>
          <w:sz w:val="22"/>
        </w:rPr>
        <w:t>reducir el tiempo de optimización.</w:t>
      </w:r>
    </w:p>
    <w:p w14:paraId="279066CE" w14:textId="670975AD" w:rsidR="004B7FFC" w:rsidRPr="006A1F10" w:rsidRDefault="004B7FFC" w:rsidP="00DA7DFE">
      <w:pPr>
        <w:pStyle w:val="BT"/>
        <w:numPr>
          <w:ilvl w:val="0"/>
          <w:numId w:val="37"/>
        </w:numPr>
        <w:rPr>
          <w:sz w:val="22"/>
        </w:rPr>
      </w:pPr>
      <w:r w:rsidRPr="006A1F10">
        <w:rPr>
          <w:sz w:val="22"/>
        </w:rPr>
        <w:t xml:space="preserve">Dadas las características del modelo, y particularmente bajo incertidumbre, </w:t>
      </w:r>
      <w:r w:rsidR="005A030B" w:rsidRPr="006A1F10">
        <w:rPr>
          <w:sz w:val="22"/>
        </w:rPr>
        <w:t xml:space="preserve">se recomienda </w:t>
      </w:r>
      <w:r w:rsidRPr="006A1F10">
        <w:rPr>
          <w:sz w:val="22"/>
        </w:rPr>
        <w:t xml:space="preserve">estudiar </w:t>
      </w:r>
      <w:r w:rsidR="009D16A1" w:rsidRPr="006A1F10">
        <w:rPr>
          <w:sz w:val="22"/>
        </w:rPr>
        <w:t xml:space="preserve">el </w:t>
      </w:r>
      <w:r w:rsidR="00715990" w:rsidRPr="006A1F10">
        <w:rPr>
          <w:sz w:val="22"/>
        </w:rPr>
        <w:t>cómo</w:t>
      </w:r>
      <w:r w:rsidRPr="006A1F10">
        <w:rPr>
          <w:sz w:val="22"/>
        </w:rPr>
        <w:t xml:space="preserve"> se puede reducir las restricciones y variables creadas a través </w:t>
      </w:r>
      <w:r w:rsidR="005A030B" w:rsidRPr="006A1F10">
        <w:rPr>
          <w:sz w:val="22"/>
        </w:rPr>
        <w:t xml:space="preserve">de </w:t>
      </w:r>
      <w:r w:rsidR="00FE02D5" w:rsidRPr="006A1F10">
        <w:rPr>
          <w:sz w:val="22"/>
        </w:rPr>
        <w:t xml:space="preserve">las </w:t>
      </w:r>
      <w:r w:rsidR="005A030B" w:rsidRPr="006A1F10">
        <w:rPr>
          <w:sz w:val="22"/>
        </w:rPr>
        <w:t>dependencias</w:t>
      </w:r>
      <w:r w:rsidR="00001AB7" w:rsidRPr="006A1F10">
        <w:rPr>
          <w:sz w:val="22"/>
        </w:rPr>
        <w:t xml:space="preserve"> </w:t>
      </w:r>
      <w:r w:rsidR="00DE003F" w:rsidRPr="006A1F10">
        <w:rPr>
          <w:sz w:val="22"/>
        </w:rPr>
        <w:t xml:space="preserve">existentes </w:t>
      </w:r>
      <w:r w:rsidR="005A030B" w:rsidRPr="006A1F10">
        <w:rPr>
          <w:sz w:val="22"/>
        </w:rPr>
        <w:t>entre</w:t>
      </w:r>
      <w:r w:rsidR="00FE02D5" w:rsidRPr="006A1F10">
        <w:rPr>
          <w:sz w:val="22"/>
        </w:rPr>
        <w:t xml:space="preserve"> los parámetros</w:t>
      </w:r>
      <w:r w:rsidR="00DE003F" w:rsidRPr="006A1F10">
        <w:rPr>
          <w:sz w:val="22"/>
        </w:rPr>
        <w:t xml:space="preserve"> y sus valores</w:t>
      </w:r>
      <w:r w:rsidR="00FE02D5" w:rsidRPr="006A1F10">
        <w:rPr>
          <w:sz w:val="22"/>
        </w:rPr>
        <w:t>.</w:t>
      </w:r>
      <w:r w:rsidR="00994415" w:rsidRPr="006A1F10">
        <w:rPr>
          <w:sz w:val="22"/>
        </w:rPr>
        <w:t xml:space="preserve"> </w:t>
      </w:r>
    </w:p>
    <w:p w14:paraId="230603D6" w14:textId="398F57BD" w:rsidR="00D948CF" w:rsidRPr="006A1F10" w:rsidRDefault="0048119B" w:rsidP="00DA7DFE">
      <w:pPr>
        <w:pStyle w:val="BT"/>
        <w:numPr>
          <w:ilvl w:val="0"/>
          <w:numId w:val="37"/>
        </w:numPr>
        <w:rPr>
          <w:sz w:val="22"/>
        </w:rPr>
      </w:pPr>
      <w:r w:rsidRPr="006A1F10">
        <w:rPr>
          <w:sz w:val="22"/>
        </w:rPr>
        <w:t xml:space="preserve">Evaluar el uso de técnicas para la toma de decisiones </w:t>
      </w:r>
      <w:r w:rsidR="00F56284" w:rsidRPr="006A1F10">
        <w:rPr>
          <w:sz w:val="22"/>
        </w:rPr>
        <w:t>que permitan</w:t>
      </w:r>
      <w:r w:rsidR="00C054CC" w:rsidRPr="006A1F10">
        <w:rPr>
          <w:sz w:val="22"/>
        </w:rPr>
        <w:t xml:space="preserve"> </w:t>
      </w:r>
      <w:r w:rsidR="005E27BD" w:rsidRPr="006A1F10">
        <w:rPr>
          <w:sz w:val="22"/>
        </w:rPr>
        <w:t xml:space="preserve">analizar </w:t>
      </w:r>
      <w:r w:rsidR="003269B0" w:rsidRPr="006A1F10">
        <w:rPr>
          <w:sz w:val="22"/>
        </w:rPr>
        <w:t xml:space="preserve">el </w:t>
      </w:r>
      <w:r w:rsidR="005E27BD" w:rsidRPr="006A1F10">
        <w:rPr>
          <w:sz w:val="22"/>
        </w:rPr>
        <w:t>comportamiento de las soluciones obtenidas bajo incertidumbre.</w:t>
      </w:r>
    </w:p>
    <w:p w14:paraId="5B09D5CB" w14:textId="77AF44D1" w:rsidR="00E37BA9" w:rsidRPr="006A1F10" w:rsidRDefault="002428FB" w:rsidP="005F707C">
      <w:pPr>
        <w:pStyle w:val="BT"/>
        <w:numPr>
          <w:ilvl w:val="0"/>
          <w:numId w:val="37"/>
        </w:numPr>
        <w:rPr>
          <w:sz w:val="22"/>
        </w:rPr>
      </w:pPr>
      <w:r w:rsidRPr="006A1F10">
        <w:rPr>
          <w:sz w:val="22"/>
        </w:rPr>
        <w:t xml:space="preserve">Evaluar </w:t>
      </w:r>
      <w:r w:rsidR="00CC77F4" w:rsidRPr="006A1F10">
        <w:rPr>
          <w:sz w:val="22"/>
        </w:rPr>
        <w:t xml:space="preserve">diferentes </w:t>
      </w:r>
      <w:r w:rsidR="00C062AF" w:rsidRPr="006A1F10">
        <w:rPr>
          <w:sz w:val="22"/>
        </w:rPr>
        <w:t xml:space="preserve">estructuras </w:t>
      </w:r>
      <w:r w:rsidR="00CC77F4" w:rsidRPr="006A1F10">
        <w:rPr>
          <w:sz w:val="22"/>
        </w:rPr>
        <w:t xml:space="preserve">a </w:t>
      </w:r>
      <w:r w:rsidR="005F707C" w:rsidRPr="006A1F10">
        <w:rPr>
          <w:sz w:val="22"/>
        </w:rPr>
        <w:t>la aproximación</w:t>
      </w:r>
      <w:r w:rsidR="00085DFE" w:rsidRPr="006A1F10">
        <w:rPr>
          <w:sz w:val="22"/>
        </w:rPr>
        <w:t xml:space="preserve"> </w:t>
      </w:r>
      <w:r w:rsidR="00CC77F4" w:rsidRPr="006A1F10">
        <w:rPr>
          <w:sz w:val="22"/>
        </w:rPr>
        <w:t>fila-columna</w:t>
      </w:r>
      <w:r w:rsidR="005F707C" w:rsidRPr="006A1F10">
        <w:rPr>
          <w:sz w:val="22"/>
        </w:rPr>
        <w:t xml:space="preserve"> utilizada</w:t>
      </w:r>
      <w:r w:rsidR="00CC77F4" w:rsidRPr="006A1F10">
        <w:rPr>
          <w:sz w:val="22"/>
        </w:rPr>
        <w:t xml:space="preserve"> para mejorar </w:t>
      </w:r>
      <w:r w:rsidR="00FB033B" w:rsidRPr="006A1F10">
        <w:rPr>
          <w:sz w:val="22"/>
        </w:rPr>
        <w:t>el almacenamiento y carga de información. En función de lo observado una aproximación orienta</w:t>
      </w:r>
      <w:r w:rsidR="004F2790" w:rsidRPr="006A1F10">
        <w:rPr>
          <w:sz w:val="22"/>
        </w:rPr>
        <w:t>da</w:t>
      </w:r>
      <w:r w:rsidR="00FB033B" w:rsidRPr="006A1F10">
        <w:rPr>
          <w:sz w:val="22"/>
        </w:rPr>
        <w:t xml:space="preserve"> a </w:t>
      </w:r>
      <w:r w:rsidR="00085DFE" w:rsidRPr="006A1F10">
        <w:rPr>
          <w:sz w:val="22"/>
        </w:rPr>
        <w:t>objecto</w:t>
      </w:r>
      <w:r w:rsidR="004F2790" w:rsidRPr="006A1F10">
        <w:rPr>
          <w:sz w:val="22"/>
        </w:rPr>
        <w:t>s</w:t>
      </w:r>
      <w:r w:rsidR="00FB033B" w:rsidRPr="006A1F10">
        <w:rPr>
          <w:sz w:val="22"/>
        </w:rPr>
        <w:t xml:space="preserve"> o documentos tipo </w:t>
      </w:r>
      <w:r w:rsidR="00FB033B" w:rsidRPr="006A1F10">
        <w:rPr>
          <w:i/>
          <w:iCs/>
          <w:sz w:val="22"/>
        </w:rPr>
        <w:t>JSON</w:t>
      </w:r>
      <w:r w:rsidR="00FB033B" w:rsidRPr="006A1F10">
        <w:rPr>
          <w:sz w:val="22"/>
        </w:rPr>
        <w:t xml:space="preserve"> puede ser</w:t>
      </w:r>
      <w:r w:rsidR="00860649" w:rsidRPr="006A1F10">
        <w:rPr>
          <w:sz w:val="22"/>
        </w:rPr>
        <w:t xml:space="preserve"> apropiada</w:t>
      </w:r>
      <w:r w:rsidR="00262516" w:rsidRPr="006A1F10">
        <w:rPr>
          <w:sz w:val="22"/>
        </w:rPr>
        <w:t xml:space="preserve"> e intuitiva</w:t>
      </w:r>
      <w:r w:rsidR="00860649" w:rsidRPr="006A1F10">
        <w:rPr>
          <w:sz w:val="22"/>
        </w:rPr>
        <w:t xml:space="preserve"> para el manejo de los datos del modelo</w:t>
      </w:r>
      <w:r w:rsidR="00262516" w:rsidRPr="006A1F10">
        <w:rPr>
          <w:sz w:val="22"/>
        </w:rPr>
        <w:t>.</w:t>
      </w:r>
    </w:p>
    <w:p w14:paraId="28BED9D1" w14:textId="1E6D0CDB" w:rsidR="00860649" w:rsidRPr="006A1F10" w:rsidRDefault="00E37BA9" w:rsidP="00DA7DFE">
      <w:pPr>
        <w:pStyle w:val="BT"/>
        <w:numPr>
          <w:ilvl w:val="0"/>
          <w:numId w:val="37"/>
        </w:numPr>
        <w:rPr>
          <w:sz w:val="22"/>
        </w:rPr>
      </w:pPr>
      <w:r w:rsidRPr="006A1F10">
        <w:rPr>
          <w:sz w:val="22"/>
        </w:rPr>
        <w:t>Dada</w:t>
      </w:r>
      <w:r w:rsidR="00860649" w:rsidRPr="006A1F10">
        <w:rPr>
          <w:sz w:val="22"/>
        </w:rPr>
        <w:t xml:space="preserve"> la necesidad </w:t>
      </w:r>
      <w:r w:rsidR="00D845C9" w:rsidRPr="006A1F10">
        <w:rPr>
          <w:sz w:val="22"/>
        </w:rPr>
        <w:t xml:space="preserve">de resolver iterativamente los modelos, se recomienda </w:t>
      </w:r>
      <w:r w:rsidRPr="006A1F10">
        <w:rPr>
          <w:sz w:val="22"/>
        </w:rPr>
        <w:t>utilizar</w:t>
      </w:r>
      <w:r w:rsidR="00D845C9" w:rsidRPr="006A1F10">
        <w:rPr>
          <w:sz w:val="22"/>
        </w:rPr>
        <w:t xml:space="preserve"> la última solución </w:t>
      </w:r>
      <w:r w:rsidR="00714E3A" w:rsidRPr="006A1F10">
        <w:rPr>
          <w:sz w:val="22"/>
        </w:rPr>
        <w:t>encontrada</w:t>
      </w:r>
      <w:r w:rsidR="00A713CE" w:rsidRPr="006A1F10">
        <w:rPr>
          <w:sz w:val="22"/>
        </w:rPr>
        <w:t xml:space="preserve"> como punto de partida para la </w:t>
      </w:r>
      <w:r w:rsidR="00257AEC" w:rsidRPr="006A1F10">
        <w:rPr>
          <w:sz w:val="22"/>
        </w:rPr>
        <w:t>búsqueda de la siguiente solución</w:t>
      </w:r>
      <w:r w:rsidR="00682D0C" w:rsidRPr="006A1F10">
        <w:rPr>
          <w:sz w:val="22"/>
        </w:rPr>
        <w:t>. Esto</w:t>
      </w:r>
      <w:r w:rsidR="00257AEC" w:rsidRPr="006A1F10">
        <w:rPr>
          <w:sz w:val="22"/>
        </w:rPr>
        <w:t xml:space="preserve"> </w:t>
      </w:r>
      <w:r w:rsidR="0054313B" w:rsidRPr="006A1F10">
        <w:rPr>
          <w:sz w:val="22"/>
        </w:rPr>
        <w:t xml:space="preserve">puede </w:t>
      </w:r>
      <w:r w:rsidR="00D845C9" w:rsidRPr="006A1F10">
        <w:rPr>
          <w:sz w:val="22"/>
        </w:rPr>
        <w:t>incrementar el rendimiento de la aplicación</w:t>
      </w:r>
      <w:r w:rsidR="00682D0C" w:rsidRPr="006A1F10">
        <w:rPr>
          <w:sz w:val="22"/>
        </w:rPr>
        <w:t xml:space="preserve"> debido a que el </w:t>
      </w:r>
      <w:r w:rsidR="00682D0C" w:rsidRPr="006A1F10">
        <w:rPr>
          <w:i/>
          <w:iCs/>
          <w:sz w:val="22"/>
        </w:rPr>
        <w:t>solver</w:t>
      </w:r>
      <w:r w:rsidR="00682D0C" w:rsidRPr="006A1F10">
        <w:rPr>
          <w:sz w:val="22"/>
        </w:rPr>
        <w:t xml:space="preserve"> empezaría justamente </w:t>
      </w:r>
      <w:r w:rsidR="00A86220" w:rsidRPr="006A1F10">
        <w:rPr>
          <w:sz w:val="22"/>
        </w:rPr>
        <w:t>en la última solución encontrada</w:t>
      </w:r>
      <w:r w:rsidR="00D845C9" w:rsidRPr="006A1F10">
        <w:rPr>
          <w:sz w:val="22"/>
        </w:rPr>
        <w:t>.</w:t>
      </w:r>
      <w:r w:rsidR="000842B9" w:rsidRPr="006A1F10">
        <w:rPr>
          <w:sz w:val="22"/>
        </w:rPr>
        <w:t xml:space="preserve"> </w:t>
      </w:r>
      <w:r w:rsidR="000535D0" w:rsidRPr="006A1F10">
        <w:rPr>
          <w:sz w:val="22"/>
        </w:rPr>
        <w:t>Esta funcionalidad</w:t>
      </w:r>
      <w:r w:rsidR="009008AC" w:rsidRPr="006A1F10">
        <w:rPr>
          <w:sz w:val="22"/>
        </w:rPr>
        <w:t xml:space="preserve">, también conocida como </w:t>
      </w:r>
      <w:r w:rsidR="009008AC" w:rsidRPr="006A1F10">
        <w:rPr>
          <w:i/>
          <w:iCs/>
          <w:sz w:val="22"/>
        </w:rPr>
        <w:t>hints</w:t>
      </w:r>
      <w:r w:rsidR="009008AC" w:rsidRPr="006A1F10">
        <w:rPr>
          <w:sz w:val="22"/>
        </w:rPr>
        <w:t xml:space="preserve"> o </w:t>
      </w:r>
      <w:r w:rsidR="009008AC" w:rsidRPr="006A1F10">
        <w:rPr>
          <w:i/>
          <w:iCs/>
          <w:sz w:val="22"/>
        </w:rPr>
        <w:t>hot-start</w:t>
      </w:r>
      <w:r w:rsidR="009008AC" w:rsidRPr="006A1F10">
        <w:rPr>
          <w:sz w:val="22"/>
        </w:rPr>
        <w:t xml:space="preserve">, </w:t>
      </w:r>
      <w:r w:rsidR="000535D0" w:rsidRPr="006A1F10">
        <w:rPr>
          <w:sz w:val="22"/>
        </w:rPr>
        <w:t xml:space="preserve">se encuentra </w:t>
      </w:r>
      <w:r w:rsidR="009008AC" w:rsidRPr="006A1F10">
        <w:rPr>
          <w:sz w:val="22"/>
        </w:rPr>
        <w:t xml:space="preserve">disponible </w:t>
      </w:r>
      <w:r w:rsidR="000535D0" w:rsidRPr="006A1F10">
        <w:rPr>
          <w:sz w:val="22"/>
        </w:rPr>
        <w:t>en la mayoría de los</w:t>
      </w:r>
      <w:r w:rsidR="000842B9" w:rsidRPr="006A1F10">
        <w:rPr>
          <w:sz w:val="22"/>
        </w:rPr>
        <w:t xml:space="preserve"> </w:t>
      </w:r>
      <w:r w:rsidR="000842B9" w:rsidRPr="006A1F10">
        <w:rPr>
          <w:i/>
          <w:iCs/>
          <w:sz w:val="22"/>
        </w:rPr>
        <w:t>solvers</w:t>
      </w:r>
      <w:r w:rsidR="000842B9" w:rsidRPr="006A1F10">
        <w:rPr>
          <w:sz w:val="22"/>
        </w:rPr>
        <w:t xml:space="preserve"> </w:t>
      </w:r>
      <w:r w:rsidR="009008AC" w:rsidRPr="006A1F10">
        <w:rPr>
          <w:sz w:val="22"/>
        </w:rPr>
        <w:t>actuales</w:t>
      </w:r>
      <w:r w:rsidR="00CA3D51" w:rsidRPr="006A1F10">
        <w:rPr>
          <w:sz w:val="22"/>
        </w:rPr>
        <w:t>.</w:t>
      </w:r>
    </w:p>
    <w:p w14:paraId="4B2A9B92" w14:textId="04043A48" w:rsidR="00D845C9" w:rsidRPr="006A1F10" w:rsidRDefault="007469CC" w:rsidP="00DA7DFE">
      <w:pPr>
        <w:pStyle w:val="BT"/>
        <w:numPr>
          <w:ilvl w:val="0"/>
          <w:numId w:val="37"/>
        </w:numPr>
        <w:rPr>
          <w:sz w:val="22"/>
        </w:rPr>
      </w:pPr>
      <w:r w:rsidRPr="006A1F10">
        <w:rPr>
          <w:sz w:val="22"/>
        </w:rPr>
        <w:t>Puede ser de interés estudiar el comportamiento del algoritmo bajo incertidumbre</w:t>
      </w:r>
      <w:r w:rsidR="00423FEE" w:rsidRPr="006A1F10">
        <w:rPr>
          <w:sz w:val="22"/>
        </w:rPr>
        <w:t xml:space="preserve"> para mínima cardinalidad</w:t>
      </w:r>
      <w:r w:rsidRPr="006A1F10">
        <w:rPr>
          <w:sz w:val="22"/>
        </w:rPr>
        <w:t xml:space="preserve"> e incorporar </w:t>
      </w:r>
      <w:r w:rsidR="00423FEE" w:rsidRPr="006A1F10">
        <w:rPr>
          <w:sz w:val="22"/>
        </w:rPr>
        <w:t>mecanismos (como IA o heurísticas) que asistan al algoritmo y le permitan encontrar</w:t>
      </w:r>
      <w:r w:rsidR="00B577AE" w:rsidRPr="006A1F10">
        <w:rPr>
          <w:sz w:val="22"/>
        </w:rPr>
        <w:t xml:space="preserve"> las soluciones que más escenarios abarcan, es decir, generar el </w:t>
      </w:r>
      <w:r w:rsidR="00B577AE" w:rsidRPr="006A1F10">
        <w:rPr>
          <w:sz w:val="22"/>
        </w:rPr>
        <w:lastRenderedPageBreak/>
        <w:t>mapa de mínima cardinalidad con la menor cantidad de soluciones.</w:t>
      </w:r>
    </w:p>
    <w:p w14:paraId="2DE4133A" w14:textId="52DF3159" w:rsidR="004C7C31" w:rsidRPr="006A1F10" w:rsidRDefault="004C7C31" w:rsidP="00DA7DFE">
      <w:pPr>
        <w:pStyle w:val="BT"/>
        <w:numPr>
          <w:ilvl w:val="0"/>
          <w:numId w:val="37"/>
        </w:numPr>
        <w:rPr>
          <w:sz w:val="22"/>
        </w:rPr>
      </w:pPr>
      <w:r w:rsidRPr="006A1F10">
        <w:rPr>
          <w:sz w:val="22"/>
        </w:rPr>
        <w:t xml:space="preserve">Unido al punto anterior, puede ser de interés estudiar </w:t>
      </w:r>
      <w:r w:rsidR="008D695A" w:rsidRPr="006A1F10">
        <w:rPr>
          <w:sz w:val="22"/>
        </w:rPr>
        <w:t>el impacto de utilizar las distintas aproximaciones del método simplex</w:t>
      </w:r>
      <w:r w:rsidR="002B665B" w:rsidRPr="006A1F10">
        <w:rPr>
          <w:sz w:val="22"/>
        </w:rPr>
        <w:t xml:space="preserve"> en la búsqueda de </w:t>
      </w:r>
      <w:r w:rsidR="008F7372" w:rsidRPr="006A1F10">
        <w:rPr>
          <w:sz w:val="22"/>
        </w:rPr>
        <w:t xml:space="preserve">las </w:t>
      </w:r>
      <w:r w:rsidR="002B665B" w:rsidRPr="006A1F10">
        <w:rPr>
          <w:sz w:val="22"/>
        </w:rPr>
        <w:t>soluciones</w:t>
      </w:r>
      <w:r w:rsidR="00F131E5" w:rsidRPr="006A1F10">
        <w:rPr>
          <w:sz w:val="22"/>
        </w:rPr>
        <w:t>.</w:t>
      </w:r>
    </w:p>
    <w:p w14:paraId="0B6FD3EF" w14:textId="07BC748C" w:rsidR="0047336C" w:rsidRPr="006A1F10" w:rsidRDefault="0047336C" w:rsidP="00DA7DFE">
      <w:pPr>
        <w:pStyle w:val="BT"/>
        <w:numPr>
          <w:ilvl w:val="0"/>
          <w:numId w:val="37"/>
        </w:numPr>
        <w:rPr>
          <w:sz w:val="22"/>
        </w:rPr>
      </w:pPr>
      <w:r w:rsidRPr="006A1F10">
        <w:rPr>
          <w:sz w:val="22"/>
        </w:rPr>
        <w:t>En lo que respecta a las técnicas para generar expresiones equivalentes,</w:t>
      </w:r>
      <w:r w:rsidR="00035DF7" w:rsidRPr="006A1F10">
        <w:rPr>
          <w:sz w:val="22"/>
        </w:rPr>
        <w:t xml:space="preserve"> en caso de necesitar abordar productos entre variables continuas puede ser de interés considerar las </w:t>
      </w:r>
      <w:r w:rsidR="00B40094" w:rsidRPr="006A1F10">
        <w:rPr>
          <w:sz w:val="22"/>
        </w:rPr>
        <w:t>envolturas</w:t>
      </w:r>
      <w:r w:rsidR="00035DF7" w:rsidRPr="006A1F10">
        <w:rPr>
          <w:sz w:val="22"/>
        </w:rPr>
        <w:t xml:space="preserve"> de </w:t>
      </w:r>
      <w:r w:rsidR="00B40094" w:rsidRPr="006A1F10">
        <w:rPr>
          <w:sz w:val="22"/>
        </w:rPr>
        <w:t>McCormick.</w:t>
      </w:r>
    </w:p>
    <w:p w14:paraId="35D680A5" w14:textId="1BDC721B" w:rsidR="00B40094" w:rsidRPr="006A1F10" w:rsidRDefault="00B40094" w:rsidP="00DA7DFE">
      <w:pPr>
        <w:pStyle w:val="BT"/>
        <w:numPr>
          <w:ilvl w:val="0"/>
          <w:numId w:val="37"/>
        </w:numPr>
        <w:rPr>
          <w:sz w:val="22"/>
        </w:rPr>
      </w:pPr>
      <w:r w:rsidRPr="006A1F10">
        <w:rPr>
          <w:sz w:val="22"/>
        </w:rPr>
        <w:t xml:space="preserve">Si se desea aplicar </w:t>
      </w:r>
      <w:r w:rsidR="008766F9" w:rsidRPr="006A1F10">
        <w:rPr>
          <w:sz w:val="22"/>
        </w:rPr>
        <w:t>el algoritmo bajo certeza para variables enteras</w:t>
      </w:r>
      <w:r w:rsidR="008C4DCB" w:rsidRPr="006A1F10">
        <w:rPr>
          <w:sz w:val="22"/>
        </w:rPr>
        <w:t>,</w:t>
      </w:r>
      <w:r w:rsidR="008766F9" w:rsidRPr="006A1F10">
        <w:rPr>
          <w:sz w:val="22"/>
        </w:rPr>
        <w:t xml:space="preserve"> se puede </w:t>
      </w:r>
      <w:r w:rsidR="00B96E82" w:rsidRPr="006A1F10">
        <w:rPr>
          <w:sz w:val="22"/>
        </w:rPr>
        <w:t>convertir cada una en un conjunto de variables binarias equivalentes y aplicar</w:t>
      </w:r>
      <w:r w:rsidR="0058146E" w:rsidRPr="006A1F10">
        <w:rPr>
          <w:sz w:val="22"/>
        </w:rPr>
        <w:t xml:space="preserve"> sobre estas los cortes binarios.</w:t>
      </w:r>
    </w:p>
    <w:sdt>
      <w:sdtPr>
        <w:rPr>
          <w:b/>
          <w:bCs/>
        </w:rPr>
        <w:id w:val="-573587230"/>
        <w:bibliography/>
      </w:sdtPr>
      <w:sdtEndPr>
        <w:rPr>
          <w:b w:val="0"/>
          <w:bCs w:val="0"/>
          <w:sz w:val="22"/>
          <w:szCs w:val="22"/>
        </w:rPr>
      </w:sdtEndPr>
      <w:sdtContent>
        <w:p w14:paraId="17919FF0" w14:textId="72184A4C" w:rsidR="00151B69" w:rsidRPr="00C564FC" w:rsidRDefault="00010177" w:rsidP="00373F21">
          <w:pPr>
            <w:spacing w:before="160" w:after="80"/>
            <w:jc w:val="center"/>
            <w:rPr>
              <w:b/>
              <w:bCs/>
              <w:sz w:val="22"/>
              <w:szCs w:val="22"/>
              <w:lang w:val="es-419"/>
            </w:rPr>
          </w:pPr>
          <w:r w:rsidRPr="00E4653A">
            <w:rPr>
              <w:rStyle w:val="H1Char"/>
            </w:rPr>
            <w:t>VIII. REFERENCIAS</w:t>
          </w:r>
          <w:r w:rsidR="002E6457" w:rsidRPr="00C564FC">
            <w:rPr>
              <w:sz w:val="22"/>
              <w:szCs w:val="22"/>
              <w:lang w:val="es-419"/>
            </w:rPr>
            <w:fldChar w:fldCharType="begin"/>
          </w:r>
          <w:r w:rsidR="002E6457" w:rsidRPr="00C564FC">
            <w:rPr>
              <w:sz w:val="22"/>
              <w:szCs w:val="22"/>
            </w:rPr>
            <w:instrText xml:space="preserve"> BIBLIOGRAPHY </w:instrText>
          </w:r>
          <w:r w:rsidR="002E6457" w:rsidRPr="00C564FC">
            <w:rPr>
              <w:sz w:val="22"/>
              <w:szCs w:val="22"/>
              <w:lang w:val="es-419"/>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2"/>
            <w:gridCol w:w="4250"/>
          </w:tblGrid>
          <w:tr w:rsidR="00151B69" w:rsidRPr="00C564FC" w14:paraId="42FF3706" w14:textId="77777777">
            <w:trPr>
              <w:divId w:val="534273490"/>
              <w:tblCellSpacing w:w="15" w:type="dxa"/>
            </w:trPr>
            <w:tc>
              <w:tcPr>
                <w:tcW w:w="50" w:type="pct"/>
                <w:hideMark/>
              </w:tcPr>
              <w:p w14:paraId="548B3A84" w14:textId="467BD470" w:rsidR="00151B69" w:rsidRPr="00C564FC" w:rsidRDefault="00151B69">
                <w:pPr>
                  <w:pStyle w:val="Bibliografa"/>
                  <w:rPr>
                    <w:noProof/>
                    <w:sz w:val="22"/>
                    <w:szCs w:val="22"/>
                    <w:lang w:val="es-VE"/>
                  </w:rPr>
                </w:pPr>
                <w:r w:rsidRPr="00C564FC">
                  <w:rPr>
                    <w:noProof/>
                    <w:sz w:val="22"/>
                    <w:szCs w:val="22"/>
                    <w:lang w:val="es-VE"/>
                  </w:rPr>
                  <w:t xml:space="preserve">[1] </w:t>
                </w:r>
              </w:p>
            </w:tc>
            <w:tc>
              <w:tcPr>
                <w:tcW w:w="0" w:type="auto"/>
                <w:hideMark/>
              </w:tcPr>
              <w:p w14:paraId="7C50CE17" w14:textId="4BE06BA9" w:rsidR="00151B69" w:rsidRPr="00C564FC" w:rsidRDefault="00151B69" w:rsidP="00151B69">
                <w:pPr>
                  <w:pStyle w:val="Bibliografa"/>
                  <w:jc w:val="both"/>
                  <w:rPr>
                    <w:noProof/>
                    <w:sz w:val="22"/>
                    <w:szCs w:val="22"/>
                    <w:lang w:val="es-VE"/>
                  </w:rPr>
                </w:pPr>
                <w:r w:rsidRPr="00C564FC">
                  <w:rPr>
                    <w:noProof/>
                    <w:sz w:val="22"/>
                    <w:szCs w:val="22"/>
                    <w:lang w:val="es-VE"/>
                  </w:rPr>
                  <w:t xml:space="preserve">D. E. Luenberger, de </w:t>
                </w:r>
                <w:r w:rsidRPr="00C564FC">
                  <w:rPr>
                    <w:i/>
                    <w:iCs/>
                    <w:noProof/>
                    <w:sz w:val="22"/>
                    <w:szCs w:val="22"/>
                    <w:lang w:val="es-VE"/>
                  </w:rPr>
                  <w:t>Programación lineal y no lineal</w:t>
                </w:r>
                <w:r w:rsidRPr="00C564FC">
                  <w:rPr>
                    <w:noProof/>
                    <w:sz w:val="22"/>
                    <w:szCs w:val="22"/>
                    <w:lang w:val="es-VE"/>
                  </w:rPr>
                  <w:t>, México D.F., Addison Wesley Iberoamericana, 1989.</w:t>
                </w:r>
              </w:p>
            </w:tc>
          </w:tr>
          <w:tr w:rsidR="00151B69" w:rsidRPr="00C564FC" w14:paraId="023B78D7" w14:textId="77777777">
            <w:trPr>
              <w:divId w:val="534273490"/>
              <w:tblCellSpacing w:w="15" w:type="dxa"/>
            </w:trPr>
            <w:tc>
              <w:tcPr>
                <w:tcW w:w="50" w:type="pct"/>
                <w:hideMark/>
              </w:tcPr>
              <w:p w14:paraId="53EEC5F5" w14:textId="77777777" w:rsidR="00151B69" w:rsidRPr="00C564FC" w:rsidRDefault="00151B69">
                <w:pPr>
                  <w:pStyle w:val="Bibliografa"/>
                  <w:rPr>
                    <w:noProof/>
                    <w:sz w:val="22"/>
                    <w:szCs w:val="22"/>
                    <w:lang w:val="es-419"/>
                  </w:rPr>
                </w:pPr>
                <w:r w:rsidRPr="00C564FC">
                  <w:rPr>
                    <w:noProof/>
                    <w:sz w:val="22"/>
                    <w:szCs w:val="22"/>
                    <w:lang w:val="es-419"/>
                  </w:rPr>
                  <w:t xml:space="preserve">[2] </w:t>
                </w:r>
              </w:p>
            </w:tc>
            <w:tc>
              <w:tcPr>
                <w:tcW w:w="0" w:type="auto"/>
                <w:hideMark/>
              </w:tcPr>
              <w:p w14:paraId="0A2D2D9C" w14:textId="77777777" w:rsidR="00151B69" w:rsidRPr="00C564FC" w:rsidRDefault="00151B69" w:rsidP="00151B69">
                <w:pPr>
                  <w:pStyle w:val="Bibliografa"/>
                  <w:jc w:val="both"/>
                  <w:rPr>
                    <w:noProof/>
                    <w:sz w:val="22"/>
                    <w:szCs w:val="22"/>
                    <w:lang w:val="es-419"/>
                  </w:rPr>
                </w:pPr>
                <w:r w:rsidRPr="00C564FC">
                  <w:rPr>
                    <w:noProof/>
                    <w:sz w:val="22"/>
                    <w:szCs w:val="22"/>
                    <w:lang w:val="es-419"/>
                  </w:rPr>
                  <w:t xml:space="preserve">I. Da Pena, Sistema de apoyo a la toma de decisiones bajo riesgo para el problema de asignación de recursos multicriterio, Caracas: Universidad Católica Andrés Bello, 2023. </w:t>
                </w:r>
              </w:p>
            </w:tc>
          </w:tr>
          <w:tr w:rsidR="00151B69" w:rsidRPr="00A35344" w14:paraId="0F6F03FB" w14:textId="77777777">
            <w:trPr>
              <w:divId w:val="534273490"/>
              <w:tblCellSpacing w:w="15" w:type="dxa"/>
            </w:trPr>
            <w:tc>
              <w:tcPr>
                <w:tcW w:w="50" w:type="pct"/>
                <w:hideMark/>
              </w:tcPr>
              <w:p w14:paraId="3E97884D" w14:textId="77777777" w:rsidR="00151B69" w:rsidRPr="00C564FC" w:rsidRDefault="00151B69">
                <w:pPr>
                  <w:pStyle w:val="Bibliografa"/>
                  <w:rPr>
                    <w:noProof/>
                    <w:sz w:val="22"/>
                    <w:szCs w:val="22"/>
                    <w:lang w:val="es-419"/>
                  </w:rPr>
                </w:pPr>
                <w:r w:rsidRPr="00C564FC">
                  <w:rPr>
                    <w:noProof/>
                    <w:sz w:val="22"/>
                    <w:szCs w:val="22"/>
                    <w:lang w:val="es-419"/>
                  </w:rPr>
                  <w:t xml:space="preserve">[3] </w:t>
                </w:r>
              </w:p>
            </w:tc>
            <w:tc>
              <w:tcPr>
                <w:tcW w:w="0" w:type="auto"/>
                <w:hideMark/>
              </w:tcPr>
              <w:p w14:paraId="5654D4A8" w14:textId="77777777" w:rsidR="00151B69" w:rsidRPr="00C564FC" w:rsidRDefault="00151B69" w:rsidP="00151B69">
                <w:pPr>
                  <w:pStyle w:val="Bibliografa"/>
                  <w:jc w:val="both"/>
                  <w:rPr>
                    <w:noProof/>
                    <w:sz w:val="22"/>
                    <w:szCs w:val="22"/>
                    <w:lang w:val="en-GB"/>
                  </w:rPr>
                </w:pPr>
                <w:r w:rsidRPr="00C564FC">
                  <w:rPr>
                    <w:noProof/>
                    <w:sz w:val="22"/>
                    <w:szCs w:val="22"/>
                    <w:lang w:val="en-GB"/>
                  </w:rPr>
                  <w:t xml:space="preserve">A. Crema y J. L. Quintero Dávila, «An algorithm for multiparametric min max 0-1 integer programing problems relative to the objective function,» </w:t>
                </w:r>
                <w:r w:rsidRPr="00C564FC">
                  <w:rPr>
                    <w:i/>
                    <w:iCs/>
                    <w:noProof/>
                    <w:sz w:val="22"/>
                    <w:szCs w:val="22"/>
                    <w:lang w:val="en-GB"/>
                  </w:rPr>
                  <w:t xml:space="preserve">RAIRO Operations Research, </w:t>
                </w:r>
                <w:r w:rsidRPr="00C564FC">
                  <w:rPr>
                    <w:noProof/>
                    <w:sz w:val="22"/>
                    <w:szCs w:val="22"/>
                    <w:lang w:val="en-GB"/>
                  </w:rPr>
                  <w:t xml:space="preserve">nº 39, pp. 243-252, 2005. </w:t>
                </w:r>
              </w:p>
            </w:tc>
          </w:tr>
          <w:tr w:rsidR="00151B69" w:rsidRPr="00E71BB4" w14:paraId="1E36D74E" w14:textId="77777777">
            <w:trPr>
              <w:divId w:val="534273490"/>
              <w:tblCellSpacing w:w="15" w:type="dxa"/>
            </w:trPr>
            <w:tc>
              <w:tcPr>
                <w:tcW w:w="50" w:type="pct"/>
                <w:hideMark/>
              </w:tcPr>
              <w:p w14:paraId="30F86A95" w14:textId="77777777" w:rsidR="00151B69" w:rsidRPr="00C564FC" w:rsidRDefault="00151B69">
                <w:pPr>
                  <w:pStyle w:val="Bibliografa"/>
                  <w:rPr>
                    <w:noProof/>
                    <w:sz w:val="22"/>
                    <w:szCs w:val="22"/>
                    <w:lang w:val="es-419"/>
                  </w:rPr>
                </w:pPr>
                <w:r w:rsidRPr="00C564FC">
                  <w:rPr>
                    <w:noProof/>
                    <w:sz w:val="22"/>
                    <w:szCs w:val="22"/>
                    <w:lang w:val="es-419"/>
                  </w:rPr>
                  <w:t xml:space="preserve">[4] </w:t>
                </w:r>
              </w:p>
            </w:tc>
            <w:tc>
              <w:tcPr>
                <w:tcW w:w="0" w:type="auto"/>
                <w:hideMark/>
              </w:tcPr>
              <w:p w14:paraId="451DAB06" w14:textId="77777777" w:rsidR="00151B69" w:rsidRPr="00C564FC" w:rsidRDefault="00151B69" w:rsidP="00151B69">
                <w:pPr>
                  <w:pStyle w:val="Bibliografa"/>
                  <w:jc w:val="both"/>
                  <w:rPr>
                    <w:noProof/>
                    <w:sz w:val="22"/>
                    <w:szCs w:val="22"/>
                    <w:lang w:val="en-GB"/>
                  </w:rPr>
                </w:pPr>
                <w:r w:rsidRPr="00C564FC">
                  <w:rPr>
                    <w:noProof/>
                    <w:sz w:val="22"/>
                    <w:szCs w:val="22"/>
                    <w:lang w:val="en-GB"/>
                  </w:rPr>
                  <w:t xml:space="preserve">A. Crema y J. L. Quintero, «An algorithm for multiparametric 0-1 integer programing problems relative to a generalized min max objective function,» </w:t>
                </w:r>
                <w:r w:rsidRPr="00C564FC">
                  <w:rPr>
                    <w:i/>
                    <w:iCs/>
                    <w:noProof/>
                    <w:sz w:val="22"/>
                    <w:szCs w:val="22"/>
                    <w:lang w:val="en-GB"/>
                  </w:rPr>
                  <w:t xml:space="preserve">RAIRO Operations Research, </w:t>
                </w:r>
                <w:r w:rsidRPr="00C564FC">
                  <w:rPr>
                    <w:noProof/>
                    <w:sz w:val="22"/>
                    <w:szCs w:val="22"/>
                    <w:lang w:val="en-GB"/>
                  </w:rPr>
                  <w:t xml:space="preserve">pp. 1-12, 2009. </w:t>
                </w:r>
              </w:p>
            </w:tc>
          </w:tr>
          <w:tr w:rsidR="00151B69" w:rsidRPr="00C564FC" w14:paraId="04E639D1" w14:textId="77777777">
            <w:trPr>
              <w:divId w:val="534273490"/>
              <w:tblCellSpacing w:w="15" w:type="dxa"/>
            </w:trPr>
            <w:tc>
              <w:tcPr>
                <w:tcW w:w="50" w:type="pct"/>
                <w:hideMark/>
              </w:tcPr>
              <w:p w14:paraId="38EE81CF" w14:textId="77777777" w:rsidR="00151B69" w:rsidRPr="00C564FC" w:rsidRDefault="00151B69">
                <w:pPr>
                  <w:pStyle w:val="Bibliografa"/>
                  <w:rPr>
                    <w:noProof/>
                    <w:sz w:val="22"/>
                    <w:szCs w:val="22"/>
                    <w:lang w:val="es-VE"/>
                  </w:rPr>
                </w:pPr>
                <w:r w:rsidRPr="00C564FC">
                  <w:rPr>
                    <w:noProof/>
                    <w:sz w:val="22"/>
                    <w:szCs w:val="22"/>
                    <w:lang w:val="es-VE"/>
                  </w:rPr>
                  <w:t xml:space="preserve">[5] </w:t>
                </w:r>
              </w:p>
            </w:tc>
            <w:tc>
              <w:tcPr>
                <w:tcW w:w="0" w:type="auto"/>
                <w:hideMark/>
              </w:tcPr>
              <w:p w14:paraId="30F6BE10" w14:textId="77777777" w:rsidR="00151B69" w:rsidRPr="00C564FC" w:rsidRDefault="00151B69" w:rsidP="00151B69">
                <w:pPr>
                  <w:pStyle w:val="Bibliografa"/>
                  <w:jc w:val="both"/>
                  <w:rPr>
                    <w:noProof/>
                    <w:sz w:val="22"/>
                    <w:szCs w:val="22"/>
                    <w:lang w:val="es-VE"/>
                  </w:rPr>
                </w:pPr>
                <w:r w:rsidRPr="00C564FC">
                  <w:rPr>
                    <w:noProof/>
                    <w:sz w:val="22"/>
                    <w:szCs w:val="22"/>
                    <w:lang w:val="es-VE"/>
                  </w:rPr>
                  <w:t xml:space="preserve">J. F. Jacobi, Diseño e implementación de tres algoritmos para el problema multiparamétrico de programación lineal entera 0-1 multiobjetivo relativo a la función objetivo, Caracas: Universidad Central de Venezuela, 2010. </w:t>
                </w:r>
              </w:p>
            </w:tc>
          </w:tr>
          <w:tr w:rsidR="00151B69" w:rsidRPr="00E71BB4" w14:paraId="08A28FD4" w14:textId="77777777">
            <w:trPr>
              <w:divId w:val="534273490"/>
              <w:tblCellSpacing w:w="15" w:type="dxa"/>
            </w:trPr>
            <w:tc>
              <w:tcPr>
                <w:tcW w:w="50" w:type="pct"/>
                <w:hideMark/>
              </w:tcPr>
              <w:p w14:paraId="0F44BDC7" w14:textId="77777777" w:rsidR="00151B69" w:rsidRPr="00C564FC" w:rsidRDefault="00151B69">
                <w:pPr>
                  <w:pStyle w:val="Bibliografa"/>
                  <w:rPr>
                    <w:noProof/>
                    <w:sz w:val="22"/>
                    <w:szCs w:val="22"/>
                    <w:lang w:val="es-419"/>
                  </w:rPr>
                </w:pPr>
                <w:r w:rsidRPr="00C564FC">
                  <w:rPr>
                    <w:noProof/>
                    <w:sz w:val="22"/>
                    <w:szCs w:val="22"/>
                    <w:lang w:val="es-419"/>
                  </w:rPr>
                  <w:t xml:space="preserve">[6] </w:t>
                </w:r>
              </w:p>
            </w:tc>
            <w:tc>
              <w:tcPr>
                <w:tcW w:w="0" w:type="auto"/>
                <w:hideMark/>
              </w:tcPr>
              <w:p w14:paraId="5B312D45" w14:textId="77777777" w:rsidR="00151B69" w:rsidRPr="00C564FC" w:rsidRDefault="00151B69" w:rsidP="00151B69">
                <w:pPr>
                  <w:pStyle w:val="Bibliografa"/>
                  <w:jc w:val="both"/>
                  <w:rPr>
                    <w:noProof/>
                    <w:sz w:val="22"/>
                    <w:szCs w:val="22"/>
                    <w:lang w:val="en-GB"/>
                  </w:rPr>
                </w:pPr>
                <w:r w:rsidRPr="00C564FC">
                  <w:rPr>
                    <w:noProof/>
                    <w:sz w:val="22"/>
                    <w:szCs w:val="22"/>
                    <w:lang w:val="en-GB"/>
                  </w:rPr>
                  <w:t xml:space="preserve">J. Sylva y A. Crema, «Enumerating the set of non-dominated vectors in multiple objective integer linear programing,» </w:t>
                </w:r>
                <w:r w:rsidRPr="00C564FC">
                  <w:rPr>
                    <w:i/>
                    <w:iCs/>
                    <w:noProof/>
                    <w:sz w:val="22"/>
                    <w:szCs w:val="22"/>
                    <w:lang w:val="en-GB"/>
                  </w:rPr>
                  <w:t xml:space="preserve">RAIRO Operations Research, </w:t>
                </w:r>
                <w:r w:rsidRPr="00C564FC">
                  <w:rPr>
                    <w:noProof/>
                    <w:sz w:val="22"/>
                    <w:szCs w:val="22"/>
                    <w:lang w:val="en-GB"/>
                  </w:rPr>
                  <w:t xml:space="preserve">nº 42, pp. 371-387, 2008. </w:t>
                </w:r>
              </w:p>
            </w:tc>
          </w:tr>
          <w:tr w:rsidR="00151B69" w:rsidRPr="00C564FC" w14:paraId="0BDBED27" w14:textId="77777777">
            <w:trPr>
              <w:divId w:val="534273490"/>
              <w:tblCellSpacing w:w="15" w:type="dxa"/>
            </w:trPr>
            <w:tc>
              <w:tcPr>
                <w:tcW w:w="50" w:type="pct"/>
                <w:hideMark/>
              </w:tcPr>
              <w:p w14:paraId="5F7470BC" w14:textId="77777777" w:rsidR="00151B69" w:rsidRPr="00C564FC" w:rsidRDefault="00151B69">
                <w:pPr>
                  <w:pStyle w:val="Bibliografa"/>
                  <w:rPr>
                    <w:noProof/>
                    <w:sz w:val="22"/>
                    <w:szCs w:val="22"/>
                    <w:lang w:val="es-VE"/>
                  </w:rPr>
                </w:pPr>
                <w:r w:rsidRPr="00C564FC">
                  <w:rPr>
                    <w:noProof/>
                    <w:sz w:val="22"/>
                    <w:szCs w:val="22"/>
                    <w:lang w:val="es-VE"/>
                  </w:rPr>
                  <w:lastRenderedPageBreak/>
                  <w:t xml:space="preserve">[7] </w:t>
                </w:r>
              </w:p>
            </w:tc>
            <w:tc>
              <w:tcPr>
                <w:tcW w:w="0" w:type="auto"/>
                <w:hideMark/>
              </w:tcPr>
              <w:p w14:paraId="1115C965" w14:textId="7B8F1E10" w:rsidR="00151B69" w:rsidRPr="00C564FC" w:rsidRDefault="00151B69" w:rsidP="00151B69">
                <w:pPr>
                  <w:pStyle w:val="Bibliografa"/>
                  <w:jc w:val="both"/>
                  <w:rPr>
                    <w:noProof/>
                    <w:sz w:val="22"/>
                    <w:szCs w:val="22"/>
                    <w:lang w:val="es-VE"/>
                  </w:rPr>
                </w:pPr>
                <w:r w:rsidRPr="00C564FC">
                  <w:rPr>
                    <w:noProof/>
                    <w:sz w:val="22"/>
                    <w:szCs w:val="22"/>
                    <w:lang w:val="es-VE"/>
                  </w:rPr>
                  <w:t>H. A. Taja, Investigación de Operaciones, una introducción, 2da ed., Mexico: Represntaciones y servicios de ingeniería S.A., 1981.</w:t>
                </w:r>
              </w:p>
            </w:tc>
          </w:tr>
          <w:tr w:rsidR="00151B69" w:rsidRPr="00E71BB4" w14:paraId="14AE4C1B" w14:textId="77777777">
            <w:trPr>
              <w:divId w:val="534273490"/>
              <w:tblCellSpacing w:w="15" w:type="dxa"/>
            </w:trPr>
            <w:tc>
              <w:tcPr>
                <w:tcW w:w="50" w:type="pct"/>
                <w:hideMark/>
              </w:tcPr>
              <w:p w14:paraId="0F25B342" w14:textId="77777777" w:rsidR="00151B69" w:rsidRPr="00C564FC" w:rsidRDefault="00151B69">
                <w:pPr>
                  <w:pStyle w:val="Bibliografa"/>
                  <w:rPr>
                    <w:noProof/>
                    <w:sz w:val="22"/>
                    <w:szCs w:val="22"/>
                    <w:lang w:val="es-VE"/>
                  </w:rPr>
                </w:pPr>
                <w:r w:rsidRPr="00C564FC">
                  <w:rPr>
                    <w:noProof/>
                    <w:sz w:val="22"/>
                    <w:szCs w:val="22"/>
                    <w:lang w:val="es-VE"/>
                  </w:rPr>
                  <w:t xml:space="preserve">[8] </w:t>
                </w:r>
              </w:p>
            </w:tc>
            <w:tc>
              <w:tcPr>
                <w:tcW w:w="0" w:type="auto"/>
                <w:hideMark/>
              </w:tcPr>
              <w:p w14:paraId="345AA665" w14:textId="77777777" w:rsidR="00151B69" w:rsidRPr="00C564FC" w:rsidRDefault="00151B69" w:rsidP="00151B69">
                <w:pPr>
                  <w:pStyle w:val="Bibliografa"/>
                  <w:jc w:val="both"/>
                  <w:rPr>
                    <w:noProof/>
                    <w:sz w:val="22"/>
                    <w:szCs w:val="22"/>
                    <w:lang w:val="en-GB"/>
                  </w:rPr>
                </w:pPr>
                <w:r w:rsidRPr="00C564FC">
                  <w:rPr>
                    <w:noProof/>
                    <w:sz w:val="22"/>
                    <w:szCs w:val="22"/>
                    <w:lang w:val="en-GB"/>
                  </w:rPr>
                  <w:t xml:space="preserve">D. W. Pentico, «Assignment problems: A golden anniversary survey,» </w:t>
                </w:r>
                <w:r w:rsidRPr="00C564FC">
                  <w:rPr>
                    <w:i/>
                    <w:iCs/>
                    <w:noProof/>
                    <w:sz w:val="22"/>
                    <w:szCs w:val="22"/>
                    <w:lang w:val="en-GB"/>
                  </w:rPr>
                  <w:t xml:space="preserve">European Journal of Operational Research, </w:t>
                </w:r>
                <w:r w:rsidRPr="00C564FC">
                  <w:rPr>
                    <w:noProof/>
                    <w:sz w:val="22"/>
                    <w:szCs w:val="22"/>
                    <w:lang w:val="en-GB"/>
                  </w:rPr>
                  <w:t xml:space="preserve">pp. 774-793, 18 Noviembre 2005. </w:t>
                </w:r>
              </w:p>
            </w:tc>
          </w:tr>
          <w:tr w:rsidR="00151B69" w:rsidRPr="00C564FC" w14:paraId="7B2984A9" w14:textId="77777777">
            <w:trPr>
              <w:divId w:val="534273490"/>
              <w:tblCellSpacing w:w="15" w:type="dxa"/>
            </w:trPr>
            <w:tc>
              <w:tcPr>
                <w:tcW w:w="50" w:type="pct"/>
                <w:hideMark/>
              </w:tcPr>
              <w:p w14:paraId="7DAA725C" w14:textId="77777777" w:rsidR="00151B69" w:rsidRPr="00C564FC" w:rsidRDefault="00151B69">
                <w:pPr>
                  <w:pStyle w:val="Bibliografa"/>
                  <w:rPr>
                    <w:noProof/>
                    <w:sz w:val="22"/>
                    <w:szCs w:val="22"/>
                    <w:lang w:val="es-VE"/>
                  </w:rPr>
                </w:pPr>
                <w:r w:rsidRPr="00C564FC">
                  <w:rPr>
                    <w:noProof/>
                    <w:sz w:val="22"/>
                    <w:szCs w:val="22"/>
                    <w:lang w:val="es-VE"/>
                  </w:rPr>
                  <w:t xml:space="preserve">[9] </w:t>
                </w:r>
              </w:p>
            </w:tc>
            <w:tc>
              <w:tcPr>
                <w:tcW w:w="0" w:type="auto"/>
                <w:hideMark/>
              </w:tcPr>
              <w:p w14:paraId="0EF2295D" w14:textId="77777777" w:rsidR="00151B69" w:rsidRPr="00C564FC" w:rsidRDefault="00151B69" w:rsidP="00151B69">
                <w:pPr>
                  <w:pStyle w:val="Bibliografa"/>
                  <w:jc w:val="both"/>
                  <w:rPr>
                    <w:noProof/>
                    <w:sz w:val="22"/>
                    <w:szCs w:val="22"/>
                    <w:lang w:val="es-VE"/>
                  </w:rPr>
                </w:pPr>
                <w:r w:rsidRPr="00C564FC">
                  <w:rPr>
                    <w:noProof/>
                    <w:sz w:val="22"/>
                    <w:szCs w:val="22"/>
                    <w:lang w:val="es-VE"/>
                  </w:rPr>
                  <w:t xml:space="preserve">J. L. Quintero, Fundamentos de la toma de desiciones, Caracas: (Sin publicar), 2021. </w:t>
                </w:r>
              </w:p>
            </w:tc>
          </w:tr>
          <w:tr w:rsidR="00151B69" w:rsidRPr="00C564FC" w14:paraId="0560F2EC" w14:textId="77777777">
            <w:trPr>
              <w:divId w:val="534273490"/>
              <w:tblCellSpacing w:w="15" w:type="dxa"/>
            </w:trPr>
            <w:tc>
              <w:tcPr>
                <w:tcW w:w="50" w:type="pct"/>
                <w:hideMark/>
              </w:tcPr>
              <w:p w14:paraId="02D34A39" w14:textId="77777777" w:rsidR="00151B69" w:rsidRPr="00C564FC" w:rsidRDefault="00151B69">
                <w:pPr>
                  <w:pStyle w:val="Bibliografa"/>
                  <w:rPr>
                    <w:noProof/>
                    <w:sz w:val="22"/>
                    <w:szCs w:val="22"/>
                    <w:lang w:val="es-VE"/>
                  </w:rPr>
                </w:pPr>
                <w:r w:rsidRPr="00C564FC">
                  <w:rPr>
                    <w:noProof/>
                    <w:sz w:val="22"/>
                    <w:szCs w:val="22"/>
                    <w:lang w:val="es-VE"/>
                  </w:rPr>
                  <w:t xml:space="preserve">[10] </w:t>
                </w:r>
              </w:p>
            </w:tc>
            <w:tc>
              <w:tcPr>
                <w:tcW w:w="0" w:type="auto"/>
                <w:hideMark/>
              </w:tcPr>
              <w:p w14:paraId="7ED325E0" w14:textId="77777777" w:rsidR="00151B69" w:rsidRPr="00C564FC" w:rsidRDefault="00151B69" w:rsidP="00151B69">
                <w:pPr>
                  <w:pStyle w:val="Bibliografa"/>
                  <w:jc w:val="both"/>
                  <w:rPr>
                    <w:noProof/>
                    <w:sz w:val="22"/>
                    <w:szCs w:val="22"/>
                    <w:lang w:val="es-VE"/>
                  </w:rPr>
                </w:pPr>
                <w:r w:rsidRPr="00C564FC">
                  <w:rPr>
                    <w:noProof/>
                    <w:sz w:val="22"/>
                    <w:szCs w:val="22"/>
                    <w:lang w:val="es-VE"/>
                  </w:rPr>
                  <w:t xml:space="preserve">J. L. Quintero, Toma de decisiones bajo riesgo, Caracas: (Sin Publicar), 2020. </w:t>
                </w:r>
              </w:p>
            </w:tc>
          </w:tr>
        </w:tbl>
        <w:p w14:paraId="73540B8B" w14:textId="77777777" w:rsidR="00151B69" w:rsidRPr="00C564FC" w:rsidRDefault="00151B69">
          <w:pPr>
            <w:divId w:val="534273490"/>
            <w:rPr>
              <w:rFonts w:eastAsia="Times New Roman"/>
              <w:noProof/>
              <w:sz w:val="22"/>
              <w:szCs w:val="22"/>
            </w:rPr>
          </w:pPr>
        </w:p>
        <w:p w14:paraId="43AD1E6F" w14:textId="5D5B51B7" w:rsidR="002E6457" w:rsidRPr="00C564FC" w:rsidRDefault="002E6457">
          <w:pPr>
            <w:rPr>
              <w:sz w:val="22"/>
              <w:szCs w:val="22"/>
            </w:rPr>
          </w:pPr>
          <w:r w:rsidRPr="00C564FC">
            <w:rPr>
              <w:b/>
              <w:bCs/>
              <w:noProof/>
              <w:sz w:val="22"/>
              <w:szCs w:val="22"/>
            </w:rPr>
            <w:fldChar w:fldCharType="end"/>
          </w:r>
        </w:p>
      </w:sdtContent>
    </w:sdt>
    <w:p w14:paraId="5182B1D2" w14:textId="77777777" w:rsidR="005D27CD" w:rsidRPr="00F8341A" w:rsidRDefault="005D27CD" w:rsidP="002E6457">
      <w:pPr>
        <w:pStyle w:val="BT"/>
      </w:pPr>
    </w:p>
    <w:sectPr w:rsidR="005D27CD" w:rsidRPr="00F8341A" w:rsidSect="00B349E4">
      <w:headerReference w:type="default" r:id="rId37"/>
      <w:type w:val="continuous"/>
      <w:pgSz w:w="12240" w:h="15840"/>
      <w:pgMar w:top="713" w:right="1041" w:bottom="1417" w:left="1275" w:header="713" w:footer="708" w:gutter="0"/>
      <w:cols w:num="2" w:space="720" w:equalWidth="0">
        <w:col w:w="4602" w:space="720"/>
        <w:col w:w="4602" w:space="0"/>
      </w:cols>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B3152" w14:textId="77777777" w:rsidR="00FD53BE" w:rsidRDefault="00FD53BE">
      <w:r>
        <w:separator/>
      </w:r>
    </w:p>
  </w:endnote>
  <w:endnote w:type="continuationSeparator" w:id="0">
    <w:p w14:paraId="0C375A34" w14:textId="77777777" w:rsidR="00FD53BE" w:rsidRDefault="00FD5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w:panose1 w:val="020B06020405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B Garamond">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9906B" w14:textId="77777777" w:rsidR="00984024" w:rsidRDefault="00984024">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4B96472A" w14:textId="77777777" w:rsidR="00984024" w:rsidRDefault="00984024">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239899"/>
      <w:docPartObj>
        <w:docPartGallery w:val="Page Numbers (Bottom of Page)"/>
        <w:docPartUnique/>
      </w:docPartObj>
    </w:sdtPr>
    <w:sdtContent>
      <w:p w14:paraId="42AB5839" w14:textId="47C1219F" w:rsidR="00A84754" w:rsidRDefault="00A84754">
        <w:pPr>
          <w:pStyle w:val="Piedepgina"/>
          <w:jc w:val="right"/>
        </w:pPr>
        <w:r>
          <w:rPr>
            <w:rFonts w:ascii="EB Garamond" w:eastAsia="EB Garamond" w:hAnsi="EB Garamond" w:cs="EB Garamond"/>
            <w:noProof/>
            <w:sz w:val="16"/>
            <w:szCs w:val="16"/>
            <w:lang w:val="es-VE" w:eastAsia="es-VE"/>
          </w:rPr>
          <mc:AlternateContent>
            <mc:Choice Requires="wps">
              <w:drawing>
                <wp:anchor distT="0" distB="0" distL="114300" distR="114300" simplePos="0" relativeHeight="251667456" behindDoc="0" locked="0" layoutInCell="1" allowOverlap="1" wp14:anchorId="733F5157" wp14:editId="392BD9DD">
                  <wp:simplePos x="0" y="0"/>
                  <wp:positionH relativeFrom="column">
                    <wp:posOffset>4267200</wp:posOffset>
                  </wp:positionH>
                  <wp:positionV relativeFrom="paragraph">
                    <wp:posOffset>8255</wp:posOffset>
                  </wp:positionV>
                  <wp:extent cx="1605915" cy="802640"/>
                  <wp:effectExtent l="0" t="0" r="13335" b="16510"/>
                  <wp:wrapNone/>
                  <wp:docPr id="2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915"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79ACF" w14:textId="0B0B9667" w:rsidR="00A84754" w:rsidRDefault="00A35344" w:rsidP="00A84754">
                              <w:pPr>
                                <w:ind w:left="77" w:right="19" w:firstLine="216"/>
                                <w:jc w:val="right"/>
                                <w:rPr>
                                  <w:rFonts w:ascii="EB Garamond" w:hAnsi="EB Garamond"/>
                                  <w:sz w:val="16"/>
                                </w:rPr>
                              </w:pPr>
                              <w:r>
                                <w:rPr>
                                  <w:rFonts w:ascii="EB Garamond" w:hAnsi="EB Garamond"/>
                                  <w:sz w:val="16"/>
                                </w:rPr>
                                <w:t>Revista TEKHNÉ Nº 28</w:t>
                              </w:r>
                              <w:r w:rsidR="00A84754">
                                <w:rPr>
                                  <w:rFonts w:ascii="EB Garamond" w:hAnsi="EB Garamond"/>
                                  <w:sz w:val="16"/>
                                </w:rPr>
                                <w:t>.2</w:t>
                              </w:r>
                            </w:p>
                            <w:p w14:paraId="1CCAFB60" w14:textId="3F2740CD" w:rsidR="00A84754" w:rsidRPr="00BB46C4" w:rsidRDefault="00A84754" w:rsidP="00A84754">
                              <w:pPr>
                                <w:ind w:left="77" w:right="19" w:firstLine="216"/>
                                <w:jc w:val="right"/>
                                <w:rPr>
                                  <w:rFonts w:ascii="EB Garamond" w:hAnsi="EB Garamond"/>
                                  <w:sz w:val="16"/>
                                </w:rPr>
                              </w:pPr>
                              <w:r w:rsidRPr="00BB46C4">
                                <w:rPr>
                                  <w:rFonts w:ascii="EB Garamond" w:hAnsi="EB Garamond"/>
                                  <w:spacing w:val="-33"/>
                                  <w:sz w:val="16"/>
                                </w:rPr>
                                <w:t xml:space="preserve"> </w:t>
                              </w:r>
                              <w:r w:rsidR="00A35344">
                                <w:rPr>
                                  <w:rFonts w:ascii="EB Garamond" w:hAnsi="EB Garamond"/>
                                  <w:sz w:val="16"/>
                                </w:rPr>
                                <w:t>Semestre septiembre - enero 2026</w:t>
                              </w:r>
                            </w:p>
                            <w:p w14:paraId="321A553D" w14:textId="77777777" w:rsidR="00A84754" w:rsidRDefault="00A84754" w:rsidP="00A84754">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3744C3F3" w14:textId="77777777" w:rsidR="00A84754" w:rsidRPr="00BB46C4" w:rsidRDefault="00A84754" w:rsidP="00A84754">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Cuadro de texto 16" o:spid="_x0000_s1026" type="#_x0000_t202" style="position:absolute;left:0;text-align:left;margin-left:336pt;margin-top:.65pt;width:126.45pt;height:63.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" filled="f" stroked="f">
                  <v:textbox inset="0,0,0,0">
                    <w:txbxContent>
                      <w:p w14:paraId="76079ACF" w14:textId="0B0B9667" w:rsidR="00A84754" w:rsidRDefault="00A35344" w:rsidP="00A84754">
                        <w:pPr>
                          <w:ind w:left="77" w:right="19" w:firstLine="216"/>
                          <w:jc w:val="right"/>
                          <w:rPr>
                            <w:rFonts w:ascii="EB Garamond" w:hAnsi="EB Garamond"/>
                            <w:sz w:val="16"/>
                          </w:rPr>
                        </w:pPr>
                        <w:r>
                          <w:rPr>
                            <w:rFonts w:ascii="EB Garamond" w:hAnsi="EB Garamond"/>
                            <w:sz w:val="16"/>
                          </w:rPr>
                          <w:t>Revista TEKHNÉ Nº 28</w:t>
                        </w:r>
                        <w:r w:rsidR="00A84754">
                          <w:rPr>
                            <w:rFonts w:ascii="EB Garamond" w:hAnsi="EB Garamond"/>
                            <w:sz w:val="16"/>
                          </w:rPr>
                          <w:t>.2</w:t>
                        </w:r>
                      </w:p>
                      <w:p w14:paraId="1CCAFB60" w14:textId="3F2740CD" w:rsidR="00A84754" w:rsidRPr="00BB46C4" w:rsidRDefault="00A84754" w:rsidP="00A84754">
                        <w:pPr>
                          <w:ind w:left="77" w:right="19" w:firstLine="216"/>
                          <w:jc w:val="right"/>
                          <w:rPr>
                            <w:rFonts w:ascii="EB Garamond" w:hAnsi="EB Garamond"/>
                            <w:sz w:val="16"/>
                          </w:rPr>
                        </w:pPr>
                        <w:r w:rsidRPr="00BB46C4">
                          <w:rPr>
                            <w:rFonts w:ascii="EB Garamond" w:hAnsi="EB Garamond"/>
                            <w:spacing w:val="-33"/>
                            <w:sz w:val="16"/>
                          </w:rPr>
                          <w:t xml:space="preserve"> </w:t>
                        </w:r>
                        <w:r w:rsidR="00A35344">
                          <w:rPr>
                            <w:rFonts w:ascii="EB Garamond" w:hAnsi="EB Garamond"/>
                            <w:sz w:val="16"/>
                          </w:rPr>
                          <w:t>Semestre septiembre - enero 2026</w:t>
                        </w:r>
                      </w:p>
                      <w:p w14:paraId="321A553D" w14:textId="77777777" w:rsidR="00A84754" w:rsidRDefault="00A84754" w:rsidP="00A84754">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3744C3F3" w14:textId="77777777" w:rsidR="00A84754" w:rsidRPr="00BB46C4" w:rsidRDefault="00A84754" w:rsidP="00A84754">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1552" behindDoc="0" locked="0" layoutInCell="1" allowOverlap="1" wp14:anchorId="5F65C8F2" wp14:editId="410464C9">
                  <wp:simplePos x="0" y="0"/>
                  <wp:positionH relativeFrom="column">
                    <wp:posOffset>5943600</wp:posOffset>
                  </wp:positionH>
                  <wp:positionV relativeFrom="paragraph">
                    <wp:posOffset>-125095</wp:posOffset>
                  </wp:positionV>
                  <wp:extent cx="0" cy="796290"/>
                  <wp:effectExtent l="0" t="0" r="19050" b="22860"/>
                  <wp:wrapNone/>
                  <wp:docPr id="8" name="Conector recto de flecha 8"/>
                  <wp:cNvGraphicFramePr/>
                  <a:graphic xmlns:a="http://schemas.openxmlformats.org/drawingml/2006/main">
                    <a:graphicData uri="http://schemas.microsoft.com/office/word/2010/wordprocessingShape">
                      <wps:wsp>
                        <wps:cNvCnPr/>
                        <wps:spPr>
                          <a:xfrm>
                            <a:off x="0" y="0"/>
                            <a:ext cx="0" cy="79629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Conector recto de flecha 8" o:spid="_x0000_s1026" type="#_x0000_t32" style="position:absolute;margin-left:468pt;margin-top:-9.85pt;width:0;height:62.7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" strokecolor="black [3200]">
                  <v:stroke joinstyle="miter"/>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69504" behindDoc="0" locked="0" layoutInCell="1" allowOverlap="1" wp14:anchorId="69AEE346" wp14:editId="573398EB">
                  <wp:simplePos x="0" y="0"/>
                  <wp:positionH relativeFrom="column">
                    <wp:posOffset>-545465</wp:posOffset>
                  </wp:positionH>
                  <wp:positionV relativeFrom="paragraph">
                    <wp:posOffset>-38735</wp:posOffset>
                  </wp:positionV>
                  <wp:extent cx="4483100" cy="767715"/>
                  <wp:effectExtent l="0" t="0" r="0" b="0"/>
                  <wp:wrapNone/>
                  <wp:docPr id="25"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65A61C3E" w14:textId="77777777" w:rsidR="00A84754" w:rsidRDefault="00A84754" w:rsidP="00A84754">
                              <w:pPr>
                                <w:rPr>
                                  <w:rFonts w:ascii="EB Garamond" w:hAnsi="EB Garamond"/>
                                  <w:sz w:val="16"/>
                                </w:rPr>
                              </w:pPr>
                              <w:r w:rsidRPr="00BB46C4">
                                <w:rPr>
                                  <w:rFonts w:ascii="EB Garamond" w:hAnsi="EB Garamond"/>
                                  <w:sz w:val="16"/>
                                </w:rPr>
                                <w:t>Esta obra está bajo una licencia de Creative Commons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0966A97" w14:textId="77777777" w:rsidR="00A84754" w:rsidRPr="00DD5AB5" w:rsidRDefault="00A84754" w:rsidP="00A84754">
                              <w:pPr>
                                <w:rPr>
                                  <w:rFonts w:ascii="EB Garamond" w:hAnsi="EB Garamond"/>
                                  <w:sz w:val="16"/>
                                  <w:lang w:val="en-GB"/>
                                </w:rPr>
                              </w:pPr>
                              <w:r w:rsidRPr="00DD5AB5">
                                <w:rPr>
                                  <w:rFonts w:ascii="EB Garamond" w:hAnsi="EB Garamond"/>
                                  <w:spacing w:val="-1"/>
                                  <w:sz w:val="16"/>
                                  <w:lang w:val="en-GB"/>
                                </w:rPr>
                                <w:t>HYPERLINK</w:t>
                              </w:r>
                              <w:r w:rsidRPr="00DD5AB5">
                                <w:rPr>
                                  <w:rFonts w:ascii="EB Garamond" w:hAnsi="EB Garamond"/>
                                  <w:sz w:val="16"/>
                                  <w:lang w:val="en-GB"/>
                                </w:rPr>
                                <w:t xml:space="preserve"> </w:t>
                              </w:r>
                              <w:r w:rsidRPr="00DD5AB5">
                                <w:rPr>
                                  <w:rFonts w:ascii="EB Garamond" w:hAnsi="EB Garamond"/>
                                  <w:spacing w:val="-1"/>
                                  <w:sz w:val="16"/>
                                  <w:lang w:val="en-GB"/>
                                </w:rPr>
                                <w:t>"https://creativecommons.org/licenses/by-nc-sa/3.0/deed.es_ES"</w:t>
                              </w:r>
                              <w:r w:rsidRPr="00DD5AB5">
                                <w:rPr>
                                  <w:rFonts w:ascii="EB Garamond" w:hAnsi="EB Garamond"/>
                                  <w:sz w:val="16"/>
                                  <w:lang w:val="en-GB"/>
                                </w:rPr>
                                <w:t xml:space="preserve"> </w:t>
                              </w:r>
                            </w:p>
                            <w:p w14:paraId="1583EFA9" w14:textId="77777777" w:rsidR="00A84754" w:rsidRPr="00DD5AB5" w:rsidRDefault="00A35344" w:rsidP="00A84754">
                              <w:pPr>
                                <w:rPr>
                                  <w:rFonts w:ascii="EB Garamond" w:hAnsi="EB Garamond"/>
                                  <w:color w:val="0462C1"/>
                                  <w:spacing w:val="1"/>
                                  <w:sz w:val="16"/>
                                  <w:lang w:val="en-GB"/>
                                </w:rPr>
                              </w:pPr>
                              <w:hyperlink r:id="rId1" w:history="1">
                                <w:r w:rsidR="00A84754" w:rsidRPr="00DD5AB5">
                                  <w:rPr>
                                    <w:rStyle w:val="Hipervnculo"/>
                                    <w:rFonts w:ascii="EB Garamond" w:hAnsi="EB Garamond"/>
                                    <w:sz w:val="16"/>
                                    <w:lang w:val="en-GB"/>
                                  </w:rPr>
                                  <w:t>https://creativecommons.org/licenses/by-nc-sa/3.0/deed.es_ES</w:t>
                                </w:r>
                              </w:hyperlink>
                              <w:r w:rsidR="00A84754" w:rsidRPr="00DD5AB5">
                                <w:rPr>
                                  <w:rFonts w:ascii="EB Garamond" w:hAnsi="EB Garamond"/>
                                  <w:color w:val="0462C1"/>
                                  <w:spacing w:val="1"/>
                                  <w:sz w:val="16"/>
                                  <w:lang w:val="en-GB"/>
                                </w:rPr>
                                <w:t xml:space="preserve"> </w:t>
                              </w:r>
                            </w:p>
                            <w:p w14:paraId="018DE0D8" w14:textId="77777777" w:rsidR="00A84754" w:rsidRPr="00DD5AB5" w:rsidRDefault="00A84754" w:rsidP="00A84754">
                              <w:pPr>
                                <w:rPr>
                                  <w:rFonts w:ascii="EB Garamond" w:hAnsi="EB Garamond"/>
                                  <w:sz w:val="16"/>
                                  <w:lang w:val="en-GB"/>
                                </w:rPr>
                              </w:pPr>
                              <w:r w:rsidRPr="00DD5AB5">
                                <w:rPr>
                                  <w:rFonts w:ascii="EB Garamond" w:hAnsi="EB Garamond"/>
                                  <w:color w:val="0462C1"/>
                                  <w:sz w:val="16"/>
                                  <w:u w:val="single" w:color="0462C1"/>
                                  <w:lang w:val="en-GB"/>
                                </w:rPr>
                                <w:t>https://revistasenlinea.saber.ucab.edu.ve/index.php/tekhne/index</w:t>
                              </w:r>
                            </w:p>
                            <w:p w14:paraId="3AF765A8" w14:textId="77777777" w:rsidR="00A84754" w:rsidRPr="00DD5AB5" w:rsidRDefault="00A84754" w:rsidP="00A84754">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left:0;text-align:left;margin-left:-42.95pt;margin-top:-3.05pt;width:353pt;height:6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" filled="f" stroked="f" strokeweight=".5pt">
                  <v:textbox>
                    <w:txbxContent>
                      <w:p w14:paraId="65A61C3E" w14:textId="77777777" w:rsidR="00A84754" w:rsidRDefault="00A84754" w:rsidP="00A84754">
                        <w:pPr>
                          <w:rPr>
                            <w:rFonts w:ascii="EB Garamond" w:hAnsi="EB Garamond"/>
                            <w:sz w:val="16"/>
                          </w:rPr>
                        </w:pPr>
                        <w:r w:rsidRPr="00BB46C4">
                          <w:rPr>
                            <w:rFonts w:ascii="EB Garamond" w:hAnsi="EB Garamond"/>
                            <w:sz w:val="16"/>
                          </w:rPr>
                          <w:t>Esta obra está bajo una licencia de Creative Commons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0966A97" w14:textId="77777777" w:rsidR="00A84754" w:rsidRPr="00DD5AB5" w:rsidRDefault="00A84754" w:rsidP="00A84754">
                        <w:pPr>
                          <w:rPr>
                            <w:rFonts w:ascii="EB Garamond" w:hAnsi="EB Garamond"/>
                            <w:sz w:val="16"/>
                            <w:lang w:val="en-GB"/>
                          </w:rPr>
                        </w:pPr>
                        <w:r w:rsidRPr="00DD5AB5">
                          <w:rPr>
                            <w:rFonts w:ascii="EB Garamond" w:hAnsi="EB Garamond"/>
                            <w:spacing w:val="-1"/>
                            <w:sz w:val="16"/>
                            <w:lang w:val="en-GB"/>
                          </w:rPr>
                          <w:t>HYPERLINK</w:t>
                        </w:r>
                        <w:r w:rsidRPr="00DD5AB5">
                          <w:rPr>
                            <w:rFonts w:ascii="EB Garamond" w:hAnsi="EB Garamond"/>
                            <w:sz w:val="16"/>
                            <w:lang w:val="en-GB"/>
                          </w:rPr>
                          <w:t xml:space="preserve"> </w:t>
                        </w:r>
                        <w:r w:rsidRPr="00DD5AB5">
                          <w:rPr>
                            <w:rFonts w:ascii="EB Garamond" w:hAnsi="EB Garamond"/>
                            <w:spacing w:val="-1"/>
                            <w:sz w:val="16"/>
                            <w:lang w:val="en-GB"/>
                          </w:rPr>
                          <w:t>"https://creativecommons.org/licenses/by-nc-sa/3.0/deed.es_ES"</w:t>
                        </w:r>
                        <w:r w:rsidRPr="00DD5AB5">
                          <w:rPr>
                            <w:rFonts w:ascii="EB Garamond" w:hAnsi="EB Garamond"/>
                            <w:sz w:val="16"/>
                            <w:lang w:val="en-GB"/>
                          </w:rPr>
                          <w:t xml:space="preserve"> </w:t>
                        </w:r>
                      </w:p>
                      <w:p w14:paraId="1583EFA9" w14:textId="77777777" w:rsidR="00A84754" w:rsidRPr="00DD5AB5" w:rsidRDefault="00A35344" w:rsidP="00A84754">
                        <w:pPr>
                          <w:rPr>
                            <w:rFonts w:ascii="EB Garamond" w:hAnsi="EB Garamond"/>
                            <w:color w:val="0462C1"/>
                            <w:spacing w:val="1"/>
                            <w:sz w:val="16"/>
                            <w:lang w:val="en-GB"/>
                          </w:rPr>
                        </w:pPr>
                        <w:hyperlink r:id="rId2" w:history="1">
                          <w:r w:rsidR="00A84754" w:rsidRPr="00DD5AB5">
                            <w:rPr>
                              <w:rStyle w:val="Hipervnculo"/>
                              <w:rFonts w:ascii="EB Garamond" w:hAnsi="EB Garamond"/>
                              <w:sz w:val="16"/>
                              <w:lang w:val="en-GB"/>
                            </w:rPr>
                            <w:t>https://creativecommons.org/licenses/by-nc-sa/3.0/deed.es_ES</w:t>
                          </w:r>
                        </w:hyperlink>
                        <w:r w:rsidR="00A84754" w:rsidRPr="00DD5AB5">
                          <w:rPr>
                            <w:rFonts w:ascii="EB Garamond" w:hAnsi="EB Garamond"/>
                            <w:color w:val="0462C1"/>
                            <w:spacing w:val="1"/>
                            <w:sz w:val="16"/>
                            <w:lang w:val="en-GB"/>
                          </w:rPr>
                          <w:t xml:space="preserve"> </w:t>
                        </w:r>
                      </w:p>
                      <w:p w14:paraId="018DE0D8" w14:textId="77777777" w:rsidR="00A84754" w:rsidRPr="00DD5AB5" w:rsidRDefault="00A84754" w:rsidP="00A84754">
                        <w:pPr>
                          <w:rPr>
                            <w:rFonts w:ascii="EB Garamond" w:hAnsi="EB Garamond"/>
                            <w:sz w:val="16"/>
                            <w:lang w:val="en-GB"/>
                          </w:rPr>
                        </w:pPr>
                        <w:r w:rsidRPr="00DD5AB5">
                          <w:rPr>
                            <w:rFonts w:ascii="EB Garamond" w:hAnsi="EB Garamond"/>
                            <w:color w:val="0462C1"/>
                            <w:sz w:val="16"/>
                            <w:u w:val="single" w:color="0462C1"/>
                            <w:lang w:val="en-GB"/>
                          </w:rPr>
                          <w:t>https://revistasenlinea.saber.ucab.edu.ve/index.php/tekhne/index</w:t>
                        </w:r>
                      </w:p>
                      <w:p w14:paraId="3AF765A8" w14:textId="77777777" w:rsidR="00A84754" w:rsidRPr="00DD5AB5" w:rsidRDefault="00A84754" w:rsidP="00A84754">
                        <w:pPr>
                          <w:rPr>
                            <w:lang w:val="en-GB"/>
                          </w:rPr>
                        </w:pPr>
                      </w:p>
                    </w:txbxContent>
                  </v:textbox>
                </v:shape>
              </w:pict>
            </mc:Fallback>
          </mc:AlternateContent>
        </w:r>
        <w:r>
          <w:fldChar w:fldCharType="begin"/>
        </w:r>
        <w:r>
          <w:instrText>PAGE   \* MERGEFORMAT</w:instrText>
        </w:r>
        <w:r>
          <w:fldChar w:fldCharType="separate"/>
        </w:r>
        <w:r w:rsidR="000168D2" w:rsidRPr="000168D2">
          <w:rPr>
            <w:noProof/>
            <w:lang w:val="es-ES"/>
          </w:rPr>
          <w:t>42</w:t>
        </w:r>
        <w:r>
          <w:fldChar w:fldCharType="end"/>
        </w:r>
      </w:p>
    </w:sdtContent>
  </w:sdt>
  <w:p w14:paraId="3860D48E" w14:textId="16BCEFB2" w:rsidR="00984024" w:rsidRDefault="00984024">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D36F6" w14:textId="30CF6A7E" w:rsidR="00B349E4" w:rsidRDefault="00B349E4">
    <w:pPr>
      <w:pStyle w:val="Piedepgina"/>
      <w:jc w:val="right"/>
    </w:pPr>
  </w:p>
  <w:p w14:paraId="68CD3F7B" w14:textId="1646B3D2" w:rsidR="00984024" w:rsidRDefault="00984024">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CE2C4" w14:textId="77777777" w:rsidR="00FD53BE" w:rsidRDefault="00FD53BE">
      <w:r>
        <w:separator/>
      </w:r>
    </w:p>
  </w:footnote>
  <w:footnote w:type="continuationSeparator" w:id="0">
    <w:p w14:paraId="07C13830" w14:textId="77777777" w:rsidR="00FD53BE" w:rsidRDefault="00FD53BE">
      <w:r>
        <w:continuationSeparator/>
      </w:r>
    </w:p>
  </w:footnote>
  <w:footnote w:id="1">
    <w:p w14:paraId="68467898" w14:textId="77777777" w:rsidR="00984024" w:rsidRPr="00A9386A" w:rsidRDefault="00984024" w:rsidP="003B18F4">
      <w:pPr>
        <w:pStyle w:val="Textonotapie"/>
        <w:rPr>
          <w:lang w:val="es-419"/>
        </w:rPr>
      </w:pPr>
      <w:r w:rsidRPr="00A20B4B">
        <w:rPr>
          <w:rStyle w:val="Refdenotaalpie"/>
          <w:sz w:val="16"/>
          <w:szCs w:val="16"/>
        </w:rPr>
        <w:footnoteRef/>
      </w:r>
      <w:r w:rsidRPr="00A20B4B">
        <w:rPr>
          <w:sz w:val="16"/>
          <w:szCs w:val="16"/>
        </w:rPr>
        <w:t xml:space="preserve"> </w:t>
      </w:r>
      <w:r>
        <w:rPr>
          <w:sz w:val="16"/>
          <w:szCs w:val="16"/>
        </w:rPr>
        <w:t>E</w:t>
      </w:r>
      <w:r w:rsidRPr="005D320E">
        <w:rPr>
          <w:sz w:val="16"/>
          <w:szCs w:val="16"/>
          <w:lang w:val="es-419"/>
        </w:rPr>
        <w:t xml:space="preserve">l </w:t>
      </w:r>
      <w:r w:rsidRPr="008377BD">
        <w:rPr>
          <w:color w:val="0070C0"/>
          <w:sz w:val="16"/>
          <w:szCs w:val="16"/>
          <w:lang w:val="es-419"/>
        </w:rPr>
        <w:t xml:space="preserve">color azul </w:t>
      </w:r>
      <w:r>
        <w:rPr>
          <w:sz w:val="16"/>
          <w:szCs w:val="16"/>
          <w:lang w:val="es-419"/>
        </w:rPr>
        <w:t xml:space="preserve">se utiliza para </w:t>
      </w:r>
      <w:r w:rsidRPr="008377BD">
        <w:rPr>
          <w:color w:val="0070C0"/>
          <w:sz w:val="16"/>
          <w:szCs w:val="16"/>
          <w:lang w:val="es-419"/>
        </w:rPr>
        <w:t xml:space="preserve">señalar los </w:t>
      </w:r>
      <w:r w:rsidRPr="00A20E01">
        <w:rPr>
          <w:color w:val="0070C0"/>
          <w:sz w:val="16"/>
          <w:szCs w:val="16"/>
          <w:lang w:val="es-419"/>
        </w:rPr>
        <w:t>cambios realizados</w:t>
      </w:r>
      <w:r w:rsidRPr="005D320E">
        <w:rPr>
          <w:sz w:val="16"/>
          <w:szCs w:val="16"/>
          <w:lang w:val="es-419"/>
        </w:rPr>
        <w:t xml:space="preserve"> en las expresiones del modelo</w:t>
      </w:r>
      <w:r>
        <w:rPr>
          <w:sz w:val="16"/>
          <w:szCs w:val="16"/>
          <w:lang w:val="es-419"/>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7E335" w14:textId="54DBAE24" w:rsidR="008C2771" w:rsidRPr="00CA71E5" w:rsidRDefault="008C2771" w:rsidP="008C2771">
    <w:pPr>
      <w:jc w:val="center"/>
      <w:rPr>
        <w:rFonts w:ascii="EB Garamond" w:hAnsi="EB Garamond" w:cs="Times New Roman"/>
        <w:bCs/>
        <w:i/>
        <w:color w:val="000000"/>
        <w:sz w:val="22"/>
        <w:szCs w:val="28"/>
      </w:rPr>
    </w:pPr>
    <w:r w:rsidRPr="00CA71E5">
      <w:rPr>
        <w:rFonts w:ascii="EB Garamond" w:hAnsi="EB Garamond" w:cs="Times New Roman"/>
        <w:bCs/>
        <w:i/>
        <w:color w:val="000000"/>
        <w:sz w:val="22"/>
        <w:szCs w:val="28"/>
      </w:rPr>
      <w:t>An</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 xml:space="preserve">lisis </w:t>
    </w:r>
    <w:r>
      <w:rPr>
        <w:rFonts w:ascii="EB Garamond" w:hAnsi="EB Garamond" w:cs="Times New Roman"/>
        <w:bCs/>
        <w:i/>
        <w:color w:val="000000"/>
        <w:sz w:val="22"/>
        <w:szCs w:val="28"/>
      </w:rPr>
      <w:t>de problemas de asignación de recursos multicriterio bajo certeza e incertidumbre</w:t>
    </w:r>
  </w:p>
  <w:p w14:paraId="58443624" w14:textId="77777777" w:rsidR="008C2771" w:rsidRDefault="00A35344" w:rsidP="008C2771">
    <w:pPr>
      <w:jc w:val="center"/>
      <w:rPr>
        <w:rFonts w:ascii="EB Garamond" w:eastAsia="EB Garamond" w:hAnsi="EB Garamond" w:cs="EB Garamond"/>
        <w:i/>
        <w:color w:val="000000"/>
        <w:sz w:val="22"/>
        <w:szCs w:val="22"/>
      </w:rPr>
    </w:pPr>
    <w:sdt>
      <w:sdtPr>
        <w:tag w:val="goog_rdk_2"/>
        <w:id w:val="-1236625111"/>
      </w:sdtPr>
      <w:sdtContent/>
    </w:sdt>
    <w:r w:rsidR="008C2771">
      <w:rPr>
        <w:noProof/>
        <w:lang w:val="es-VE" w:eastAsia="es-VE"/>
      </w:rPr>
      <mc:AlternateContent>
        <mc:Choice Requires="wps">
          <w:drawing>
            <wp:anchor distT="0" distB="0" distL="114300" distR="114300" simplePos="0" relativeHeight="251664384" behindDoc="0" locked="0" layoutInCell="1" allowOverlap="1" wp14:anchorId="1B413032" wp14:editId="2EE2BDAA">
              <wp:simplePos x="0" y="0"/>
              <wp:positionH relativeFrom="column">
                <wp:posOffset>38100</wp:posOffset>
              </wp:positionH>
              <wp:positionV relativeFrom="paragraph">
                <wp:posOffset>50800</wp:posOffset>
              </wp:positionV>
              <wp:extent cx="12700" cy="12700"/>
              <wp:effectExtent l="0" t="0" r="25400" b="25400"/>
              <wp:wrapNone/>
              <wp:docPr id="15" name="1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270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5 Conector recto de flecha" o:spid="_x0000_s1026" type="#_x0000_t32" style="position:absolute;margin-left:3pt;margin-top:4pt;width:1pt;height:1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" strokecolor="black [3200]">
              <v:stroke startarrowwidth="narrow" startarrowlength="short" endarrowwidth="narrow" endarrowlength="short" joinstyle="miter"/>
              <o:lock v:ext="edit" shapetype="f"/>
            </v:shape>
          </w:pict>
        </mc:Fallback>
      </mc:AlternateContent>
    </w:r>
    <w:r w:rsidR="008C2771">
      <w:rPr>
        <w:noProof/>
        <w:lang w:val="es-VE" w:eastAsia="es-VE"/>
      </w:rPr>
      <mc:AlternateContent>
        <mc:Choice Requires="wps">
          <w:drawing>
            <wp:anchor distT="0" distB="0" distL="114300" distR="114300" simplePos="0" relativeHeight="251665408" behindDoc="0" locked="0" layoutInCell="1" allowOverlap="1" wp14:anchorId="4B92F1E2" wp14:editId="6C6C8A5D">
              <wp:simplePos x="0" y="0"/>
              <wp:positionH relativeFrom="column">
                <wp:posOffset>38100</wp:posOffset>
              </wp:positionH>
              <wp:positionV relativeFrom="paragraph">
                <wp:posOffset>50800</wp:posOffset>
              </wp:positionV>
              <wp:extent cx="6229350" cy="12700"/>
              <wp:effectExtent l="0" t="0" r="19050" b="25400"/>
              <wp:wrapNone/>
              <wp:docPr id="1" name="1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1 Conector recto de flecha" o:spid="_x0000_s1026" type="#_x0000_t32" style="position:absolute;margin-left:3pt;margin-top:4pt;width:490.5pt;height:1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" strokecolor="black [3200]">
              <v:stroke startarrowwidth="narrow" startarrowlength="short" endarrowwidth="narrow" endarrowlength="short" joinstyle="miter"/>
              <o:lock v:ext="edit" shapetype="f"/>
            </v:shape>
          </w:pict>
        </mc:Fallback>
      </mc:AlternateContent>
    </w:r>
  </w:p>
  <w:p w14:paraId="4BDDE905" w14:textId="76BB98C4" w:rsidR="008C2771" w:rsidRDefault="008C2771" w:rsidP="008C2771">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ISAAC DA PENA, JOSÉ LUIS QUINTERO</w:t>
    </w:r>
  </w:p>
  <w:p w14:paraId="0F015261" w14:textId="0A45559B" w:rsidR="00984024" w:rsidRDefault="00984024">
    <w:pPr>
      <w:pBdr>
        <w:top w:val="nil"/>
        <w:left w:val="nil"/>
        <w:bottom w:val="nil"/>
        <w:right w:val="nil"/>
        <w:between w:val="nil"/>
      </w:pBdr>
      <w:ind w:right="143"/>
      <w:jc w:val="right"/>
      <w:rPr>
        <w:rFonts w:ascii="EB Garamond" w:eastAsia="EB Garamond" w:hAnsi="EB Garamond" w:cs="EB Garamond"/>
        <w:smallCaps/>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F183E" w14:textId="027E90AF" w:rsidR="00984024" w:rsidRDefault="00984024">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sidR="008C2771">
      <w:rPr>
        <w:rFonts w:ascii="EB Garamond" w:eastAsia="EB Garamond" w:hAnsi="EB Garamond" w:cs="EB Garamond"/>
        <w:color w:val="000000"/>
        <w:sz w:val="15"/>
        <w:szCs w:val="15"/>
      </w:rPr>
      <w:t>echa de recepción 30 / 05 / 2024</w:t>
    </w:r>
    <w:r>
      <w:rPr>
        <w:noProof/>
        <w:lang w:val="es-VE" w:eastAsia="es-VE"/>
      </w:rPr>
      <mc:AlternateContent>
        <mc:Choice Requires="wps">
          <w:drawing>
            <wp:anchor distT="0" distB="0" distL="114300" distR="114300" simplePos="0" relativeHeight="251659264" behindDoc="0" locked="0" layoutInCell="1" hidden="0" allowOverlap="1" wp14:anchorId="717B5333" wp14:editId="2333C404">
              <wp:simplePos x="0" y="0"/>
              <wp:positionH relativeFrom="column">
                <wp:posOffset>1</wp:posOffset>
              </wp:positionH>
              <wp:positionV relativeFrom="paragraph">
                <wp:posOffset>0</wp:posOffset>
              </wp:positionV>
              <wp:extent cx="12700" cy="339725"/>
              <wp:effectExtent l="0" t="0" r="0" b="0"/>
              <wp:wrapNone/>
              <wp:docPr id="14" name="Straight Arrow Connector 14"/>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0;margin-top:0;width:1pt;height:26.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" strokecolor="black [3200]">
              <v:stroke joinstyle="miter"/>
            </v:shape>
          </w:pict>
        </mc:Fallback>
      </mc:AlternateContent>
    </w:r>
  </w:p>
  <w:p w14:paraId="16B20055" w14:textId="4C81412C" w:rsidR="00984024" w:rsidRDefault="008C2771">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01 / 09 /2025</w:t>
    </w:r>
  </w:p>
  <w:p w14:paraId="45C36F75" w14:textId="373CD306" w:rsidR="00984024" w:rsidRDefault="00B349E4">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 21</w:t>
    </w:r>
    <w:r w:rsidR="00C564FC">
      <w:rPr>
        <w:rFonts w:ascii="EB Garamond" w:eastAsia="EB Garamond" w:hAnsi="EB Garamond" w:cs="EB Garamond"/>
        <w:color w:val="000000"/>
        <w:sz w:val="15"/>
        <w:szCs w:val="15"/>
      </w:rPr>
      <w:t xml:space="preserve"> – Pp. 42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133DC" w14:textId="315011BE" w:rsidR="00984024" w:rsidRDefault="00984024" w:rsidP="00C564FC">
    <w:pPr>
      <w:jc w:val="center"/>
      <w:rPr>
        <w:rFonts w:ascii="EB Garamond" w:eastAsia="EB Garamond" w:hAnsi="EB Garamond" w:cs="EB Garamond"/>
        <w:i/>
        <w:sz w:val="22"/>
        <w:szCs w:val="22"/>
      </w:rPr>
    </w:pPr>
    <w:r w:rsidRPr="00B903DC">
      <w:rPr>
        <w:rFonts w:ascii="EB Garamond" w:eastAsia="EB Garamond" w:hAnsi="EB Garamond" w:cs="EB Garamond"/>
        <w:i/>
        <w:sz w:val="22"/>
        <w:szCs w:val="22"/>
      </w:rPr>
      <w:t xml:space="preserve">Análisis de problemas de asignación de recursos multicriterio </w:t>
    </w:r>
    <w:r>
      <w:rPr>
        <w:rFonts w:ascii="EB Garamond" w:eastAsia="EB Garamond" w:hAnsi="EB Garamond" w:cs="EB Garamond"/>
        <w:i/>
        <w:sz w:val="22"/>
        <w:szCs w:val="22"/>
      </w:rPr>
      <w:t>bajo</w:t>
    </w:r>
    <w:r w:rsidRPr="00B903DC">
      <w:rPr>
        <w:rFonts w:ascii="EB Garamond" w:eastAsia="EB Garamond" w:hAnsi="EB Garamond" w:cs="EB Garamond"/>
        <w:i/>
        <w:sz w:val="22"/>
        <w:szCs w:val="22"/>
      </w:rPr>
      <w:t xml:space="preserve"> certeza e incertidumbre</w:t>
    </w:r>
  </w:p>
  <w:p w14:paraId="4DBF3757" w14:textId="28F710EE" w:rsidR="00984024" w:rsidRDefault="00984024" w:rsidP="00B903DC">
    <w:pP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62336" behindDoc="0" locked="0" layoutInCell="1" hidden="0" allowOverlap="1" wp14:anchorId="58C7095E" wp14:editId="66BF385C">
              <wp:simplePos x="0" y="0"/>
              <wp:positionH relativeFrom="column">
                <wp:posOffset>38101</wp:posOffset>
              </wp:positionH>
              <wp:positionV relativeFrom="paragraph">
                <wp:posOffset>50800</wp:posOffset>
              </wp:positionV>
              <wp:extent cx="6219825" cy="12700"/>
              <wp:effectExtent l="0" t="0" r="0" b="0"/>
              <wp:wrapNone/>
              <wp:docPr id="9" name="Straight Arrow Connector 9"/>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9" o:spid="_x0000_s1026" type="#_x0000_t32" style="position:absolute;margin-left:3pt;margin-top:4pt;width:489.75pt;height:1pt;rotation:18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" strokecolor="black [3200]">
              <v:stroke joinstyle="miter"/>
            </v:shape>
          </w:pict>
        </mc:Fallback>
      </mc:AlternateContent>
    </w:r>
  </w:p>
  <w:p w14:paraId="77126F72" w14:textId="77777777" w:rsidR="00C564FC" w:rsidRDefault="00C564FC" w:rsidP="00C564FC">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ISAAC DA PENA, JOSÉ LUIS QUINTERO</w:t>
    </w:r>
  </w:p>
  <w:p w14:paraId="0B8FC61B" w14:textId="60BABDDB" w:rsidR="00984024" w:rsidRDefault="00984024" w:rsidP="00C564FC">
    <w:pPr>
      <w:spacing w:after="80"/>
      <w:ind w:right="144"/>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52FC"/>
    <w:multiLevelType w:val="hybridMultilevel"/>
    <w:tmpl w:val="B0A8A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7C79A5"/>
    <w:multiLevelType w:val="hybridMultilevel"/>
    <w:tmpl w:val="4CA0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781C93"/>
    <w:multiLevelType w:val="hybridMultilevel"/>
    <w:tmpl w:val="E8CC9CD4"/>
    <w:lvl w:ilvl="0" w:tplc="F7589D3E">
      <w:start w:val="1"/>
      <w:numFmt w:val="decimal"/>
      <w:lvlText w:val="%1."/>
      <w:lvlJc w:val="left"/>
      <w:pPr>
        <w:ind w:left="360" w:hanging="360"/>
      </w:pPr>
      <w:rPr>
        <w:rFonts w:ascii="Arial" w:eastAsiaTheme="minorEastAsia" w:hAnsi="Arial"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59D7D30"/>
    <w:multiLevelType w:val="hybridMultilevel"/>
    <w:tmpl w:val="1758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9F7112"/>
    <w:multiLevelType w:val="hybridMultilevel"/>
    <w:tmpl w:val="2A765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6BD123F"/>
    <w:multiLevelType w:val="hybridMultilevel"/>
    <w:tmpl w:val="66BCA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9D93ECD"/>
    <w:multiLevelType w:val="hybridMultilevel"/>
    <w:tmpl w:val="10A253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D993548"/>
    <w:multiLevelType w:val="hybridMultilevel"/>
    <w:tmpl w:val="90209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DC00502"/>
    <w:multiLevelType w:val="hybridMultilevel"/>
    <w:tmpl w:val="958CC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36E67FA"/>
    <w:multiLevelType w:val="hybridMultilevel"/>
    <w:tmpl w:val="04DE394A"/>
    <w:lvl w:ilvl="0" w:tplc="04090001">
      <w:start w:val="1"/>
      <w:numFmt w:val="bullet"/>
      <w:lvlText w:val=""/>
      <w:lvlJc w:val="left"/>
      <w:pPr>
        <w:ind w:left="360" w:hanging="360"/>
      </w:pPr>
      <w:rPr>
        <w:rFonts w:ascii="Symbol" w:hAnsi="Symbol" w:hint="default"/>
      </w:rPr>
    </w:lvl>
    <w:lvl w:ilvl="1" w:tplc="CDF4BD4E">
      <w:start w:val="1"/>
      <w:numFmt w:val="bullet"/>
      <w:lvlText w:val="o"/>
      <w:lvlJc w:val="left"/>
      <w:pPr>
        <w:ind w:left="720" w:hanging="288"/>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6647565"/>
    <w:multiLevelType w:val="hybridMultilevel"/>
    <w:tmpl w:val="E95C29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B4F2CD0"/>
    <w:multiLevelType w:val="hybridMultilevel"/>
    <w:tmpl w:val="4B36A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32D70D6"/>
    <w:multiLevelType w:val="hybridMultilevel"/>
    <w:tmpl w:val="90FEF1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6163406"/>
    <w:multiLevelType w:val="hybridMultilevel"/>
    <w:tmpl w:val="F4B8E8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628554F"/>
    <w:multiLevelType w:val="hybridMultilevel"/>
    <w:tmpl w:val="10F4B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6C02768"/>
    <w:multiLevelType w:val="hybridMultilevel"/>
    <w:tmpl w:val="D30E4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7975665"/>
    <w:multiLevelType w:val="hybridMultilevel"/>
    <w:tmpl w:val="709ECE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AA21FEE"/>
    <w:multiLevelType w:val="hybridMultilevel"/>
    <w:tmpl w:val="2800F6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03863D1"/>
    <w:multiLevelType w:val="hybridMultilevel"/>
    <w:tmpl w:val="18DC28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0B93095"/>
    <w:multiLevelType w:val="hybridMultilevel"/>
    <w:tmpl w:val="15F84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1982DFB"/>
    <w:multiLevelType w:val="hybridMultilevel"/>
    <w:tmpl w:val="4C62C2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4204AE3"/>
    <w:multiLevelType w:val="hybridMultilevel"/>
    <w:tmpl w:val="3C7A6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4286B03"/>
    <w:multiLevelType w:val="hybridMultilevel"/>
    <w:tmpl w:val="DCDEB6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4E261C9"/>
    <w:multiLevelType w:val="hybridMultilevel"/>
    <w:tmpl w:val="62B2E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4F10CBB"/>
    <w:multiLevelType w:val="hybridMultilevel"/>
    <w:tmpl w:val="2D127D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7A12A40"/>
    <w:multiLevelType w:val="hybridMultilevel"/>
    <w:tmpl w:val="400C9A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8ED7489"/>
    <w:multiLevelType w:val="hybridMultilevel"/>
    <w:tmpl w:val="EF9E0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9AA5344"/>
    <w:multiLevelType w:val="hybridMultilevel"/>
    <w:tmpl w:val="37807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C050E1C"/>
    <w:multiLevelType w:val="hybridMultilevel"/>
    <w:tmpl w:val="108AE6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F897106"/>
    <w:multiLevelType w:val="hybridMultilevel"/>
    <w:tmpl w:val="0A746B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19512E7"/>
    <w:multiLevelType w:val="multilevel"/>
    <w:tmpl w:val="38C8DF9E"/>
    <w:lvl w:ilvl="0">
      <w:start w:val="1"/>
      <w:numFmt w:val="decimal"/>
      <w:lvlText w:val="%1."/>
      <w:lvlJc w:val="left"/>
      <w:pPr>
        <w:ind w:left="360" w:hanging="360"/>
      </w:pPr>
    </w:lvl>
    <w:lvl w:ilvl="1">
      <w:start w:val="3"/>
      <w:numFmt w:val="decimal"/>
      <w:isLgl/>
      <w:lvlText w:val="%1.%2."/>
      <w:lvlJc w:val="left"/>
      <w:pPr>
        <w:ind w:left="555" w:hanging="55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nsid w:val="568A3729"/>
    <w:multiLevelType w:val="hybridMultilevel"/>
    <w:tmpl w:val="B4ACD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5D000252"/>
    <w:multiLevelType w:val="hybridMultilevel"/>
    <w:tmpl w:val="56242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5DF53995"/>
    <w:multiLevelType w:val="hybridMultilevel"/>
    <w:tmpl w:val="6F720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AB00A0"/>
    <w:multiLevelType w:val="hybridMultilevel"/>
    <w:tmpl w:val="8AEC0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0EF72F7"/>
    <w:multiLevelType w:val="hybridMultilevel"/>
    <w:tmpl w:val="792C0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0F73B01"/>
    <w:multiLevelType w:val="hybridMultilevel"/>
    <w:tmpl w:val="6218A4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E310CE1"/>
    <w:multiLevelType w:val="hybridMultilevel"/>
    <w:tmpl w:val="7D42E8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F0A26D2"/>
    <w:multiLevelType w:val="hybridMultilevel"/>
    <w:tmpl w:val="BF581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0036481"/>
    <w:multiLevelType w:val="hybridMultilevel"/>
    <w:tmpl w:val="CC36E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06E0424"/>
    <w:multiLevelType w:val="hybridMultilevel"/>
    <w:tmpl w:val="CC1CC4D6"/>
    <w:lvl w:ilvl="0" w:tplc="C3481ACE">
      <w:start w:val="1"/>
      <w:numFmt w:val="decimal"/>
      <w:lvlText w:val="%1."/>
      <w:lvlJc w:val="left"/>
      <w:pPr>
        <w:ind w:left="360" w:hanging="360"/>
      </w:pPr>
      <w:rPr>
        <w:rFonts w:ascii="Arial" w:eastAsiaTheme="minorEastAsia" w:hAnsi="Arial" w:cs="Aria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71EB0DFE"/>
    <w:multiLevelType w:val="hybridMultilevel"/>
    <w:tmpl w:val="17CA0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2B028A3"/>
    <w:multiLevelType w:val="hybridMultilevel"/>
    <w:tmpl w:val="6868D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4BD5647"/>
    <w:multiLevelType w:val="hybridMultilevel"/>
    <w:tmpl w:val="71A4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790EB6"/>
    <w:multiLevelType w:val="hybridMultilevel"/>
    <w:tmpl w:val="E42E34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78B46657"/>
    <w:multiLevelType w:val="hybridMultilevel"/>
    <w:tmpl w:val="C972B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B8207C5"/>
    <w:multiLevelType w:val="hybridMultilevel"/>
    <w:tmpl w:val="26DAC6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25"/>
  </w:num>
  <w:num w:numId="3">
    <w:abstractNumId w:val="19"/>
  </w:num>
  <w:num w:numId="4">
    <w:abstractNumId w:val="17"/>
  </w:num>
  <w:num w:numId="5">
    <w:abstractNumId w:val="5"/>
  </w:num>
  <w:num w:numId="6">
    <w:abstractNumId w:val="9"/>
  </w:num>
  <w:num w:numId="7">
    <w:abstractNumId w:val="33"/>
  </w:num>
  <w:num w:numId="8">
    <w:abstractNumId w:val="1"/>
  </w:num>
  <w:num w:numId="9">
    <w:abstractNumId w:val="30"/>
  </w:num>
  <w:num w:numId="10">
    <w:abstractNumId w:val="4"/>
  </w:num>
  <w:num w:numId="11">
    <w:abstractNumId w:val="7"/>
  </w:num>
  <w:num w:numId="12">
    <w:abstractNumId w:val="32"/>
  </w:num>
  <w:num w:numId="13">
    <w:abstractNumId w:val="36"/>
  </w:num>
  <w:num w:numId="14">
    <w:abstractNumId w:val="44"/>
  </w:num>
  <w:num w:numId="15">
    <w:abstractNumId w:val="37"/>
  </w:num>
  <w:num w:numId="16">
    <w:abstractNumId w:val="11"/>
  </w:num>
  <w:num w:numId="17">
    <w:abstractNumId w:val="46"/>
  </w:num>
  <w:num w:numId="18">
    <w:abstractNumId w:val="12"/>
  </w:num>
  <w:num w:numId="19">
    <w:abstractNumId w:val="2"/>
  </w:num>
  <w:num w:numId="20">
    <w:abstractNumId w:val="3"/>
  </w:num>
  <w:num w:numId="21">
    <w:abstractNumId w:val="27"/>
  </w:num>
  <w:num w:numId="22">
    <w:abstractNumId w:val="39"/>
  </w:num>
  <w:num w:numId="23">
    <w:abstractNumId w:val="40"/>
  </w:num>
  <w:num w:numId="24">
    <w:abstractNumId w:val="10"/>
  </w:num>
  <w:num w:numId="25">
    <w:abstractNumId w:val="31"/>
  </w:num>
  <w:num w:numId="26">
    <w:abstractNumId w:val="8"/>
  </w:num>
  <w:num w:numId="27">
    <w:abstractNumId w:val="20"/>
  </w:num>
  <w:num w:numId="28">
    <w:abstractNumId w:val="28"/>
  </w:num>
  <w:num w:numId="29">
    <w:abstractNumId w:val="29"/>
  </w:num>
  <w:num w:numId="30">
    <w:abstractNumId w:val="21"/>
  </w:num>
  <w:num w:numId="31">
    <w:abstractNumId w:val="26"/>
  </w:num>
  <w:num w:numId="32">
    <w:abstractNumId w:val="22"/>
  </w:num>
  <w:num w:numId="33">
    <w:abstractNumId w:val="23"/>
  </w:num>
  <w:num w:numId="34">
    <w:abstractNumId w:val="45"/>
  </w:num>
  <w:num w:numId="35">
    <w:abstractNumId w:val="34"/>
  </w:num>
  <w:num w:numId="36">
    <w:abstractNumId w:val="41"/>
  </w:num>
  <w:num w:numId="37">
    <w:abstractNumId w:val="0"/>
  </w:num>
  <w:num w:numId="38">
    <w:abstractNumId w:val="43"/>
  </w:num>
  <w:num w:numId="39">
    <w:abstractNumId w:val="15"/>
  </w:num>
  <w:num w:numId="40">
    <w:abstractNumId w:val="42"/>
  </w:num>
  <w:num w:numId="41">
    <w:abstractNumId w:val="35"/>
  </w:num>
  <w:num w:numId="42">
    <w:abstractNumId w:val="13"/>
  </w:num>
  <w:num w:numId="43">
    <w:abstractNumId w:val="6"/>
  </w:num>
  <w:num w:numId="44">
    <w:abstractNumId w:val="16"/>
  </w:num>
  <w:num w:numId="45">
    <w:abstractNumId w:val="38"/>
  </w:num>
  <w:num w:numId="46">
    <w:abstractNumId w:val="18"/>
  </w:num>
  <w:num w:numId="47">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5B"/>
    <w:rsid w:val="00001448"/>
    <w:rsid w:val="00001AB7"/>
    <w:rsid w:val="00003156"/>
    <w:rsid w:val="000037CD"/>
    <w:rsid w:val="00004F77"/>
    <w:rsid w:val="00005BE2"/>
    <w:rsid w:val="00005C53"/>
    <w:rsid w:val="000061C8"/>
    <w:rsid w:val="00007051"/>
    <w:rsid w:val="00007322"/>
    <w:rsid w:val="00007E17"/>
    <w:rsid w:val="00010177"/>
    <w:rsid w:val="000103FB"/>
    <w:rsid w:val="0001106F"/>
    <w:rsid w:val="00011844"/>
    <w:rsid w:val="00014960"/>
    <w:rsid w:val="00014D73"/>
    <w:rsid w:val="00015251"/>
    <w:rsid w:val="000168D2"/>
    <w:rsid w:val="00016C1B"/>
    <w:rsid w:val="00017733"/>
    <w:rsid w:val="00017A98"/>
    <w:rsid w:val="00017D52"/>
    <w:rsid w:val="00017EF2"/>
    <w:rsid w:val="0002031B"/>
    <w:rsid w:val="00021577"/>
    <w:rsid w:val="00021C6C"/>
    <w:rsid w:val="00023EC3"/>
    <w:rsid w:val="00024204"/>
    <w:rsid w:val="00024240"/>
    <w:rsid w:val="0002441D"/>
    <w:rsid w:val="00025A0F"/>
    <w:rsid w:val="0002602D"/>
    <w:rsid w:val="000268C6"/>
    <w:rsid w:val="00030140"/>
    <w:rsid w:val="00030406"/>
    <w:rsid w:val="0003248D"/>
    <w:rsid w:val="00033465"/>
    <w:rsid w:val="000352A2"/>
    <w:rsid w:val="00035BC1"/>
    <w:rsid w:val="00035D03"/>
    <w:rsid w:val="00035DF7"/>
    <w:rsid w:val="000370E0"/>
    <w:rsid w:val="00037BE4"/>
    <w:rsid w:val="00037C8F"/>
    <w:rsid w:val="0004008E"/>
    <w:rsid w:val="000401A6"/>
    <w:rsid w:val="00040714"/>
    <w:rsid w:val="00040774"/>
    <w:rsid w:val="00043F67"/>
    <w:rsid w:val="00043FD5"/>
    <w:rsid w:val="000443FE"/>
    <w:rsid w:val="00044966"/>
    <w:rsid w:val="00044F86"/>
    <w:rsid w:val="000454C4"/>
    <w:rsid w:val="00045668"/>
    <w:rsid w:val="000469EC"/>
    <w:rsid w:val="000508BB"/>
    <w:rsid w:val="000517CA"/>
    <w:rsid w:val="00052CD9"/>
    <w:rsid w:val="000535D0"/>
    <w:rsid w:val="00053BA4"/>
    <w:rsid w:val="00053FD5"/>
    <w:rsid w:val="0005484E"/>
    <w:rsid w:val="0005592B"/>
    <w:rsid w:val="00055E7E"/>
    <w:rsid w:val="00056713"/>
    <w:rsid w:val="00056DDF"/>
    <w:rsid w:val="00056F29"/>
    <w:rsid w:val="00057F9F"/>
    <w:rsid w:val="000600E8"/>
    <w:rsid w:val="00060132"/>
    <w:rsid w:val="000604D1"/>
    <w:rsid w:val="000611D0"/>
    <w:rsid w:val="00061692"/>
    <w:rsid w:val="00062F93"/>
    <w:rsid w:val="00063047"/>
    <w:rsid w:val="000631CB"/>
    <w:rsid w:val="00063980"/>
    <w:rsid w:val="000643D9"/>
    <w:rsid w:val="00064666"/>
    <w:rsid w:val="000666E1"/>
    <w:rsid w:val="00066EED"/>
    <w:rsid w:val="00066FAB"/>
    <w:rsid w:val="0006735B"/>
    <w:rsid w:val="00067415"/>
    <w:rsid w:val="00067650"/>
    <w:rsid w:val="000677CB"/>
    <w:rsid w:val="0007103E"/>
    <w:rsid w:val="00071195"/>
    <w:rsid w:val="00071BA0"/>
    <w:rsid w:val="00072AE9"/>
    <w:rsid w:val="00072B6C"/>
    <w:rsid w:val="00073B7D"/>
    <w:rsid w:val="00075210"/>
    <w:rsid w:val="000753EC"/>
    <w:rsid w:val="00075F82"/>
    <w:rsid w:val="00076502"/>
    <w:rsid w:val="00076F3E"/>
    <w:rsid w:val="000771C6"/>
    <w:rsid w:val="00077939"/>
    <w:rsid w:val="00077AD4"/>
    <w:rsid w:val="0008050E"/>
    <w:rsid w:val="00081B54"/>
    <w:rsid w:val="00081D5A"/>
    <w:rsid w:val="00083172"/>
    <w:rsid w:val="00084123"/>
    <w:rsid w:val="000842B9"/>
    <w:rsid w:val="00084C60"/>
    <w:rsid w:val="00085DFE"/>
    <w:rsid w:val="000867D3"/>
    <w:rsid w:val="000903F7"/>
    <w:rsid w:val="00090F88"/>
    <w:rsid w:val="000920A6"/>
    <w:rsid w:val="000920AB"/>
    <w:rsid w:val="000929C2"/>
    <w:rsid w:val="00093171"/>
    <w:rsid w:val="00094B51"/>
    <w:rsid w:val="00096D85"/>
    <w:rsid w:val="0009719F"/>
    <w:rsid w:val="00097548"/>
    <w:rsid w:val="0009782E"/>
    <w:rsid w:val="00097D42"/>
    <w:rsid w:val="00097E38"/>
    <w:rsid w:val="000A15B4"/>
    <w:rsid w:val="000A2046"/>
    <w:rsid w:val="000A2741"/>
    <w:rsid w:val="000A2980"/>
    <w:rsid w:val="000A3783"/>
    <w:rsid w:val="000A40A5"/>
    <w:rsid w:val="000A4B3E"/>
    <w:rsid w:val="000A53B2"/>
    <w:rsid w:val="000A5C79"/>
    <w:rsid w:val="000A6387"/>
    <w:rsid w:val="000A63EA"/>
    <w:rsid w:val="000B04A3"/>
    <w:rsid w:val="000B083A"/>
    <w:rsid w:val="000B0C58"/>
    <w:rsid w:val="000B1E8D"/>
    <w:rsid w:val="000B219A"/>
    <w:rsid w:val="000B2F5A"/>
    <w:rsid w:val="000B2FE4"/>
    <w:rsid w:val="000B3534"/>
    <w:rsid w:val="000B4E06"/>
    <w:rsid w:val="000B6855"/>
    <w:rsid w:val="000B6B3E"/>
    <w:rsid w:val="000B76EE"/>
    <w:rsid w:val="000C2A1A"/>
    <w:rsid w:val="000C3F44"/>
    <w:rsid w:val="000C5BAD"/>
    <w:rsid w:val="000C6584"/>
    <w:rsid w:val="000C67B0"/>
    <w:rsid w:val="000C6951"/>
    <w:rsid w:val="000C6ABC"/>
    <w:rsid w:val="000C7965"/>
    <w:rsid w:val="000C79AD"/>
    <w:rsid w:val="000D1551"/>
    <w:rsid w:val="000D1567"/>
    <w:rsid w:val="000D1710"/>
    <w:rsid w:val="000D186D"/>
    <w:rsid w:val="000D1B47"/>
    <w:rsid w:val="000D2405"/>
    <w:rsid w:val="000D26C2"/>
    <w:rsid w:val="000D28A9"/>
    <w:rsid w:val="000D3BB3"/>
    <w:rsid w:val="000D3E0B"/>
    <w:rsid w:val="000D4418"/>
    <w:rsid w:val="000D5CFA"/>
    <w:rsid w:val="000D6055"/>
    <w:rsid w:val="000D7B7D"/>
    <w:rsid w:val="000E225B"/>
    <w:rsid w:val="000E24B4"/>
    <w:rsid w:val="000E2E11"/>
    <w:rsid w:val="000E2E47"/>
    <w:rsid w:val="000E2F76"/>
    <w:rsid w:val="000E2FC9"/>
    <w:rsid w:val="000E3C77"/>
    <w:rsid w:val="000E4040"/>
    <w:rsid w:val="000E44C5"/>
    <w:rsid w:val="000E616B"/>
    <w:rsid w:val="000E777F"/>
    <w:rsid w:val="000F1332"/>
    <w:rsid w:val="000F2767"/>
    <w:rsid w:val="000F2B84"/>
    <w:rsid w:val="000F2CED"/>
    <w:rsid w:val="000F2F1C"/>
    <w:rsid w:val="000F34DA"/>
    <w:rsid w:val="000F39C9"/>
    <w:rsid w:val="000F3CE9"/>
    <w:rsid w:val="000F4BBD"/>
    <w:rsid w:val="000F5B56"/>
    <w:rsid w:val="000F5F0C"/>
    <w:rsid w:val="000F664E"/>
    <w:rsid w:val="0010023C"/>
    <w:rsid w:val="00100A9B"/>
    <w:rsid w:val="00100C2D"/>
    <w:rsid w:val="00101F30"/>
    <w:rsid w:val="001044E2"/>
    <w:rsid w:val="001056EA"/>
    <w:rsid w:val="001062EC"/>
    <w:rsid w:val="0010669D"/>
    <w:rsid w:val="001077D5"/>
    <w:rsid w:val="00110967"/>
    <w:rsid w:val="00110E88"/>
    <w:rsid w:val="00113B08"/>
    <w:rsid w:val="0011465A"/>
    <w:rsid w:val="00114B7D"/>
    <w:rsid w:val="00114BBD"/>
    <w:rsid w:val="00114E80"/>
    <w:rsid w:val="001154CA"/>
    <w:rsid w:val="00116902"/>
    <w:rsid w:val="00117B0C"/>
    <w:rsid w:val="00120B20"/>
    <w:rsid w:val="00120B24"/>
    <w:rsid w:val="00120B2B"/>
    <w:rsid w:val="0012190E"/>
    <w:rsid w:val="00121A88"/>
    <w:rsid w:val="00122239"/>
    <w:rsid w:val="001222D8"/>
    <w:rsid w:val="001228E1"/>
    <w:rsid w:val="00122C43"/>
    <w:rsid w:val="00122DFF"/>
    <w:rsid w:val="00123612"/>
    <w:rsid w:val="0012452B"/>
    <w:rsid w:val="00125575"/>
    <w:rsid w:val="001257D3"/>
    <w:rsid w:val="0012618A"/>
    <w:rsid w:val="001265E3"/>
    <w:rsid w:val="00126852"/>
    <w:rsid w:val="001272DB"/>
    <w:rsid w:val="00127B2A"/>
    <w:rsid w:val="001309F3"/>
    <w:rsid w:val="001310BA"/>
    <w:rsid w:val="00131751"/>
    <w:rsid w:val="00132505"/>
    <w:rsid w:val="00132883"/>
    <w:rsid w:val="001330B6"/>
    <w:rsid w:val="001331F0"/>
    <w:rsid w:val="00133C14"/>
    <w:rsid w:val="00134251"/>
    <w:rsid w:val="001349CE"/>
    <w:rsid w:val="00135437"/>
    <w:rsid w:val="00135718"/>
    <w:rsid w:val="0013586F"/>
    <w:rsid w:val="00135EC8"/>
    <w:rsid w:val="00135F41"/>
    <w:rsid w:val="00136484"/>
    <w:rsid w:val="00136F51"/>
    <w:rsid w:val="00137374"/>
    <w:rsid w:val="001404D7"/>
    <w:rsid w:val="001405AC"/>
    <w:rsid w:val="00140D7C"/>
    <w:rsid w:val="00140DF0"/>
    <w:rsid w:val="0014249C"/>
    <w:rsid w:val="001435BE"/>
    <w:rsid w:val="0014388B"/>
    <w:rsid w:val="001439BB"/>
    <w:rsid w:val="001455E7"/>
    <w:rsid w:val="00146140"/>
    <w:rsid w:val="0014638C"/>
    <w:rsid w:val="001463E5"/>
    <w:rsid w:val="001474F8"/>
    <w:rsid w:val="00147FE5"/>
    <w:rsid w:val="0015080C"/>
    <w:rsid w:val="00150900"/>
    <w:rsid w:val="00150F7E"/>
    <w:rsid w:val="00151B69"/>
    <w:rsid w:val="00152DD3"/>
    <w:rsid w:val="00152F6E"/>
    <w:rsid w:val="00153A9F"/>
    <w:rsid w:val="001557E1"/>
    <w:rsid w:val="00156074"/>
    <w:rsid w:val="00156B6A"/>
    <w:rsid w:val="00160BC7"/>
    <w:rsid w:val="00161126"/>
    <w:rsid w:val="00162378"/>
    <w:rsid w:val="00163BF0"/>
    <w:rsid w:val="00163CA3"/>
    <w:rsid w:val="00164149"/>
    <w:rsid w:val="00164B87"/>
    <w:rsid w:val="001656B6"/>
    <w:rsid w:val="00165C2B"/>
    <w:rsid w:val="0016631C"/>
    <w:rsid w:val="00166904"/>
    <w:rsid w:val="00166ACC"/>
    <w:rsid w:val="00167229"/>
    <w:rsid w:val="00167705"/>
    <w:rsid w:val="00170B00"/>
    <w:rsid w:val="00172B64"/>
    <w:rsid w:val="00172D75"/>
    <w:rsid w:val="0017340E"/>
    <w:rsid w:val="00173E8C"/>
    <w:rsid w:val="00173F43"/>
    <w:rsid w:val="00174A2E"/>
    <w:rsid w:val="001758B4"/>
    <w:rsid w:val="0017618E"/>
    <w:rsid w:val="00176ACC"/>
    <w:rsid w:val="00176B21"/>
    <w:rsid w:val="001771A2"/>
    <w:rsid w:val="00180FDD"/>
    <w:rsid w:val="00181138"/>
    <w:rsid w:val="00181699"/>
    <w:rsid w:val="00181C33"/>
    <w:rsid w:val="00181D71"/>
    <w:rsid w:val="001829E5"/>
    <w:rsid w:val="00182D44"/>
    <w:rsid w:val="0018348D"/>
    <w:rsid w:val="00183E75"/>
    <w:rsid w:val="00183F54"/>
    <w:rsid w:val="00184082"/>
    <w:rsid w:val="001844BF"/>
    <w:rsid w:val="001845F5"/>
    <w:rsid w:val="0018492A"/>
    <w:rsid w:val="00184B4C"/>
    <w:rsid w:val="00184D7B"/>
    <w:rsid w:val="00185357"/>
    <w:rsid w:val="001868B6"/>
    <w:rsid w:val="00186B82"/>
    <w:rsid w:val="00186C60"/>
    <w:rsid w:val="00186E7C"/>
    <w:rsid w:val="00187107"/>
    <w:rsid w:val="0018763C"/>
    <w:rsid w:val="00187655"/>
    <w:rsid w:val="001917E1"/>
    <w:rsid w:val="00191CDD"/>
    <w:rsid w:val="00191D4C"/>
    <w:rsid w:val="00192B59"/>
    <w:rsid w:val="00192E1C"/>
    <w:rsid w:val="001943A4"/>
    <w:rsid w:val="00195DE9"/>
    <w:rsid w:val="00195E37"/>
    <w:rsid w:val="00196E52"/>
    <w:rsid w:val="00197198"/>
    <w:rsid w:val="0019729E"/>
    <w:rsid w:val="001977E0"/>
    <w:rsid w:val="00197A8A"/>
    <w:rsid w:val="001A1E1F"/>
    <w:rsid w:val="001A3541"/>
    <w:rsid w:val="001A3A25"/>
    <w:rsid w:val="001A3F9D"/>
    <w:rsid w:val="001A40B2"/>
    <w:rsid w:val="001A4640"/>
    <w:rsid w:val="001A669D"/>
    <w:rsid w:val="001A7901"/>
    <w:rsid w:val="001A7D7E"/>
    <w:rsid w:val="001B06D3"/>
    <w:rsid w:val="001B2869"/>
    <w:rsid w:val="001B3CAA"/>
    <w:rsid w:val="001B5127"/>
    <w:rsid w:val="001B5F29"/>
    <w:rsid w:val="001B7B5D"/>
    <w:rsid w:val="001B7E7B"/>
    <w:rsid w:val="001C0D45"/>
    <w:rsid w:val="001C0EA8"/>
    <w:rsid w:val="001C1228"/>
    <w:rsid w:val="001C3A92"/>
    <w:rsid w:val="001C416A"/>
    <w:rsid w:val="001C5477"/>
    <w:rsid w:val="001D0153"/>
    <w:rsid w:val="001D04F5"/>
    <w:rsid w:val="001D090E"/>
    <w:rsid w:val="001D0E57"/>
    <w:rsid w:val="001D18BA"/>
    <w:rsid w:val="001D1911"/>
    <w:rsid w:val="001D30A7"/>
    <w:rsid w:val="001D58D2"/>
    <w:rsid w:val="001D72B5"/>
    <w:rsid w:val="001D78EB"/>
    <w:rsid w:val="001E0490"/>
    <w:rsid w:val="001E1496"/>
    <w:rsid w:val="001E234D"/>
    <w:rsid w:val="001E2D65"/>
    <w:rsid w:val="001E4B81"/>
    <w:rsid w:val="001E5835"/>
    <w:rsid w:val="001E5D46"/>
    <w:rsid w:val="001E6A53"/>
    <w:rsid w:val="001E6E11"/>
    <w:rsid w:val="001E7E61"/>
    <w:rsid w:val="001F06EA"/>
    <w:rsid w:val="001F122E"/>
    <w:rsid w:val="001F1E1F"/>
    <w:rsid w:val="001F2161"/>
    <w:rsid w:val="001F2513"/>
    <w:rsid w:val="001F270E"/>
    <w:rsid w:val="001F276B"/>
    <w:rsid w:val="001F3A22"/>
    <w:rsid w:val="001F4CC9"/>
    <w:rsid w:val="001F58AF"/>
    <w:rsid w:val="001F5B95"/>
    <w:rsid w:val="002007FB"/>
    <w:rsid w:val="00201C76"/>
    <w:rsid w:val="00202166"/>
    <w:rsid w:val="00202FD5"/>
    <w:rsid w:val="00203170"/>
    <w:rsid w:val="002034ED"/>
    <w:rsid w:val="002038A4"/>
    <w:rsid w:val="00204720"/>
    <w:rsid w:val="00204B42"/>
    <w:rsid w:val="0020516E"/>
    <w:rsid w:val="00205D9E"/>
    <w:rsid w:val="002069CC"/>
    <w:rsid w:val="00207047"/>
    <w:rsid w:val="00207673"/>
    <w:rsid w:val="00211705"/>
    <w:rsid w:val="00212082"/>
    <w:rsid w:val="002127E9"/>
    <w:rsid w:val="00212D7D"/>
    <w:rsid w:val="0021374F"/>
    <w:rsid w:val="00213AAE"/>
    <w:rsid w:val="00213AF1"/>
    <w:rsid w:val="00214E29"/>
    <w:rsid w:val="002153E9"/>
    <w:rsid w:val="00216970"/>
    <w:rsid w:val="00221783"/>
    <w:rsid w:val="002226FB"/>
    <w:rsid w:val="002229C7"/>
    <w:rsid w:val="00223300"/>
    <w:rsid w:val="002234CF"/>
    <w:rsid w:val="00223DD4"/>
    <w:rsid w:val="00223EB2"/>
    <w:rsid w:val="002246A6"/>
    <w:rsid w:val="00224939"/>
    <w:rsid w:val="00226489"/>
    <w:rsid w:val="00226704"/>
    <w:rsid w:val="0023007C"/>
    <w:rsid w:val="00230412"/>
    <w:rsid w:val="002304F5"/>
    <w:rsid w:val="002305BF"/>
    <w:rsid w:val="00230C6B"/>
    <w:rsid w:val="00230CDC"/>
    <w:rsid w:val="0023104E"/>
    <w:rsid w:val="0023142C"/>
    <w:rsid w:val="00231EA1"/>
    <w:rsid w:val="00231FA6"/>
    <w:rsid w:val="00232849"/>
    <w:rsid w:val="00233392"/>
    <w:rsid w:val="002347C7"/>
    <w:rsid w:val="00235CC4"/>
    <w:rsid w:val="00236759"/>
    <w:rsid w:val="00237351"/>
    <w:rsid w:val="00237DB3"/>
    <w:rsid w:val="0024041C"/>
    <w:rsid w:val="0024056A"/>
    <w:rsid w:val="0024091E"/>
    <w:rsid w:val="00241502"/>
    <w:rsid w:val="00242521"/>
    <w:rsid w:val="002428FB"/>
    <w:rsid w:val="00243421"/>
    <w:rsid w:val="00243457"/>
    <w:rsid w:val="002434E9"/>
    <w:rsid w:val="00244019"/>
    <w:rsid w:val="0024442D"/>
    <w:rsid w:val="00244B38"/>
    <w:rsid w:val="002455A9"/>
    <w:rsid w:val="00245C7D"/>
    <w:rsid w:val="0024601C"/>
    <w:rsid w:val="00246925"/>
    <w:rsid w:val="00246E21"/>
    <w:rsid w:val="002472DD"/>
    <w:rsid w:val="002524B2"/>
    <w:rsid w:val="00252E98"/>
    <w:rsid w:val="00253730"/>
    <w:rsid w:val="002543C8"/>
    <w:rsid w:val="002552CE"/>
    <w:rsid w:val="00255951"/>
    <w:rsid w:val="00255C85"/>
    <w:rsid w:val="00255F58"/>
    <w:rsid w:val="002569C6"/>
    <w:rsid w:val="00257AEC"/>
    <w:rsid w:val="002601BA"/>
    <w:rsid w:val="002624EA"/>
    <w:rsid w:val="00262516"/>
    <w:rsid w:val="00262F3F"/>
    <w:rsid w:val="0026320A"/>
    <w:rsid w:val="002632A1"/>
    <w:rsid w:val="00264FB0"/>
    <w:rsid w:val="00265159"/>
    <w:rsid w:val="002659CA"/>
    <w:rsid w:val="00265D25"/>
    <w:rsid w:val="00266560"/>
    <w:rsid w:val="00266A72"/>
    <w:rsid w:val="00266CB2"/>
    <w:rsid w:val="002729A5"/>
    <w:rsid w:val="00272AA8"/>
    <w:rsid w:val="00273C0B"/>
    <w:rsid w:val="00273EA4"/>
    <w:rsid w:val="00273EDA"/>
    <w:rsid w:val="00273F9D"/>
    <w:rsid w:val="00276B83"/>
    <w:rsid w:val="00276CD1"/>
    <w:rsid w:val="002776AA"/>
    <w:rsid w:val="002803BB"/>
    <w:rsid w:val="002803F4"/>
    <w:rsid w:val="00280E7B"/>
    <w:rsid w:val="00282EF0"/>
    <w:rsid w:val="002841BE"/>
    <w:rsid w:val="002847AE"/>
    <w:rsid w:val="00285CBD"/>
    <w:rsid w:val="00287142"/>
    <w:rsid w:val="00287D72"/>
    <w:rsid w:val="002912D1"/>
    <w:rsid w:val="0029505B"/>
    <w:rsid w:val="00295FBA"/>
    <w:rsid w:val="00296269"/>
    <w:rsid w:val="002963CE"/>
    <w:rsid w:val="002965D9"/>
    <w:rsid w:val="00296D70"/>
    <w:rsid w:val="00297C95"/>
    <w:rsid w:val="00297D2D"/>
    <w:rsid w:val="00297E6B"/>
    <w:rsid w:val="002A03A2"/>
    <w:rsid w:val="002A0959"/>
    <w:rsid w:val="002A106B"/>
    <w:rsid w:val="002A1070"/>
    <w:rsid w:val="002A199E"/>
    <w:rsid w:val="002A2125"/>
    <w:rsid w:val="002A229B"/>
    <w:rsid w:val="002A242A"/>
    <w:rsid w:val="002A2587"/>
    <w:rsid w:val="002A26E3"/>
    <w:rsid w:val="002A2B4F"/>
    <w:rsid w:val="002A2B91"/>
    <w:rsid w:val="002A30FC"/>
    <w:rsid w:val="002A3636"/>
    <w:rsid w:val="002A36C4"/>
    <w:rsid w:val="002A39E0"/>
    <w:rsid w:val="002A4AB0"/>
    <w:rsid w:val="002A4CE9"/>
    <w:rsid w:val="002A4DE1"/>
    <w:rsid w:val="002A4EF0"/>
    <w:rsid w:val="002A5438"/>
    <w:rsid w:val="002A5614"/>
    <w:rsid w:val="002A571E"/>
    <w:rsid w:val="002A6E0B"/>
    <w:rsid w:val="002A7115"/>
    <w:rsid w:val="002B013B"/>
    <w:rsid w:val="002B13F7"/>
    <w:rsid w:val="002B1A6F"/>
    <w:rsid w:val="002B2475"/>
    <w:rsid w:val="002B4901"/>
    <w:rsid w:val="002B4907"/>
    <w:rsid w:val="002B4B0F"/>
    <w:rsid w:val="002B5C14"/>
    <w:rsid w:val="002B5CA3"/>
    <w:rsid w:val="002B62C0"/>
    <w:rsid w:val="002B665B"/>
    <w:rsid w:val="002B6903"/>
    <w:rsid w:val="002B6928"/>
    <w:rsid w:val="002B6EFA"/>
    <w:rsid w:val="002B6F60"/>
    <w:rsid w:val="002C00DA"/>
    <w:rsid w:val="002C063E"/>
    <w:rsid w:val="002C1049"/>
    <w:rsid w:val="002C2610"/>
    <w:rsid w:val="002C4E17"/>
    <w:rsid w:val="002C53FE"/>
    <w:rsid w:val="002C550D"/>
    <w:rsid w:val="002C551B"/>
    <w:rsid w:val="002C6F09"/>
    <w:rsid w:val="002C76D7"/>
    <w:rsid w:val="002D0976"/>
    <w:rsid w:val="002D1DC4"/>
    <w:rsid w:val="002D1E87"/>
    <w:rsid w:val="002D2470"/>
    <w:rsid w:val="002D2FD1"/>
    <w:rsid w:val="002D356F"/>
    <w:rsid w:val="002D3C78"/>
    <w:rsid w:val="002D43B3"/>
    <w:rsid w:val="002D4456"/>
    <w:rsid w:val="002D4996"/>
    <w:rsid w:val="002D4C2D"/>
    <w:rsid w:val="002D4CC6"/>
    <w:rsid w:val="002D5D63"/>
    <w:rsid w:val="002D6601"/>
    <w:rsid w:val="002D6DB7"/>
    <w:rsid w:val="002D7D5A"/>
    <w:rsid w:val="002D7F05"/>
    <w:rsid w:val="002E0A96"/>
    <w:rsid w:val="002E371A"/>
    <w:rsid w:val="002E3DDC"/>
    <w:rsid w:val="002E40E8"/>
    <w:rsid w:val="002E4883"/>
    <w:rsid w:val="002E5023"/>
    <w:rsid w:val="002E552A"/>
    <w:rsid w:val="002E5F0D"/>
    <w:rsid w:val="002E6457"/>
    <w:rsid w:val="002E65C5"/>
    <w:rsid w:val="002E666A"/>
    <w:rsid w:val="002E66D8"/>
    <w:rsid w:val="002F0158"/>
    <w:rsid w:val="002F0649"/>
    <w:rsid w:val="002F0F50"/>
    <w:rsid w:val="002F183D"/>
    <w:rsid w:val="002F34A2"/>
    <w:rsid w:val="002F3D0B"/>
    <w:rsid w:val="002F4014"/>
    <w:rsid w:val="002F441C"/>
    <w:rsid w:val="002F4498"/>
    <w:rsid w:val="002F6974"/>
    <w:rsid w:val="002F75D7"/>
    <w:rsid w:val="00300553"/>
    <w:rsid w:val="003005F8"/>
    <w:rsid w:val="00301880"/>
    <w:rsid w:val="00301C31"/>
    <w:rsid w:val="00301EE4"/>
    <w:rsid w:val="00302910"/>
    <w:rsid w:val="00302B9D"/>
    <w:rsid w:val="00302CAF"/>
    <w:rsid w:val="00302F03"/>
    <w:rsid w:val="00303D52"/>
    <w:rsid w:val="00304461"/>
    <w:rsid w:val="00304CEF"/>
    <w:rsid w:val="003054EC"/>
    <w:rsid w:val="00306BEA"/>
    <w:rsid w:val="00306EEA"/>
    <w:rsid w:val="00307B31"/>
    <w:rsid w:val="003101DE"/>
    <w:rsid w:val="00311C95"/>
    <w:rsid w:val="003126DA"/>
    <w:rsid w:val="003128FA"/>
    <w:rsid w:val="0031336F"/>
    <w:rsid w:val="00315C1E"/>
    <w:rsid w:val="00315EF6"/>
    <w:rsid w:val="00317449"/>
    <w:rsid w:val="00317CD2"/>
    <w:rsid w:val="00320590"/>
    <w:rsid w:val="00320F19"/>
    <w:rsid w:val="003226FA"/>
    <w:rsid w:val="00323B0D"/>
    <w:rsid w:val="00325460"/>
    <w:rsid w:val="00325EB3"/>
    <w:rsid w:val="003261FB"/>
    <w:rsid w:val="00326410"/>
    <w:rsid w:val="00326665"/>
    <w:rsid w:val="003269B0"/>
    <w:rsid w:val="00326C77"/>
    <w:rsid w:val="00330181"/>
    <w:rsid w:val="00330D67"/>
    <w:rsid w:val="003319C5"/>
    <w:rsid w:val="00334162"/>
    <w:rsid w:val="00334938"/>
    <w:rsid w:val="00335528"/>
    <w:rsid w:val="00336057"/>
    <w:rsid w:val="003425B0"/>
    <w:rsid w:val="00342A0D"/>
    <w:rsid w:val="00342D66"/>
    <w:rsid w:val="0034389B"/>
    <w:rsid w:val="00343F88"/>
    <w:rsid w:val="00343FA5"/>
    <w:rsid w:val="00344614"/>
    <w:rsid w:val="00345145"/>
    <w:rsid w:val="003457BE"/>
    <w:rsid w:val="00347049"/>
    <w:rsid w:val="003470BD"/>
    <w:rsid w:val="003473D8"/>
    <w:rsid w:val="0034763C"/>
    <w:rsid w:val="00350A2A"/>
    <w:rsid w:val="00350A56"/>
    <w:rsid w:val="003510C4"/>
    <w:rsid w:val="00351691"/>
    <w:rsid w:val="0035173B"/>
    <w:rsid w:val="00351B58"/>
    <w:rsid w:val="003521C2"/>
    <w:rsid w:val="003532FB"/>
    <w:rsid w:val="0035364D"/>
    <w:rsid w:val="00353771"/>
    <w:rsid w:val="00353D0B"/>
    <w:rsid w:val="00354F85"/>
    <w:rsid w:val="00355FBD"/>
    <w:rsid w:val="00357E60"/>
    <w:rsid w:val="003610D7"/>
    <w:rsid w:val="00361D2D"/>
    <w:rsid w:val="0036279B"/>
    <w:rsid w:val="00362BCC"/>
    <w:rsid w:val="00362C7F"/>
    <w:rsid w:val="003634E1"/>
    <w:rsid w:val="003642F9"/>
    <w:rsid w:val="00366A31"/>
    <w:rsid w:val="0037194E"/>
    <w:rsid w:val="00371F86"/>
    <w:rsid w:val="00372438"/>
    <w:rsid w:val="0037249A"/>
    <w:rsid w:val="0037339A"/>
    <w:rsid w:val="00373F21"/>
    <w:rsid w:val="0037462D"/>
    <w:rsid w:val="003752BC"/>
    <w:rsid w:val="00375B05"/>
    <w:rsid w:val="00376873"/>
    <w:rsid w:val="003773D3"/>
    <w:rsid w:val="00377D95"/>
    <w:rsid w:val="0038074D"/>
    <w:rsid w:val="00380C05"/>
    <w:rsid w:val="00381CD9"/>
    <w:rsid w:val="00384662"/>
    <w:rsid w:val="00385F7B"/>
    <w:rsid w:val="00386AFC"/>
    <w:rsid w:val="0039010F"/>
    <w:rsid w:val="00390561"/>
    <w:rsid w:val="003907EE"/>
    <w:rsid w:val="00393D2C"/>
    <w:rsid w:val="00394281"/>
    <w:rsid w:val="00394D2C"/>
    <w:rsid w:val="00394DE7"/>
    <w:rsid w:val="0039518D"/>
    <w:rsid w:val="0039564A"/>
    <w:rsid w:val="00395B79"/>
    <w:rsid w:val="0039646B"/>
    <w:rsid w:val="003970CA"/>
    <w:rsid w:val="00397158"/>
    <w:rsid w:val="00397967"/>
    <w:rsid w:val="003A0F80"/>
    <w:rsid w:val="003A1560"/>
    <w:rsid w:val="003A2D47"/>
    <w:rsid w:val="003A3555"/>
    <w:rsid w:val="003A4506"/>
    <w:rsid w:val="003A4582"/>
    <w:rsid w:val="003A47EF"/>
    <w:rsid w:val="003A4AC0"/>
    <w:rsid w:val="003A50C2"/>
    <w:rsid w:val="003A67BB"/>
    <w:rsid w:val="003A67C9"/>
    <w:rsid w:val="003A6B7A"/>
    <w:rsid w:val="003A7B37"/>
    <w:rsid w:val="003A7B87"/>
    <w:rsid w:val="003B18F4"/>
    <w:rsid w:val="003B1F4E"/>
    <w:rsid w:val="003B342F"/>
    <w:rsid w:val="003B3EE9"/>
    <w:rsid w:val="003B65E4"/>
    <w:rsid w:val="003B6CAB"/>
    <w:rsid w:val="003B6F15"/>
    <w:rsid w:val="003B7430"/>
    <w:rsid w:val="003B7710"/>
    <w:rsid w:val="003B7C20"/>
    <w:rsid w:val="003C0253"/>
    <w:rsid w:val="003C1322"/>
    <w:rsid w:val="003C19F3"/>
    <w:rsid w:val="003C1DC6"/>
    <w:rsid w:val="003C20A0"/>
    <w:rsid w:val="003C22DA"/>
    <w:rsid w:val="003C2620"/>
    <w:rsid w:val="003C3966"/>
    <w:rsid w:val="003C39E9"/>
    <w:rsid w:val="003C5F83"/>
    <w:rsid w:val="003C6552"/>
    <w:rsid w:val="003C6F9D"/>
    <w:rsid w:val="003C7050"/>
    <w:rsid w:val="003C707D"/>
    <w:rsid w:val="003D0AE5"/>
    <w:rsid w:val="003D108B"/>
    <w:rsid w:val="003D1D57"/>
    <w:rsid w:val="003D1E3F"/>
    <w:rsid w:val="003D20FB"/>
    <w:rsid w:val="003D25DE"/>
    <w:rsid w:val="003D29B3"/>
    <w:rsid w:val="003D3F98"/>
    <w:rsid w:val="003D4199"/>
    <w:rsid w:val="003D4990"/>
    <w:rsid w:val="003D521C"/>
    <w:rsid w:val="003D584C"/>
    <w:rsid w:val="003D6196"/>
    <w:rsid w:val="003D7087"/>
    <w:rsid w:val="003D73EE"/>
    <w:rsid w:val="003D772C"/>
    <w:rsid w:val="003D77FD"/>
    <w:rsid w:val="003D7865"/>
    <w:rsid w:val="003E037F"/>
    <w:rsid w:val="003E0B89"/>
    <w:rsid w:val="003E0C98"/>
    <w:rsid w:val="003E13AA"/>
    <w:rsid w:val="003E16F7"/>
    <w:rsid w:val="003E1B13"/>
    <w:rsid w:val="003E4D41"/>
    <w:rsid w:val="003E4E6D"/>
    <w:rsid w:val="003E6A1F"/>
    <w:rsid w:val="003E755E"/>
    <w:rsid w:val="003E756A"/>
    <w:rsid w:val="003F009C"/>
    <w:rsid w:val="003F1891"/>
    <w:rsid w:val="003F1AB1"/>
    <w:rsid w:val="003F1BBE"/>
    <w:rsid w:val="003F1BC9"/>
    <w:rsid w:val="003F389F"/>
    <w:rsid w:val="003F4115"/>
    <w:rsid w:val="003F5396"/>
    <w:rsid w:val="003F54D2"/>
    <w:rsid w:val="003F57AE"/>
    <w:rsid w:val="003F7AEB"/>
    <w:rsid w:val="004000E4"/>
    <w:rsid w:val="0040011A"/>
    <w:rsid w:val="0040100E"/>
    <w:rsid w:val="00401CFB"/>
    <w:rsid w:val="00401ECD"/>
    <w:rsid w:val="004033E1"/>
    <w:rsid w:val="0040370A"/>
    <w:rsid w:val="004047C6"/>
    <w:rsid w:val="00404951"/>
    <w:rsid w:val="004072E7"/>
    <w:rsid w:val="0041053F"/>
    <w:rsid w:val="00411C87"/>
    <w:rsid w:val="00412326"/>
    <w:rsid w:val="0041235A"/>
    <w:rsid w:val="004125C9"/>
    <w:rsid w:val="00412B88"/>
    <w:rsid w:val="00413366"/>
    <w:rsid w:val="004138A0"/>
    <w:rsid w:val="00414054"/>
    <w:rsid w:val="0041459E"/>
    <w:rsid w:val="0041480F"/>
    <w:rsid w:val="00415490"/>
    <w:rsid w:val="0041571E"/>
    <w:rsid w:val="00415795"/>
    <w:rsid w:val="00415DAC"/>
    <w:rsid w:val="00416F4D"/>
    <w:rsid w:val="004175FC"/>
    <w:rsid w:val="004210AC"/>
    <w:rsid w:val="00423FEE"/>
    <w:rsid w:val="00424214"/>
    <w:rsid w:val="00424DA7"/>
    <w:rsid w:val="00425DB8"/>
    <w:rsid w:val="00427430"/>
    <w:rsid w:val="00427D78"/>
    <w:rsid w:val="00430F73"/>
    <w:rsid w:val="00431A01"/>
    <w:rsid w:val="00432F1C"/>
    <w:rsid w:val="00433085"/>
    <w:rsid w:val="00433AA0"/>
    <w:rsid w:val="00434323"/>
    <w:rsid w:val="00434940"/>
    <w:rsid w:val="0043499A"/>
    <w:rsid w:val="00434D37"/>
    <w:rsid w:val="0043599D"/>
    <w:rsid w:val="00442AE4"/>
    <w:rsid w:val="00443C10"/>
    <w:rsid w:val="00443E59"/>
    <w:rsid w:val="00444CC2"/>
    <w:rsid w:val="00445A7C"/>
    <w:rsid w:val="00446470"/>
    <w:rsid w:val="004465D5"/>
    <w:rsid w:val="00446D29"/>
    <w:rsid w:val="00446FA8"/>
    <w:rsid w:val="00447B51"/>
    <w:rsid w:val="00447CA3"/>
    <w:rsid w:val="00451922"/>
    <w:rsid w:val="00452074"/>
    <w:rsid w:val="0045296C"/>
    <w:rsid w:val="00452A70"/>
    <w:rsid w:val="00452AC0"/>
    <w:rsid w:val="004531A3"/>
    <w:rsid w:val="00457DAF"/>
    <w:rsid w:val="00457E2E"/>
    <w:rsid w:val="00460BF3"/>
    <w:rsid w:val="00461168"/>
    <w:rsid w:val="00461529"/>
    <w:rsid w:val="00463673"/>
    <w:rsid w:val="00463F5E"/>
    <w:rsid w:val="00464D20"/>
    <w:rsid w:val="00464D7B"/>
    <w:rsid w:val="00465018"/>
    <w:rsid w:val="0046511E"/>
    <w:rsid w:val="00465201"/>
    <w:rsid w:val="00465D1D"/>
    <w:rsid w:val="00465E97"/>
    <w:rsid w:val="0046626A"/>
    <w:rsid w:val="0046631D"/>
    <w:rsid w:val="004666EB"/>
    <w:rsid w:val="00467544"/>
    <w:rsid w:val="00467CE3"/>
    <w:rsid w:val="00470296"/>
    <w:rsid w:val="00470882"/>
    <w:rsid w:val="00470989"/>
    <w:rsid w:val="00470A3A"/>
    <w:rsid w:val="004717ED"/>
    <w:rsid w:val="00473286"/>
    <w:rsid w:val="0047336C"/>
    <w:rsid w:val="004747C8"/>
    <w:rsid w:val="00475F20"/>
    <w:rsid w:val="0047673D"/>
    <w:rsid w:val="004769DB"/>
    <w:rsid w:val="00480407"/>
    <w:rsid w:val="0048119B"/>
    <w:rsid w:val="004816A6"/>
    <w:rsid w:val="00481EE8"/>
    <w:rsid w:val="00482494"/>
    <w:rsid w:val="00482610"/>
    <w:rsid w:val="0048326B"/>
    <w:rsid w:val="00483629"/>
    <w:rsid w:val="00483A6E"/>
    <w:rsid w:val="00483E12"/>
    <w:rsid w:val="004854A7"/>
    <w:rsid w:val="00485805"/>
    <w:rsid w:val="00486314"/>
    <w:rsid w:val="00493D00"/>
    <w:rsid w:val="00493FF4"/>
    <w:rsid w:val="0049695C"/>
    <w:rsid w:val="004972C2"/>
    <w:rsid w:val="004A00B8"/>
    <w:rsid w:val="004A1360"/>
    <w:rsid w:val="004A147D"/>
    <w:rsid w:val="004A1880"/>
    <w:rsid w:val="004A3531"/>
    <w:rsid w:val="004A457F"/>
    <w:rsid w:val="004A4CC4"/>
    <w:rsid w:val="004A4F42"/>
    <w:rsid w:val="004A53E1"/>
    <w:rsid w:val="004B0802"/>
    <w:rsid w:val="004B1035"/>
    <w:rsid w:val="004B1E34"/>
    <w:rsid w:val="004B2070"/>
    <w:rsid w:val="004B25A2"/>
    <w:rsid w:val="004B3B0A"/>
    <w:rsid w:val="004B61E2"/>
    <w:rsid w:val="004B708B"/>
    <w:rsid w:val="004B71D4"/>
    <w:rsid w:val="004B775E"/>
    <w:rsid w:val="004B7BAC"/>
    <w:rsid w:val="004B7CEE"/>
    <w:rsid w:val="004B7FFC"/>
    <w:rsid w:val="004C01C2"/>
    <w:rsid w:val="004C02B1"/>
    <w:rsid w:val="004C1F20"/>
    <w:rsid w:val="004C22D8"/>
    <w:rsid w:val="004C267C"/>
    <w:rsid w:val="004C2BE7"/>
    <w:rsid w:val="004C306D"/>
    <w:rsid w:val="004C3627"/>
    <w:rsid w:val="004C3B3B"/>
    <w:rsid w:val="004C4343"/>
    <w:rsid w:val="004C4DFD"/>
    <w:rsid w:val="004C4E79"/>
    <w:rsid w:val="004C4ECB"/>
    <w:rsid w:val="004C4F6D"/>
    <w:rsid w:val="004C5270"/>
    <w:rsid w:val="004C54E6"/>
    <w:rsid w:val="004C5641"/>
    <w:rsid w:val="004C5BBC"/>
    <w:rsid w:val="004C5EEC"/>
    <w:rsid w:val="004C6FAC"/>
    <w:rsid w:val="004C7C31"/>
    <w:rsid w:val="004D016A"/>
    <w:rsid w:val="004D088E"/>
    <w:rsid w:val="004D0AD5"/>
    <w:rsid w:val="004D3148"/>
    <w:rsid w:val="004D4E32"/>
    <w:rsid w:val="004D53AE"/>
    <w:rsid w:val="004E0281"/>
    <w:rsid w:val="004E048A"/>
    <w:rsid w:val="004E0ECE"/>
    <w:rsid w:val="004E3DB6"/>
    <w:rsid w:val="004E3FCF"/>
    <w:rsid w:val="004E45BE"/>
    <w:rsid w:val="004E48EA"/>
    <w:rsid w:val="004E518E"/>
    <w:rsid w:val="004E52D6"/>
    <w:rsid w:val="004E5F9B"/>
    <w:rsid w:val="004E6593"/>
    <w:rsid w:val="004E65AE"/>
    <w:rsid w:val="004E6EE6"/>
    <w:rsid w:val="004E712A"/>
    <w:rsid w:val="004E7F24"/>
    <w:rsid w:val="004F0B2B"/>
    <w:rsid w:val="004F1E31"/>
    <w:rsid w:val="004F2790"/>
    <w:rsid w:val="004F2902"/>
    <w:rsid w:val="004F3A9A"/>
    <w:rsid w:val="004F4154"/>
    <w:rsid w:val="004F46F9"/>
    <w:rsid w:val="004F49A9"/>
    <w:rsid w:val="004F51F0"/>
    <w:rsid w:val="004F5578"/>
    <w:rsid w:val="004F5C73"/>
    <w:rsid w:val="004F6357"/>
    <w:rsid w:val="004F6427"/>
    <w:rsid w:val="004F6570"/>
    <w:rsid w:val="004F6602"/>
    <w:rsid w:val="0050075A"/>
    <w:rsid w:val="00500C3A"/>
    <w:rsid w:val="00500C7E"/>
    <w:rsid w:val="005011A9"/>
    <w:rsid w:val="00502270"/>
    <w:rsid w:val="005029AC"/>
    <w:rsid w:val="005029E6"/>
    <w:rsid w:val="00503472"/>
    <w:rsid w:val="00503698"/>
    <w:rsid w:val="00503751"/>
    <w:rsid w:val="00503FDF"/>
    <w:rsid w:val="00504564"/>
    <w:rsid w:val="00504683"/>
    <w:rsid w:val="00504850"/>
    <w:rsid w:val="00504A71"/>
    <w:rsid w:val="0050562C"/>
    <w:rsid w:val="0050644C"/>
    <w:rsid w:val="0050765E"/>
    <w:rsid w:val="00507DA0"/>
    <w:rsid w:val="005103EA"/>
    <w:rsid w:val="00510798"/>
    <w:rsid w:val="00511E55"/>
    <w:rsid w:val="00513EF1"/>
    <w:rsid w:val="0051521E"/>
    <w:rsid w:val="005158B4"/>
    <w:rsid w:val="00517B02"/>
    <w:rsid w:val="00517BA1"/>
    <w:rsid w:val="00520487"/>
    <w:rsid w:val="00520EB4"/>
    <w:rsid w:val="00521E08"/>
    <w:rsid w:val="0052298F"/>
    <w:rsid w:val="00522D01"/>
    <w:rsid w:val="00524F79"/>
    <w:rsid w:val="00525A83"/>
    <w:rsid w:val="005265D4"/>
    <w:rsid w:val="00526B81"/>
    <w:rsid w:val="00526F2F"/>
    <w:rsid w:val="00527A78"/>
    <w:rsid w:val="00530556"/>
    <w:rsid w:val="00530D60"/>
    <w:rsid w:val="00530E30"/>
    <w:rsid w:val="0053239E"/>
    <w:rsid w:val="00532E8E"/>
    <w:rsid w:val="005342C7"/>
    <w:rsid w:val="0053458C"/>
    <w:rsid w:val="0053547F"/>
    <w:rsid w:val="00536808"/>
    <w:rsid w:val="005378B2"/>
    <w:rsid w:val="0053799D"/>
    <w:rsid w:val="00537CFA"/>
    <w:rsid w:val="00540DA8"/>
    <w:rsid w:val="0054313B"/>
    <w:rsid w:val="00543310"/>
    <w:rsid w:val="005437D0"/>
    <w:rsid w:val="00544077"/>
    <w:rsid w:val="00545226"/>
    <w:rsid w:val="005454D2"/>
    <w:rsid w:val="00545749"/>
    <w:rsid w:val="00545837"/>
    <w:rsid w:val="005466A4"/>
    <w:rsid w:val="0054721C"/>
    <w:rsid w:val="00547E39"/>
    <w:rsid w:val="00547F5A"/>
    <w:rsid w:val="00550C12"/>
    <w:rsid w:val="00551DB3"/>
    <w:rsid w:val="0055245A"/>
    <w:rsid w:val="00552894"/>
    <w:rsid w:val="00552DAA"/>
    <w:rsid w:val="00553490"/>
    <w:rsid w:val="005550D6"/>
    <w:rsid w:val="00555284"/>
    <w:rsid w:val="00555857"/>
    <w:rsid w:val="00556F8A"/>
    <w:rsid w:val="00557726"/>
    <w:rsid w:val="00560640"/>
    <w:rsid w:val="0056080E"/>
    <w:rsid w:val="00560EFC"/>
    <w:rsid w:val="00562629"/>
    <w:rsid w:val="00563023"/>
    <w:rsid w:val="0056407D"/>
    <w:rsid w:val="00564DE5"/>
    <w:rsid w:val="00564E23"/>
    <w:rsid w:val="00565C35"/>
    <w:rsid w:val="00565C69"/>
    <w:rsid w:val="00567D62"/>
    <w:rsid w:val="005705C5"/>
    <w:rsid w:val="0057060F"/>
    <w:rsid w:val="00571A75"/>
    <w:rsid w:val="00572930"/>
    <w:rsid w:val="0057322A"/>
    <w:rsid w:val="005733B1"/>
    <w:rsid w:val="00573ADC"/>
    <w:rsid w:val="00575566"/>
    <w:rsid w:val="0057567B"/>
    <w:rsid w:val="005758E6"/>
    <w:rsid w:val="00576B16"/>
    <w:rsid w:val="00577D91"/>
    <w:rsid w:val="0058034D"/>
    <w:rsid w:val="00580E1E"/>
    <w:rsid w:val="0058146E"/>
    <w:rsid w:val="005820D1"/>
    <w:rsid w:val="00582894"/>
    <w:rsid w:val="00583207"/>
    <w:rsid w:val="00583A0E"/>
    <w:rsid w:val="00583EEA"/>
    <w:rsid w:val="005842F3"/>
    <w:rsid w:val="00584483"/>
    <w:rsid w:val="00584D74"/>
    <w:rsid w:val="00584E01"/>
    <w:rsid w:val="005852BC"/>
    <w:rsid w:val="005860E1"/>
    <w:rsid w:val="00586D06"/>
    <w:rsid w:val="0058715F"/>
    <w:rsid w:val="005905BE"/>
    <w:rsid w:val="00590ABE"/>
    <w:rsid w:val="005913D4"/>
    <w:rsid w:val="0059143E"/>
    <w:rsid w:val="00591F3E"/>
    <w:rsid w:val="005931F0"/>
    <w:rsid w:val="0059321C"/>
    <w:rsid w:val="0059447F"/>
    <w:rsid w:val="00594C4A"/>
    <w:rsid w:val="00595EDC"/>
    <w:rsid w:val="005A030B"/>
    <w:rsid w:val="005A0820"/>
    <w:rsid w:val="005A0950"/>
    <w:rsid w:val="005A1C46"/>
    <w:rsid w:val="005A3216"/>
    <w:rsid w:val="005A36FF"/>
    <w:rsid w:val="005A43F2"/>
    <w:rsid w:val="005A4ED1"/>
    <w:rsid w:val="005A5D26"/>
    <w:rsid w:val="005A6441"/>
    <w:rsid w:val="005A6652"/>
    <w:rsid w:val="005A7581"/>
    <w:rsid w:val="005A787E"/>
    <w:rsid w:val="005A7C2F"/>
    <w:rsid w:val="005B008A"/>
    <w:rsid w:val="005B12E6"/>
    <w:rsid w:val="005B1C1E"/>
    <w:rsid w:val="005B1EF0"/>
    <w:rsid w:val="005B205D"/>
    <w:rsid w:val="005B3C9C"/>
    <w:rsid w:val="005B5E3E"/>
    <w:rsid w:val="005B703B"/>
    <w:rsid w:val="005B7045"/>
    <w:rsid w:val="005B751E"/>
    <w:rsid w:val="005C0E99"/>
    <w:rsid w:val="005C1E27"/>
    <w:rsid w:val="005C3366"/>
    <w:rsid w:val="005C33E3"/>
    <w:rsid w:val="005C439C"/>
    <w:rsid w:val="005C4AAD"/>
    <w:rsid w:val="005C586C"/>
    <w:rsid w:val="005C61E2"/>
    <w:rsid w:val="005C651C"/>
    <w:rsid w:val="005C76CC"/>
    <w:rsid w:val="005D0268"/>
    <w:rsid w:val="005D028E"/>
    <w:rsid w:val="005D0695"/>
    <w:rsid w:val="005D27CD"/>
    <w:rsid w:val="005D320E"/>
    <w:rsid w:val="005D3322"/>
    <w:rsid w:val="005D3C7E"/>
    <w:rsid w:val="005D70A0"/>
    <w:rsid w:val="005D7E43"/>
    <w:rsid w:val="005E0339"/>
    <w:rsid w:val="005E14B1"/>
    <w:rsid w:val="005E1F09"/>
    <w:rsid w:val="005E220F"/>
    <w:rsid w:val="005E22B5"/>
    <w:rsid w:val="005E27BD"/>
    <w:rsid w:val="005E27FF"/>
    <w:rsid w:val="005E3122"/>
    <w:rsid w:val="005E3B8D"/>
    <w:rsid w:val="005E537E"/>
    <w:rsid w:val="005E61E5"/>
    <w:rsid w:val="005E6F6F"/>
    <w:rsid w:val="005E738B"/>
    <w:rsid w:val="005E781C"/>
    <w:rsid w:val="005E7822"/>
    <w:rsid w:val="005E7CAE"/>
    <w:rsid w:val="005E7DB8"/>
    <w:rsid w:val="005F031F"/>
    <w:rsid w:val="005F110F"/>
    <w:rsid w:val="005F21B7"/>
    <w:rsid w:val="005F2297"/>
    <w:rsid w:val="005F31DE"/>
    <w:rsid w:val="005F3912"/>
    <w:rsid w:val="005F4CB7"/>
    <w:rsid w:val="005F5013"/>
    <w:rsid w:val="005F5D2D"/>
    <w:rsid w:val="005F5EA4"/>
    <w:rsid w:val="005F65C9"/>
    <w:rsid w:val="005F707C"/>
    <w:rsid w:val="00600581"/>
    <w:rsid w:val="006011AF"/>
    <w:rsid w:val="00602CE7"/>
    <w:rsid w:val="0060470D"/>
    <w:rsid w:val="00604D48"/>
    <w:rsid w:val="006050A8"/>
    <w:rsid w:val="00605945"/>
    <w:rsid w:val="00607104"/>
    <w:rsid w:val="006074AD"/>
    <w:rsid w:val="00607D80"/>
    <w:rsid w:val="00607F27"/>
    <w:rsid w:val="00610228"/>
    <w:rsid w:val="006112D9"/>
    <w:rsid w:val="0061158B"/>
    <w:rsid w:val="00611A45"/>
    <w:rsid w:val="00613D6E"/>
    <w:rsid w:val="006147C8"/>
    <w:rsid w:val="006147E1"/>
    <w:rsid w:val="006147EA"/>
    <w:rsid w:val="0061528F"/>
    <w:rsid w:val="006156D4"/>
    <w:rsid w:val="006161C8"/>
    <w:rsid w:val="00616370"/>
    <w:rsid w:val="00617487"/>
    <w:rsid w:val="006175CB"/>
    <w:rsid w:val="00617CAC"/>
    <w:rsid w:val="00621780"/>
    <w:rsid w:val="0062223E"/>
    <w:rsid w:val="00624AD7"/>
    <w:rsid w:val="00625582"/>
    <w:rsid w:val="006256E6"/>
    <w:rsid w:val="00626CA5"/>
    <w:rsid w:val="006327FC"/>
    <w:rsid w:val="006328D1"/>
    <w:rsid w:val="00633EB3"/>
    <w:rsid w:val="0063499A"/>
    <w:rsid w:val="006353AE"/>
    <w:rsid w:val="006355EF"/>
    <w:rsid w:val="00641E97"/>
    <w:rsid w:val="006436BB"/>
    <w:rsid w:val="006436BC"/>
    <w:rsid w:val="0064513E"/>
    <w:rsid w:val="00645426"/>
    <w:rsid w:val="00645929"/>
    <w:rsid w:val="00646755"/>
    <w:rsid w:val="0064693E"/>
    <w:rsid w:val="00646B87"/>
    <w:rsid w:val="00646FF2"/>
    <w:rsid w:val="006478FE"/>
    <w:rsid w:val="006519BA"/>
    <w:rsid w:val="00651A1A"/>
    <w:rsid w:val="00651F2C"/>
    <w:rsid w:val="0065201A"/>
    <w:rsid w:val="0065288B"/>
    <w:rsid w:val="00653290"/>
    <w:rsid w:val="00654387"/>
    <w:rsid w:val="00654777"/>
    <w:rsid w:val="00657751"/>
    <w:rsid w:val="00660128"/>
    <w:rsid w:val="00660FFE"/>
    <w:rsid w:val="00661729"/>
    <w:rsid w:val="0066271C"/>
    <w:rsid w:val="00662ED6"/>
    <w:rsid w:val="00664500"/>
    <w:rsid w:val="00664C4A"/>
    <w:rsid w:val="00665B0A"/>
    <w:rsid w:val="00665DF1"/>
    <w:rsid w:val="00665F41"/>
    <w:rsid w:val="00666CC3"/>
    <w:rsid w:val="0066722E"/>
    <w:rsid w:val="006672A3"/>
    <w:rsid w:val="006702EB"/>
    <w:rsid w:val="0067080B"/>
    <w:rsid w:val="00671C85"/>
    <w:rsid w:val="006732EF"/>
    <w:rsid w:val="00674234"/>
    <w:rsid w:val="00675254"/>
    <w:rsid w:val="00676C67"/>
    <w:rsid w:val="0067754A"/>
    <w:rsid w:val="00677FDB"/>
    <w:rsid w:val="00680280"/>
    <w:rsid w:val="0068096A"/>
    <w:rsid w:val="0068106B"/>
    <w:rsid w:val="006811B2"/>
    <w:rsid w:val="00681490"/>
    <w:rsid w:val="00681CCE"/>
    <w:rsid w:val="006824B1"/>
    <w:rsid w:val="00682D0C"/>
    <w:rsid w:val="00683723"/>
    <w:rsid w:val="00683763"/>
    <w:rsid w:val="006838E0"/>
    <w:rsid w:val="00683C1A"/>
    <w:rsid w:val="006843B7"/>
    <w:rsid w:val="00684BAC"/>
    <w:rsid w:val="00684DEC"/>
    <w:rsid w:val="006857D5"/>
    <w:rsid w:val="00685D2F"/>
    <w:rsid w:val="00685EC8"/>
    <w:rsid w:val="00686CC6"/>
    <w:rsid w:val="00687044"/>
    <w:rsid w:val="006902F5"/>
    <w:rsid w:val="00690E0A"/>
    <w:rsid w:val="00691394"/>
    <w:rsid w:val="006915E6"/>
    <w:rsid w:val="00691612"/>
    <w:rsid w:val="0069222F"/>
    <w:rsid w:val="00692639"/>
    <w:rsid w:val="0069308F"/>
    <w:rsid w:val="00693654"/>
    <w:rsid w:val="00695509"/>
    <w:rsid w:val="00695942"/>
    <w:rsid w:val="00695E93"/>
    <w:rsid w:val="006967AE"/>
    <w:rsid w:val="00696A1E"/>
    <w:rsid w:val="006977DF"/>
    <w:rsid w:val="006978DB"/>
    <w:rsid w:val="00697B47"/>
    <w:rsid w:val="006A02E8"/>
    <w:rsid w:val="006A077D"/>
    <w:rsid w:val="006A0858"/>
    <w:rsid w:val="006A0C5A"/>
    <w:rsid w:val="006A13B8"/>
    <w:rsid w:val="006A1525"/>
    <w:rsid w:val="006A1DAE"/>
    <w:rsid w:val="006A1E89"/>
    <w:rsid w:val="006A1F10"/>
    <w:rsid w:val="006A24AB"/>
    <w:rsid w:val="006A3076"/>
    <w:rsid w:val="006A611B"/>
    <w:rsid w:val="006A7AA5"/>
    <w:rsid w:val="006B0AC5"/>
    <w:rsid w:val="006B0E68"/>
    <w:rsid w:val="006B1479"/>
    <w:rsid w:val="006B149C"/>
    <w:rsid w:val="006B2486"/>
    <w:rsid w:val="006B31DC"/>
    <w:rsid w:val="006B3BAF"/>
    <w:rsid w:val="006B40D7"/>
    <w:rsid w:val="006B4BDA"/>
    <w:rsid w:val="006B4C7C"/>
    <w:rsid w:val="006B5D68"/>
    <w:rsid w:val="006B60D2"/>
    <w:rsid w:val="006C014C"/>
    <w:rsid w:val="006C04A5"/>
    <w:rsid w:val="006C0C2C"/>
    <w:rsid w:val="006C1E6E"/>
    <w:rsid w:val="006C2757"/>
    <w:rsid w:val="006C2C0C"/>
    <w:rsid w:val="006C3D2F"/>
    <w:rsid w:val="006C402F"/>
    <w:rsid w:val="006C5710"/>
    <w:rsid w:val="006C651C"/>
    <w:rsid w:val="006C7AFF"/>
    <w:rsid w:val="006D008D"/>
    <w:rsid w:val="006D2313"/>
    <w:rsid w:val="006D3195"/>
    <w:rsid w:val="006D35C2"/>
    <w:rsid w:val="006D3AE8"/>
    <w:rsid w:val="006D3DA5"/>
    <w:rsid w:val="006D46A0"/>
    <w:rsid w:val="006D4C0D"/>
    <w:rsid w:val="006D5550"/>
    <w:rsid w:val="006D5F21"/>
    <w:rsid w:val="006D6033"/>
    <w:rsid w:val="006D6486"/>
    <w:rsid w:val="006D6997"/>
    <w:rsid w:val="006D7250"/>
    <w:rsid w:val="006D74F4"/>
    <w:rsid w:val="006D7A5C"/>
    <w:rsid w:val="006E03BB"/>
    <w:rsid w:val="006E0FE3"/>
    <w:rsid w:val="006E2A2E"/>
    <w:rsid w:val="006E34C4"/>
    <w:rsid w:val="006E36DD"/>
    <w:rsid w:val="006E38F3"/>
    <w:rsid w:val="006E40D0"/>
    <w:rsid w:val="006E4A7B"/>
    <w:rsid w:val="006E5C2F"/>
    <w:rsid w:val="006E673C"/>
    <w:rsid w:val="006F0615"/>
    <w:rsid w:val="006F25B3"/>
    <w:rsid w:val="006F280B"/>
    <w:rsid w:val="006F2DB2"/>
    <w:rsid w:val="006F315C"/>
    <w:rsid w:val="006F3831"/>
    <w:rsid w:val="006F3A37"/>
    <w:rsid w:val="006F400E"/>
    <w:rsid w:val="006F5611"/>
    <w:rsid w:val="006F565F"/>
    <w:rsid w:val="006F795D"/>
    <w:rsid w:val="00700588"/>
    <w:rsid w:val="00702251"/>
    <w:rsid w:val="007023A3"/>
    <w:rsid w:val="00702B0B"/>
    <w:rsid w:val="00702FED"/>
    <w:rsid w:val="007030EA"/>
    <w:rsid w:val="007033C1"/>
    <w:rsid w:val="007039A3"/>
    <w:rsid w:val="00703AD3"/>
    <w:rsid w:val="00703CA6"/>
    <w:rsid w:val="00704096"/>
    <w:rsid w:val="00704280"/>
    <w:rsid w:val="00704E94"/>
    <w:rsid w:val="00705264"/>
    <w:rsid w:val="007059B2"/>
    <w:rsid w:val="00707381"/>
    <w:rsid w:val="007102D8"/>
    <w:rsid w:val="00711423"/>
    <w:rsid w:val="007115B4"/>
    <w:rsid w:val="00711FE1"/>
    <w:rsid w:val="007125D7"/>
    <w:rsid w:val="007125E9"/>
    <w:rsid w:val="00712AF6"/>
    <w:rsid w:val="00713019"/>
    <w:rsid w:val="00713829"/>
    <w:rsid w:val="00713908"/>
    <w:rsid w:val="007145BA"/>
    <w:rsid w:val="00714666"/>
    <w:rsid w:val="00714B5B"/>
    <w:rsid w:val="00714E3A"/>
    <w:rsid w:val="00714EBF"/>
    <w:rsid w:val="007152F4"/>
    <w:rsid w:val="007155F2"/>
    <w:rsid w:val="00715990"/>
    <w:rsid w:val="0071658B"/>
    <w:rsid w:val="00717E3B"/>
    <w:rsid w:val="00721566"/>
    <w:rsid w:val="007223CF"/>
    <w:rsid w:val="00722D8F"/>
    <w:rsid w:val="00723B49"/>
    <w:rsid w:val="007240CE"/>
    <w:rsid w:val="00724337"/>
    <w:rsid w:val="00725E40"/>
    <w:rsid w:val="00726653"/>
    <w:rsid w:val="0072667D"/>
    <w:rsid w:val="007272CA"/>
    <w:rsid w:val="007277E0"/>
    <w:rsid w:val="00727DF7"/>
    <w:rsid w:val="00734F30"/>
    <w:rsid w:val="00735C36"/>
    <w:rsid w:val="00736AFA"/>
    <w:rsid w:val="00736F13"/>
    <w:rsid w:val="00736FAD"/>
    <w:rsid w:val="0074164C"/>
    <w:rsid w:val="00743370"/>
    <w:rsid w:val="00743F96"/>
    <w:rsid w:val="0074496A"/>
    <w:rsid w:val="00745F60"/>
    <w:rsid w:val="007469CC"/>
    <w:rsid w:val="00747DF4"/>
    <w:rsid w:val="00750E4C"/>
    <w:rsid w:val="00751B9D"/>
    <w:rsid w:val="00751DFC"/>
    <w:rsid w:val="00751E95"/>
    <w:rsid w:val="00752BF3"/>
    <w:rsid w:val="007534E1"/>
    <w:rsid w:val="00753515"/>
    <w:rsid w:val="0075601A"/>
    <w:rsid w:val="007561D3"/>
    <w:rsid w:val="0075675D"/>
    <w:rsid w:val="00756E5B"/>
    <w:rsid w:val="00760A8E"/>
    <w:rsid w:val="00760D9E"/>
    <w:rsid w:val="007619E3"/>
    <w:rsid w:val="00761E49"/>
    <w:rsid w:val="00761EE3"/>
    <w:rsid w:val="00763774"/>
    <w:rsid w:val="00763A1A"/>
    <w:rsid w:val="00763E6E"/>
    <w:rsid w:val="00764902"/>
    <w:rsid w:val="00764F0E"/>
    <w:rsid w:val="00765658"/>
    <w:rsid w:val="00765908"/>
    <w:rsid w:val="00765C52"/>
    <w:rsid w:val="00765E28"/>
    <w:rsid w:val="007664F2"/>
    <w:rsid w:val="00766D45"/>
    <w:rsid w:val="00767E42"/>
    <w:rsid w:val="00770BCA"/>
    <w:rsid w:val="00770EDA"/>
    <w:rsid w:val="00771CEE"/>
    <w:rsid w:val="00772060"/>
    <w:rsid w:val="00773694"/>
    <w:rsid w:val="0077372A"/>
    <w:rsid w:val="0077434E"/>
    <w:rsid w:val="00774B8F"/>
    <w:rsid w:val="00775B48"/>
    <w:rsid w:val="007762EA"/>
    <w:rsid w:val="00776650"/>
    <w:rsid w:val="00776AAC"/>
    <w:rsid w:val="007773F2"/>
    <w:rsid w:val="0078227D"/>
    <w:rsid w:val="00782939"/>
    <w:rsid w:val="00783550"/>
    <w:rsid w:val="007836E8"/>
    <w:rsid w:val="007838D4"/>
    <w:rsid w:val="00785C14"/>
    <w:rsid w:val="0078640C"/>
    <w:rsid w:val="00786A9B"/>
    <w:rsid w:val="00787CA1"/>
    <w:rsid w:val="00790D98"/>
    <w:rsid w:val="0079255D"/>
    <w:rsid w:val="00793510"/>
    <w:rsid w:val="0079364C"/>
    <w:rsid w:val="00793B1B"/>
    <w:rsid w:val="007941EC"/>
    <w:rsid w:val="007951A0"/>
    <w:rsid w:val="00795944"/>
    <w:rsid w:val="00795AEB"/>
    <w:rsid w:val="00795E18"/>
    <w:rsid w:val="0079654A"/>
    <w:rsid w:val="0079690B"/>
    <w:rsid w:val="00796E8D"/>
    <w:rsid w:val="00796F30"/>
    <w:rsid w:val="007A0FE9"/>
    <w:rsid w:val="007A13AB"/>
    <w:rsid w:val="007A27E6"/>
    <w:rsid w:val="007A30D3"/>
    <w:rsid w:val="007A63C2"/>
    <w:rsid w:val="007A7881"/>
    <w:rsid w:val="007B0F02"/>
    <w:rsid w:val="007B0FCA"/>
    <w:rsid w:val="007B3DD9"/>
    <w:rsid w:val="007B4817"/>
    <w:rsid w:val="007B4E52"/>
    <w:rsid w:val="007B58A0"/>
    <w:rsid w:val="007B69CD"/>
    <w:rsid w:val="007B7A80"/>
    <w:rsid w:val="007C1034"/>
    <w:rsid w:val="007C249B"/>
    <w:rsid w:val="007C263A"/>
    <w:rsid w:val="007C3452"/>
    <w:rsid w:val="007C3ACC"/>
    <w:rsid w:val="007C3C00"/>
    <w:rsid w:val="007C3EF1"/>
    <w:rsid w:val="007C465E"/>
    <w:rsid w:val="007C4EAE"/>
    <w:rsid w:val="007C6B72"/>
    <w:rsid w:val="007C6CD6"/>
    <w:rsid w:val="007C73D4"/>
    <w:rsid w:val="007C7766"/>
    <w:rsid w:val="007D3D00"/>
    <w:rsid w:val="007D40C6"/>
    <w:rsid w:val="007D4305"/>
    <w:rsid w:val="007D47FE"/>
    <w:rsid w:val="007D72D8"/>
    <w:rsid w:val="007D780C"/>
    <w:rsid w:val="007E09DC"/>
    <w:rsid w:val="007E255C"/>
    <w:rsid w:val="007E29C2"/>
    <w:rsid w:val="007E56F1"/>
    <w:rsid w:val="007E6BE5"/>
    <w:rsid w:val="007E6F95"/>
    <w:rsid w:val="007E75D8"/>
    <w:rsid w:val="007E7A54"/>
    <w:rsid w:val="007E7C59"/>
    <w:rsid w:val="007F0899"/>
    <w:rsid w:val="007F0CE3"/>
    <w:rsid w:val="007F2CD3"/>
    <w:rsid w:val="007F31F2"/>
    <w:rsid w:val="007F42F4"/>
    <w:rsid w:val="007F4A07"/>
    <w:rsid w:val="007F521B"/>
    <w:rsid w:val="007F61D6"/>
    <w:rsid w:val="007F65C2"/>
    <w:rsid w:val="007F770A"/>
    <w:rsid w:val="008004F8"/>
    <w:rsid w:val="00801061"/>
    <w:rsid w:val="0080190D"/>
    <w:rsid w:val="00801DDD"/>
    <w:rsid w:val="008025F1"/>
    <w:rsid w:val="00802CFB"/>
    <w:rsid w:val="008035D0"/>
    <w:rsid w:val="0080389C"/>
    <w:rsid w:val="008045E3"/>
    <w:rsid w:val="00805E43"/>
    <w:rsid w:val="008061D5"/>
    <w:rsid w:val="00807064"/>
    <w:rsid w:val="00807E45"/>
    <w:rsid w:val="00807EAA"/>
    <w:rsid w:val="00811A73"/>
    <w:rsid w:val="0081236C"/>
    <w:rsid w:val="00814421"/>
    <w:rsid w:val="0081583D"/>
    <w:rsid w:val="0081660F"/>
    <w:rsid w:val="00817231"/>
    <w:rsid w:val="00817654"/>
    <w:rsid w:val="008176E5"/>
    <w:rsid w:val="008206C2"/>
    <w:rsid w:val="008218F1"/>
    <w:rsid w:val="00822833"/>
    <w:rsid w:val="008239D2"/>
    <w:rsid w:val="00823DA8"/>
    <w:rsid w:val="008243BB"/>
    <w:rsid w:val="008255DE"/>
    <w:rsid w:val="00825D0D"/>
    <w:rsid w:val="00826076"/>
    <w:rsid w:val="00830313"/>
    <w:rsid w:val="00830CA0"/>
    <w:rsid w:val="00831620"/>
    <w:rsid w:val="00831D07"/>
    <w:rsid w:val="00832652"/>
    <w:rsid w:val="008330A6"/>
    <w:rsid w:val="0083315D"/>
    <w:rsid w:val="00834636"/>
    <w:rsid w:val="008349F5"/>
    <w:rsid w:val="008350A4"/>
    <w:rsid w:val="008370DF"/>
    <w:rsid w:val="00837291"/>
    <w:rsid w:val="008372A8"/>
    <w:rsid w:val="008377BD"/>
    <w:rsid w:val="00837D47"/>
    <w:rsid w:val="00840CC7"/>
    <w:rsid w:val="00841224"/>
    <w:rsid w:val="008413A9"/>
    <w:rsid w:val="008419F1"/>
    <w:rsid w:val="008421F6"/>
    <w:rsid w:val="00842D2E"/>
    <w:rsid w:val="00842E90"/>
    <w:rsid w:val="00842FB4"/>
    <w:rsid w:val="0084395D"/>
    <w:rsid w:val="00844D73"/>
    <w:rsid w:val="0084559D"/>
    <w:rsid w:val="00845A05"/>
    <w:rsid w:val="008466EE"/>
    <w:rsid w:val="00846817"/>
    <w:rsid w:val="00846EED"/>
    <w:rsid w:val="0084748E"/>
    <w:rsid w:val="00847ABC"/>
    <w:rsid w:val="0085010C"/>
    <w:rsid w:val="008518D1"/>
    <w:rsid w:val="00852501"/>
    <w:rsid w:val="00852727"/>
    <w:rsid w:val="0085341A"/>
    <w:rsid w:val="00854C8E"/>
    <w:rsid w:val="00854D89"/>
    <w:rsid w:val="00855052"/>
    <w:rsid w:val="00860649"/>
    <w:rsid w:val="00860FEF"/>
    <w:rsid w:val="00861499"/>
    <w:rsid w:val="00861BFE"/>
    <w:rsid w:val="00861F04"/>
    <w:rsid w:val="00861F19"/>
    <w:rsid w:val="00862407"/>
    <w:rsid w:val="00863409"/>
    <w:rsid w:val="008641A3"/>
    <w:rsid w:val="008644D6"/>
    <w:rsid w:val="008646B4"/>
    <w:rsid w:val="008665A7"/>
    <w:rsid w:val="008666C0"/>
    <w:rsid w:val="008669C4"/>
    <w:rsid w:val="00866AB9"/>
    <w:rsid w:val="00866D0D"/>
    <w:rsid w:val="00871694"/>
    <w:rsid w:val="008724C8"/>
    <w:rsid w:val="00872B02"/>
    <w:rsid w:val="00872EA0"/>
    <w:rsid w:val="00872F83"/>
    <w:rsid w:val="0087333A"/>
    <w:rsid w:val="00875D70"/>
    <w:rsid w:val="008766F9"/>
    <w:rsid w:val="00877A89"/>
    <w:rsid w:val="008802A3"/>
    <w:rsid w:val="00880370"/>
    <w:rsid w:val="00880586"/>
    <w:rsid w:val="00880AD7"/>
    <w:rsid w:val="008810BE"/>
    <w:rsid w:val="00882A6A"/>
    <w:rsid w:val="00883A17"/>
    <w:rsid w:val="00883D63"/>
    <w:rsid w:val="008847A2"/>
    <w:rsid w:val="00884D4D"/>
    <w:rsid w:val="00884E14"/>
    <w:rsid w:val="0088536C"/>
    <w:rsid w:val="00885525"/>
    <w:rsid w:val="008860EE"/>
    <w:rsid w:val="00886149"/>
    <w:rsid w:val="00886B6B"/>
    <w:rsid w:val="00887155"/>
    <w:rsid w:val="0088724C"/>
    <w:rsid w:val="008917B2"/>
    <w:rsid w:val="00891D09"/>
    <w:rsid w:val="008945BD"/>
    <w:rsid w:val="00895AE4"/>
    <w:rsid w:val="008963B6"/>
    <w:rsid w:val="00896454"/>
    <w:rsid w:val="0089784E"/>
    <w:rsid w:val="008A0511"/>
    <w:rsid w:val="008A1A3A"/>
    <w:rsid w:val="008A1D8A"/>
    <w:rsid w:val="008A2DBA"/>
    <w:rsid w:val="008A415B"/>
    <w:rsid w:val="008A42E5"/>
    <w:rsid w:val="008A49F0"/>
    <w:rsid w:val="008A656C"/>
    <w:rsid w:val="008A7516"/>
    <w:rsid w:val="008B1B76"/>
    <w:rsid w:val="008B1F41"/>
    <w:rsid w:val="008B2ADE"/>
    <w:rsid w:val="008B3AA7"/>
    <w:rsid w:val="008B401C"/>
    <w:rsid w:val="008B421E"/>
    <w:rsid w:val="008B4FD3"/>
    <w:rsid w:val="008B6FD9"/>
    <w:rsid w:val="008B77A6"/>
    <w:rsid w:val="008B7EC9"/>
    <w:rsid w:val="008C176C"/>
    <w:rsid w:val="008C1B93"/>
    <w:rsid w:val="008C24C3"/>
    <w:rsid w:val="008C2771"/>
    <w:rsid w:val="008C2DA2"/>
    <w:rsid w:val="008C317D"/>
    <w:rsid w:val="008C36C9"/>
    <w:rsid w:val="008C48D2"/>
    <w:rsid w:val="008C4DCB"/>
    <w:rsid w:val="008C630A"/>
    <w:rsid w:val="008C67D4"/>
    <w:rsid w:val="008C754A"/>
    <w:rsid w:val="008C78A9"/>
    <w:rsid w:val="008C7924"/>
    <w:rsid w:val="008D0779"/>
    <w:rsid w:val="008D136F"/>
    <w:rsid w:val="008D2308"/>
    <w:rsid w:val="008D30CA"/>
    <w:rsid w:val="008D3178"/>
    <w:rsid w:val="008D4575"/>
    <w:rsid w:val="008D4902"/>
    <w:rsid w:val="008D4B03"/>
    <w:rsid w:val="008D5AB4"/>
    <w:rsid w:val="008D5BF1"/>
    <w:rsid w:val="008D5E92"/>
    <w:rsid w:val="008D5F12"/>
    <w:rsid w:val="008D695A"/>
    <w:rsid w:val="008D730B"/>
    <w:rsid w:val="008D7625"/>
    <w:rsid w:val="008E0272"/>
    <w:rsid w:val="008E0323"/>
    <w:rsid w:val="008E0F1D"/>
    <w:rsid w:val="008E0FE2"/>
    <w:rsid w:val="008E1044"/>
    <w:rsid w:val="008E1207"/>
    <w:rsid w:val="008E2B09"/>
    <w:rsid w:val="008E30E1"/>
    <w:rsid w:val="008E43F2"/>
    <w:rsid w:val="008E46DF"/>
    <w:rsid w:val="008E4FCB"/>
    <w:rsid w:val="008E571D"/>
    <w:rsid w:val="008F0906"/>
    <w:rsid w:val="008F0C18"/>
    <w:rsid w:val="008F1113"/>
    <w:rsid w:val="008F1A50"/>
    <w:rsid w:val="008F21EC"/>
    <w:rsid w:val="008F2379"/>
    <w:rsid w:val="008F24D5"/>
    <w:rsid w:val="008F3558"/>
    <w:rsid w:val="008F3E97"/>
    <w:rsid w:val="008F5AA3"/>
    <w:rsid w:val="008F5BC1"/>
    <w:rsid w:val="008F7372"/>
    <w:rsid w:val="00900398"/>
    <w:rsid w:val="00900826"/>
    <w:rsid w:val="009008AC"/>
    <w:rsid w:val="00900FB6"/>
    <w:rsid w:val="00902451"/>
    <w:rsid w:val="00903086"/>
    <w:rsid w:val="00903A82"/>
    <w:rsid w:val="00904612"/>
    <w:rsid w:val="00905562"/>
    <w:rsid w:val="00905BEC"/>
    <w:rsid w:val="00906503"/>
    <w:rsid w:val="009067B7"/>
    <w:rsid w:val="0090771A"/>
    <w:rsid w:val="0091029E"/>
    <w:rsid w:val="00910BBA"/>
    <w:rsid w:val="009115C3"/>
    <w:rsid w:val="00911D11"/>
    <w:rsid w:val="00911ED8"/>
    <w:rsid w:val="009123B6"/>
    <w:rsid w:val="00913886"/>
    <w:rsid w:val="00913981"/>
    <w:rsid w:val="00913D00"/>
    <w:rsid w:val="0091402A"/>
    <w:rsid w:val="009142FD"/>
    <w:rsid w:val="00914969"/>
    <w:rsid w:val="009176CC"/>
    <w:rsid w:val="00917BC7"/>
    <w:rsid w:val="00920B70"/>
    <w:rsid w:val="009214F2"/>
    <w:rsid w:val="00921AED"/>
    <w:rsid w:val="00921BE5"/>
    <w:rsid w:val="00921F40"/>
    <w:rsid w:val="00922B3D"/>
    <w:rsid w:val="0092428D"/>
    <w:rsid w:val="00924F0C"/>
    <w:rsid w:val="00926021"/>
    <w:rsid w:val="00926370"/>
    <w:rsid w:val="009269A2"/>
    <w:rsid w:val="00926FD5"/>
    <w:rsid w:val="00930544"/>
    <w:rsid w:val="00931A14"/>
    <w:rsid w:val="009327FB"/>
    <w:rsid w:val="00933ED9"/>
    <w:rsid w:val="00934269"/>
    <w:rsid w:val="009345E7"/>
    <w:rsid w:val="00934669"/>
    <w:rsid w:val="00934A30"/>
    <w:rsid w:val="00936FA8"/>
    <w:rsid w:val="009372D0"/>
    <w:rsid w:val="00937588"/>
    <w:rsid w:val="00941536"/>
    <w:rsid w:val="00942C51"/>
    <w:rsid w:val="00942E5F"/>
    <w:rsid w:val="00943362"/>
    <w:rsid w:val="0094467F"/>
    <w:rsid w:val="00944EA0"/>
    <w:rsid w:val="00945861"/>
    <w:rsid w:val="00945998"/>
    <w:rsid w:val="00946026"/>
    <w:rsid w:val="009472E0"/>
    <w:rsid w:val="00947E2C"/>
    <w:rsid w:val="009529E7"/>
    <w:rsid w:val="0095372D"/>
    <w:rsid w:val="0095373D"/>
    <w:rsid w:val="0095739C"/>
    <w:rsid w:val="00957D88"/>
    <w:rsid w:val="009618E5"/>
    <w:rsid w:val="0096199E"/>
    <w:rsid w:val="00961C88"/>
    <w:rsid w:val="00961C96"/>
    <w:rsid w:val="009622FF"/>
    <w:rsid w:val="009624E9"/>
    <w:rsid w:val="00962558"/>
    <w:rsid w:val="00962682"/>
    <w:rsid w:val="009638B8"/>
    <w:rsid w:val="009646EC"/>
    <w:rsid w:val="00964CAA"/>
    <w:rsid w:val="00964D43"/>
    <w:rsid w:val="0096657C"/>
    <w:rsid w:val="00966DF4"/>
    <w:rsid w:val="009672C2"/>
    <w:rsid w:val="009672C8"/>
    <w:rsid w:val="0096763F"/>
    <w:rsid w:val="009677B7"/>
    <w:rsid w:val="009709D8"/>
    <w:rsid w:val="00970FDE"/>
    <w:rsid w:val="009712F1"/>
    <w:rsid w:val="00971DDF"/>
    <w:rsid w:val="00971E77"/>
    <w:rsid w:val="009724D8"/>
    <w:rsid w:val="0097332F"/>
    <w:rsid w:val="00974503"/>
    <w:rsid w:val="00974C3D"/>
    <w:rsid w:val="00976D01"/>
    <w:rsid w:val="0097720E"/>
    <w:rsid w:val="00977FA8"/>
    <w:rsid w:val="00980135"/>
    <w:rsid w:val="00980418"/>
    <w:rsid w:val="009806EF"/>
    <w:rsid w:val="009829EA"/>
    <w:rsid w:val="009832AF"/>
    <w:rsid w:val="00984024"/>
    <w:rsid w:val="009840EB"/>
    <w:rsid w:val="00984B9D"/>
    <w:rsid w:val="00984C19"/>
    <w:rsid w:val="00984EB0"/>
    <w:rsid w:val="009854E5"/>
    <w:rsid w:val="009854FB"/>
    <w:rsid w:val="00985908"/>
    <w:rsid w:val="009859E0"/>
    <w:rsid w:val="00985FFB"/>
    <w:rsid w:val="00986166"/>
    <w:rsid w:val="009879C9"/>
    <w:rsid w:val="00987C55"/>
    <w:rsid w:val="009903F0"/>
    <w:rsid w:val="00990C88"/>
    <w:rsid w:val="00990C9B"/>
    <w:rsid w:val="0099148D"/>
    <w:rsid w:val="009916A9"/>
    <w:rsid w:val="00991F79"/>
    <w:rsid w:val="00992450"/>
    <w:rsid w:val="00992779"/>
    <w:rsid w:val="009932B2"/>
    <w:rsid w:val="009941B6"/>
    <w:rsid w:val="00994415"/>
    <w:rsid w:val="00995763"/>
    <w:rsid w:val="009971E9"/>
    <w:rsid w:val="009973B9"/>
    <w:rsid w:val="009A06F2"/>
    <w:rsid w:val="009A0AD1"/>
    <w:rsid w:val="009A1B97"/>
    <w:rsid w:val="009A3C77"/>
    <w:rsid w:val="009A4669"/>
    <w:rsid w:val="009A46B4"/>
    <w:rsid w:val="009A4CBA"/>
    <w:rsid w:val="009A4E5F"/>
    <w:rsid w:val="009A5230"/>
    <w:rsid w:val="009A551F"/>
    <w:rsid w:val="009A5601"/>
    <w:rsid w:val="009B0D8B"/>
    <w:rsid w:val="009B1D88"/>
    <w:rsid w:val="009B2130"/>
    <w:rsid w:val="009B2D0C"/>
    <w:rsid w:val="009B325D"/>
    <w:rsid w:val="009B4AB3"/>
    <w:rsid w:val="009B6355"/>
    <w:rsid w:val="009B6BDB"/>
    <w:rsid w:val="009B7947"/>
    <w:rsid w:val="009C0508"/>
    <w:rsid w:val="009C1571"/>
    <w:rsid w:val="009C2365"/>
    <w:rsid w:val="009C3D8B"/>
    <w:rsid w:val="009C4C33"/>
    <w:rsid w:val="009C5171"/>
    <w:rsid w:val="009C5413"/>
    <w:rsid w:val="009C60AD"/>
    <w:rsid w:val="009C647E"/>
    <w:rsid w:val="009D1022"/>
    <w:rsid w:val="009D16A1"/>
    <w:rsid w:val="009D1AAC"/>
    <w:rsid w:val="009D276C"/>
    <w:rsid w:val="009D3351"/>
    <w:rsid w:val="009D3A18"/>
    <w:rsid w:val="009D53C8"/>
    <w:rsid w:val="009D6ED5"/>
    <w:rsid w:val="009D75E2"/>
    <w:rsid w:val="009D77AA"/>
    <w:rsid w:val="009E0311"/>
    <w:rsid w:val="009E0CC8"/>
    <w:rsid w:val="009E12DE"/>
    <w:rsid w:val="009E1A07"/>
    <w:rsid w:val="009E1A2E"/>
    <w:rsid w:val="009E2114"/>
    <w:rsid w:val="009E2FFE"/>
    <w:rsid w:val="009E3AE3"/>
    <w:rsid w:val="009E3B5E"/>
    <w:rsid w:val="009E44C8"/>
    <w:rsid w:val="009E4C7B"/>
    <w:rsid w:val="009E5398"/>
    <w:rsid w:val="009E57CA"/>
    <w:rsid w:val="009E6EF4"/>
    <w:rsid w:val="009E7C6B"/>
    <w:rsid w:val="009F123D"/>
    <w:rsid w:val="009F48FC"/>
    <w:rsid w:val="009F519A"/>
    <w:rsid w:val="009F591C"/>
    <w:rsid w:val="009F5E70"/>
    <w:rsid w:val="009F6F01"/>
    <w:rsid w:val="009F6FB7"/>
    <w:rsid w:val="009F7A0A"/>
    <w:rsid w:val="009F7EC6"/>
    <w:rsid w:val="00A00472"/>
    <w:rsid w:val="00A0115E"/>
    <w:rsid w:val="00A013DA"/>
    <w:rsid w:val="00A0193B"/>
    <w:rsid w:val="00A025C7"/>
    <w:rsid w:val="00A02D1A"/>
    <w:rsid w:val="00A02ED7"/>
    <w:rsid w:val="00A03744"/>
    <w:rsid w:val="00A07558"/>
    <w:rsid w:val="00A07A70"/>
    <w:rsid w:val="00A10DE6"/>
    <w:rsid w:val="00A116F4"/>
    <w:rsid w:val="00A11AD8"/>
    <w:rsid w:val="00A11CD6"/>
    <w:rsid w:val="00A11FA7"/>
    <w:rsid w:val="00A12D01"/>
    <w:rsid w:val="00A12E99"/>
    <w:rsid w:val="00A132E4"/>
    <w:rsid w:val="00A13585"/>
    <w:rsid w:val="00A13FBF"/>
    <w:rsid w:val="00A14DBB"/>
    <w:rsid w:val="00A1516D"/>
    <w:rsid w:val="00A160AB"/>
    <w:rsid w:val="00A16BCD"/>
    <w:rsid w:val="00A20B4B"/>
    <w:rsid w:val="00A20E01"/>
    <w:rsid w:val="00A20E42"/>
    <w:rsid w:val="00A212D4"/>
    <w:rsid w:val="00A214EB"/>
    <w:rsid w:val="00A222B3"/>
    <w:rsid w:val="00A22939"/>
    <w:rsid w:val="00A23040"/>
    <w:rsid w:val="00A25712"/>
    <w:rsid w:val="00A25A64"/>
    <w:rsid w:val="00A305D0"/>
    <w:rsid w:val="00A30A4D"/>
    <w:rsid w:val="00A313EA"/>
    <w:rsid w:val="00A31BF7"/>
    <w:rsid w:val="00A32592"/>
    <w:rsid w:val="00A32A45"/>
    <w:rsid w:val="00A32C56"/>
    <w:rsid w:val="00A32DF5"/>
    <w:rsid w:val="00A33B26"/>
    <w:rsid w:val="00A3443A"/>
    <w:rsid w:val="00A344EC"/>
    <w:rsid w:val="00A35344"/>
    <w:rsid w:val="00A35BD9"/>
    <w:rsid w:val="00A360EF"/>
    <w:rsid w:val="00A36F10"/>
    <w:rsid w:val="00A4070A"/>
    <w:rsid w:val="00A40B79"/>
    <w:rsid w:val="00A41230"/>
    <w:rsid w:val="00A4128D"/>
    <w:rsid w:val="00A41804"/>
    <w:rsid w:val="00A431EF"/>
    <w:rsid w:val="00A448E9"/>
    <w:rsid w:val="00A463A3"/>
    <w:rsid w:val="00A46D1B"/>
    <w:rsid w:val="00A47325"/>
    <w:rsid w:val="00A51853"/>
    <w:rsid w:val="00A51DE3"/>
    <w:rsid w:val="00A51F88"/>
    <w:rsid w:val="00A52AA1"/>
    <w:rsid w:val="00A53468"/>
    <w:rsid w:val="00A537BA"/>
    <w:rsid w:val="00A5474E"/>
    <w:rsid w:val="00A547BE"/>
    <w:rsid w:val="00A5609D"/>
    <w:rsid w:val="00A56133"/>
    <w:rsid w:val="00A5622D"/>
    <w:rsid w:val="00A63AF6"/>
    <w:rsid w:val="00A63EF0"/>
    <w:rsid w:val="00A64C9B"/>
    <w:rsid w:val="00A64D6E"/>
    <w:rsid w:val="00A65F6F"/>
    <w:rsid w:val="00A66569"/>
    <w:rsid w:val="00A67819"/>
    <w:rsid w:val="00A67BF3"/>
    <w:rsid w:val="00A67CFF"/>
    <w:rsid w:val="00A7044B"/>
    <w:rsid w:val="00A713CE"/>
    <w:rsid w:val="00A7231C"/>
    <w:rsid w:val="00A7238A"/>
    <w:rsid w:val="00A7271E"/>
    <w:rsid w:val="00A727E2"/>
    <w:rsid w:val="00A72D96"/>
    <w:rsid w:val="00A731DD"/>
    <w:rsid w:val="00A73D7C"/>
    <w:rsid w:val="00A7448C"/>
    <w:rsid w:val="00A752AC"/>
    <w:rsid w:val="00A753D5"/>
    <w:rsid w:val="00A76781"/>
    <w:rsid w:val="00A76AB1"/>
    <w:rsid w:val="00A771B8"/>
    <w:rsid w:val="00A773AB"/>
    <w:rsid w:val="00A805F3"/>
    <w:rsid w:val="00A82280"/>
    <w:rsid w:val="00A82ED2"/>
    <w:rsid w:val="00A835E7"/>
    <w:rsid w:val="00A83700"/>
    <w:rsid w:val="00A83D52"/>
    <w:rsid w:val="00A84754"/>
    <w:rsid w:val="00A849C0"/>
    <w:rsid w:val="00A849E5"/>
    <w:rsid w:val="00A86220"/>
    <w:rsid w:val="00A869FD"/>
    <w:rsid w:val="00A872FD"/>
    <w:rsid w:val="00A874C8"/>
    <w:rsid w:val="00A90DFC"/>
    <w:rsid w:val="00A91261"/>
    <w:rsid w:val="00A91315"/>
    <w:rsid w:val="00A918C8"/>
    <w:rsid w:val="00A929FF"/>
    <w:rsid w:val="00A9386A"/>
    <w:rsid w:val="00A93A94"/>
    <w:rsid w:val="00A945AB"/>
    <w:rsid w:val="00A94F29"/>
    <w:rsid w:val="00A956F7"/>
    <w:rsid w:val="00A95C58"/>
    <w:rsid w:val="00A96324"/>
    <w:rsid w:val="00A97225"/>
    <w:rsid w:val="00A973B2"/>
    <w:rsid w:val="00A97C69"/>
    <w:rsid w:val="00AA199B"/>
    <w:rsid w:val="00AA434A"/>
    <w:rsid w:val="00AA532B"/>
    <w:rsid w:val="00AA66F2"/>
    <w:rsid w:val="00AA78E0"/>
    <w:rsid w:val="00AA7B58"/>
    <w:rsid w:val="00AB0BB6"/>
    <w:rsid w:val="00AB1B62"/>
    <w:rsid w:val="00AB2079"/>
    <w:rsid w:val="00AB208B"/>
    <w:rsid w:val="00AB22DC"/>
    <w:rsid w:val="00AB22F2"/>
    <w:rsid w:val="00AB2327"/>
    <w:rsid w:val="00AB2C58"/>
    <w:rsid w:val="00AB5ED3"/>
    <w:rsid w:val="00AB627C"/>
    <w:rsid w:val="00AB690E"/>
    <w:rsid w:val="00AB6A78"/>
    <w:rsid w:val="00AB7365"/>
    <w:rsid w:val="00AB7A0A"/>
    <w:rsid w:val="00AC0BF5"/>
    <w:rsid w:val="00AC1D8F"/>
    <w:rsid w:val="00AC1F7A"/>
    <w:rsid w:val="00AC245D"/>
    <w:rsid w:val="00AC3AB5"/>
    <w:rsid w:val="00AC3B2A"/>
    <w:rsid w:val="00AC43FF"/>
    <w:rsid w:val="00AC506C"/>
    <w:rsid w:val="00AC58BF"/>
    <w:rsid w:val="00AC5B9D"/>
    <w:rsid w:val="00AC66E2"/>
    <w:rsid w:val="00AC6D27"/>
    <w:rsid w:val="00AD0296"/>
    <w:rsid w:val="00AD0EB9"/>
    <w:rsid w:val="00AD1798"/>
    <w:rsid w:val="00AD2109"/>
    <w:rsid w:val="00AD3C9F"/>
    <w:rsid w:val="00AD42FD"/>
    <w:rsid w:val="00AD45AD"/>
    <w:rsid w:val="00AD48EE"/>
    <w:rsid w:val="00AD5308"/>
    <w:rsid w:val="00AD551C"/>
    <w:rsid w:val="00AD565D"/>
    <w:rsid w:val="00AD569D"/>
    <w:rsid w:val="00AD594A"/>
    <w:rsid w:val="00AD6CB5"/>
    <w:rsid w:val="00AE02AF"/>
    <w:rsid w:val="00AE04F2"/>
    <w:rsid w:val="00AE0C21"/>
    <w:rsid w:val="00AE0FF3"/>
    <w:rsid w:val="00AE11F5"/>
    <w:rsid w:val="00AE19F8"/>
    <w:rsid w:val="00AE1CEC"/>
    <w:rsid w:val="00AE20AC"/>
    <w:rsid w:val="00AE2682"/>
    <w:rsid w:val="00AE2837"/>
    <w:rsid w:val="00AE2848"/>
    <w:rsid w:val="00AE2CD0"/>
    <w:rsid w:val="00AE567A"/>
    <w:rsid w:val="00AE6780"/>
    <w:rsid w:val="00AE69F1"/>
    <w:rsid w:val="00AF0097"/>
    <w:rsid w:val="00AF07EE"/>
    <w:rsid w:val="00AF0E55"/>
    <w:rsid w:val="00AF1986"/>
    <w:rsid w:val="00AF1C76"/>
    <w:rsid w:val="00AF1E52"/>
    <w:rsid w:val="00AF2E3E"/>
    <w:rsid w:val="00AF56BE"/>
    <w:rsid w:val="00AF6030"/>
    <w:rsid w:val="00AF6C30"/>
    <w:rsid w:val="00AF6E67"/>
    <w:rsid w:val="00AF6F36"/>
    <w:rsid w:val="00AF719C"/>
    <w:rsid w:val="00AF7F12"/>
    <w:rsid w:val="00B00238"/>
    <w:rsid w:val="00B00AB6"/>
    <w:rsid w:val="00B01DBD"/>
    <w:rsid w:val="00B02232"/>
    <w:rsid w:val="00B0389A"/>
    <w:rsid w:val="00B0561D"/>
    <w:rsid w:val="00B079A5"/>
    <w:rsid w:val="00B119BE"/>
    <w:rsid w:val="00B1271D"/>
    <w:rsid w:val="00B14CCC"/>
    <w:rsid w:val="00B15609"/>
    <w:rsid w:val="00B15C48"/>
    <w:rsid w:val="00B1667C"/>
    <w:rsid w:val="00B16F8B"/>
    <w:rsid w:val="00B20AD8"/>
    <w:rsid w:val="00B215A0"/>
    <w:rsid w:val="00B21A4B"/>
    <w:rsid w:val="00B21BB6"/>
    <w:rsid w:val="00B21D51"/>
    <w:rsid w:val="00B21EEC"/>
    <w:rsid w:val="00B221DC"/>
    <w:rsid w:val="00B230D2"/>
    <w:rsid w:val="00B23747"/>
    <w:rsid w:val="00B238E0"/>
    <w:rsid w:val="00B23A5A"/>
    <w:rsid w:val="00B23E81"/>
    <w:rsid w:val="00B24112"/>
    <w:rsid w:val="00B25419"/>
    <w:rsid w:val="00B2592F"/>
    <w:rsid w:val="00B26C88"/>
    <w:rsid w:val="00B3024F"/>
    <w:rsid w:val="00B303EC"/>
    <w:rsid w:val="00B304DB"/>
    <w:rsid w:val="00B3073C"/>
    <w:rsid w:val="00B31AAF"/>
    <w:rsid w:val="00B31D96"/>
    <w:rsid w:val="00B32309"/>
    <w:rsid w:val="00B326A9"/>
    <w:rsid w:val="00B328BE"/>
    <w:rsid w:val="00B34864"/>
    <w:rsid w:val="00B349E4"/>
    <w:rsid w:val="00B35706"/>
    <w:rsid w:val="00B36076"/>
    <w:rsid w:val="00B363DD"/>
    <w:rsid w:val="00B40094"/>
    <w:rsid w:val="00B4040D"/>
    <w:rsid w:val="00B40BBD"/>
    <w:rsid w:val="00B41E7C"/>
    <w:rsid w:val="00B421B8"/>
    <w:rsid w:val="00B42C13"/>
    <w:rsid w:val="00B42E6A"/>
    <w:rsid w:val="00B43155"/>
    <w:rsid w:val="00B432A5"/>
    <w:rsid w:val="00B435B1"/>
    <w:rsid w:val="00B43933"/>
    <w:rsid w:val="00B4463C"/>
    <w:rsid w:val="00B448BE"/>
    <w:rsid w:val="00B4508F"/>
    <w:rsid w:val="00B45A68"/>
    <w:rsid w:val="00B50432"/>
    <w:rsid w:val="00B50A3B"/>
    <w:rsid w:val="00B50AE5"/>
    <w:rsid w:val="00B50F90"/>
    <w:rsid w:val="00B521F0"/>
    <w:rsid w:val="00B52AA0"/>
    <w:rsid w:val="00B52DC3"/>
    <w:rsid w:val="00B536E0"/>
    <w:rsid w:val="00B544E7"/>
    <w:rsid w:val="00B54B14"/>
    <w:rsid w:val="00B550E8"/>
    <w:rsid w:val="00B55186"/>
    <w:rsid w:val="00B551A1"/>
    <w:rsid w:val="00B556A3"/>
    <w:rsid w:val="00B55F28"/>
    <w:rsid w:val="00B56814"/>
    <w:rsid w:val="00B56BEB"/>
    <w:rsid w:val="00B577AE"/>
    <w:rsid w:val="00B57C24"/>
    <w:rsid w:val="00B57E4C"/>
    <w:rsid w:val="00B605C9"/>
    <w:rsid w:val="00B60B18"/>
    <w:rsid w:val="00B6136E"/>
    <w:rsid w:val="00B618BF"/>
    <w:rsid w:val="00B62E6D"/>
    <w:rsid w:val="00B65D1B"/>
    <w:rsid w:val="00B6603F"/>
    <w:rsid w:val="00B67860"/>
    <w:rsid w:val="00B70C0B"/>
    <w:rsid w:val="00B70F1E"/>
    <w:rsid w:val="00B71616"/>
    <w:rsid w:val="00B71770"/>
    <w:rsid w:val="00B71E84"/>
    <w:rsid w:val="00B72F38"/>
    <w:rsid w:val="00B73936"/>
    <w:rsid w:val="00B753B7"/>
    <w:rsid w:val="00B75D5D"/>
    <w:rsid w:val="00B7655B"/>
    <w:rsid w:val="00B81DB9"/>
    <w:rsid w:val="00B8276F"/>
    <w:rsid w:val="00B8371C"/>
    <w:rsid w:val="00B8371D"/>
    <w:rsid w:val="00B903DC"/>
    <w:rsid w:val="00B90822"/>
    <w:rsid w:val="00B9095C"/>
    <w:rsid w:val="00B909AF"/>
    <w:rsid w:val="00B90E82"/>
    <w:rsid w:val="00B91126"/>
    <w:rsid w:val="00B914B6"/>
    <w:rsid w:val="00B924FB"/>
    <w:rsid w:val="00B93FC1"/>
    <w:rsid w:val="00B9517B"/>
    <w:rsid w:val="00B96043"/>
    <w:rsid w:val="00B960AB"/>
    <w:rsid w:val="00B96E82"/>
    <w:rsid w:val="00BA1897"/>
    <w:rsid w:val="00BA19B1"/>
    <w:rsid w:val="00BA3227"/>
    <w:rsid w:val="00BA3E2E"/>
    <w:rsid w:val="00BA4E93"/>
    <w:rsid w:val="00BA67C1"/>
    <w:rsid w:val="00BA7391"/>
    <w:rsid w:val="00BA7CA3"/>
    <w:rsid w:val="00BB11E9"/>
    <w:rsid w:val="00BB1C29"/>
    <w:rsid w:val="00BB1F42"/>
    <w:rsid w:val="00BB2151"/>
    <w:rsid w:val="00BB30EE"/>
    <w:rsid w:val="00BB33B9"/>
    <w:rsid w:val="00BB3582"/>
    <w:rsid w:val="00BB43D3"/>
    <w:rsid w:val="00BB5411"/>
    <w:rsid w:val="00BB6AEB"/>
    <w:rsid w:val="00BB6E8C"/>
    <w:rsid w:val="00BB7AC2"/>
    <w:rsid w:val="00BC01C4"/>
    <w:rsid w:val="00BC0D8A"/>
    <w:rsid w:val="00BC1872"/>
    <w:rsid w:val="00BC1D11"/>
    <w:rsid w:val="00BC227C"/>
    <w:rsid w:val="00BC2FF1"/>
    <w:rsid w:val="00BC3C40"/>
    <w:rsid w:val="00BC3F21"/>
    <w:rsid w:val="00BC4E80"/>
    <w:rsid w:val="00BC4FB2"/>
    <w:rsid w:val="00BC53E8"/>
    <w:rsid w:val="00BC5750"/>
    <w:rsid w:val="00BC59F8"/>
    <w:rsid w:val="00BC675B"/>
    <w:rsid w:val="00BC765B"/>
    <w:rsid w:val="00BC7B68"/>
    <w:rsid w:val="00BC7DBE"/>
    <w:rsid w:val="00BD00CC"/>
    <w:rsid w:val="00BD0194"/>
    <w:rsid w:val="00BD07B0"/>
    <w:rsid w:val="00BD0804"/>
    <w:rsid w:val="00BD19C4"/>
    <w:rsid w:val="00BD2C20"/>
    <w:rsid w:val="00BD2D2D"/>
    <w:rsid w:val="00BD32EB"/>
    <w:rsid w:val="00BD3738"/>
    <w:rsid w:val="00BD6C39"/>
    <w:rsid w:val="00BD777C"/>
    <w:rsid w:val="00BD7BA1"/>
    <w:rsid w:val="00BD7EA5"/>
    <w:rsid w:val="00BE0094"/>
    <w:rsid w:val="00BE01C5"/>
    <w:rsid w:val="00BE1A42"/>
    <w:rsid w:val="00BE20B8"/>
    <w:rsid w:val="00BE3901"/>
    <w:rsid w:val="00BE3B54"/>
    <w:rsid w:val="00BE4367"/>
    <w:rsid w:val="00BE4623"/>
    <w:rsid w:val="00BE58D1"/>
    <w:rsid w:val="00BE662D"/>
    <w:rsid w:val="00BE72E7"/>
    <w:rsid w:val="00BE7D7F"/>
    <w:rsid w:val="00BF379C"/>
    <w:rsid w:val="00BF4227"/>
    <w:rsid w:val="00BF5DC4"/>
    <w:rsid w:val="00BF5F53"/>
    <w:rsid w:val="00BF6AC9"/>
    <w:rsid w:val="00BF7301"/>
    <w:rsid w:val="00BF77A9"/>
    <w:rsid w:val="00BF7C16"/>
    <w:rsid w:val="00C000F6"/>
    <w:rsid w:val="00C016A0"/>
    <w:rsid w:val="00C01790"/>
    <w:rsid w:val="00C01F09"/>
    <w:rsid w:val="00C023EE"/>
    <w:rsid w:val="00C025B6"/>
    <w:rsid w:val="00C02D14"/>
    <w:rsid w:val="00C03791"/>
    <w:rsid w:val="00C03907"/>
    <w:rsid w:val="00C0417E"/>
    <w:rsid w:val="00C04DAF"/>
    <w:rsid w:val="00C051C1"/>
    <w:rsid w:val="00C054CC"/>
    <w:rsid w:val="00C06208"/>
    <w:rsid w:val="00C062AF"/>
    <w:rsid w:val="00C0636A"/>
    <w:rsid w:val="00C063A1"/>
    <w:rsid w:val="00C0649D"/>
    <w:rsid w:val="00C0753C"/>
    <w:rsid w:val="00C07823"/>
    <w:rsid w:val="00C103FE"/>
    <w:rsid w:val="00C1222D"/>
    <w:rsid w:val="00C12F48"/>
    <w:rsid w:val="00C14FAF"/>
    <w:rsid w:val="00C151AA"/>
    <w:rsid w:val="00C156AA"/>
    <w:rsid w:val="00C15873"/>
    <w:rsid w:val="00C15B1D"/>
    <w:rsid w:val="00C16A4B"/>
    <w:rsid w:val="00C17A5B"/>
    <w:rsid w:val="00C208B5"/>
    <w:rsid w:val="00C217E6"/>
    <w:rsid w:val="00C21BE6"/>
    <w:rsid w:val="00C21D0C"/>
    <w:rsid w:val="00C21E2B"/>
    <w:rsid w:val="00C22342"/>
    <w:rsid w:val="00C2261C"/>
    <w:rsid w:val="00C227C1"/>
    <w:rsid w:val="00C23D86"/>
    <w:rsid w:val="00C24620"/>
    <w:rsid w:val="00C258D8"/>
    <w:rsid w:val="00C25C64"/>
    <w:rsid w:val="00C275EC"/>
    <w:rsid w:val="00C30CB2"/>
    <w:rsid w:val="00C3162A"/>
    <w:rsid w:val="00C31954"/>
    <w:rsid w:val="00C329F5"/>
    <w:rsid w:val="00C33F9B"/>
    <w:rsid w:val="00C3440A"/>
    <w:rsid w:val="00C3450E"/>
    <w:rsid w:val="00C34779"/>
    <w:rsid w:val="00C34D0C"/>
    <w:rsid w:val="00C35CD0"/>
    <w:rsid w:val="00C362F1"/>
    <w:rsid w:val="00C36951"/>
    <w:rsid w:val="00C36E91"/>
    <w:rsid w:val="00C36F48"/>
    <w:rsid w:val="00C37558"/>
    <w:rsid w:val="00C37753"/>
    <w:rsid w:val="00C37C6E"/>
    <w:rsid w:val="00C40ADE"/>
    <w:rsid w:val="00C416B4"/>
    <w:rsid w:val="00C41AE8"/>
    <w:rsid w:val="00C41C73"/>
    <w:rsid w:val="00C4352E"/>
    <w:rsid w:val="00C4358A"/>
    <w:rsid w:val="00C43944"/>
    <w:rsid w:val="00C4535A"/>
    <w:rsid w:val="00C45606"/>
    <w:rsid w:val="00C46AFF"/>
    <w:rsid w:val="00C474BB"/>
    <w:rsid w:val="00C4769C"/>
    <w:rsid w:val="00C47A96"/>
    <w:rsid w:val="00C47F90"/>
    <w:rsid w:val="00C5050A"/>
    <w:rsid w:val="00C50850"/>
    <w:rsid w:val="00C508EA"/>
    <w:rsid w:val="00C511E4"/>
    <w:rsid w:val="00C51FF6"/>
    <w:rsid w:val="00C5264C"/>
    <w:rsid w:val="00C52ABD"/>
    <w:rsid w:val="00C53E60"/>
    <w:rsid w:val="00C564FC"/>
    <w:rsid w:val="00C57961"/>
    <w:rsid w:val="00C57DA4"/>
    <w:rsid w:val="00C6014A"/>
    <w:rsid w:val="00C612EE"/>
    <w:rsid w:val="00C6135E"/>
    <w:rsid w:val="00C61927"/>
    <w:rsid w:val="00C6192E"/>
    <w:rsid w:val="00C61D2F"/>
    <w:rsid w:val="00C62954"/>
    <w:rsid w:val="00C62AF1"/>
    <w:rsid w:val="00C62CB0"/>
    <w:rsid w:val="00C63084"/>
    <w:rsid w:val="00C6315F"/>
    <w:rsid w:val="00C63565"/>
    <w:rsid w:val="00C63C01"/>
    <w:rsid w:val="00C63C27"/>
    <w:rsid w:val="00C6483D"/>
    <w:rsid w:val="00C653C8"/>
    <w:rsid w:val="00C65A9E"/>
    <w:rsid w:val="00C65F88"/>
    <w:rsid w:val="00C66C2D"/>
    <w:rsid w:val="00C67E38"/>
    <w:rsid w:val="00C708D9"/>
    <w:rsid w:val="00C71257"/>
    <w:rsid w:val="00C71AB5"/>
    <w:rsid w:val="00C71EB3"/>
    <w:rsid w:val="00C7210E"/>
    <w:rsid w:val="00C739DF"/>
    <w:rsid w:val="00C741DC"/>
    <w:rsid w:val="00C74262"/>
    <w:rsid w:val="00C748A2"/>
    <w:rsid w:val="00C7581D"/>
    <w:rsid w:val="00C75E70"/>
    <w:rsid w:val="00C77305"/>
    <w:rsid w:val="00C80955"/>
    <w:rsid w:val="00C81AEC"/>
    <w:rsid w:val="00C831A3"/>
    <w:rsid w:val="00C84112"/>
    <w:rsid w:val="00C844B2"/>
    <w:rsid w:val="00C84ADA"/>
    <w:rsid w:val="00C86492"/>
    <w:rsid w:val="00C868F8"/>
    <w:rsid w:val="00C907F9"/>
    <w:rsid w:val="00C92201"/>
    <w:rsid w:val="00C923F9"/>
    <w:rsid w:val="00C9378C"/>
    <w:rsid w:val="00C94F4D"/>
    <w:rsid w:val="00C9517B"/>
    <w:rsid w:val="00C95C75"/>
    <w:rsid w:val="00C960F9"/>
    <w:rsid w:val="00C96823"/>
    <w:rsid w:val="00C96A20"/>
    <w:rsid w:val="00C97FA0"/>
    <w:rsid w:val="00CA09FB"/>
    <w:rsid w:val="00CA0A86"/>
    <w:rsid w:val="00CA116B"/>
    <w:rsid w:val="00CA1E23"/>
    <w:rsid w:val="00CA26E7"/>
    <w:rsid w:val="00CA28FE"/>
    <w:rsid w:val="00CA2C9A"/>
    <w:rsid w:val="00CA2EFB"/>
    <w:rsid w:val="00CA3D51"/>
    <w:rsid w:val="00CA54A5"/>
    <w:rsid w:val="00CA574D"/>
    <w:rsid w:val="00CA5D90"/>
    <w:rsid w:val="00CA6D9C"/>
    <w:rsid w:val="00CA7C86"/>
    <w:rsid w:val="00CA7FDA"/>
    <w:rsid w:val="00CB0813"/>
    <w:rsid w:val="00CB0846"/>
    <w:rsid w:val="00CB09B1"/>
    <w:rsid w:val="00CB1086"/>
    <w:rsid w:val="00CB1666"/>
    <w:rsid w:val="00CB1958"/>
    <w:rsid w:val="00CB1CC8"/>
    <w:rsid w:val="00CB1E99"/>
    <w:rsid w:val="00CB2846"/>
    <w:rsid w:val="00CB2AC6"/>
    <w:rsid w:val="00CB35A5"/>
    <w:rsid w:val="00CB37B9"/>
    <w:rsid w:val="00CB464B"/>
    <w:rsid w:val="00CB689C"/>
    <w:rsid w:val="00CB784A"/>
    <w:rsid w:val="00CC18B5"/>
    <w:rsid w:val="00CC1B1D"/>
    <w:rsid w:val="00CC2201"/>
    <w:rsid w:val="00CC26A8"/>
    <w:rsid w:val="00CC3349"/>
    <w:rsid w:val="00CC55D9"/>
    <w:rsid w:val="00CC5AE3"/>
    <w:rsid w:val="00CC5F7D"/>
    <w:rsid w:val="00CC77F4"/>
    <w:rsid w:val="00CC79EF"/>
    <w:rsid w:val="00CD053C"/>
    <w:rsid w:val="00CD0D3C"/>
    <w:rsid w:val="00CD10FE"/>
    <w:rsid w:val="00CD113E"/>
    <w:rsid w:val="00CD1674"/>
    <w:rsid w:val="00CD1793"/>
    <w:rsid w:val="00CD222F"/>
    <w:rsid w:val="00CD2963"/>
    <w:rsid w:val="00CD29F2"/>
    <w:rsid w:val="00CD32EA"/>
    <w:rsid w:val="00CD33A1"/>
    <w:rsid w:val="00CD4483"/>
    <w:rsid w:val="00CD4644"/>
    <w:rsid w:val="00CD49A9"/>
    <w:rsid w:val="00CD4C1A"/>
    <w:rsid w:val="00CD5247"/>
    <w:rsid w:val="00CD6233"/>
    <w:rsid w:val="00CD7A19"/>
    <w:rsid w:val="00CE0A75"/>
    <w:rsid w:val="00CE1710"/>
    <w:rsid w:val="00CE3F87"/>
    <w:rsid w:val="00CE4166"/>
    <w:rsid w:val="00CE4237"/>
    <w:rsid w:val="00CE5C52"/>
    <w:rsid w:val="00CE63C5"/>
    <w:rsid w:val="00CE6C05"/>
    <w:rsid w:val="00CE6ED0"/>
    <w:rsid w:val="00CE6F3E"/>
    <w:rsid w:val="00CF10B9"/>
    <w:rsid w:val="00CF1601"/>
    <w:rsid w:val="00CF1B8A"/>
    <w:rsid w:val="00CF1C10"/>
    <w:rsid w:val="00CF22F4"/>
    <w:rsid w:val="00CF29DE"/>
    <w:rsid w:val="00CF2EFB"/>
    <w:rsid w:val="00CF588C"/>
    <w:rsid w:val="00CF6736"/>
    <w:rsid w:val="00CF6D63"/>
    <w:rsid w:val="00D00D26"/>
    <w:rsid w:val="00D01055"/>
    <w:rsid w:val="00D0132A"/>
    <w:rsid w:val="00D018D2"/>
    <w:rsid w:val="00D01911"/>
    <w:rsid w:val="00D021D9"/>
    <w:rsid w:val="00D0355C"/>
    <w:rsid w:val="00D03D1D"/>
    <w:rsid w:val="00D03DF4"/>
    <w:rsid w:val="00D04296"/>
    <w:rsid w:val="00D04B08"/>
    <w:rsid w:val="00D0525B"/>
    <w:rsid w:val="00D0575E"/>
    <w:rsid w:val="00D05BD0"/>
    <w:rsid w:val="00D065B4"/>
    <w:rsid w:val="00D078BF"/>
    <w:rsid w:val="00D115CA"/>
    <w:rsid w:val="00D12900"/>
    <w:rsid w:val="00D13AC0"/>
    <w:rsid w:val="00D15411"/>
    <w:rsid w:val="00D159C2"/>
    <w:rsid w:val="00D15CBA"/>
    <w:rsid w:val="00D16C70"/>
    <w:rsid w:val="00D210E9"/>
    <w:rsid w:val="00D228B0"/>
    <w:rsid w:val="00D268F0"/>
    <w:rsid w:val="00D2714C"/>
    <w:rsid w:val="00D30323"/>
    <w:rsid w:val="00D30FA2"/>
    <w:rsid w:val="00D3167E"/>
    <w:rsid w:val="00D324F3"/>
    <w:rsid w:val="00D32E47"/>
    <w:rsid w:val="00D334D5"/>
    <w:rsid w:val="00D33AFD"/>
    <w:rsid w:val="00D33C81"/>
    <w:rsid w:val="00D345B9"/>
    <w:rsid w:val="00D3465A"/>
    <w:rsid w:val="00D35809"/>
    <w:rsid w:val="00D35A91"/>
    <w:rsid w:val="00D367D1"/>
    <w:rsid w:val="00D3686C"/>
    <w:rsid w:val="00D401E7"/>
    <w:rsid w:val="00D41FD5"/>
    <w:rsid w:val="00D4269F"/>
    <w:rsid w:val="00D43696"/>
    <w:rsid w:val="00D443C7"/>
    <w:rsid w:val="00D45101"/>
    <w:rsid w:val="00D45299"/>
    <w:rsid w:val="00D467B6"/>
    <w:rsid w:val="00D468D6"/>
    <w:rsid w:val="00D469C6"/>
    <w:rsid w:val="00D46A2A"/>
    <w:rsid w:val="00D47EC0"/>
    <w:rsid w:val="00D50245"/>
    <w:rsid w:val="00D5131F"/>
    <w:rsid w:val="00D51D70"/>
    <w:rsid w:val="00D51F34"/>
    <w:rsid w:val="00D53CE3"/>
    <w:rsid w:val="00D53CF4"/>
    <w:rsid w:val="00D53E6B"/>
    <w:rsid w:val="00D53EC5"/>
    <w:rsid w:val="00D542D6"/>
    <w:rsid w:val="00D543F0"/>
    <w:rsid w:val="00D54C75"/>
    <w:rsid w:val="00D55573"/>
    <w:rsid w:val="00D56152"/>
    <w:rsid w:val="00D564A0"/>
    <w:rsid w:val="00D565C3"/>
    <w:rsid w:val="00D57547"/>
    <w:rsid w:val="00D577D3"/>
    <w:rsid w:val="00D60060"/>
    <w:rsid w:val="00D601F3"/>
    <w:rsid w:val="00D61632"/>
    <w:rsid w:val="00D61637"/>
    <w:rsid w:val="00D62117"/>
    <w:rsid w:val="00D628E6"/>
    <w:rsid w:val="00D62AD0"/>
    <w:rsid w:val="00D636AD"/>
    <w:rsid w:val="00D64192"/>
    <w:rsid w:val="00D64F04"/>
    <w:rsid w:val="00D650ED"/>
    <w:rsid w:val="00D70588"/>
    <w:rsid w:val="00D70730"/>
    <w:rsid w:val="00D7143D"/>
    <w:rsid w:val="00D7156E"/>
    <w:rsid w:val="00D718C1"/>
    <w:rsid w:val="00D72395"/>
    <w:rsid w:val="00D73589"/>
    <w:rsid w:val="00D73DEA"/>
    <w:rsid w:val="00D74D2F"/>
    <w:rsid w:val="00D76CD8"/>
    <w:rsid w:val="00D76DB9"/>
    <w:rsid w:val="00D773F2"/>
    <w:rsid w:val="00D77C22"/>
    <w:rsid w:val="00D77CFD"/>
    <w:rsid w:val="00D81257"/>
    <w:rsid w:val="00D832B2"/>
    <w:rsid w:val="00D83E1D"/>
    <w:rsid w:val="00D845C9"/>
    <w:rsid w:val="00D85E95"/>
    <w:rsid w:val="00D863A2"/>
    <w:rsid w:val="00D86B1C"/>
    <w:rsid w:val="00D86C8C"/>
    <w:rsid w:val="00D910B3"/>
    <w:rsid w:val="00D9124D"/>
    <w:rsid w:val="00D92329"/>
    <w:rsid w:val="00D925B2"/>
    <w:rsid w:val="00D927C8"/>
    <w:rsid w:val="00D948CF"/>
    <w:rsid w:val="00D94E2F"/>
    <w:rsid w:val="00D96C26"/>
    <w:rsid w:val="00D9719E"/>
    <w:rsid w:val="00D9729A"/>
    <w:rsid w:val="00D9738F"/>
    <w:rsid w:val="00D97621"/>
    <w:rsid w:val="00D97D0E"/>
    <w:rsid w:val="00DA069C"/>
    <w:rsid w:val="00DA0BC6"/>
    <w:rsid w:val="00DA1156"/>
    <w:rsid w:val="00DA176F"/>
    <w:rsid w:val="00DA247F"/>
    <w:rsid w:val="00DA3989"/>
    <w:rsid w:val="00DA3D43"/>
    <w:rsid w:val="00DA3D75"/>
    <w:rsid w:val="00DA5729"/>
    <w:rsid w:val="00DA5C6F"/>
    <w:rsid w:val="00DA616D"/>
    <w:rsid w:val="00DA638B"/>
    <w:rsid w:val="00DA6458"/>
    <w:rsid w:val="00DA7DFE"/>
    <w:rsid w:val="00DB0A1B"/>
    <w:rsid w:val="00DB1992"/>
    <w:rsid w:val="00DB32BD"/>
    <w:rsid w:val="00DB4019"/>
    <w:rsid w:val="00DB557D"/>
    <w:rsid w:val="00DB560A"/>
    <w:rsid w:val="00DB738B"/>
    <w:rsid w:val="00DC1DD7"/>
    <w:rsid w:val="00DC2CA1"/>
    <w:rsid w:val="00DC3DB9"/>
    <w:rsid w:val="00DC4FE7"/>
    <w:rsid w:val="00DC5947"/>
    <w:rsid w:val="00DC5D92"/>
    <w:rsid w:val="00DC683B"/>
    <w:rsid w:val="00DC7731"/>
    <w:rsid w:val="00DC7C8B"/>
    <w:rsid w:val="00DD0533"/>
    <w:rsid w:val="00DD061C"/>
    <w:rsid w:val="00DD0A40"/>
    <w:rsid w:val="00DD0D63"/>
    <w:rsid w:val="00DD1CED"/>
    <w:rsid w:val="00DD20B9"/>
    <w:rsid w:val="00DD2A81"/>
    <w:rsid w:val="00DD32DB"/>
    <w:rsid w:val="00DD39D1"/>
    <w:rsid w:val="00DD3C71"/>
    <w:rsid w:val="00DD3EBE"/>
    <w:rsid w:val="00DD5AB5"/>
    <w:rsid w:val="00DD5E44"/>
    <w:rsid w:val="00DD65C4"/>
    <w:rsid w:val="00DD7A1A"/>
    <w:rsid w:val="00DE003F"/>
    <w:rsid w:val="00DE09D7"/>
    <w:rsid w:val="00DE0A23"/>
    <w:rsid w:val="00DE143E"/>
    <w:rsid w:val="00DE1942"/>
    <w:rsid w:val="00DE22AA"/>
    <w:rsid w:val="00DE371B"/>
    <w:rsid w:val="00DE41CE"/>
    <w:rsid w:val="00DE4323"/>
    <w:rsid w:val="00DE4EE2"/>
    <w:rsid w:val="00DE5194"/>
    <w:rsid w:val="00DE561E"/>
    <w:rsid w:val="00DE5E36"/>
    <w:rsid w:val="00DE6026"/>
    <w:rsid w:val="00DE6728"/>
    <w:rsid w:val="00DE6A2F"/>
    <w:rsid w:val="00DF050A"/>
    <w:rsid w:val="00DF10A9"/>
    <w:rsid w:val="00DF2864"/>
    <w:rsid w:val="00DF315C"/>
    <w:rsid w:val="00DF3B67"/>
    <w:rsid w:val="00DF4459"/>
    <w:rsid w:val="00DF4721"/>
    <w:rsid w:val="00DF4B4B"/>
    <w:rsid w:val="00DF4E31"/>
    <w:rsid w:val="00DF4FC7"/>
    <w:rsid w:val="00DF556E"/>
    <w:rsid w:val="00DF5CF3"/>
    <w:rsid w:val="00DF5F8F"/>
    <w:rsid w:val="00DF6261"/>
    <w:rsid w:val="00DF6675"/>
    <w:rsid w:val="00DF6CFD"/>
    <w:rsid w:val="00DF6E17"/>
    <w:rsid w:val="00DF73C7"/>
    <w:rsid w:val="00DF7ED4"/>
    <w:rsid w:val="00E00C87"/>
    <w:rsid w:val="00E0138F"/>
    <w:rsid w:val="00E01670"/>
    <w:rsid w:val="00E01DA7"/>
    <w:rsid w:val="00E02716"/>
    <w:rsid w:val="00E03829"/>
    <w:rsid w:val="00E048E7"/>
    <w:rsid w:val="00E076DC"/>
    <w:rsid w:val="00E07B06"/>
    <w:rsid w:val="00E07D4D"/>
    <w:rsid w:val="00E10B2E"/>
    <w:rsid w:val="00E10D53"/>
    <w:rsid w:val="00E129F0"/>
    <w:rsid w:val="00E13295"/>
    <w:rsid w:val="00E13331"/>
    <w:rsid w:val="00E13D26"/>
    <w:rsid w:val="00E13E64"/>
    <w:rsid w:val="00E149B5"/>
    <w:rsid w:val="00E15447"/>
    <w:rsid w:val="00E15AD2"/>
    <w:rsid w:val="00E15EF7"/>
    <w:rsid w:val="00E16D80"/>
    <w:rsid w:val="00E17180"/>
    <w:rsid w:val="00E20309"/>
    <w:rsid w:val="00E20BAC"/>
    <w:rsid w:val="00E22214"/>
    <w:rsid w:val="00E22DF9"/>
    <w:rsid w:val="00E23338"/>
    <w:rsid w:val="00E23696"/>
    <w:rsid w:val="00E23A41"/>
    <w:rsid w:val="00E23ECC"/>
    <w:rsid w:val="00E27332"/>
    <w:rsid w:val="00E303F7"/>
    <w:rsid w:val="00E313D4"/>
    <w:rsid w:val="00E31819"/>
    <w:rsid w:val="00E31ECE"/>
    <w:rsid w:val="00E326EE"/>
    <w:rsid w:val="00E33206"/>
    <w:rsid w:val="00E332A6"/>
    <w:rsid w:val="00E33D8B"/>
    <w:rsid w:val="00E33F2F"/>
    <w:rsid w:val="00E34184"/>
    <w:rsid w:val="00E34599"/>
    <w:rsid w:val="00E3472B"/>
    <w:rsid w:val="00E348A1"/>
    <w:rsid w:val="00E34F00"/>
    <w:rsid w:val="00E35EB7"/>
    <w:rsid w:val="00E3721A"/>
    <w:rsid w:val="00E37AF4"/>
    <w:rsid w:val="00E37B32"/>
    <w:rsid w:val="00E37BA9"/>
    <w:rsid w:val="00E37E93"/>
    <w:rsid w:val="00E40634"/>
    <w:rsid w:val="00E40787"/>
    <w:rsid w:val="00E4092D"/>
    <w:rsid w:val="00E454CC"/>
    <w:rsid w:val="00E4565A"/>
    <w:rsid w:val="00E4653A"/>
    <w:rsid w:val="00E46D9F"/>
    <w:rsid w:val="00E47950"/>
    <w:rsid w:val="00E5148E"/>
    <w:rsid w:val="00E51A0D"/>
    <w:rsid w:val="00E53A45"/>
    <w:rsid w:val="00E53CBD"/>
    <w:rsid w:val="00E54298"/>
    <w:rsid w:val="00E54A33"/>
    <w:rsid w:val="00E54E4A"/>
    <w:rsid w:val="00E5659B"/>
    <w:rsid w:val="00E56AAE"/>
    <w:rsid w:val="00E57A7E"/>
    <w:rsid w:val="00E6196F"/>
    <w:rsid w:val="00E64355"/>
    <w:rsid w:val="00E6447F"/>
    <w:rsid w:val="00E65275"/>
    <w:rsid w:val="00E6535A"/>
    <w:rsid w:val="00E65DCC"/>
    <w:rsid w:val="00E65F2B"/>
    <w:rsid w:val="00E65FC3"/>
    <w:rsid w:val="00E66361"/>
    <w:rsid w:val="00E66600"/>
    <w:rsid w:val="00E66801"/>
    <w:rsid w:val="00E67D07"/>
    <w:rsid w:val="00E67E50"/>
    <w:rsid w:val="00E70C03"/>
    <w:rsid w:val="00E71BB4"/>
    <w:rsid w:val="00E751CD"/>
    <w:rsid w:val="00E82B0B"/>
    <w:rsid w:val="00E8413E"/>
    <w:rsid w:val="00E84B9C"/>
    <w:rsid w:val="00E85285"/>
    <w:rsid w:val="00E8614D"/>
    <w:rsid w:val="00E86680"/>
    <w:rsid w:val="00E86A70"/>
    <w:rsid w:val="00E87BD8"/>
    <w:rsid w:val="00E90366"/>
    <w:rsid w:val="00E90C63"/>
    <w:rsid w:val="00E91993"/>
    <w:rsid w:val="00E91B84"/>
    <w:rsid w:val="00E9242C"/>
    <w:rsid w:val="00E92B80"/>
    <w:rsid w:val="00E94C8A"/>
    <w:rsid w:val="00E94E77"/>
    <w:rsid w:val="00E9631A"/>
    <w:rsid w:val="00E96509"/>
    <w:rsid w:val="00E96AF5"/>
    <w:rsid w:val="00E96DB9"/>
    <w:rsid w:val="00E9705F"/>
    <w:rsid w:val="00E97C79"/>
    <w:rsid w:val="00EA03C8"/>
    <w:rsid w:val="00EA20C6"/>
    <w:rsid w:val="00EA2643"/>
    <w:rsid w:val="00EA425E"/>
    <w:rsid w:val="00EA490A"/>
    <w:rsid w:val="00EA4DE1"/>
    <w:rsid w:val="00EA50B0"/>
    <w:rsid w:val="00EA5247"/>
    <w:rsid w:val="00EA546B"/>
    <w:rsid w:val="00EA5E9D"/>
    <w:rsid w:val="00EA621D"/>
    <w:rsid w:val="00EA653E"/>
    <w:rsid w:val="00EA6816"/>
    <w:rsid w:val="00EA7334"/>
    <w:rsid w:val="00EB0F91"/>
    <w:rsid w:val="00EB33B0"/>
    <w:rsid w:val="00EB490F"/>
    <w:rsid w:val="00EB502C"/>
    <w:rsid w:val="00EB595A"/>
    <w:rsid w:val="00EB5D72"/>
    <w:rsid w:val="00EB6276"/>
    <w:rsid w:val="00EB63A9"/>
    <w:rsid w:val="00EB646A"/>
    <w:rsid w:val="00EB6F3B"/>
    <w:rsid w:val="00EB708A"/>
    <w:rsid w:val="00EB7183"/>
    <w:rsid w:val="00EC0A8D"/>
    <w:rsid w:val="00EC0C10"/>
    <w:rsid w:val="00EC1952"/>
    <w:rsid w:val="00EC238D"/>
    <w:rsid w:val="00EC2550"/>
    <w:rsid w:val="00EC29D3"/>
    <w:rsid w:val="00EC3667"/>
    <w:rsid w:val="00EC3CEB"/>
    <w:rsid w:val="00EC436A"/>
    <w:rsid w:val="00EC494F"/>
    <w:rsid w:val="00EC4B20"/>
    <w:rsid w:val="00EC5982"/>
    <w:rsid w:val="00EC5D99"/>
    <w:rsid w:val="00EC5DA0"/>
    <w:rsid w:val="00EC6F75"/>
    <w:rsid w:val="00EC73EA"/>
    <w:rsid w:val="00ED05A5"/>
    <w:rsid w:val="00ED14AE"/>
    <w:rsid w:val="00ED1B1A"/>
    <w:rsid w:val="00ED2283"/>
    <w:rsid w:val="00ED28FB"/>
    <w:rsid w:val="00ED2D35"/>
    <w:rsid w:val="00ED2E33"/>
    <w:rsid w:val="00ED2E47"/>
    <w:rsid w:val="00ED30DB"/>
    <w:rsid w:val="00ED353F"/>
    <w:rsid w:val="00ED41C5"/>
    <w:rsid w:val="00ED4892"/>
    <w:rsid w:val="00ED5987"/>
    <w:rsid w:val="00ED5ADA"/>
    <w:rsid w:val="00ED5C89"/>
    <w:rsid w:val="00EE3B0C"/>
    <w:rsid w:val="00EE4632"/>
    <w:rsid w:val="00EE49BD"/>
    <w:rsid w:val="00EE682B"/>
    <w:rsid w:val="00EE6BFA"/>
    <w:rsid w:val="00EE6EA8"/>
    <w:rsid w:val="00EE6EFB"/>
    <w:rsid w:val="00EE748A"/>
    <w:rsid w:val="00EF0177"/>
    <w:rsid w:val="00EF09CE"/>
    <w:rsid w:val="00EF4000"/>
    <w:rsid w:val="00EF4BAF"/>
    <w:rsid w:val="00EF4D11"/>
    <w:rsid w:val="00EF4D23"/>
    <w:rsid w:val="00EF7464"/>
    <w:rsid w:val="00F00F4B"/>
    <w:rsid w:val="00F015C6"/>
    <w:rsid w:val="00F0229A"/>
    <w:rsid w:val="00F02300"/>
    <w:rsid w:val="00F0237D"/>
    <w:rsid w:val="00F038D8"/>
    <w:rsid w:val="00F045F2"/>
    <w:rsid w:val="00F04DFE"/>
    <w:rsid w:val="00F05E42"/>
    <w:rsid w:val="00F0600A"/>
    <w:rsid w:val="00F06593"/>
    <w:rsid w:val="00F0660C"/>
    <w:rsid w:val="00F07C57"/>
    <w:rsid w:val="00F107DC"/>
    <w:rsid w:val="00F1098C"/>
    <w:rsid w:val="00F10CF3"/>
    <w:rsid w:val="00F117E0"/>
    <w:rsid w:val="00F11B03"/>
    <w:rsid w:val="00F11BC4"/>
    <w:rsid w:val="00F12474"/>
    <w:rsid w:val="00F12B6A"/>
    <w:rsid w:val="00F12D05"/>
    <w:rsid w:val="00F131E5"/>
    <w:rsid w:val="00F133CD"/>
    <w:rsid w:val="00F13C43"/>
    <w:rsid w:val="00F16BA4"/>
    <w:rsid w:val="00F2133A"/>
    <w:rsid w:val="00F21784"/>
    <w:rsid w:val="00F21798"/>
    <w:rsid w:val="00F21DB2"/>
    <w:rsid w:val="00F224A7"/>
    <w:rsid w:val="00F24AC1"/>
    <w:rsid w:val="00F24D2A"/>
    <w:rsid w:val="00F25964"/>
    <w:rsid w:val="00F259D4"/>
    <w:rsid w:val="00F25A9F"/>
    <w:rsid w:val="00F25CC0"/>
    <w:rsid w:val="00F25E76"/>
    <w:rsid w:val="00F26170"/>
    <w:rsid w:val="00F2629E"/>
    <w:rsid w:val="00F26FF8"/>
    <w:rsid w:val="00F271F9"/>
    <w:rsid w:val="00F27715"/>
    <w:rsid w:val="00F27B96"/>
    <w:rsid w:val="00F31A23"/>
    <w:rsid w:val="00F324C9"/>
    <w:rsid w:val="00F330C5"/>
    <w:rsid w:val="00F336D0"/>
    <w:rsid w:val="00F33D55"/>
    <w:rsid w:val="00F34073"/>
    <w:rsid w:val="00F344BB"/>
    <w:rsid w:val="00F35AA3"/>
    <w:rsid w:val="00F35DD0"/>
    <w:rsid w:val="00F3607D"/>
    <w:rsid w:val="00F3629D"/>
    <w:rsid w:val="00F36607"/>
    <w:rsid w:val="00F40A85"/>
    <w:rsid w:val="00F40E9F"/>
    <w:rsid w:val="00F419C4"/>
    <w:rsid w:val="00F419E0"/>
    <w:rsid w:val="00F41FDB"/>
    <w:rsid w:val="00F435C1"/>
    <w:rsid w:val="00F43854"/>
    <w:rsid w:val="00F43C57"/>
    <w:rsid w:val="00F43ECF"/>
    <w:rsid w:val="00F43EE8"/>
    <w:rsid w:val="00F45D72"/>
    <w:rsid w:val="00F45E84"/>
    <w:rsid w:val="00F474A6"/>
    <w:rsid w:val="00F47577"/>
    <w:rsid w:val="00F478A1"/>
    <w:rsid w:val="00F47E53"/>
    <w:rsid w:val="00F50962"/>
    <w:rsid w:val="00F5195F"/>
    <w:rsid w:val="00F51C47"/>
    <w:rsid w:val="00F52570"/>
    <w:rsid w:val="00F52945"/>
    <w:rsid w:val="00F52FB5"/>
    <w:rsid w:val="00F53B6F"/>
    <w:rsid w:val="00F53F6B"/>
    <w:rsid w:val="00F5409D"/>
    <w:rsid w:val="00F557E9"/>
    <w:rsid w:val="00F55F49"/>
    <w:rsid w:val="00F561EE"/>
    <w:rsid w:val="00F56284"/>
    <w:rsid w:val="00F57319"/>
    <w:rsid w:val="00F610C3"/>
    <w:rsid w:val="00F6198B"/>
    <w:rsid w:val="00F61E05"/>
    <w:rsid w:val="00F62C04"/>
    <w:rsid w:val="00F62CBA"/>
    <w:rsid w:val="00F631D2"/>
    <w:rsid w:val="00F700EC"/>
    <w:rsid w:val="00F704A2"/>
    <w:rsid w:val="00F710EF"/>
    <w:rsid w:val="00F714C7"/>
    <w:rsid w:val="00F718F4"/>
    <w:rsid w:val="00F73481"/>
    <w:rsid w:val="00F7354A"/>
    <w:rsid w:val="00F76024"/>
    <w:rsid w:val="00F76102"/>
    <w:rsid w:val="00F76F7D"/>
    <w:rsid w:val="00F77515"/>
    <w:rsid w:val="00F77EE5"/>
    <w:rsid w:val="00F803EA"/>
    <w:rsid w:val="00F80BCA"/>
    <w:rsid w:val="00F80C9C"/>
    <w:rsid w:val="00F80F3E"/>
    <w:rsid w:val="00F812D1"/>
    <w:rsid w:val="00F81977"/>
    <w:rsid w:val="00F81F01"/>
    <w:rsid w:val="00F820B7"/>
    <w:rsid w:val="00F826D4"/>
    <w:rsid w:val="00F82AF2"/>
    <w:rsid w:val="00F8341A"/>
    <w:rsid w:val="00F8411A"/>
    <w:rsid w:val="00F843E1"/>
    <w:rsid w:val="00F8479D"/>
    <w:rsid w:val="00F84A11"/>
    <w:rsid w:val="00F85110"/>
    <w:rsid w:val="00F85471"/>
    <w:rsid w:val="00F87043"/>
    <w:rsid w:val="00F90111"/>
    <w:rsid w:val="00F90DE0"/>
    <w:rsid w:val="00F9211E"/>
    <w:rsid w:val="00F924DE"/>
    <w:rsid w:val="00F92590"/>
    <w:rsid w:val="00F93172"/>
    <w:rsid w:val="00F93D3B"/>
    <w:rsid w:val="00F9448A"/>
    <w:rsid w:val="00F94E28"/>
    <w:rsid w:val="00F94E7A"/>
    <w:rsid w:val="00F96250"/>
    <w:rsid w:val="00F96525"/>
    <w:rsid w:val="00F9680B"/>
    <w:rsid w:val="00F97A43"/>
    <w:rsid w:val="00F97D6C"/>
    <w:rsid w:val="00FA0385"/>
    <w:rsid w:val="00FA0925"/>
    <w:rsid w:val="00FA121D"/>
    <w:rsid w:val="00FA220D"/>
    <w:rsid w:val="00FA32B8"/>
    <w:rsid w:val="00FA433C"/>
    <w:rsid w:val="00FA4353"/>
    <w:rsid w:val="00FA4D3B"/>
    <w:rsid w:val="00FA4EA3"/>
    <w:rsid w:val="00FA589B"/>
    <w:rsid w:val="00FA59DD"/>
    <w:rsid w:val="00FA5E54"/>
    <w:rsid w:val="00FA63C7"/>
    <w:rsid w:val="00FA6D6C"/>
    <w:rsid w:val="00FA758B"/>
    <w:rsid w:val="00FB033B"/>
    <w:rsid w:val="00FB15F3"/>
    <w:rsid w:val="00FB2359"/>
    <w:rsid w:val="00FB2762"/>
    <w:rsid w:val="00FB3918"/>
    <w:rsid w:val="00FB40A0"/>
    <w:rsid w:val="00FB424E"/>
    <w:rsid w:val="00FB4BF3"/>
    <w:rsid w:val="00FB548F"/>
    <w:rsid w:val="00FB6E68"/>
    <w:rsid w:val="00FB7008"/>
    <w:rsid w:val="00FC043F"/>
    <w:rsid w:val="00FC0978"/>
    <w:rsid w:val="00FC229E"/>
    <w:rsid w:val="00FC2D33"/>
    <w:rsid w:val="00FC32DE"/>
    <w:rsid w:val="00FC3D55"/>
    <w:rsid w:val="00FC48E6"/>
    <w:rsid w:val="00FC57FA"/>
    <w:rsid w:val="00FC59B9"/>
    <w:rsid w:val="00FC670A"/>
    <w:rsid w:val="00FC74A7"/>
    <w:rsid w:val="00FC7A3C"/>
    <w:rsid w:val="00FC7DB1"/>
    <w:rsid w:val="00FD0733"/>
    <w:rsid w:val="00FD0F14"/>
    <w:rsid w:val="00FD1E81"/>
    <w:rsid w:val="00FD1FEE"/>
    <w:rsid w:val="00FD2385"/>
    <w:rsid w:val="00FD53BE"/>
    <w:rsid w:val="00FD5D5D"/>
    <w:rsid w:val="00FD7554"/>
    <w:rsid w:val="00FD7D24"/>
    <w:rsid w:val="00FE01F7"/>
    <w:rsid w:val="00FE02D5"/>
    <w:rsid w:val="00FE039D"/>
    <w:rsid w:val="00FE04BC"/>
    <w:rsid w:val="00FE061C"/>
    <w:rsid w:val="00FE15FE"/>
    <w:rsid w:val="00FE26AC"/>
    <w:rsid w:val="00FE26F5"/>
    <w:rsid w:val="00FE27D9"/>
    <w:rsid w:val="00FE351E"/>
    <w:rsid w:val="00FE67FB"/>
    <w:rsid w:val="00FE6EBF"/>
    <w:rsid w:val="00FE7BFF"/>
    <w:rsid w:val="00FF05E6"/>
    <w:rsid w:val="00FF16C5"/>
    <w:rsid w:val="00FF1B2B"/>
    <w:rsid w:val="00FF269E"/>
    <w:rsid w:val="00FF2D5E"/>
    <w:rsid w:val="00FF3B0B"/>
    <w:rsid w:val="00FF406A"/>
    <w:rsid w:val="00FF4409"/>
    <w:rsid w:val="00FF4D69"/>
    <w:rsid w:val="00FF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C0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5D"/>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anormal"/>
    <w:tblPr>
      <w:tblStyleRowBandSize w:val="1"/>
      <w:tblStyleColBandSize w:val="1"/>
      <w:tblInd w:w="0" w:type="dxa"/>
      <w:tblCellMar>
        <w:top w:w="15" w:type="dxa"/>
        <w:left w:w="15" w:type="dxa"/>
        <w:bottom w:w="15" w:type="dxa"/>
        <w:right w:w="15" w:type="dxa"/>
      </w:tblCellMar>
    </w:tblPr>
  </w:style>
  <w:style w:type="table" w:customStyle="1" w:styleId="2">
    <w:name w:val="2"/>
    <w:basedOn w:val="Tablanormal"/>
    <w:tblPr>
      <w:tblStyleRowBandSize w:val="1"/>
      <w:tblStyleColBandSize w:val="1"/>
      <w:tblInd w:w="0" w:type="dxa"/>
      <w:tblCellMar>
        <w:top w:w="15" w:type="dxa"/>
        <w:left w:w="15" w:type="dxa"/>
        <w:bottom w:w="15" w:type="dxa"/>
        <w:right w:w="15" w:type="dxa"/>
      </w:tblCellMar>
    </w:tblPr>
  </w:style>
  <w:style w:type="paragraph" w:styleId="NormalWeb">
    <w:name w:val="Normal (Web)"/>
    <w:basedOn w:val="Normal"/>
    <w:link w:val="NormalWebCar"/>
    <w:uiPriority w:val="99"/>
    <w:unhideWhenUsed/>
    <w:rsid w:val="00183F54"/>
    <w:pPr>
      <w:spacing w:before="100" w:beforeAutospacing="1" w:after="100" w:afterAutospacing="1"/>
    </w:pPr>
    <w:rPr>
      <w:rFonts w:ascii="Times New Roman" w:eastAsia="Times New Roman" w:hAnsi="Times New Roman" w:cs="Times New Roman"/>
      <w:lang w:val="en-US"/>
    </w:rPr>
  </w:style>
  <w:style w:type="character" w:customStyle="1" w:styleId="apple-tab-span">
    <w:name w:val="apple-tab-span"/>
    <w:basedOn w:val="Fuentedeprrafopredeter"/>
    <w:rsid w:val="00183F54"/>
  </w:style>
  <w:style w:type="table" w:styleId="Tablaconcuadrcula">
    <w:name w:val="Table Grid"/>
    <w:basedOn w:val="Tablanormal"/>
    <w:uiPriority w:val="99"/>
    <w:rsid w:val="00183F54"/>
    <w:rPr>
      <w:rFonts w:ascii="Times New Roman" w:eastAsia="Times New Roman" w:hAnsi="Times New Roman" w:cs="Times New Roman"/>
      <w:sz w:val="20"/>
      <w:szCs w:val="20"/>
      <w:lang w:val="es-VE" w:eastAsia="es-V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2">
    <w:name w:val="Body Text 2"/>
    <w:basedOn w:val="Normal"/>
    <w:link w:val="Textoindependiente2Car"/>
    <w:uiPriority w:val="99"/>
    <w:rsid w:val="00183F54"/>
    <w:pPr>
      <w:spacing w:after="120" w:line="480" w:lineRule="auto"/>
      <w:jc w:val="both"/>
    </w:pPr>
    <w:rPr>
      <w:rFonts w:eastAsia="Times New Roman" w:cs="Times New Roman"/>
      <w:szCs w:val="20"/>
      <w:lang w:val="es-VE" w:eastAsia="es-ES"/>
    </w:rPr>
  </w:style>
  <w:style w:type="character" w:customStyle="1" w:styleId="Textoindependiente2Car">
    <w:name w:val="Texto independiente 2 Car"/>
    <w:basedOn w:val="Fuentedeprrafopredeter"/>
    <w:link w:val="Textoindependiente2"/>
    <w:uiPriority w:val="99"/>
    <w:rsid w:val="00183F54"/>
    <w:rPr>
      <w:rFonts w:eastAsia="Times New Roman" w:cs="Times New Roman"/>
      <w:szCs w:val="20"/>
      <w:lang w:val="es-VE" w:eastAsia="es-ES"/>
    </w:rPr>
  </w:style>
  <w:style w:type="character" w:styleId="Textodelmarcadordeposicin">
    <w:name w:val="Placeholder Text"/>
    <w:basedOn w:val="Fuentedeprrafopredeter"/>
    <w:uiPriority w:val="99"/>
    <w:semiHidden/>
    <w:rsid w:val="00342A0D"/>
    <w:rPr>
      <w:color w:val="808080"/>
    </w:rPr>
  </w:style>
  <w:style w:type="paragraph" w:styleId="Epgrafe">
    <w:name w:val="caption"/>
    <w:basedOn w:val="Normal"/>
    <w:next w:val="Normal"/>
    <w:qFormat/>
    <w:rsid w:val="00CD10FE"/>
    <w:pPr>
      <w:spacing w:before="120" w:after="120"/>
      <w:jc w:val="center"/>
    </w:pPr>
    <w:rPr>
      <w:rFonts w:eastAsia="Times New Roman" w:cs="Lucida Sans"/>
      <w:sz w:val="16"/>
      <w:lang w:val="es-VE" w:eastAsia="es-ES"/>
    </w:rPr>
  </w:style>
  <w:style w:type="paragraph" w:styleId="Prrafodelista">
    <w:name w:val="List Paragraph"/>
    <w:basedOn w:val="Normal"/>
    <w:uiPriority w:val="34"/>
    <w:qFormat/>
    <w:rsid w:val="00F9448A"/>
    <w:pPr>
      <w:ind w:left="720"/>
      <w:contextualSpacing/>
    </w:pPr>
  </w:style>
  <w:style w:type="paragraph" w:customStyle="1" w:styleId="H1">
    <w:name w:val="H1"/>
    <w:basedOn w:val="Ttulo1"/>
    <w:next w:val="BT"/>
    <w:link w:val="H1Char"/>
    <w:autoRedefine/>
    <w:qFormat/>
    <w:rsid w:val="00373F21"/>
    <w:pPr>
      <w:spacing w:before="160" w:after="80"/>
      <w:jc w:val="center"/>
    </w:pPr>
    <w:rPr>
      <w:bCs/>
      <w:sz w:val="20"/>
      <w:szCs w:val="20"/>
      <w:lang w:val="es-419"/>
    </w:rPr>
  </w:style>
  <w:style w:type="character" w:customStyle="1" w:styleId="H1Char">
    <w:name w:val="H1 Char"/>
    <w:basedOn w:val="Fuentedeprrafopredeter"/>
    <w:link w:val="H1"/>
    <w:rsid w:val="00373F21"/>
    <w:rPr>
      <w:b/>
      <w:bCs/>
      <w:sz w:val="20"/>
      <w:szCs w:val="20"/>
      <w:lang w:val="es-419"/>
    </w:rPr>
  </w:style>
  <w:style w:type="paragraph" w:customStyle="1" w:styleId="BT">
    <w:name w:val="BT"/>
    <w:basedOn w:val="NormalWeb"/>
    <w:link w:val="BTChar"/>
    <w:qFormat/>
    <w:rsid w:val="005D0695"/>
    <w:pPr>
      <w:spacing w:before="80" w:beforeAutospacing="0" w:after="80" w:afterAutospacing="0"/>
      <w:jc w:val="both"/>
    </w:pPr>
    <w:rPr>
      <w:rFonts w:ascii="Arial" w:hAnsi="Arial" w:cs="Arial"/>
      <w:color w:val="000000"/>
      <w:sz w:val="20"/>
      <w:szCs w:val="20"/>
      <w:lang w:val="es-419"/>
    </w:rPr>
  </w:style>
  <w:style w:type="character" w:customStyle="1" w:styleId="NormalWebCar">
    <w:name w:val="Normal (Web) Car"/>
    <w:basedOn w:val="Fuentedeprrafopredeter"/>
    <w:link w:val="NormalWeb"/>
    <w:uiPriority w:val="99"/>
    <w:rsid w:val="005D0695"/>
    <w:rPr>
      <w:rFonts w:ascii="Times New Roman" w:eastAsia="Times New Roman" w:hAnsi="Times New Roman" w:cs="Times New Roman"/>
      <w:lang w:val="en-US"/>
    </w:rPr>
  </w:style>
  <w:style w:type="character" w:customStyle="1" w:styleId="BTChar">
    <w:name w:val="BT Char"/>
    <w:basedOn w:val="NormalWebCar"/>
    <w:link w:val="BT"/>
    <w:rsid w:val="005D0695"/>
    <w:rPr>
      <w:rFonts w:ascii="Times New Roman" w:eastAsia="Times New Roman" w:hAnsi="Times New Roman" w:cs="Times New Roman"/>
      <w:color w:val="000000"/>
      <w:sz w:val="20"/>
      <w:szCs w:val="20"/>
      <w:lang w:val="es-419"/>
    </w:rPr>
  </w:style>
  <w:style w:type="paragraph" w:customStyle="1" w:styleId="H2">
    <w:name w:val="H2"/>
    <w:basedOn w:val="Ttulo2"/>
    <w:next w:val="BT"/>
    <w:link w:val="H2Char"/>
    <w:autoRedefine/>
    <w:qFormat/>
    <w:rsid w:val="006D7250"/>
    <w:pPr>
      <w:spacing w:before="120" w:after="60"/>
      <w:jc w:val="both"/>
    </w:pPr>
    <w:rPr>
      <w:bCs/>
      <w:iCs/>
      <w:color w:val="000000"/>
      <w:sz w:val="20"/>
      <w:szCs w:val="20"/>
      <w:lang w:val="es-419"/>
    </w:rPr>
  </w:style>
  <w:style w:type="character" w:customStyle="1" w:styleId="H2Char">
    <w:name w:val="H2 Char"/>
    <w:basedOn w:val="NormalWebCar"/>
    <w:link w:val="H2"/>
    <w:rsid w:val="006D7250"/>
    <w:rPr>
      <w:rFonts w:ascii="Times New Roman" w:eastAsia="Times New Roman" w:hAnsi="Times New Roman" w:cs="Times New Roman"/>
      <w:b/>
      <w:bCs/>
      <w:iCs/>
      <w:color w:val="000000"/>
      <w:sz w:val="20"/>
      <w:szCs w:val="20"/>
      <w:lang w:val="es-419"/>
    </w:rPr>
  </w:style>
  <w:style w:type="character" w:customStyle="1" w:styleId="Ttulo1Car">
    <w:name w:val="Título 1 Car"/>
    <w:basedOn w:val="Fuentedeprrafopredeter"/>
    <w:link w:val="Ttulo1"/>
    <w:uiPriority w:val="9"/>
    <w:rsid w:val="00844D73"/>
    <w:rPr>
      <w:b/>
      <w:sz w:val="48"/>
      <w:szCs w:val="48"/>
    </w:rPr>
  </w:style>
  <w:style w:type="paragraph" w:styleId="Bibliografa">
    <w:name w:val="Bibliography"/>
    <w:basedOn w:val="Normal"/>
    <w:next w:val="Normal"/>
    <w:uiPriority w:val="37"/>
    <w:unhideWhenUsed/>
    <w:rsid w:val="00844D73"/>
  </w:style>
  <w:style w:type="character" w:styleId="Hipervnculo">
    <w:name w:val="Hyperlink"/>
    <w:basedOn w:val="Fuentedeprrafopredeter"/>
    <w:uiPriority w:val="99"/>
    <w:unhideWhenUsed/>
    <w:rsid w:val="009A4669"/>
    <w:rPr>
      <w:color w:val="0563C1" w:themeColor="hyperlink"/>
      <w:u w:val="single"/>
    </w:rPr>
  </w:style>
  <w:style w:type="character" w:customStyle="1" w:styleId="UnresolvedMention1">
    <w:name w:val="Unresolved Mention1"/>
    <w:basedOn w:val="Fuentedeprrafopredeter"/>
    <w:uiPriority w:val="99"/>
    <w:semiHidden/>
    <w:unhideWhenUsed/>
    <w:rsid w:val="009A4669"/>
    <w:rPr>
      <w:color w:val="605E5C"/>
      <w:shd w:val="clear" w:color="auto" w:fill="E1DFDD"/>
    </w:rPr>
  </w:style>
  <w:style w:type="paragraph" w:customStyle="1" w:styleId="H3">
    <w:name w:val="H3"/>
    <w:basedOn w:val="Ttulo3"/>
    <w:next w:val="BT"/>
    <w:link w:val="H3Char"/>
    <w:autoRedefine/>
    <w:qFormat/>
    <w:rsid w:val="0031336F"/>
    <w:pPr>
      <w:spacing w:before="120" w:after="60"/>
      <w:jc w:val="both"/>
    </w:pPr>
    <w:rPr>
      <w:rFonts w:eastAsiaTheme="minorEastAsia"/>
      <w:bCs/>
      <w:sz w:val="20"/>
    </w:rPr>
  </w:style>
  <w:style w:type="character" w:customStyle="1" w:styleId="H3Char">
    <w:name w:val="H3 Char"/>
    <w:basedOn w:val="BTChar"/>
    <w:link w:val="H3"/>
    <w:rsid w:val="0031336F"/>
    <w:rPr>
      <w:rFonts w:ascii="Times New Roman" w:eastAsiaTheme="minorEastAsia" w:hAnsi="Times New Roman" w:cs="Times New Roman"/>
      <w:b/>
      <w:bCs/>
      <w:color w:val="000000"/>
      <w:sz w:val="20"/>
      <w:szCs w:val="28"/>
      <w:lang w:val="es-419"/>
    </w:rPr>
  </w:style>
  <w:style w:type="paragraph" w:styleId="Textonotapie">
    <w:name w:val="footnote text"/>
    <w:basedOn w:val="Normal"/>
    <w:link w:val="TextonotapieCar"/>
    <w:uiPriority w:val="99"/>
    <w:semiHidden/>
    <w:unhideWhenUsed/>
    <w:rsid w:val="00493D00"/>
    <w:rPr>
      <w:sz w:val="20"/>
      <w:szCs w:val="20"/>
    </w:rPr>
  </w:style>
  <w:style w:type="character" w:customStyle="1" w:styleId="TextonotapieCar">
    <w:name w:val="Texto nota pie Car"/>
    <w:basedOn w:val="Fuentedeprrafopredeter"/>
    <w:link w:val="Textonotapie"/>
    <w:uiPriority w:val="99"/>
    <w:semiHidden/>
    <w:rsid w:val="00493D00"/>
    <w:rPr>
      <w:sz w:val="20"/>
      <w:szCs w:val="20"/>
    </w:rPr>
  </w:style>
  <w:style w:type="character" w:styleId="Refdenotaalpie">
    <w:name w:val="footnote reference"/>
    <w:basedOn w:val="Fuentedeprrafopredeter"/>
    <w:uiPriority w:val="99"/>
    <w:semiHidden/>
    <w:unhideWhenUsed/>
    <w:rsid w:val="00493D00"/>
    <w:rPr>
      <w:vertAlign w:val="superscript"/>
    </w:rPr>
  </w:style>
  <w:style w:type="character" w:styleId="Hipervnculovisitado">
    <w:name w:val="FollowedHyperlink"/>
    <w:basedOn w:val="Fuentedeprrafopredeter"/>
    <w:uiPriority w:val="99"/>
    <w:semiHidden/>
    <w:unhideWhenUsed/>
    <w:rsid w:val="00984024"/>
    <w:rPr>
      <w:color w:val="954F72" w:themeColor="followedHyperlink"/>
      <w:u w:val="single"/>
    </w:rPr>
  </w:style>
  <w:style w:type="paragraph" w:styleId="Textodeglobo">
    <w:name w:val="Balloon Text"/>
    <w:basedOn w:val="Normal"/>
    <w:link w:val="TextodegloboCar"/>
    <w:uiPriority w:val="99"/>
    <w:semiHidden/>
    <w:unhideWhenUsed/>
    <w:rsid w:val="008C2771"/>
    <w:rPr>
      <w:rFonts w:ascii="Tahoma" w:hAnsi="Tahoma" w:cs="Tahoma"/>
      <w:sz w:val="16"/>
      <w:szCs w:val="16"/>
    </w:rPr>
  </w:style>
  <w:style w:type="character" w:customStyle="1" w:styleId="TextodegloboCar">
    <w:name w:val="Texto de globo Car"/>
    <w:basedOn w:val="Fuentedeprrafopredeter"/>
    <w:link w:val="Textodeglobo"/>
    <w:uiPriority w:val="99"/>
    <w:semiHidden/>
    <w:rsid w:val="008C27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5D"/>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anormal"/>
    <w:tblPr>
      <w:tblStyleRowBandSize w:val="1"/>
      <w:tblStyleColBandSize w:val="1"/>
      <w:tblInd w:w="0" w:type="dxa"/>
      <w:tblCellMar>
        <w:top w:w="15" w:type="dxa"/>
        <w:left w:w="15" w:type="dxa"/>
        <w:bottom w:w="15" w:type="dxa"/>
        <w:right w:w="15" w:type="dxa"/>
      </w:tblCellMar>
    </w:tblPr>
  </w:style>
  <w:style w:type="table" w:customStyle="1" w:styleId="2">
    <w:name w:val="2"/>
    <w:basedOn w:val="Tablanormal"/>
    <w:tblPr>
      <w:tblStyleRowBandSize w:val="1"/>
      <w:tblStyleColBandSize w:val="1"/>
      <w:tblInd w:w="0" w:type="dxa"/>
      <w:tblCellMar>
        <w:top w:w="15" w:type="dxa"/>
        <w:left w:w="15" w:type="dxa"/>
        <w:bottom w:w="15" w:type="dxa"/>
        <w:right w:w="15" w:type="dxa"/>
      </w:tblCellMar>
    </w:tblPr>
  </w:style>
  <w:style w:type="paragraph" w:styleId="NormalWeb">
    <w:name w:val="Normal (Web)"/>
    <w:basedOn w:val="Normal"/>
    <w:link w:val="NormalWebCar"/>
    <w:uiPriority w:val="99"/>
    <w:unhideWhenUsed/>
    <w:rsid w:val="00183F54"/>
    <w:pPr>
      <w:spacing w:before="100" w:beforeAutospacing="1" w:after="100" w:afterAutospacing="1"/>
    </w:pPr>
    <w:rPr>
      <w:rFonts w:ascii="Times New Roman" w:eastAsia="Times New Roman" w:hAnsi="Times New Roman" w:cs="Times New Roman"/>
      <w:lang w:val="en-US"/>
    </w:rPr>
  </w:style>
  <w:style w:type="character" w:customStyle="1" w:styleId="apple-tab-span">
    <w:name w:val="apple-tab-span"/>
    <w:basedOn w:val="Fuentedeprrafopredeter"/>
    <w:rsid w:val="00183F54"/>
  </w:style>
  <w:style w:type="table" w:styleId="Tablaconcuadrcula">
    <w:name w:val="Table Grid"/>
    <w:basedOn w:val="Tablanormal"/>
    <w:uiPriority w:val="99"/>
    <w:rsid w:val="00183F54"/>
    <w:rPr>
      <w:rFonts w:ascii="Times New Roman" w:eastAsia="Times New Roman" w:hAnsi="Times New Roman" w:cs="Times New Roman"/>
      <w:sz w:val="20"/>
      <w:szCs w:val="20"/>
      <w:lang w:val="es-VE" w:eastAsia="es-V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2">
    <w:name w:val="Body Text 2"/>
    <w:basedOn w:val="Normal"/>
    <w:link w:val="Textoindependiente2Car"/>
    <w:uiPriority w:val="99"/>
    <w:rsid w:val="00183F54"/>
    <w:pPr>
      <w:spacing w:after="120" w:line="480" w:lineRule="auto"/>
      <w:jc w:val="both"/>
    </w:pPr>
    <w:rPr>
      <w:rFonts w:eastAsia="Times New Roman" w:cs="Times New Roman"/>
      <w:szCs w:val="20"/>
      <w:lang w:val="es-VE" w:eastAsia="es-ES"/>
    </w:rPr>
  </w:style>
  <w:style w:type="character" w:customStyle="1" w:styleId="Textoindependiente2Car">
    <w:name w:val="Texto independiente 2 Car"/>
    <w:basedOn w:val="Fuentedeprrafopredeter"/>
    <w:link w:val="Textoindependiente2"/>
    <w:uiPriority w:val="99"/>
    <w:rsid w:val="00183F54"/>
    <w:rPr>
      <w:rFonts w:eastAsia="Times New Roman" w:cs="Times New Roman"/>
      <w:szCs w:val="20"/>
      <w:lang w:val="es-VE" w:eastAsia="es-ES"/>
    </w:rPr>
  </w:style>
  <w:style w:type="character" w:styleId="Textodelmarcadordeposicin">
    <w:name w:val="Placeholder Text"/>
    <w:basedOn w:val="Fuentedeprrafopredeter"/>
    <w:uiPriority w:val="99"/>
    <w:semiHidden/>
    <w:rsid w:val="00342A0D"/>
    <w:rPr>
      <w:color w:val="808080"/>
    </w:rPr>
  </w:style>
  <w:style w:type="paragraph" w:styleId="Epgrafe">
    <w:name w:val="caption"/>
    <w:basedOn w:val="Normal"/>
    <w:next w:val="Normal"/>
    <w:qFormat/>
    <w:rsid w:val="00CD10FE"/>
    <w:pPr>
      <w:spacing w:before="120" w:after="120"/>
      <w:jc w:val="center"/>
    </w:pPr>
    <w:rPr>
      <w:rFonts w:eastAsia="Times New Roman" w:cs="Lucida Sans"/>
      <w:sz w:val="16"/>
      <w:lang w:val="es-VE" w:eastAsia="es-ES"/>
    </w:rPr>
  </w:style>
  <w:style w:type="paragraph" w:styleId="Prrafodelista">
    <w:name w:val="List Paragraph"/>
    <w:basedOn w:val="Normal"/>
    <w:uiPriority w:val="34"/>
    <w:qFormat/>
    <w:rsid w:val="00F9448A"/>
    <w:pPr>
      <w:ind w:left="720"/>
      <w:contextualSpacing/>
    </w:pPr>
  </w:style>
  <w:style w:type="paragraph" w:customStyle="1" w:styleId="H1">
    <w:name w:val="H1"/>
    <w:basedOn w:val="Ttulo1"/>
    <w:next w:val="BT"/>
    <w:link w:val="H1Char"/>
    <w:autoRedefine/>
    <w:qFormat/>
    <w:rsid w:val="00373F21"/>
    <w:pPr>
      <w:spacing w:before="160" w:after="80"/>
      <w:jc w:val="center"/>
    </w:pPr>
    <w:rPr>
      <w:bCs/>
      <w:sz w:val="20"/>
      <w:szCs w:val="20"/>
      <w:lang w:val="es-419"/>
    </w:rPr>
  </w:style>
  <w:style w:type="character" w:customStyle="1" w:styleId="H1Char">
    <w:name w:val="H1 Char"/>
    <w:basedOn w:val="Fuentedeprrafopredeter"/>
    <w:link w:val="H1"/>
    <w:rsid w:val="00373F21"/>
    <w:rPr>
      <w:b/>
      <w:bCs/>
      <w:sz w:val="20"/>
      <w:szCs w:val="20"/>
      <w:lang w:val="es-419"/>
    </w:rPr>
  </w:style>
  <w:style w:type="paragraph" w:customStyle="1" w:styleId="BT">
    <w:name w:val="BT"/>
    <w:basedOn w:val="NormalWeb"/>
    <w:link w:val="BTChar"/>
    <w:qFormat/>
    <w:rsid w:val="005D0695"/>
    <w:pPr>
      <w:spacing w:before="80" w:beforeAutospacing="0" w:after="80" w:afterAutospacing="0"/>
      <w:jc w:val="both"/>
    </w:pPr>
    <w:rPr>
      <w:rFonts w:ascii="Arial" w:hAnsi="Arial" w:cs="Arial"/>
      <w:color w:val="000000"/>
      <w:sz w:val="20"/>
      <w:szCs w:val="20"/>
      <w:lang w:val="es-419"/>
    </w:rPr>
  </w:style>
  <w:style w:type="character" w:customStyle="1" w:styleId="NormalWebCar">
    <w:name w:val="Normal (Web) Car"/>
    <w:basedOn w:val="Fuentedeprrafopredeter"/>
    <w:link w:val="NormalWeb"/>
    <w:uiPriority w:val="99"/>
    <w:rsid w:val="005D0695"/>
    <w:rPr>
      <w:rFonts w:ascii="Times New Roman" w:eastAsia="Times New Roman" w:hAnsi="Times New Roman" w:cs="Times New Roman"/>
      <w:lang w:val="en-US"/>
    </w:rPr>
  </w:style>
  <w:style w:type="character" w:customStyle="1" w:styleId="BTChar">
    <w:name w:val="BT Char"/>
    <w:basedOn w:val="NormalWebCar"/>
    <w:link w:val="BT"/>
    <w:rsid w:val="005D0695"/>
    <w:rPr>
      <w:rFonts w:ascii="Times New Roman" w:eastAsia="Times New Roman" w:hAnsi="Times New Roman" w:cs="Times New Roman"/>
      <w:color w:val="000000"/>
      <w:sz w:val="20"/>
      <w:szCs w:val="20"/>
      <w:lang w:val="es-419"/>
    </w:rPr>
  </w:style>
  <w:style w:type="paragraph" w:customStyle="1" w:styleId="H2">
    <w:name w:val="H2"/>
    <w:basedOn w:val="Ttulo2"/>
    <w:next w:val="BT"/>
    <w:link w:val="H2Char"/>
    <w:autoRedefine/>
    <w:qFormat/>
    <w:rsid w:val="006D7250"/>
    <w:pPr>
      <w:spacing w:before="120" w:after="60"/>
      <w:jc w:val="both"/>
    </w:pPr>
    <w:rPr>
      <w:bCs/>
      <w:iCs/>
      <w:color w:val="000000"/>
      <w:sz w:val="20"/>
      <w:szCs w:val="20"/>
      <w:lang w:val="es-419"/>
    </w:rPr>
  </w:style>
  <w:style w:type="character" w:customStyle="1" w:styleId="H2Char">
    <w:name w:val="H2 Char"/>
    <w:basedOn w:val="NormalWebCar"/>
    <w:link w:val="H2"/>
    <w:rsid w:val="006D7250"/>
    <w:rPr>
      <w:rFonts w:ascii="Times New Roman" w:eastAsia="Times New Roman" w:hAnsi="Times New Roman" w:cs="Times New Roman"/>
      <w:b/>
      <w:bCs/>
      <w:iCs/>
      <w:color w:val="000000"/>
      <w:sz w:val="20"/>
      <w:szCs w:val="20"/>
      <w:lang w:val="es-419"/>
    </w:rPr>
  </w:style>
  <w:style w:type="character" w:customStyle="1" w:styleId="Ttulo1Car">
    <w:name w:val="Título 1 Car"/>
    <w:basedOn w:val="Fuentedeprrafopredeter"/>
    <w:link w:val="Ttulo1"/>
    <w:uiPriority w:val="9"/>
    <w:rsid w:val="00844D73"/>
    <w:rPr>
      <w:b/>
      <w:sz w:val="48"/>
      <w:szCs w:val="48"/>
    </w:rPr>
  </w:style>
  <w:style w:type="paragraph" w:styleId="Bibliografa">
    <w:name w:val="Bibliography"/>
    <w:basedOn w:val="Normal"/>
    <w:next w:val="Normal"/>
    <w:uiPriority w:val="37"/>
    <w:unhideWhenUsed/>
    <w:rsid w:val="00844D73"/>
  </w:style>
  <w:style w:type="character" w:styleId="Hipervnculo">
    <w:name w:val="Hyperlink"/>
    <w:basedOn w:val="Fuentedeprrafopredeter"/>
    <w:uiPriority w:val="99"/>
    <w:unhideWhenUsed/>
    <w:rsid w:val="009A4669"/>
    <w:rPr>
      <w:color w:val="0563C1" w:themeColor="hyperlink"/>
      <w:u w:val="single"/>
    </w:rPr>
  </w:style>
  <w:style w:type="character" w:customStyle="1" w:styleId="UnresolvedMention1">
    <w:name w:val="Unresolved Mention1"/>
    <w:basedOn w:val="Fuentedeprrafopredeter"/>
    <w:uiPriority w:val="99"/>
    <w:semiHidden/>
    <w:unhideWhenUsed/>
    <w:rsid w:val="009A4669"/>
    <w:rPr>
      <w:color w:val="605E5C"/>
      <w:shd w:val="clear" w:color="auto" w:fill="E1DFDD"/>
    </w:rPr>
  </w:style>
  <w:style w:type="paragraph" w:customStyle="1" w:styleId="H3">
    <w:name w:val="H3"/>
    <w:basedOn w:val="Ttulo3"/>
    <w:next w:val="BT"/>
    <w:link w:val="H3Char"/>
    <w:autoRedefine/>
    <w:qFormat/>
    <w:rsid w:val="0031336F"/>
    <w:pPr>
      <w:spacing w:before="120" w:after="60"/>
      <w:jc w:val="both"/>
    </w:pPr>
    <w:rPr>
      <w:rFonts w:eastAsiaTheme="minorEastAsia"/>
      <w:bCs/>
      <w:sz w:val="20"/>
    </w:rPr>
  </w:style>
  <w:style w:type="character" w:customStyle="1" w:styleId="H3Char">
    <w:name w:val="H3 Char"/>
    <w:basedOn w:val="BTChar"/>
    <w:link w:val="H3"/>
    <w:rsid w:val="0031336F"/>
    <w:rPr>
      <w:rFonts w:ascii="Times New Roman" w:eastAsiaTheme="minorEastAsia" w:hAnsi="Times New Roman" w:cs="Times New Roman"/>
      <w:b/>
      <w:bCs/>
      <w:color w:val="000000"/>
      <w:sz w:val="20"/>
      <w:szCs w:val="28"/>
      <w:lang w:val="es-419"/>
    </w:rPr>
  </w:style>
  <w:style w:type="paragraph" w:styleId="Textonotapie">
    <w:name w:val="footnote text"/>
    <w:basedOn w:val="Normal"/>
    <w:link w:val="TextonotapieCar"/>
    <w:uiPriority w:val="99"/>
    <w:semiHidden/>
    <w:unhideWhenUsed/>
    <w:rsid w:val="00493D00"/>
    <w:rPr>
      <w:sz w:val="20"/>
      <w:szCs w:val="20"/>
    </w:rPr>
  </w:style>
  <w:style w:type="character" w:customStyle="1" w:styleId="TextonotapieCar">
    <w:name w:val="Texto nota pie Car"/>
    <w:basedOn w:val="Fuentedeprrafopredeter"/>
    <w:link w:val="Textonotapie"/>
    <w:uiPriority w:val="99"/>
    <w:semiHidden/>
    <w:rsid w:val="00493D00"/>
    <w:rPr>
      <w:sz w:val="20"/>
      <w:szCs w:val="20"/>
    </w:rPr>
  </w:style>
  <w:style w:type="character" w:styleId="Refdenotaalpie">
    <w:name w:val="footnote reference"/>
    <w:basedOn w:val="Fuentedeprrafopredeter"/>
    <w:uiPriority w:val="99"/>
    <w:semiHidden/>
    <w:unhideWhenUsed/>
    <w:rsid w:val="00493D00"/>
    <w:rPr>
      <w:vertAlign w:val="superscript"/>
    </w:rPr>
  </w:style>
  <w:style w:type="character" w:styleId="Hipervnculovisitado">
    <w:name w:val="FollowedHyperlink"/>
    <w:basedOn w:val="Fuentedeprrafopredeter"/>
    <w:uiPriority w:val="99"/>
    <w:semiHidden/>
    <w:unhideWhenUsed/>
    <w:rsid w:val="00984024"/>
    <w:rPr>
      <w:color w:val="954F72" w:themeColor="followedHyperlink"/>
      <w:u w:val="single"/>
    </w:rPr>
  </w:style>
  <w:style w:type="paragraph" w:styleId="Textodeglobo">
    <w:name w:val="Balloon Text"/>
    <w:basedOn w:val="Normal"/>
    <w:link w:val="TextodegloboCar"/>
    <w:uiPriority w:val="99"/>
    <w:semiHidden/>
    <w:unhideWhenUsed/>
    <w:rsid w:val="008C2771"/>
    <w:rPr>
      <w:rFonts w:ascii="Tahoma" w:hAnsi="Tahoma" w:cs="Tahoma"/>
      <w:sz w:val="16"/>
      <w:szCs w:val="16"/>
    </w:rPr>
  </w:style>
  <w:style w:type="character" w:customStyle="1" w:styleId="TextodegloboCar">
    <w:name w:val="Texto de globo Car"/>
    <w:basedOn w:val="Fuentedeprrafopredeter"/>
    <w:link w:val="Textodeglobo"/>
    <w:uiPriority w:val="99"/>
    <w:semiHidden/>
    <w:rsid w:val="008C27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621">
      <w:bodyDiv w:val="1"/>
      <w:marLeft w:val="0"/>
      <w:marRight w:val="0"/>
      <w:marTop w:val="0"/>
      <w:marBottom w:val="0"/>
      <w:divBdr>
        <w:top w:val="none" w:sz="0" w:space="0" w:color="auto"/>
        <w:left w:val="none" w:sz="0" w:space="0" w:color="auto"/>
        <w:bottom w:val="none" w:sz="0" w:space="0" w:color="auto"/>
        <w:right w:val="none" w:sz="0" w:space="0" w:color="auto"/>
      </w:divBdr>
    </w:div>
    <w:div w:id="2242099">
      <w:bodyDiv w:val="1"/>
      <w:marLeft w:val="0"/>
      <w:marRight w:val="0"/>
      <w:marTop w:val="0"/>
      <w:marBottom w:val="0"/>
      <w:divBdr>
        <w:top w:val="none" w:sz="0" w:space="0" w:color="auto"/>
        <w:left w:val="none" w:sz="0" w:space="0" w:color="auto"/>
        <w:bottom w:val="none" w:sz="0" w:space="0" w:color="auto"/>
        <w:right w:val="none" w:sz="0" w:space="0" w:color="auto"/>
      </w:divBdr>
    </w:div>
    <w:div w:id="2897992">
      <w:bodyDiv w:val="1"/>
      <w:marLeft w:val="0"/>
      <w:marRight w:val="0"/>
      <w:marTop w:val="0"/>
      <w:marBottom w:val="0"/>
      <w:divBdr>
        <w:top w:val="none" w:sz="0" w:space="0" w:color="auto"/>
        <w:left w:val="none" w:sz="0" w:space="0" w:color="auto"/>
        <w:bottom w:val="none" w:sz="0" w:space="0" w:color="auto"/>
        <w:right w:val="none" w:sz="0" w:space="0" w:color="auto"/>
      </w:divBdr>
    </w:div>
    <w:div w:id="6445641">
      <w:bodyDiv w:val="1"/>
      <w:marLeft w:val="0"/>
      <w:marRight w:val="0"/>
      <w:marTop w:val="0"/>
      <w:marBottom w:val="0"/>
      <w:divBdr>
        <w:top w:val="none" w:sz="0" w:space="0" w:color="auto"/>
        <w:left w:val="none" w:sz="0" w:space="0" w:color="auto"/>
        <w:bottom w:val="none" w:sz="0" w:space="0" w:color="auto"/>
        <w:right w:val="none" w:sz="0" w:space="0" w:color="auto"/>
      </w:divBdr>
    </w:div>
    <w:div w:id="9988500">
      <w:bodyDiv w:val="1"/>
      <w:marLeft w:val="0"/>
      <w:marRight w:val="0"/>
      <w:marTop w:val="0"/>
      <w:marBottom w:val="0"/>
      <w:divBdr>
        <w:top w:val="none" w:sz="0" w:space="0" w:color="auto"/>
        <w:left w:val="none" w:sz="0" w:space="0" w:color="auto"/>
        <w:bottom w:val="none" w:sz="0" w:space="0" w:color="auto"/>
        <w:right w:val="none" w:sz="0" w:space="0" w:color="auto"/>
      </w:divBdr>
    </w:div>
    <w:div w:id="12808121">
      <w:bodyDiv w:val="1"/>
      <w:marLeft w:val="0"/>
      <w:marRight w:val="0"/>
      <w:marTop w:val="0"/>
      <w:marBottom w:val="0"/>
      <w:divBdr>
        <w:top w:val="none" w:sz="0" w:space="0" w:color="auto"/>
        <w:left w:val="none" w:sz="0" w:space="0" w:color="auto"/>
        <w:bottom w:val="none" w:sz="0" w:space="0" w:color="auto"/>
        <w:right w:val="none" w:sz="0" w:space="0" w:color="auto"/>
      </w:divBdr>
    </w:div>
    <w:div w:id="13508157">
      <w:bodyDiv w:val="1"/>
      <w:marLeft w:val="0"/>
      <w:marRight w:val="0"/>
      <w:marTop w:val="0"/>
      <w:marBottom w:val="0"/>
      <w:divBdr>
        <w:top w:val="none" w:sz="0" w:space="0" w:color="auto"/>
        <w:left w:val="none" w:sz="0" w:space="0" w:color="auto"/>
        <w:bottom w:val="none" w:sz="0" w:space="0" w:color="auto"/>
        <w:right w:val="none" w:sz="0" w:space="0" w:color="auto"/>
      </w:divBdr>
    </w:div>
    <w:div w:id="16005930">
      <w:bodyDiv w:val="1"/>
      <w:marLeft w:val="0"/>
      <w:marRight w:val="0"/>
      <w:marTop w:val="0"/>
      <w:marBottom w:val="0"/>
      <w:divBdr>
        <w:top w:val="none" w:sz="0" w:space="0" w:color="auto"/>
        <w:left w:val="none" w:sz="0" w:space="0" w:color="auto"/>
        <w:bottom w:val="none" w:sz="0" w:space="0" w:color="auto"/>
        <w:right w:val="none" w:sz="0" w:space="0" w:color="auto"/>
      </w:divBdr>
    </w:div>
    <w:div w:id="18822816">
      <w:bodyDiv w:val="1"/>
      <w:marLeft w:val="0"/>
      <w:marRight w:val="0"/>
      <w:marTop w:val="0"/>
      <w:marBottom w:val="0"/>
      <w:divBdr>
        <w:top w:val="none" w:sz="0" w:space="0" w:color="auto"/>
        <w:left w:val="none" w:sz="0" w:space="0" w:color="auto"/>
        <w:bottom w:val="none" w:sz="0" w:space="0" w:color="auto"/>
        <w:right w:val="none" w:sz="0" w:space="0" w:color="auto"/>
      </w:divBdr>
    </w:div>
    <w:div w:id="23603324">
      <w:bodyDiv w:val="1"/>
      <w:marLeft w:val="0"/>
      <w:marRight w:val="0"/>
      <w:marTop w:val="0"/>
      <w:marBottom w:val="0"/>
      <w:divBdr>
        <w:top w:val="none" w:sz="0" w:space="0" w:color="auto"/>
        <w:left w:val="none" w:sz="0" w:space="0" w:color="auto"/>
        <w:bottom w:val="none" w:sz="0" w:space="0" w:color="auto"/>
        <w:right w:val="none" w:sz="0" w:space="0" w:color="auto"/>
      </w:divBdr>
    </w:div>
    <w:div w:id="27217907">
      <w:bodyDiv w:val="1"/>
      <w:marLeft w:val="0"/>
      <w:marRight w:val="0"/>
      <w:marTop w:val="0"/>
      <w:marBottom w:val="0"/>
      <w:divBdr>
        <w:top w:val="none" w:sz="0" w:space="0" w:color="auto"/>
        <w:left w:val="none" w:sz="0" w:space="0" w:color="auto"/>
        <w:bottom w:val="none" w:sz="0" w:space="0" w:color="auto"/>
        <w:right w:val="none" w:sz="0" w:space="0" w:color="auto"/>
      </w:divBdr>
    </w:div>
    <w:div w:id="52973942">
      <w:bodyDiv w:val="1"/>
      <w:marLeft w:val="0"/>
      <w:marRight w:val="0"/>
      <w:marTop w:val="0"/>
      <w:marBottom w:val="0"/>
      <w:divBdr>
        <w:top w:val="none" w:sz="0" w:space="0" w:color="auto"/>
        <w:left w:val="none" w:sz="0" w:space="0" w:color="auto"/>
        <w:bottom w:val="none" w:sz="0" w:space="0" w:color="auto"/>
        <w:right w:val="none" w:sz="0" w:space="0" w:color="auto"/>
      </w:divBdr>
    </w:div>
    <w:div w:id="59796191">
      <w:bodyDiv w:val="1"/>
      <w:marLeft w:val="0"/>
      <w:marRight w:val="0"/>
      <w:marTop w:val="0"/>
      <w:marBottom w:val="0"/>
      <w:divBdr>
        <w:top w:val="none" w:sz="0" w:space="0" w:color="auto"/>
        <w:left w:val="none" w:sz="0" w:space="0" w:color="auto"/>
        <w:bottom w:val="none" w:sz="0" w:space="0" w:color="auto"/>
        <w:right w:val="none" w:sz="0" w:space="0" w:color="auto"/>
      </w:divBdr>
    </w:div>
    <w:div w:id="67072140">
      <w:bodyDiv w:val="1"/>
      <w:marLeft w:val="0"/>
      <w:marRight w:val="0"/>
      <w:marTop w:val="0"/>
      <w:marBottom w:val="0"/>
      <w:divBdr>
        <w:top w:val="none" w:sz="0" w:space="0" w:color="auto"/>
        <w:left w:val="none" w:sz="0" w:space="0" w:color="auto"/>
        <w:bottom w:val="none" w:sz="0" w:space="0" w:color="auto"/>
        <w:right w:val="none" w:sz="0" w:space="0" w:color="auto"/>
      </w:divBdr>
    </w:div>
    <w:div w:id="67698794">
      <w:bodyDiv w:val="1"/>
      <w:marLeft w:val="0"/>
      <w:marRight w:val="0"/>
      <w:marTop w:val="0"/>
      <w:marBottom w:val="0"/>
      <w:divBdr>
        <w:top w:val="none" w:sz="0" w:space="0" w:color="auto"/>
        <w:left w:val="none" w:sz="0" w:space="0" w:color="auto"/>
        <w:bottom w:val="none" w:sz="0" w:space="0" w:color="auto"/>
        <w:right w:val="none" w:sz="0" w:space="0" w:color="auto"/>
      </w:divBdr>
    </w:div>
    <w:div w:id="68311908">
      <w:bodyDiv w:val="1"/>
      <w:marLeft w:val="0"/>
      <w:marRight w:val="0"/>
      <w:marTop w:val="0"/>
      <w:marBottom w:val="0"/>
      <w:divBdr>
        <w:top w:val="none" w:sz="0" w:space="0" w:color="auto"/>
        <w:left w:val="none" w:sz="0" w:space="0" w:color="auto"/>
        <w:bottom w:val="none" w:sz="0" w:space="0" w:color="auto"/>
        <w:right w:val="none" w:sz="0" w:space="0" w:color="auto"/>
      </w:divBdr>
    </w:div>
    <w:div w:id="72170870">
      <w:bodyDiv w:val="1"/>
      <w:marLeft w:val="0"/>
      <w:marRight w:val="0"/>
      <w:marTop w:val="0"/>
      <w:marBottom w:val="0"/>
      <w:divBdr>
        <w:top w:val="none" w:sz="0" w:space="0" w:color="auto"/>
        <w:left w:val="none" w:sz="0" w:space="0" w:color="auto"/>
        <w:bottom w:val="none" w:sz="0" w:space="0" w:color="auto"/>
        <w:right w:val="none" w:sz="0" w:space="0" w:color="auto"/>
      </w:divBdr>
    </w:div>
    <w:div w:id="90636526">
      <w:bodyDiv w:val="1"/>
      <w:marLeft w:val="0"/>
      <w:marRight w:val="0"/>
      <w:marTop w:val="0"/>
      <w:marBottom w:val="0"/>
      <w:divBdr>
        <w:top w:val="none" w:sz="0" w:space="0" w:color="auto"/>
        <w:left w:val="none" w:sz="0" w:space="0" w:color="auto"/>
        <w:bottom w:val="none" w:sz="0" w:space="0" w:color="auto"/>
        <w:right w:val="none" w:sz="0" w:space="0" w:color="auto"/>
      </w:divBdr>
    </w:div>
    <w:div w:id="91896993">
      <w:bodyDiv w:val="1"/>
      <w:marLeft w:val="0"/>
      <w:marRight w:val="0"/>
      <w:marTop w:val="0"/>
      <w:marBottom w:val="0"/>
      <w:divBdr>
        <w:top w:val="none" w:sz="0" w:space="0" w:color="auto"/>
        <w:left w:val="none" w:sz="0" w:space="0" w:color="auto"/>
        <w:bottom w:val="none" w:sz="0" w:space="0" w:color="auto"/>
        <w:right w:val="none" w:sz="0" w:space="0" w:color="auto"/>
      </w:divBdr>
    </w:div>
    <w:div w:id="104470389">
      <w:bodyDiv w:val="1"/>
      <w:marLeft w:val="0"/>
      <w:marRight w:val="0"/>
      <w:marTop w:val="0"/>
      <w:marBottom w:val="0"/>
      <w:divBdr>
        <w:top w:val="none" w:sz="0" w:space="0" w:color="auto"/>
        <w:left w:val="none" w:sz="0" w:space="0" w:color="auto"/>
        <w:bottom w:val="none" w:sz="0" w:space="0" w:color="auto"/>
        <w:right w:val="none" w:sz="0" w:space="0" w:color="auto"/>
      </w:divBdr>
    </w:div>
    <w:div w:id="117072750">
      <w:bodyDiv w:val="1"/>
      <w:marLeft w:val="0"/>
      <w:marRight w:val="0"/>
      <w:marTop w:val="0"/>
      <w:marBottom w:val="0"/>
      <w:divBdr>
        <w:top w:val="none" w:sz="0" w:space="0" w:color="auto"/>
        <w:left w:val="none" w:sz="0" w:space="0" w:color="auto"/>
        <w:bottom w:val="none" w:sz="0" w:space="0" w:color="auto"/>
        <w:right w:val="none" w:sz="0" w:space="0" w:color="auto"/>
      </w:divBdr>
    </w:div>
    <w:div w:id="129791131">
      <w:bodyDiv w:val="1"/>
      <w:marLeft w:val="0"/>
      <w:marRight w:val="0"/>
      <w:marTop w:val="0"/>
      <w:marBottom w:val="0"/>
      <w:divBdr>
        <w:top w:val="none" w:sz="0" w:space="0" w:color="auto"/>
        <w:left w:val="none" w:sz="0" w:space="0" w:color="auto"/>
        <w:bottom w:val="none" w:sz="0" w:space="0" w:color="auto"/>
        <w:right w:val="none" w:sz="0" w:space="0" w:color="auto"/>
      </w:divBdr>
    </w:div>
    <w:div w:id="138547157">
      <w:bodyDiv w:val="1"/>
      <w:marLeft w:val="0"/>
      <w:marRight w:val="0"/>
      <w:marTop w:val="0"/>
      <w:marBottom w:val="0"/>
      <w:divBdr>
        <w:top w:val="none" w:sz="0" w:space="0" w:color="auto"/>
        <w:left w:val="none" w:sz="0" w:space="0" w:color="auto"/>
        <w:bottom w:val="none" w:sz="0" w:space="0" w:color="auto"/>
        <w:right w:val="none" w:sz="0" w:space="0" w:color="auto"/>
      </w:divBdr>
    </w:div>
    <w:div w:id="141898079">
      <w:bodyDiv w:val="1"/>
      <w:marLeft w:val="0"/>
      <w:marRight w:val="0"/>
      <w:marTop w:val="0"/>
      <w:marBottom w:val="0"/>
      <w:divBdr>
        <w:top w:val="none" w:sz="0" w:space="0" w:color="auto"/>
        <w:left w:val="none" w:sz="0" w:space="0" w:color="auto"/>
        <w:bottom w:val="none" w:sz="0" w:space="0" w:color="auto"/>
        <w:right w:val="none" w:sz="0" w:space="0" w:color="auto"/>
      </w:divBdr>
    </w:div>
    <w:div w:id="160046543">
      <w:bodyDiv w:val="1"/>
      <w:marLeft w:val="0"/>
      <w:marRight w:val="0"/>
      <w:marTop w:val="0"/>
      <w:marBottom w:val="0"/>
      <w:divBdr>
        <w:top w:val="none" w:sz="0" w:space="0" w:color="auto"/>
        <w:left w:val="none" w:sz="0" w:space="0" w:color="auto"/>
        <w:bottom w:val="none" w:sz="0" w:space="0" w:color="auto"/>
        <w:right w:val="none" w:sz="0" w:space="0" w:color="auto"/>
      </w:divBdr>
    </w:div>
    <w:div w:id="161704525">
      <w:bodyDiv w:val="1"/>
      <w:marLeft w:val="0"/>
      <w:marRight w:val="0"/>
      <w:marTop w:val="0"/>
      <w:marBottom w:val="0"/>
      <w:divBdr>
        <w:top w:val="none" w:sz="0" w:space="0" w:color="auto"/>
        <w:left w:val="none" w:sz="0" w:space="0" w:color="auto"/>
        <w:bottom w:val="none" w:sz="0" w:space="0" w:color="auto"/>
        <w:right w:val="none" w:sz="0" w:space="0" w:color="auto"/>
      </w:divBdr>
    </w:div>
    <w:div w:id="164517556">
      <w:bodyDiv w:val="1"/>
      <w:marLeft w:val="0"/>
      <w:marRight w:val="0"/>
      <w:marTop w:val="0"/>
      <w:marBottom w:val="0"/>
      <w:divBdr>
        <w:top w:val="none" w:sz="0" w:space="0" w:color="auto"/>
        <w:left w:val="none" w:sz="0" w:space="0" w:color="auto"/>
        <w:bottom w:val="none" w:sz="0" w:space="0" w:color="auto"/>
        <w:right w:val="none" w:sz="0" w:space="0" w:color="auto"/>
      </w:divBdr>
    </w:div>
    <w:div w:id="164592675">
      <w:bodyDiv w:val="1"/>
      <w:marLeft w:val="0"/>
      <w:marRight w:val="0"/>
      <w:marTop w:val="0"/>
      <w:marBottom w:val="0"/>
      <w:divBdr>
        <w:top w:val="none" w:sz="0" w:space="0" w:color="auto"/>
        <w:left w:val="none" w:sz="0" w:space="0" w:color="auto"/>
        <w:bottom w:val="none" w:sz="0" w:space="0" w:color="auto"/>
        <w:right w:val="none" w:sz="0" w:space="0" w:color="auto"/>
      </w:divBdr>
    </w:div>
    <w:div w:id="169874526">
      <w:bodyDiv w:val="1"/>
      <w:marLeft w:val="0"/>
      <w:marRight w:val="0"/>
      <w:marTop w:val="0"/>
      <w:marBottom w:val="0"/>
      <w:divBdr>
        <w:top w:val="none" w:sz="0" w:space="0" w:color="auto"/>
        <w:left w:val="none" w:sz="0" w:space="0" w:color="auto"/>
        <w:bottom w:val="none" w:sz="0" w:space="0" w:color="auto"/>
        <w:right w:val="none" w:sz="0" w:space="0" w:color="auto"/>
      </w:divBdr>
    </w:div>
    <w:div w:id="171729837">
      <w:bodyDiv w:val="1"/>
      <w:marLeft w:val="0"/>
      <w:marRight w:val="0"/>
      <w:marTop w:val="0"/>
      <w:marBottom w:val="0"/>
      <w:divBdr>
        <w:top w:val="none" w:sz="0" w:space="0" w:color="auto"/>
        <w:left w:val="none" w:sz="0" w:space="0" w:color="auto"/>
        <w:bottom w:val="none" w:sz="0" w:space="0" w:color="auto"/>
        <w:right w:val="none" w:sz="0" w:space="0" w:color="auto"/>
      </w:divBdr>
    </w:div>
    <w:div w:id="179003863">
      <w:bodyDiv w:val="1"/>
      <w:marLeft w:val="0"/>
      <w:marRight w:val="0"/>
      <w:marTop w:val="0"/>
      <w:marBottom w:val="0"/>
      <w:divBdr>
        <w:top w:val="none" w:sz="0" w:space="0" w:color="auto"/>
        <w:left w:val="none" w:sz="0" w:space="0" w:color="auto"/>
        <w:bottom w:val="none" w:sz="0" w:space="0" w:color="auto"/>
        <w:right w:val="none" w:sz="0" w:space="0" w:color="auto"/>
      </w:divBdr>
    </w:div>
    <w:div w:id="189146809">
      <w:bodyDiv w:val="1"/>
      <w:marLeft w:val="0"/>
      <w:marRight w:val="0"/>
      <w:marTop w:val="0"/>
      <w:marBottom w:val="0"/>
      <w:divBdr>
        <w:top w:val="none" w:sz="0" w:space="0" w:color="auto"/>
        <w:left w:val="none" w:sz="0" w:space="0" w:color="auto"/>
        <w:bottom w:val="none" w:sz="0" w:space="0" w:color="auto"/>
        <w:right w:val="none" w:sz="0" w:space="0" w:color="auto"/>
      </w:divBdr>
    </w:div>
    <w:div w:id="191118919">
      <w:bodyDiv w:val="1"/>
      <w:marLeft w:val="0"/>
      <w:marRight w:val="0"/>
      <w:marTop w:val="0"/>
      <w:marBottom w:val="0"/>
      <w:divBdr>
        <w:top w:val="none" w:sz="0" w:space="0" w:color="auto"/>
        <w:left w:val="none" w:sz="0" w:space="0" w:color="auto"/>
        <w:bottom w:val="none" w:sz="0" w:space="0" w:color="auto"/>
        <w:right w:val="none" w:sz="0" w:space="0" w:color="auto"/>
      </w:divBdr>
    </w:div>
    <w:div w:id="198203906">
      <w:bodyDiv w:val="1"/>
      <w:marLeft w:val="0"/>
      <w:marRight w:val="0"/>
      <w:marTop w:val="0"/>
      <w:marBottom w:val="0"/>
      <w:divBdr>
        <w:top w:val="none" w:sz="0" w:space="0" w:color="auto"/>
        <w:left w:val="none" w:sz="0" w:space="0" w:color="auto"/>
        <w:bottom w:val="none" w:sz="0" w:space="0" w:color="auto"/>
        <w:right w:val="none" w:sz="0" w:space="0" w:color="auto"/>
      </w:divBdr>
    </w:div>
    <w:div w:id="201947585">
      <w:bodyDiv w:val="1"/>
      <w:marLeft w:val="0"/>
      <w:marRight w:val="0"/>
      <w:marTop w:val="0"/>
      <w:marBottom w:val="0"/>
      <w:divBdr>
        <w:top w:val="none" w:sz="0" w:space="0" w:color="auto"/>
        <w:left w:val="none" w:sz="0" w:space="0" w:color="auto"/>
        <w:bottom w:val="none" w:sz="0" w:space="0" w:color="auto"/>
        <w:right w:val="none" w:sz="0" w:space="0" w:color="auto"/>
      </w:divBdr>
    </w:div>
    <w:div w:id="205719810">
      <w:bodyDiv w:val="1"/>
      <w:marLeft w:val="0"/>
      <w:marRight w:val="0"/>
      <w:marTop w:val="0"/>
      <w:marBottom w:val="0"/>
      <w:divBdr>
        <w:top w:val="none" w:sz="0" w:space="0" w:color="auto"/>
        <w:left w:val="none" w:sz="0" w:space="0" w:color="auto"/>
        <w:bottom w:val="none" w:sz="0" w:space="0" w:color="auto"/>
        <w:right w:val="none" w:sz="0" w:space="0" w:color="auto"/>
      </w:divBdr>
    </w:div>
    <w:div w:id="212424239">
      <w:bodyDiv w:val="1"/>
      <w:marLeft w:val="0"/>
      <w:marRight w:val="0"/>
      <w:marTop w:val="0"/>
      <w:marBottom w:val="0"/>
      <w:divBdr>
        <w:top w:val="none" w:sz="0" w:space="0" w:color="auto"/>
        <w:left w:val="none" w:sz="0" w:space="0" w:color="auto"/>
        <w:bottom w:val="none" w:sz="0" w:space="0" w:color="auto"/>
        <w:right w:val="none" w:sz="0" w:space="0" w:color="auto"/>
      </w:divBdr>
    </w:div>
    <w:div w:id="215971478">
      <w:bodyDiv w:val="1"/>
      <w:marLeft w:val="0"/>
      <w:marRight w:val="0"/>
      <w:marTop w:val="0"/>
      <w:marBottom w:val="0"/>
      <w:divBdr>
        <w:top w:val="none" w:sz="0" w:space="0" w:color="auto"/>
        <w:left w:val="none" w:sz="0" w:space="0" w:color="auto"/>
        <w:bottom w:val="none" w:sz="0" w:space="0" w:color="auto"/>
        <w:right w:val="none" w:sz="0" w:space="0" w:color="auto"/>
      </w:divBdr>
    </w:div>
    <w:div w:id="221872090">
      <w:bodyDiv w:val="1"/>
      <w:marLeft w:val="0"/>
      <w:marRight w:val="0"/>
      <w:marTop w:val="0"/>
      <w:marBottom w:val="0"/>
      <w:divBdr>
        <w:top w:val="none" w:sz="0" w:space="0" w:color="auto"/>
        <w:left w:val="none" w:sz="0" w:space="0" w:color="auto"/>
        <w:bottom w:val="none" w:sz="0" w:space="0" w:color="auto"/>
        <w:right w:val="none" w:sz="0" w:space="0" w:color="auto"/>
      </w:divBdr>
    </w:div>
    <w:div w:id="223882535">
      <w:bodyDiv w:val="1"/>
      <w:marLeft w:val="0"/>
      <w:marRight w:val="0"/>
      <w:marTop w:val="0"/>
      <w:marBottom w:val="0"/>
      <w:divBdr>
        <w:top w:val="none" w:sz="0" w:space="0" w:color="auto"/>
        <w:left w:val="none" w:sz="0" w:space="0" w:color="auto"/>
        <w:bottom w:val="none" w:sz="0" w:space="0" w:color="auto"/>
        <w:right w:val="none" w:sz="0" w:space="0" w:color="auto"/>
      </w:divBdr>
    </w:div>
    <w:div w:id="230578523">
      <w:bodyDiv w:val="1"/>
      <w:marLeft w:val="0"/>
      <w:marRight w:val="0"/>
      <w:marTop w:val="0"/>
      <w:marBottom w:val="0"/>
      <w:divBdr>
        <w:top w:val="none" w:sz="0" w:space="0" w:color="auto"/>
        <w:left w:val="none" w:sz="0" w:space="0" w:color="auto"/>
        <w:bottom w:val="none" w:sz="0" w:space="0" w:color="auto"/>
        <w:right w:val="none" w:sz="0" w:space="0" w:color="auto"/>
      </w:divBdr>
    </w:div>
    <w:div w:id="245574712">
      <w:bodyDiv w:val="1"/>
      <w:marLeft w:val="0"/>
      <w:marRight w:val="0"/>
      <w:marTop w:val="0"/>
      <w:marBottom w:val="0"/>
      <w:divBdr>
        <w:top w:val="none" w:sz="0" w:space="0" w:color="auto"/>
        <w:left w:val="none" w:sz="0" w:space="0" w:color="auto"/>
        <w:bottom w:val="none" w:sz="0" w:space="0" w:color="auto"/>
        <w:right w:val="none" w:sz="0" w:space="0" w:color="auto"/>
      </w:divBdr>
    </w:div>
    <w:div w:id="247618721">
      <w:bodyDiv w:val="1"/>
      <w:marLeft w:val="0"/>
      <w:marRight w:val="0"/>
      <w:marTop w:val="0"/>
      <w:marBottom w:val="0"/>
      <w:divBdr>
        <w:top w:val="none" w:sz="0" w:space="0" w:color="auto"/>
        <w:left w:val="none" w:sz="0" w:space="0" w:color="auto"/>
        <w:bottom w:val="none" w:sz="0" w:space="0" w:color="auto"/>
        <w:right w:val="none" w:sz="0" w:space="0" w:color="auto"/>
      </w:divBdr>
    </w:div>
    <w:div w:id="252201216">
      <w:bodyDiv w:val="1"/>
      <w:marLeft w:val="0"/>
      <w:marRight w:val="0"/>
      <w:marTop w:val="0"/>
      <w:marBottom w:val="0"/>
      <w:divBdr>
        <w:top w:val="none" w:sz="0" w:space="0" w:color="auto"/>
        <w:left w:val="none" w:sz="0" w:space="0" w:color="auto"/>
        <w:bottom w:val="none" w:sz="0" w:space="0" w:color="auto"/>
        <w:right w:val="none" w:sz="0" w:space="0" w:color="auto"/>
      </w:divBdr>
    </w:div>
    <w:div w:id="260263211">
      <w:bodyDiv w:val="1"/>
      <w:marLeft w:val="0"/>
      <w:marRight w:val="0"/>
      <w:marTop w:val="0"/>
      <w:marBottom w:val="0"/>
      <w:divBdr>
        <w:top w:val="none" w:sz="0" w:space="0" w:color="auto"/>
        <w:left w:val="none" w:sz="0" w:space="0" w:color="auto"/>
        <w:bottom w:val="none" w:sz="0" w:space="0" w:color="auto"/>
        <w:right w:val="none" w:sz="0" w:space="0" w:color="auto"/>
      </w:divBdr>
    </w:div>
    <w:div w:id="263924501">
      <w:bodyDiv w:val="1"/>
      <w:marLeft w:val="0"/>
      <w:marRight w:val="0"/>
      <w:marTop w:val="0"/>
      <w:marBottom w:val="0"/>
      <w:divBdr>
        <w:top w:val="none" w:sz="0" w:space="0" w:color="auto"/>
        <w:left w:val="none" w:sz="0" w:space="0" w:color="auto"/>
        <w:bottom w:val="none" w:sz="0" w:space="0" w:color="auto"/>
        <w:right w:val="none" w:sz="0" w:space="0" w:color="auto"/>
      </w:divBdr>
    </w:div>
    <w:div w:id="264654370">
      <w:bodyDiv w:val="1"/>
      <w:marLeft w:val="0"/>
      <w:marRight w:val="0"/>
      <w:marTop w:val="0"/>
      <w:marBottom w:val="0"/>
      <w:divBdr>
        <w:top w:val="none" w:sz="0" w:space="0" w:color="auto"/>
        <w:left w:val="none" w:sz="0" w:space="0" w:color="auto"/>
        <w:bottom w:val="none" w:sz="0" w:space="0" w:color="auto"/>
        <w:right w:val="none" w:sz="0" w:space="0" w:color="auto"/>
      </w:divBdr>
    </w:div>
    <w:div w:id="269894428">
      <w:bodyDiv w:val="1"/>
      <w:marLeft w:val="0"/>
      <w:marRight w:val="0"/>
      <w:marTop w:val="0"/>
      <w:marBottom w:val="0"/>
      <w:divBdr>
        <w:top w:val="none" w:sz="0" w:space="0" w:color="auto"/>
        <w:left w:val="none" w:sz="0" w:space="0" w:color="auto"/>
        <w:bottom w:val="none" w:sz="0" w:space="0" w:color="auto"/>
        <w:right w:val="none" w:sz="0" w:space="0" w:color="auto"/>
      </w:divBdr>
    </w:div>
    <w:div w:id="290524702">
      <w:bodyDiv w:val="1"/>
      <w:marLeft w:val="0"/>
      <w:marRight w:val="0"/>
      <w:marTop w:val="0"/>
      <w:marBottom w:val="0"/>
      <w:divBdr>
        <w:top w:val="none" w:sz="0" w:space="0" w:color="auto"/>
        <w:left w:val="none" w:sz="0" w:space="0" w:color="auto"/>
        <w:bottom w:val="none" w:sz="0" w:space="0" w:color="auto"/>
        <w:right w:val="none" w:sz="0" w:space="0" w:color="auto"/>
      </w:divBdr>
    </w:div>
    <w:div w:id="291249196">
      <w:bodyDiv w:val="1"/>
      <w:marLeft w:val="0"/>
      <w:marRight w:val="0"/>
      <w:marTop w:val="0"/>
      <w:marBottom w:val="0"/>
      <w:divBdr>
        <w:top w:val="none" w:sz="0" w:space="0" w:color="auto"/>
        <w:left w:val="none" w:sz="0" w:space="0" w:color="auto"/>
        <w:bottom w:val="none" w:sz="0" w:space="0" w:color="auto"/>
        <w:right w:val="none" w:sz="0" w:space="0" w:color="auto"/>
      </w:divBdr>
    </w:div>
    <w:div w:id="293800869">
      <w:bodyDiv w:val="1"/>
      <w:marLeft w:val="0"/>
      <w:marRight w:val="0"/>
      <w:marTop w:val="0"/>
      <w:marBottom w:val="0"/>
      <w:divBdr>
        <w:top w:val="none" w:sz="0" w:space="0" w:color="auto"/>
        <w:left w:val="none" w:sz="0" w:space="0" w:color="auto"/>
        <w:bottom w:val="none" w:sz="0" w:space="0" w:color="auto"/>
        <w:right w:val="none" w:sz="0" w:space="0" w:color="auto"/>
      </w:divBdr>
    </w:div>
    <w:div w:id="295262639">
      <w:bodyDiv w:val="1"/>
      <w:marLeft w:val="0"/>
      <w:marRight w:val="0"/>
      <w:marTop w:val="0"/>
      <w:marBottom w:val="0"/>
      <w:divBdr>
        <w:top w:val="none" w:sz="0" w:space="0" w:color="auto"/>
        <w:left w:val="none" w:sz="0" w:space="0" w:color="auto"/>
        <w:bottom w:val="none" w:sz="0" w:space="0" w:color="auto"/>
        <w:right w:val="none" w:sz="0" w:space="0" w:color="auto"/>
      </w:divBdr>
    </w:div>
    <w:div w:id="315571214">
      <w:bodyDiv w:val="1"/>
      <w:marLeft w:val="0"/>
      <w:marRight w:val="0"/>
      <w:marTop w:val="0"/>
      <w:marBottom w:val="0"/>
      <w:divBdr>
        <w:top w:val="none" w:sz="0" w:space="0" w:color="auto"/>
        <w:left w:val="none" w:sz="0" w:space="0" w:color="auto"/>
        <w:bottom w:val="none" w:sz="0" w:space="0" w:color="auto"/>
        <w:right w:val="none" w:sz="0" w:space="0" w:color="auto"/>
      </w:divBdr>
    </w:div>
    <w:div w:id="325481668">
      <w:bodyDiv w:val="1"/>
      <w:marLeft w:val="0"/>
      <w:marRight w:val="0"/>
      <w:marTop w:val="0"/>
      <w:marBottom w:val="0"/>
      <w:divBdr>
        <w:top w:val="none" w:sz="0" w:space="0" w:color="auto"/>
        <w:left w:val="none" w:sz="0" w:space="0" w:color="auto"/>
        <w:bottom w:val="none" w:sz="0" w:space="0" w:color="auto"/>
        <w:right w:val="none" w:sz="0" w:space="0" w:color="auto"/>
      </w:divBdr>
    </w:div>
    <w:div w:id="335154813">
      <w:bodyDiv w:val="1"/>
      <w:marLeft w:val="0"/>
      <w:marRight w:val="0"/>
      <w:marTop w:val="0"/>
      <w:marBottom w:val="0"/>
      <w:divBdr>
        <w:top w:val="none" w:sz="0" w:space="0" w:color="auto"/>
        <w:left w:val="none" w:sz="0" w:space="0" w:color="auto"/>
        <w:bottom w:val="none" w:sz="0" w:space="0" w:color="auto"/>
        <w:right w:val="none" w:sz="0" w:space="0" w:color="auto"/>
      </w:divBdr>
    </w:div>
    <w:div w:id="339284661">
      <w:bodyDiv w:val="1"/>
      <w:marLeft w:val="0"/>
      <w:marRight w:val="0"/>
      <w:marTop w:val="0"/>
      <w:marBottom w:val="0"/>
      <w:divBdr>
        <w:top w:val="none" w:sz="0" w:space="0" w:color="auto"/>
        <w:left w:val="none" w:sz="0" w:space="0" w:color="auto"/>
        <w:bottom w:val="none" w:sz="0" w:space="0" w:color="auto"/>
        <w:right w:val="none" w:sz="0" w:space="0" w:color="auto"/>
      </w:divBdr>
    </w:div>
    <w:div w:id="342363898">
      <w:bodyDiv w:val="1"/>
      <w:marLeft w:val="0"/>
      <w:marRight w:val="0"/>
      <w:marTop w:val="0"/>
      <w:marBottom w:val="0"/>
      <w:divBdr>
        <w:top w:val="none" w:sz="0" w:space="0" w:color="auto"/>
        <w:left w:val="none" w:sz="0" w:space="0" w:color="auto"/>
        <w:bottom w:val="none" w:sz="0" w:space="0" w:color="auto"/>
        <w:right w:val="none" w:sz="0" w:space="0" w:color="auto"/>
      </w:divBdr>
    </w:div>
    <w:div w:id="348140578">
      <w:bodyDiv w:val="1"/>
      <w:marLeft w:val="0"/>
      <w:marRight w:val="0"/>
      <w:marTop w:val="0"/>
      <w:marBottom w:val="0"/>
      <w:divBdr>
        <w:top w:val="none" w:sz="0" w:space="0" w:color="auto"/>
        <w:left w:val="none" w:sz="0" w:space="0" w:color="auto"/>
        <w:bottom w:val="none" w:sz="0" w:space="0" w:color="auto"/>
        <w:right w:val="none" w:sz="0" w:space="0" w:color="auto"/>
      </w:divBdr>
    </w:div>
    <w:div w:id="354582023">
      <w:bodyDiv w:val="1"/>
      <w:marLeft w:val="0"/>
      <w:marRight w:val="0"/>
      <w:marTop w:val="0"/>
      <w:marBottom w:val="0"/>
      <w:divBdr>
        <w:top w:val="none" w:sz="0" w:space="0" w:color="auto"/>
        <w:left w:val="none" w:sz="0" w:space="0" w:color="auto"/>
        <w:bottom w:val="none" w:sz="0" w:space="0" w:color="auto"/>
        <w:right w:val="none" w:sz="0" w:space="0" w:color="auto"/>
      </w:divBdr>
    </w:div>
    <w:div w:id="357394823">
      <w:bodyDiv w:val="1"/>
      <w:marLeft w:val="0"/>
      <w:marRight w:val="0"/>
      <w:marTop w:val="0"/>
      <w:marBottom w:val="0"/>
      <w:divBdr>
        <w:top w:val="none" w:sz="0" w:space="0" w:color="auto"/>
        <w:left w:val="none" w:sz="0" w:space="0" w:color="auto"/>
        <w:bottom w:val="none" w:sz="0" w:space="0" w:color="auto"/>
        <w:right w:val="none" w:sz="0" w:space="0" w:color="auto"/>
      </w:divBdr>
    </w:div>
    <w:div w:id="362903469">
      <w:bodyDiv w:val="1"/>
      <w:marLeft w:val="0"/>
      <w:marRight w:val="0"/>
      <w:marTop w:val="0"/>
      <w:marBottom w:val="0"/>
      <w:divBdr>
        <w:top w:val="none" w:sz="0" w:space="0" w:color="auto"/>
        <w:left w:val="none" w:sz="0" w:space="0" w:color="auto"/>
        <w:bottom w:val="none" w:sz="0" w:space="0" w:color="auto"/>
        <w:right w:val="none" w:sz="0" w:space="0" w:color="auto"/>
      </w:divBdr>
    </w:div>
    <w:div w:id="372116660">
      <w:bodyDiv w:val="1"/>
      <w:marLeft w:val="0"/>
      <w:marRight w:val="0"/>
      <w:marTop w:val="0"/>
      <w:marBottom w:val="0"/>
      <w:divBdr>
        <w:top w:val="none" w:sz="0" w:space="0" w:color="auto"/>
        <w:left w:val="none" w:sz="0" w:space="0" w:color="auto"/>
        <w:bottom w:val="none" w:sz="0" w:space="0" w:color="auto"/>
        <w:right w:val="none" w:sz="0" w:space="0" w:color="auto"/>
      </w:divBdr>
    </w:div>
    <w:div w:id="389618741">
      <w:bodyDiv w:val="1"/>
      <w:marLeft w:val="0"/>
      <w:marRight w:val="0"/>
      <w:marTop w:val="0"/>
      <w:marBottom w:val="0"/>
      <w:divBdr>
        <w:top w:val="none" w:sz="0" w:space="0" w:color="auto"/>
        <w:left w:val="none" w:sz="0" w:space="0" w:color="auto"/>
        <w:bottom w:val="none" w:sz="0" w:space="0" w:color="auto"/>
        <w:right w:val="none" w:sz="0" w:space="0" w:color="auto"/>
      </w:divBdr>
    </w:div>
    <w:div w:id="397099099">
      <w:bodyDiv w:val="1"/>
      <w:marLeft w:val="0"/>
      <w:marRight w:val="0"/>
      <w:marTop w:val="0"/>
      <w:marBottom w:val="0"/>
      <w:divBdr>
        <w:top w:val="none" w:sz="0" w:space="0" w:color="auto"/>
        <w:left w:val="none" w:sz="0" w:space="0" w:color="auto"/>
        <w:bottom w:val="none" w:sz="0" w:space="0" w:color="auto"/>
        <w:right w:val="none" w:sz="0" w:space="0" w:color="auto"/>
      </w:divBdr>
    </w:div>
    <w:div w:id="397435681">
      <w:bodyDiv w:val="1"/>
      <w:marLeft w:val="0"/>
      <w:marRight w:val="0"/>
      <w:marTop w:val="0"/>
      <w:marBottom w:val="0"/>
      <w:divBdr>
        <w:top w:val="none" w:sz="0" w:space="0" w:color="auto"/>
        <w:left w:val="none" w:sz="0" w:space="0" w:color="auto"/>
        <w:bottom w:val="none" w:sz="0" w:space="0" w:color="auto"/>
        <w:right w:val="none" w:sz="0" w:space="0" w:color="auto"/>
      </w:divBdr>
    </w:div>
    <w:div w:id="398602818">
      <w:bodyDiv w:val="1"/>
      <w:marLeft w:val="0"/>
      <w:marRight w:val="0"/>
      <w:marTop w:val="0"/>
      <w:marBottom w:val="0"/>
      <w:divBdr>
        <w:top w:val="none" w:sz="0" w:space="0" w:color="auto"/>
        <w:left w:val="none" w:sz="0" w:space="0" w:color="auto"/>
        <w:bottom w:val="none" w:sz="0" w:space="0" w:color="auto"/>
        <w:right w:val="none" w:sz="0" w:space="0" w:color="auto"/>
      </w:divBdr>
    </w:div>
    <w:div w:id="400567347">
      <w:bodyDiv w:val="1"/>
      <w:marLeft w:val="0"/>
      <w:marRight w:val="0"/>
      <w:marTop w:val="0"/>
      <w:marBottom w:val="0"/>
      <w:divBdr>
        <w:top w:val="none" w:sz="0" w:space="0" w:color="auto"/>
        <w:left w:val="none" w:sz="0" w:space="0" w:color="auto"/>
        <w:bottom w:val="none" w:sz="0" w:space="0" w:color="auto"/>
        <w:right w:val="none" w:sz="0" w:space="0" w:color="auto"/>
      </w:divBdr>
    </w:div>
    <w:div w:id="405804543">
      <w:bodyDiv w:val="1"/>
      <w:marLeft w:val="0"/>
      <w:marRight w:val="0"/>
      <w:marTop w:val="0"/>
      <w:marBottom w:val="0"/>
      <w:divBdr>
        <w:top w:val="none" w:sz="0" w:space="0" w:color="auto"/>
        <w:left w:val="none" w:sz="0" w:space="0" w:color="auto"/>
        <w:bottom w:val="none" w:sz="0" w:space="0" w:color="auto"/>
        <w:right w:val="none" w:sz="0" w:space="0" w:color="auto"/>
      </w:divBdr>
    </w:div>
    <w:div w:id="411394013">
      <w:bodyDiv w:val="1"/>
      <w:marLeft w:val="0"/>
      <w:marRight w:val="0"/>
      <w:marTop w:val="0"/>
      <w:marBottom w:val="0"/>
      <w:divBdr>
        <w:top w:val="none" w:sz="0" w:space="0" w:color="auto"/>
        <w:left w:val="none" w:sz="0" w:space="0" w:color="auto"/>
        <w:bottom w:val="none" w:sz="0" w:space="0" w:color="auto"/>
        <w:right w:val="none" w:sz="0" w:space="0" w:color="auto"/>
      </w:divBdr>
    </w:div>
    <w:div w:id="412094538">
      <w:bodyDiv w:val="1"/>
      <w:marLeft w:val="0"/>
      <w:marRight w:val="0"/>
      <w:marTop w:val="0"/>
      <w:marBottom w:val="0"/>
      <w:divBdr>
        <w:top w:val="none" w:sz="0" w:space="0" w:color="auto"/>
        <w:left w:val="none" w:sz="0" w:space="0" w:color="auto"/>
        <w:bottom w:val="none" w:sz="0" w:space="0" w:color="auto"/>
        <w:right w:val="none" w:sz="0" w:space="0" w:color="auto"/>
      </w:divBdr>
    </w:div>
    <w:div w:id="415248338">
      <w:bodyDiv w:val="1"/>
      <w:marLeft w:val="0"/>
      <w:marRight w:val="0"/>
      <w:marTop w:val="0"/>
      <w:marBottom w:val="0"/>
      <w:divBdr>
        <w:top w:val="none" w:sz="0" w:space="0" w:color="auto"/>
        <w:left w:val="none" w:sz="0" w:space="0" w:color="auto"/>
        <w:bottom w:val="none" w:sz="0" w:space="0" w:color="auto"/>
        <w:right w:val="none" w:sz="0" w:space="0" w:color="auto"/>
      </w:divBdr>
    </w:div>
    <w:div w:id="418983579">
      <w:bodyDiv w:val="1"/>
      <w:marLeft w:val="0"/>
      <w:marRight w:val="0"/>
      <w:marTop w:val="0"/>
      <w:marBottom w:val="0"/>
      <w:divBdr>
        <w:top w:val="none" w:sz="0" w:space="0" w:color="auto"/>
        <w:left w:val="none" w:sz="0" w:space="0" w:color="auto"/>
        <w:bottom w:val="none" w:sz="0" w:space="0" w:color="auto"/>
        <w:right w:val="none" w:sz="0" w:space="0" w:color="auto"/>
      </w:divBdr>
    </w:div>
    <w:div w:id="433986153">
      <w:bodyDiv w:val="1"/>
      <w:marLeft w:val="0"/>
      <w:marRight w:val="0"/>
      <w:marTop w:val="0"/>
      <w:marBottom w:val="0"/>
      <w:divBdr>
        <w:top w:val="none" w:sz="0" w:space="0" w:color="auto"/>
        <w:left w:val="none" w:sz="0" w:space="0" w:color="auto"/>
        <w:bottom w:val="none" w:sz="0" w:space="0" w:color="auto"/>
        <w:right w:val="none" w:sz="0" w:space="0" w:color="auto"/>
      </w:divBdr>
    </w:div>
    <w:div w:id="439298536">
      <w:bodyDiv w:val="1"/>
      <w:marLeft w:val="0"/>
      <w:marRight w:val="0"/>
      <w:marTop w:val="0"/>
      <w:marBottom w:val="0"/>
      <w:divBdr>
        <w:top w:val="none" w:sz="0" w:space="0" w:color="auto"/>
        <w:left w:val="none" w:sz="0" w:space="0" w:color="auto"/>
        <w:bottom w:val="none" w:sz="0" w:space="0" w:color="auto"/>
        <w:right w:val="none" w:sz="0" w:space="0" w:color="auto"/>
      </w:divBdr>
    </w:div>
    <w:div w:id="460728314">
      <w:bodyDiv w:val="1"/>
      <w:marLeft w:val="0"/>
      <w:marRight w:val="0"/>
      <w:marTop w:val="0"/>
      <w:marBottom w:val="0"/>
      <w:divBdr>
        <w:top w:val="none" w:sz="0" w:space="0" w:color="auto"/>
        <w:left w:val="none" w:sz="0" w:space="0" w:color="auto"/>
        <w:bottom w:val="none" w:sz="0" w:space="0" w:color="auto"/>
        <w:right w:val="none" w:sz="0" w:space="0" w:color="auto"/>
      </w:divBdr>
    </w:div>
    <w:div w:id="470757025">
      <w:bodyDiv w:val="1"/>
      <w:marLeft w:val="0"/>
      <w:marRight w:val="0"/>
      <w:marTop w:val="0"/>
      <w:marBottom w:val="0"/>
      <w:divBdr>
        <w:top w:val="none" w:sz="0" w:space="0" w:color="auto"/>
        <w:left w:val="none" w:sz="0" w:space="0" w:color="auto"/>
        <w:bottom w:val="none" w:sz="0" w:space="0" w:color="auto"/>
        <w:right w:val="none" w:sz="0" w:space="0" w:color="auto"/>
      </w:divBdr>
    </w:div>
    <w:div w:id="478499434">
      <w:bodyDiv w:val="1"/>
      <w:marLeft w:val="0"/>
      <w:marRight w:val="0"/>
      <w:marTop w:val="0"/>
      <w:marBottom w:val="0"/>
      <w:divBdr>
        <w:top w:val="none" w:sz="0" w:space="0" w:color="auto"/>
        <w:left w:val="none" w:sz="0" w:space="0" w:color="auto"/>
        <w:bottom w:val="none" w:sz="0" w:space="0" w:color="auto"/>
        <w:right w:val="none" w:sz="0" w:space="0" w:color="auto"/>
      </w:divBdr>
    </w:div>
    <w:div w:id="479348092">
      <w:bodyDiv w:val="1"/>
      <w:marLeft w:val="0"/>
      <w:marRight w:val="0"/>
      <w:marTop w:val="0"/>
      <w:marBottom w:val="0"/>
      <w:divBdr>
        <w:top w:val="none" w:sz="0" w:space="0" w:color="auto"/>
        <w:left w:val="none" w:sz="0" w:space="0" w:color="auto"/>
        <w:bottom w:val="none" w:sz="0" w:space="0" w:color="auto"/>
        <w:right w:val="none" w:sz="0" w:space="0" w:color="auto"/>
      </w:divBdr>
    </w:div>
    <w:div w:id="481624091">
      <w:bodyDiv w:val="1"/>
      <w:marLeft w:val="0"/>
      <w:marRight w:val="0"/>
      <w:marTop w:val="0"/>
      <w:marBottom w:val="0"/>
      <w:divBdr>
        <w:top w:val="none" w:sz="0" w:space="0" w:color="auto"/>
        <w:left w:val="none" w:sz="0" w:space="0" w:color="auto"/>
        <w:bottom w:val="none" w:sz="0" w:space="0" w:color="auto"/>
        <w:right w:val="none" w:sz="0" w:space="0" w:color="auto"/>
      </w:divBdr>
    </w:div>
    <w:div w:id="488064047">
      <w:bodyDiv w:val="1"/>
      <w:marLeft w:val="0"/>
      <w:marRight w:val="0"/>
      <w:marTop w:val="0"/>
      <w:marBottom w:val="0"/>
      <w:divBdr>
        <w:top w:val="none" w:sz="0" w:space="0" w:color="auto"/>
        <w:left w:val="none" w:sz="0" w:space="0" w:color="auto"/>
        <w:bottom w:val="none" w:sz="0" w:space="0" w:color="auto"/>
        <w:right w:val="none" w:sz="0" w:space="0" w:color="auto"/>
      </w:divBdr>
    </w:div>
    <w:div w:id="497430981">
      <w:bodyDiv w:val="1"/>
      <w:marLeft w:val="0"/>
      <w:marRight w:val="0"/>
      <w:marTop w:val="0"/>
      <w:marBottom w:val="0"/>
      <w:divBdr>
        <w:top w:val="none" w:sz="0" w:space="0" w:color="auto"/>
        <w:left w:val="none" w:sz="0" w:space="0" w:color="auto"/>
        <w:bottom w:val="none" w:sz="0" w:space="0" w:color="auto"/>
        <w:right w:val="none" w:sz="0" w:space="0" w:color="auto"/>
      </w:divBdr>
    </w:div>
    <w:div w:id="505097027">
      <w:bodyDiv w:val="1"/>
      <w:marLeft w:val="0"/>
      <w:marRight w:val="0"/>
      <w:marTop w:val="0"/>
      <w:marBottom w:val="0"/>
      <w:divBdr>
        <w:top w:val="none" w:sz="0" w:space="0" w:color="auto"/>
        <w:left w:val="none" w:sz="0" w:space="0" w:color="auto"/>
        <w:bottom w:val="none" w:sz="0" w:space="0" w:color="auto"/>
        <w:right w:val="none" w:sz="0" w:space="0" w:color="auto"/>
      </w:divBdr>
    </w:div>
    <w:div w:id="506749303">
      <w:bodyDiv w:val="1"/>
      <w:marLeft w:val="0"/>
      <w:marRight w:val="0"/>
      <w:marTop w:val="0"/>
      <w:marBottom w:val="0"/>
      <w:divBdr>
        <w:top w:val="none" w:sz="0" w:space="0" w:color="auto"/>
        <w:left w:val="none" w:sz="0" w:space="0" w:color="auto"/>
        <w:bottom w:val="none" w:sz="0" w:space="0" w:color="auto"/>
        <w:right w:val="none" w:sz="0" w:space="0" w:color="auto"/>
      </w:divBdr>
    </w:div>
    <w:div w:id="506794043">
      <w:bodyDiv w:val="1"/>
      <w:marLeft w:val="0"/>
      <w:marRight w:val="0"/>
      <w:marTop w:val="0"/>
      <w:marBottom w:val="0"/>
      <w:divBdr>
        <w:top w:val="none" w:sz="0" w:space="0" w:color="auto"/>
        <w:left w:val="none" w:sz="0" w:space="0" w:color="auto"/>
        <w:bottom w:val="none" w:sz="0" w:space="0" w:color="auto"/>
        <w:right w:val="none" w:sz="0" w:space="0" w:color="auto"/>
      </w:divBdr>
    </w:div>
    <w:div w:id="510024678">
      <w:bodyDiv w:val="1"/>
      <w:marLeft w:val="0"/>
      <w:marRight w:val="0"/>
      <w:marTop w:val="0"/>
      <w:marBottom w:val="0"/>
      <w:divBdr>
        <w:top w:val="none" w:sz="0" w:space="0" w:color="auto"/>
        <w:left w:val="none" w:sz="0" w:space="0" w:color="auto"/>
        <w:bottom w:val="none" w:sz="0" w:space="0" w:color="auto"/>
        <w:right w:val="none" w:sz="0" w:space="0" w:color="auto"/>
      </w:divBdr>
    </w:div>
    <w:div w:id="510996802">
      <w:bodyDiv w:val="1"/>
      <w:marLeft w:val="0"/>
      <w:marRight w:val="0"/>
      <w:marTop w:val="0"/>
      <w:marBottom w:val="0"/>
      <w:divBdr>
        <w:top w:val="none" w:sz="0" w:space="0" w:color="auto"/>
        <w:left w:val="none" w:sz="0" w:space="0" w:color="auto"/>
        <w:bottom w:val="none" w:sz="0" w:space="0" w:color="auto"/>
        <w:right w:val="none" w:sz="0" w:space="0" w:color="auto"/>
      </w:divBdr>
    </w:div>
    <w:div w:id="519051273">
      <w:bodyDiv w:val="1"/>
      <w:marLeft w:val="0"/>
      <w:marRight w:val="0"/>
      <w:marTop w:val="0"/>
      <w:marBottom w:val="0"/>
      <w:divBdr>
        <w:top w:val="none" w:sz="0" w:space="0" w:color="auto"/>
        <w:left w:val="none" w:sz="0" w:space="0" w:color="auto"/>
        <w:bottom w:val="none" w:sz="0" w:space="0" w:color="auto"/>
        <w:right w:val="none" w:sz="0" w:space="0" w:color="auto"/>
      </w:divBdr>
    </w:div>
    <w:div w:id="519586916">
      <w:bodyDiv w:val="1"/>
      <w:marLeft w:val="0"/>
      <w:marRight w:val="0"/>
      <w:marTop w:val="0"/>
      <w:marBottom w:val="0"/>
      <w:divBdr>
        <w:top w:val="none" w:sz="0" w:space="0" w:color="auto"/>
        <w:left w:val="none" w:sz="0" w:space="0" w:color="auto"/>
        <w:bottom w:val="none" w:sz="0" w:space="0" w:color="auto"/>
        <w:right w:val="none" w:sz="0" w:space="0" w:color="auto"/>
      </w:divBdr>
    </w:div>
    <w:div w:id="524367372">
      <w:bodyDiv w:val="1"/>
      <w:marLeft w:val="0"/>
      <w:marRight w:val="0"/>
      <w:marTop w:val="0"/>
      <w:marBottom w:val="0"/>
      <w:divBdr>
        <w:top w:val="none" w:sz="0" w:space="0" w:color="auto"/>
        <w:left w:val="none" w:sz="0" w:space="0" w:color="auto"/>
        <w:bottom w:val="none" w:sz="0" w:space="0" w:color="auto"/>
        <w:right w:val="none" w:sz="0" w:space="0" w:color="auto"/>
      </w:divBdr>
    </w:div>
    <w:div w:id="534273490">
      <w:bodyDiv w:val="1"/>
      <w:marLeft w:val="0"/>
      <w:marRight w:val="0"/>
      <w:marTop w:val="0"/>
      <w:marBottom w:val="0"/>
      <w:divBdr>
        <w:top w:val="none" w:sz="0" w:space="0" w:color="auto"/>
        <w:left w:val="none" w:sz="0" w:space="0" w:color="auto"/>
        <w:bottom w:val="none" w:sz="0" w:space="0" w:color="auto"/>
        <w:right w:val="none" w:sz="0" w:space="0" w:color="auto"/>
      </w:divBdr>
    </w:div>
    <w:div w:id="534730961">
      <w:bodyDiv w:val="1"/>
      <w:marLeft w:val="0"/>
      <w:marRight w:val="0"/>
      <w:marTop w:val="0"/>
      <w:marBottom w:val="0"/>
      <w:divBdr>
        <w:top w:val="none" w:sz="0" w:space="0" w:color="auto"/>
        <w:left w:val="none" w:sz="0" w:space="0" w:color="auto"/>
        <w:bottom w:val="none" w:sz="0" w:space="0" w:color="auto"/>
        <w:right w:val="none" w:sz="0" w:space="0" w:color="auto"/>
      </w:divBdr>
    </w:div>
    <w:div w:id="538393819">
      <w:bodyDiv w:val="1"/>
      <w:marLeft w:val="0"/>
      <w:marRight w:val="0"/>
      <w:marTop w:val="0"/>
      <w:marBottom w:val="0"/>
      <w:divBdr>
        <w:top w:val="none" w:sz="0" w:space="0" w:color="auto"/>
        <w:left w:val="none" w:sz="0" w:space="0" w:color="auto"/>
        <w:bottom w:val="none" w:sz="0" w:space="0" w:color="auto"/>
        <w:right w:val="none" w:sz="0" w:space="0" w:color="auto"/>
      </w:divBdr>
    </w:div>
    <w:div w:id="547299458">
      <w:bodyDiv w:val="1"/>
      <w:marLeft w:val="0"/>
      <w:marRight w:val="0"/>
      <w:marTop w:val="0"/>
      <w:marBottom w:val="0"/>
      <w:divBdr>
        <w:top w:val="none" w:sz="0" w:space="0" w:color="auto"/>
        <w:left w:val="none" w:sz="0" w:space="0" w:color="auto"/>
        <w:bottom w:val="none" w:sz="0" w:space="0" w:color="auto"/>
        <w:right w:val="none" w:sz="0" w:space="0" w:color="auto"/>
      </w:divBdr>
    </w:div>
    <w:div w:id="557741312">
      <w:bodyDiv w:val="1"/>
      <w:marLeft w:val="0"/>
      <w:marRight w:val="0"/>
      <w:marTop w:val="0"/>
      <w:marBottom w:val="0"/>
      <w:divBdr>
        <w:top w:val="none" w:sz="0" w:space="0" w:color="auto"/>
        <w:left w:val="none" w:sz="0" w:space="0" w:color="auto"/>
        <w:bottom w:val="none" w:sz="0" w:space="0" w:color="auto"/>
        <w:right w:val="none" w:sz="0" w:space="0" w:color="auto"/>
      </w:divBdr>
    </w:div>
    <w:div w:id="559635644">
      <w:bodyDiv w:val="1"/>
      <w:marLeft w:val="0"/>
      <w:marRight w:val="0"/>
      <w:marTop w:val="0"/>
      <w:marBottom w:val="0"/>
      <w:divBdr>
        <w:top w:val="none" w:sz="0" w:space="0" w:color="auto"/>
        <w:left w:val="none" w:sz="0" w:space="0" w:color="auto"/>
        <w:bottom w:val="none" w:sz="0" w:space="0" w:color="auto"/>
        <w:right w:val="none" w:sz="0" w:space="0" w:color="auto"/>
      </w:divBdr>
    </w:div>
    <w:div w:id="568154536">
      <w:bodyDiv w:val="1"/>
      <w:marLeft w:val="0"/>
      <w:marRight w:val="0"/>
      <w:marTop w:val="0"/>
      <w:marBottom w:val="0"/>
      <w:divBdr>
        <w:top w:val="none" w:sz="0" w:space="0" w:color="auto"/>
        <w:left w:val="none" w:sz="0" w:space="0" w:color="auto"/>
        <w:bottom w:val="none" w:sz="0" w:space="0" w:color="auto"/>
        <w:right w:val="none" w:sz="0" w:space="0" w:color="auto"/>
      </w:divBdr>
    </w:div>
    <w:div w:id="568660172">
      <w:bodyDiv w:val="1"/>
      <w:marLeft w:val="0"/>
      <w:marRight w:val="0"/>
      <w:marTop w:val="0"/>
      <w:marBottom w:val="0"/>
      <w:divBdr>
        <w:top w:val="none" w:sz="0" w:space="0" w:color="auto"/>
        <w:left w:val="none" w:sz="0" w:space="0" w:color="auto"/>
        <w:bottom w:val="none" w:sz="0" w:space="0" w:color="auto"/>
        <w:right w:val="none" w:sz="0" w:space="0" w:color="auto"/>
      </w:divBdr>
    </w:div>
    <w:div w:id="577249791">
      <w:bodyDiv w:val="1"/>
      <w:marLeft w:val="0"/>
      <w:marRight w:val="0"/>
      <w:marTop w:val="0"/>
      <w:marBottom w:val="0"/>
      <w:divBdr>
        <w:top w:val="none" w:sz="0" w:space="0" w:color="auto"/>
        <w:left w:val="none" w:sz="0" w:space="0" w:color="auto"/>
        <w:bottom w:val="none" w:sz="0" w:space="0" w:color="auto"/>
        <w:right w:val="none" w:sz="0" w:space="0" w:color="auto"/>
      </w:divBdr>
    </w:div>
    <w:div w:id="580722719">
      <w:bodyDiv w:val="1"/>
      <w:marLeft w:val="0"/>
      <w:marRight w:val="0"/>
      <w:marTop w:val="0"/>
      <w:marBottom w:val="0"/>
      <w:divBdr>
        <w:top w:val="none" w:sz="0" w:space="0" w:color="auto"/>
        <w:left w:val="none" w:sz="0" w:space="0" w:color="auto"/>
        <w:bottom w:val="none" w:sz="0" w:space="0" w:color="auto"/>
        <w:right w:val="none" w:sz="0" w:space="0" w:color="auto"/>
      </w:divBdr>
    </w:div>
    <w:div w:id="600450431">
      <w:bodyDiv w:val="1"/>
      <w:marLeft w:val="0"/>
      <w:marRight w:val="0"/>
      <w:marTop w:val="0"/>
      <w:marBottom w:val="0"/>
      <w:divBdr>
        <w:top w:val="none" w:sz="0" w:space="0" w:color="auto"/>
        <w:left w:val="none" w:sz="0" w:space="0" w:color="auto"/>
        <w:bottom w:val="none" w:sz="0" w:space="0" w:color="auto"/>
        <w:right w:val="none" w:sz="0" w:space="0" w:color="auto"/>
      </w:divBdr>
    </w:div>
    <w:div w:id="600799354">
      <w:bodyDiv w:val="1"/>
      <w:marLeft w:val="0"/>
      <w:marRight w:val="0"/>
      <w:marTop w:val="0"/>
      <w:marBottom w:val="0"/>
      <w:divBdr>
        <w:top w:val="none" w:sz="0" w:space="0" w:color="auto"/>
        <w:left w:val="none" w:sz="0" w:space="0" w:color="auto"/>
        <w:bottom w:val="none" w:sz="0" w:space="0" w:color="auto"/>
        <w:right w:val="none" w:sz="0" w:space="0" w:color="auto"/>
      </w:divBdr>
    </w:div>
    <w:div w:id="603616857">
      <w:bodyDiv w:val="1"/>
      <w:marLeft w:val="0"/>
      <w:marRight w:val="0"/>
      <w:marTop w:val="0"/>
      <w:marBottom w:val="0"/>
      <w:divBdr>
        <w:top w:val="none" w:sz="0" w:space="0" w:color="auto"/>
        <w:left w:val="none" w:sz="0" w:space="0" w:color="auto"/>
        <w:bottom w:val="none" w:sz="0" w:space="0" w:color="auto"/>
        <w:right w:val="none" w:sz="0" w:space="0" w:color="auto"/>
      </w:divBdr>
    </w:div>
    <w:div w:id="608313514">
      <w:bodyDiv w:val="1"/>
      <w:marLeft w:val="0"/>
      <w:marRight w:val="0"/>
      <w:marTop w:val="0"/>
      <w:marBottom w:val="0"/>
      <w:divBdr>
        <w:top w:val="none" w:sz="0" w:space="0" w:color="auto"/>
        <w:left w:val="none" w:sz="0" w:space="0" w:color="auto"/>
        <w:bottom w:val="none" w:sz="0" w:space="0" w:color="auto"/>
        <w:right w:val="none" w:sz="0" w:space="0" w:color="auto"/>
      </w:divBdr>
    </w:div>
    <w:div w:id="608855372">
      <w:bodyDiv w:val="1"/>
      <w:marLeft w:val="0"/>
      <w:marRight w:val="0"/>
      <w:marTop w:val="0"/>
      <w:marBottom w:val="0"/>
      <w:divBdr>
        <w:top w:val="none" w:sz="0" w:space="0" w:color="auto"/>
        <w:left w:val="none" w:sz="0" w:space="0" w:color="auto"/>
        <w:bottom w:val="none" w:sz="0" w:space="0" w:color="auto"/>
        <w:right w:val="none" w:sz="0" w:space="0" w:color="auto"/>
      </w:divBdr>
    </w:div>
    <w:div w:id="610093355">
      <w:bodyDiv w:val="1"/>
      <w:marLeft w:val="0"/>
      <w:marRight w:val="0"/>
      <w:marTop w:val="0"/>
      <w:marBottom w:val="0"/>
      <w:divBdr>
        <w:top w:val="none" w:sz="0" w:space="0" w:color="auto"/>
        <w:left w:val="none" w:sz="0" w:space="0" w:color="auto"/>
        <w:bottom w:val="none" w:sz="0" w:space="0" w:color="auto"/>
        <w:right w:val="none" w:sz="0" w:space="0" w:color="auto"/>
      </w:divBdr>
    </w:div>
    <w:div w:id="611589857">
      <w:bodyDiv w:val="1"/>
      <w:marLeft w:val="0"/>
      <w:marRight w:val="0"/>
      <w:marTop w:val="0"/>
      <w:marBottom w:val="0"/>
      <w:divBdr>
        <w:top w:val="none" w:sz="0" w:space="0" w:color="auto"/>
        <w:left w:val="none" w:sz="0" w:space="0" w:color="auto"/>
        <w:bottom w:val="none" w:sz="0" w:space="0" w:color="auto"/>
        <w:right w:val="none" w:sz="0" w:space="0" w:color="auto"/>
      </w:divBdr>
    </w:div>
    <w:div w:id="621882979">
      <w:bodyDiv w:val="1"/>
      <w:marLeft w:val="0"/>
      <w:marRight w:val="0"/>
      <w:marTop w:val="0"/>
      <w:marBottom w:val="0"/>
      <w:divBdr>
        <w:top w:val="none" w:sz="0" w:space="0" w:color="auto"/>
        <w:left w:val="none" w:sz="0" w:space="0" w:color="auto"/>
        <w:bottom w:val="none" w:sz="0" w:space="0" w:color="auto"/>
        <w:right w:val="none" w:sz="0" w:space="0" w:color="auto"/>
      </w:divBdr>
      <w:divsChild>
        <w:div w:id="1234586630">
          <w:marLeft w:val="0"/>
          <w:marRight w:val="0"/>
          <w:marTop w:val="0"/>
          <w:marBottom w:val="0"/>
          <w:divBdr>
            <w:top w:val="none" w:sz="0" w:space="0" w:color="auto"/>
            <w:left w:val="none" w:sz="0" w:space="0" w:color="auto"/>
            <w:bottom w:val="none" w:sz="0" w:space="0" w:color="auto"/>
            <w:right w:val="none" w:sz="0" w:space="0" w:color="auto"/>
          </w:divBdr>
          <w:divsChild>
            <w:div w:id="1017075423">
              <w:marLeft w:val="0"/>
              <w:marRight w:val="0"/>
              <w:marTop w:val="0"/>
              <w:marBottom w:val="0"/>
              <w:divBdr>
                <w:top w:val="none" w:sz="0" w:space="0" w:color="auto"/>
                <w:left w:val="none" w:sz="0" w:space="0" w:color="auto"/>
                <w:bottom w:val="none" w:sz="0" w:space="0" w:color="auto"/>
                <w:right w:val="none" w:sz="0" w:space="0" w:color="auto"/>
              </w:divBdr>
              <w:divsChild>
                <w:div w:id="9998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518688">
      <w:bodyDiv w:val="1"/>
      <w:marLeft w:val="0"/>
      <w:marRight w:val="0"/>
      <w:marTop w:val="0"/>
      <w:marBottom w:val="0"/>
      <w:divBdr>
        <w:top w:val="none" w:sz="0" w:space="0" w:color="auto"/>
        <w:left w:val="none" w:sz="0" w:space="0" w:color="auto"/>
        <w:bottom w:val="none" w:sz="0" w:space="0" w:color="auto"/>
        <w:right w:val="none" w:sz="0" w:space="0" w:color="auto"/>
      </w:divBdr>
    </w:div>
    <w:div w:id="642153955">
      <w:bodyDiv w:val="1"/>
      <w:marLeft w:val="0"/>
      <w:marRight w:val="0"/>
      <w:marTop w:val="0"/>
      <w:marBottom w:val="0"/>
      <w:divBdr>
        <w:top w:val="none" w:sz="0" w:space="0" w:color="auto"/>
        <w:left w:val="none" w:sz="0" w:space="0" w:color="auto"/>
        <w:bottom w:val="none" w:sz="0" w:space="0" w:color="auto"/>
        <w:right w:val="none" w:sz="0" w:space="0" w:color="auto"/>
      </w:divBdr>
    </w:div>
    <w:div w:id="642274371">
      <w:bodyDiv w:val="1"/>
      <w:marLeft w:val="0"/>
      <w:marRight w:val="0"/>
      <w:marTop w:val="0"/>
      <w:marBottom w:val="0"/>
      <w:divBdr>
        <w:top w:val="none" w:sz="0" w:space="0" w:color="auto"/>
        <w:left w:val="none" w:sz="0" w:space="0" w:color="auto"/>
        <w:bottom w:val="none" w:sz="0" w:space="0" w:color="auto"/>
        <w:right w:val="none" w:sz="0" w:space="0" w:color="auto"/>
      </w:divBdr>
    </w:div>
    <w:div w:id="644507131">
      <w:bodyDiv w:val="1"/>
      <w:marLeft w:val="0"/>
      <w:marRight w:val="0"/>
      <w:marTop w:val="0"/>
      <w:marBottom w:val="0"/>
      <w:divBdr>
        <w:top w:val="none" w:sz="0" w:space="0" w:color="auto"/>
        <w:left w:val="none" w:sz="0" w:space="0" w:color="auto"/>
        <w:bottom w:val="none" w:sz="0" w:space="0" w:color="auto"/>
        <w:right w:val="none" w:sz="0" w:space="0" w:color="auto"/>
      </w:divBdr>
    </w:div>
    <w:div w:id="647588312">
      <w:bodyDiv w:val="1"/>
      <w:marLeft w:val="0"/>
      <w:marRight w:val="0"/>
      <w:marTop w:val="0"/>
      <w:marBottom w:val="0"/>
      <w:divBdr>
        <w:top w:val="none" w:sz="0" w:space="0" w:color="auto"/>
        <w:left w:val="none" w:sz="0" w:space="0" w:color="auto"/>
        <w:bottom w:val="none" w:sz="0" w:space="0" w:color="auto"/>
        <w:right w:val="none" w:sz="0" w:space="0" w:color="auto"/>
      </w:divBdr>
    </w:div>
    <w:div w:id="655035113">
      <w:bodyDiv w:val="1"/>
      <w:marLeft w:val="0"/>
      <w:marRight w:val="0"/>
      <w:marTop w:val="0"/>
      <w:marBottom w:val="0"/>
      <w:divBdr>
        <w:top w:val="none" w:sz="0" w:space="0" w:color="auto"/>
        <w:left w:val="none" w:sz="0" w:space="0" w:color="auto"/>
        <w:bottom w:val="none" w:sz="0" w:space="0" w:color="auto"/>
        <w:right w:val="none" w:sz="0" w:space="0" w:color="auto"/>
      </w:divBdr>
    </w:div>
    <w:div w:id="656109883">
      <w:bodyDiv w:val="1"/>
      <w:marLeft w:val="0"/>
      <w:marRight w:val="0"/>
      <w:marTop w:val="0"/>
      <w:marBottom w:val="0"/>
      <w:divBdr>
        <w:top w:val="none" w:sz="0" w:space="0" w:color="auto"/>
        <w:left w:val="none" w:sz="0" w:space="0" w:color="auto"/>
        <w:bottom w:val="none" w:sz="0" w:space="0" w:color="auto"/>
        <w:right w:val="none" w:sz="0" w:space="0" w:color="auto"/>
      </w:divBdr>
    </w:div>
    <w:div w:id="667562134">
      <w:bodyDiv w:val="1"/>
      <w:marLeft w:val="0"/>
      <w:marRight w:val="0"/>
      <w:marTop w:val="0"/>
      <w:marBottom w:val="0"/>
      <w:divBdr>
        <w:top w:val="none" w:sz="0" w:space="0" w:color="auto"/>
        <w:left w:val="none" w:sz="0" w:space="0" w:color="auto"/>
        <w:bottom w:val="none" w:sz="0" w:space="0" w:color="auto"/>
        <w:right w:val="none" w:sz="0" w:space="0" w:color="auto"/>
      </w:divBdr>
    </w:div>
    <w:div w:id="689525408">
      <w:bodyDiv w:val="1"/>
      <w:marLeft w:val="0"/>
      <w:marRight w:val="0"/>
      <w:marTop w:val="0"/>
      <w:marBottom w:val="0"/>
      <w:divBdr>
        <w:top w:val="none" w:sz="0" w:space="0" w:color="auto"/>
        <w:left w:val="none" w:sz="0" w:space="0" w:color="auto"/>
        <w:bottom w:val="none" w:sz="0" w:space="0" w:color="auto"/>
        <w:right w:val="none" w:sz="0" w:space="0" w:color="auto"/>
      </w:divBdr>
    </w:div>
    <w:div w:id="690181799">
      <w:bodyDiv w:val="1"/>
      <w:marLeft w:val="0"/>
      <w:marRight w:val="0"/>
      <w:marTop w:val="0"/>
      <w:marBottom w:val="0"/>
      <w:divBdr>
        <w:top w:val="none" w:sz="0" w:space="0" w:color="auto"/>
        <w:left w:val="none" w:sz="0" w:space="0" w:color="auto"/>
        <w:bottom w:val="none" w:sz="0" w:space="0" w:color="auto"/>
        <w:right w:val="none" w:sz="0" w:space="0" w:color="auto"/>
      </w:divBdr>
    </w:div>
    <w:div w:id="692538034">
      <w:bodyDiv w:val="1"/>
      <w:marLeft w:val="0"/>
      <w:marRight w:val="0"/>
      <w:marTop w:val="0"/>
      <w:marBottom w:val="0"/>
      <w:divBdr>
        <w:top w:val="none" w:sz="0" w:space="0" w:color="auto"/>
        <w:left w:val="none" w:sz="0" w:space="0" w:color="auto"/>
        <w:bottom w:val="none" w:sz="0" w:space="0" w:color="auto"/>
        <w:right w:val="none" w:sz="0" w:space="0" w:color="auto"/>
      </w:divBdr>
    </w:div>
    <w:div w:id="697046399">
      <w:bodyDiv w:val="1"/>
      <w:marLeft w:val="0"/>
      <w:marRight w:val="0"/>
      <w:marTop w:val="0"/>
      <w:marBottom w:val="0"/>
      <w:divBdr>
        <w:top w:val="none" w:sz="0" w:space="0" w:color="auto"/>
        <w:left w:val="none" w:sz="0" w:space="0" w:color="auto"/>
        <w:bottom w:val="none" w:sz="0" w:space="0" w:color="auto"/>
        <w:right w:val="none" w:sz="0" w:space="0" w:color="auto"/>
      </w:divBdr>
    </w:div>
    <w:div w:id="719092740">
      <w:bodyDiv w:val="1"/>
      <w:marLeft w:val="0"/>
      <w:marRight w:val="0"/>
      <w:marTop w:val="0"/>
      <w:marBottom w:val="0"/>
      <w:divBdr>
        <w:top w:val="none" w:sz="0" w:space="0" w:color="auto"/>
        <w:left w:val="none" w:sz="0" w:space="0" w:color="auto"/>
        <w:bottom w:val="none" w:sz="0" w:space="0" w:color="auto"/>
        <w:right w:val="none" w:sz="0" w:space="0" w:color="auto"/>
      </w:divBdr>
    </w:div>
    <w:div w:id="719867755">
      <w:bodyDiv w:val="1"/>
      <w:marLeft w:val="0"/>
      <w:marRight w:val="0"/>
      <w:marTop w:val="0"/>
      <w:marBottom w:val="0"/>
      <w:divBdr>
        <w:top w:val="none" w:sz="0" w:space="0" w:color="auto"/>
        <w:left w:val="none" w:sz="0" w:space="0" w:color="auto"/>
        <w:bottom w:val="none" w:sz="0" w:space="0" w:color="auto"/>
        <w:right w:val="none" w:sz="0" w:space="0" w:color="auto"/>
      </w:divBdr>
    </w:div>
    <w:div w:id="727071779">
      <w:bodyDiv w:val="1"/>
      <w:marLeft w:val="0"/>
      <w:marRight w:val="0"/>
      <w:marTop w:val="0"/>
      <w:marBottom w:val="0"/>
      <w:divBdr>
        <w:top w:val="none" w:sz="0" w:space="0" w:color="auto"/>
        <w:left w:val="none" w:sz="0" w:space="0" w:color="auto"/>
        <w:bottom w:val="none" w:sz="0" w:space="0" w:color="auto"/>
        <w:right w:val="none" w:sz="0" w:space="0" w:color="auto"/>
      </w:divBdr>
    </w:div>
    <w:div w:id="731080360">
      <w:bodyDiv w:val="1"/>
      <w:marLeft w:val="0"/>
      <w:marRight w:val="0"/>
      <w:marTop w:val="0"/>
      <w:marBottom w:val="0"/>
      <w:divBdr>
        <w:top w:val="none" w:sz="0" w:space="0" w:color="auto"/>
        <w:left w:val="none" w:sz="0" w:space="0" w:color="auto"/>
        <w:bottom w:val="none" w:sz="0" w:space="0" w:color="auto"/>
        <w:right w:val="none" w:sz="0" w:space="0" w:color="auto"/>
      </w:divBdr>
    </w:div>
    <w:div w:id="747266506">
      <w:bodyDiv w:val="1"/>
      <w:marLeft w:val="0"/>
      <w:marRight w:val="0"/>
      <w:marTop w:val="0"/>
      <w:marBottom w:val="0"/>
      <w:divBdr>
        <w:top w:val="none" w:sz="0" w:space="0" w:color="auto"/>
        <w:left w:val="none" w:sz="0" w:space="0" w:color="auto"/>
        <w:bottom w:val="none" w:sz="0" w:space="0" w:color="auto"/>
        <w:right w:val="none" w:sz="0" w:space="0" w:color="auto"/>
      </w:divBdr>
    </w:div>
    <w:div w:id="754857254">
      <w:bodyDiv w:val="1"/>
      <w:marLeft w:val="0"/>
      <w:marRight w:val="0"/>
      <w:marTop w:val="0"/>
      <w:marBottom w:val="0"/>
      <w:divBdr>
        <w:top w:val="none" w:sz="0" w:space="0" w:color="auto"/>
        <w:left w:val="none" w:sz="0" w:space="0" w:color="auto"/>
        <w:bottom w:val="none" w:sz="0" w:space="0" w:color="auto"/>
        <w:right w:val="none" w:sz="0" w:space="0" w:color="auto"/>
      </w:divBdr>
    </w:div>
    <w:div w:id="758209663">
      <w:bodyDiv w:val="1"/>
      <w:marLeft w:val="0"/>
      <w:marRight w:val="0"/>
      <w:marTop w:val="0"/>
      <w:marBottom w:val="0"/>
      <w:divBdr>
        <w:top w:val="none" w:sz="0" w:space="0" w:color="auto"/>
        <w:left w:val="none" w:sz="0" w:space="0" w:color="auto"/>
        <w:bottom w:val="none" w:sz="0" w:space="0" w:color="auto"/>
        <w:right w:val="none" w:sz="0" w:space="0" w:color="auto"/>
      </w:divBdr>
    </w:div>
    <w:div w:id="763066461">
      <w:bodyDiv w:val="1"/>
      <w:marLeft w:val="0"/>
      <w:marRight w:val="0"/>
      <w:marTop w:val="0"/>
      <w:marBottom w:val="0"/>
      <w:divBdr>
        <w:top w:val="none" w:sz="0" w:space="0" w:color="auto"/>
        <w:left w:val="none" w:sz="0" w:space="0" w:color="auto"/>
        <w:bottom w:val="none" w:sz="0" w:space="0" w:color="auto"/>
        <w:right w:val="none" w:sz="0" w:space="0" w:color="auto"/>
      </w:divBdr>
    </w:div>
    <w:div w:id="773325136">
      <w:bodyDiv w:val="1"/>
      <w:marLeft w:val="0"/>
      <w:marRight w:val="0"/>
      <w:marTop w:val="0"/>
      <w:marBottom w:val="0"/>
      <w:divBdr>
        <w:top w:val="none" w:sz="0" w:space="0" w:color="auto"/>
        <w:left w:val="none" w:sz="0" w:space="0" w:color="auto"/>
        <w:bottom w:val="none" w:sz="0" w:space="0" w:color="auto"/>
        <w:right w:val="none" w:sz="0" w:space="0" w:color="auto"/>
      </w:divBdr>
    </w:div>
    <w:div w:id="777408570">
      <w:bodyDiv w:val="1"/>
      <w:marLeft w:val="0"/>
      <w:marRight w:val="0"/>
      <w:marTop w:val="0"/>
      <w:marBottom w:val="0"/>
      <w:divBdr>
        <w:top w:val="none" w:sz="0" w:space="0" w:color="auto"/>
        <w:left w:val="none" w:sz="0" w:space="0" w:color="auto"/>
        <w:bottom w:val="none" w:sz="0" w:space="0" w:color="auto"/>
        <w:right w:val="none" w:sz="0" w:space="0" w:color="auto"/>
      </w:divBdr>
    </w:div>
    <w:div w:id="783767436">
      <w:bodyDiv w:val="1"/>
      <w:marLeft w:val="0"/>
      <w:marRight w:val="0"/>
      <w:marTop w:val="0"/>
      <w:marBottom w:val="0"/>
      <w:divBdr>
        <w:top w:val="none" w:sz="0" w:space="0" w:color="auto"/>
        <w:left w:val="none" w:sz="0" w:space="0" w:color="auto"/>
        <w:bottom w:val="none" w:sz="0" w:space="0" w:color="auto"/>
        <w:right w:val="none" w:sz="0" w:space="0" w:color="auto"/>
      </w:divBdr>
    </w:div>
    <w:div w:id="801730262">
      <w:bodyDiv w:val="1"/>
      <w:marLeft w:val="0"/>
      <w:marRight w:val="0"/>
      <w:marTop w:val="0"/>
      <w:marBottom w:val="0"/>
      <w:divBdr>
        <w:top w:val="none" w:sz="0" w:space="0" w:color="auto"/>
        <w:left w:val="none" w:sz="0" w:space="0" w:color="auto"/>
        <w:bottom w:val="none" w:sz="0" w:space="0" w:color="auto"/>
        <w:right w:val="none" w:sz="0" w:space="0" w:color="auto"/>
      </w:divBdr>
    </w:div>
    <w:div w:id="816453982">
      <w:bodyDiv w:val="1"/>
      <w:marLeft w:val="0"/>
      <w:marRight w:val="0"/>
      <w:marTop w:val="0"/>
      <w:marBottom w:val="0"/>
      <w:divBdr>
        <w:top w:val="none" w:sz="0" w:space="0" w:color="auto"/>
        <w:left w:val="none" w:sz="0" w:space="0" w:color="auto"/>
        <w:bottom w:val="none" w:sz="0" w:space="0" w:color="auto"/>
        <w:right w:val="none" w:sz="0" w:space="0" w:color="auto"/>
      </w:divBdr>
    </w:div>
    <w:div w:id="816536690">
      <w:bodyDiv w:val="1"/>
      <w:marLeft w:val="0"/>
      <w:marRight w:val="0"/>
      <w:marTop w:val="0"/>
      <w:marBottom w:val="0"/>
      <w:divBdr>
        <w:top w:val="none" w:sz="0" w:space="0" w:color="auto"/>
        <w:left w:val="none" w:sz="0" w:space="0" w:color="auto"/>
        <w:bottom w:val="none" w:sz="0" w:space="0" w:color="auto"/>
        <w:right w:val="none" w:sz="0" w:space="0" w:color="auto"/>
      </w:divBdr>
    </w:div>
    <w:div w:id="820275705">
      <w:bodyDiv w:val="1"/>
      <w:marLeft w:val="0"/>
      <w:marRight w:val="0"/>
      <w:marTop w:val="0"/>
      <w:marBottom w:val="0"/>
      <w:divBdr>
        <w:top w:val="none" w:sz="0" w:space="0" w:color="auto"/>
        <w:left w:val="none" w:sz="0" w:space="0" w:color="auto"/>
        <w:bottom w:val="none" w:sz="0" w:space="0" w:color="auto"/>
        <w:right w:val="none" w:sz="0" w:space="0" w:color="auto"/>
      </w:divBdr>
    </w:div>
    <w:div w:id="827864172">
      <w:bodyDiv w:val="1"/>
      <w:marLeft w:val="0"/>
      <w:marRight w:val="0"/>
      <w:marTop w:val="0"/>
      <w:marBottom w:val="0"/>
      <w:divBdr>
        <w:top w:val="none" w:sz="0" w:space="0" w:color="auto"/>
        <w:left w:val="none" w:sz="0" w:space="0" w:color="auto"/>
        <w:bottom w:val="none" w:sz="0" w:space="0" w:color="auto"/>
        <w:right w:val="none" w:sz="0" w:space="0" w:color="auto"/>
      </w:divBdr>
    </w:div>
    <w:div w:id="832911618">
      <w:bodyDiv w:val="1"/>
      <w:marLeft w:val="0"/>
      <w:marRight w:val="0"/>
      <w:marTop w:val="0"/>
      <w:marBottom w:val="0"/>
      <w:divBdr>
        <w:top w:val="none" w:sz="0" w:space="0" w:color="auto"/>
        <w:left w:val="none" w:sz="0" w:space="0" w:color="auto"/>
        <w:bottom w:val="none" w:sz="0" w:space="0" w:color="auto"/>
        <w:right w:val="none" w:sz="0" w:space="0" w:color="auto"/>
      </w:divBdr>
    </w:div>
    <w:div w:id="834959871">
      <w:bodyDiv w:val="1"/>
      <w:marLeft w:val="0"/>
      <w:marRight w:val="0"/>
      <w:marTop w:val="0"/>
      <w:marBottom w:val="0"/>
      <w:divBdr>
        <w:top w:val="none" w:sz="0" w:space="0" w:color="auto"/>
        <w:left w:val="none" w:sz="0" w:space="0" w:color="auto"/>
        <w:bottom w:val="none" w:sz="0" w:space="0" w:color="auto"/>
        <w:right w:val="none" w:sz="0" w:space="0" w:color="auto"/>
      </w:divBdr>
    </w:div>
    <w:div w:id="841238521">
      <w:bodyDiv w:val="1"/>
      <w:marLeft w:val="0"/>
      <w:marRight w:val="0"/>
      <w:marTop w:val="0"/>
      <w:marBottom w:val="0"/>
      <w:divBdr>
        <w:top w:val="none" w:sz="0" w:space="0" w:color="auto"/>
        <w:left w:val="none" w:sz="0" w:space="0" w:color="auto"/>
        <w:bottom w:val="none" w:sz="0" w:space="0" w:color="auto"/>
        <w:right w:val="none" w:sz="0" w:space="0" w:color="auto"/>
      </w:divBdr>
    </w:div>
    <w:div w:id="845100762">
      <w:bodyDiv w:val="1"/>
      <w:marLeft w:val="0"/>
      <w:marRight w:val="0"/>
      <w:marTop w:val="0"/>
      <w:marBottom w:val="0"/>
      <w:divBdr>
        <w:top w:val="none" w:sz="0" w:space="0" w:color="auto"/>
        <w:left w:val="none" w:sz="0" w:space="0" w:color="auto"/>
        <w:bottom w:val="none" w:sz="0" w:space="0" w:color="auto"/>
        <w:right w:val="none" w:sz="0" w:space="0" w:color="auto"/>
      </w:divBdr>
    </w:div>
    <w:div w:id="846019609">
      <w:bodyDiv w:val="1"/>
      <w:marLeft w:val="0"/>
      <w:marRight w:val="0"/>
      <w:marTop w:val="0"/>
      <w:marBottom w:val="0"/>
      <w:divBdr>
        <w:top w:val="none" w:sz="0" w:space="0" w:color="auto"/>
        <w:left w:val="none" w:sz="0" w:space="0" w:color="auto"/>
        <w:bottom w:val="none" w:sz="0" w:space="0" w:color="auto"/>
        <w:right w:val="none" w:sz="0" w:space="0" w:color="auto"/>
      </w:divBdr>
    </w:div>
    <w:div w:id="847602710">
      <w:bodyDiv w:val="1"/>
      <w:marLeft w:val="0"/>
      <w:marRight w:val="0"/>
      <w:marTop w:val="0"/>
      <w:marBottom w:val="0"/>
      <w:divBdr>
        <w:top w:val="none" w:sz="0" w:space="0" w:color="auto"/>
        <w:left w:val="none" w:sz="0" w:space="0" w:color="auto"/>
        <w:bottom w:val="none" w:sz="0" w:space="0" w:color="auto"/>
        <w:right w:val="none" w:sz="0" w:space="0" w:color="auto"/>
      </w:divBdr>
    </w:div>
    <w:div w:id="853568593">
      <w:bodyDiv w:val="1"/>
      <w:marLeft w:val="0"/>
      <w:marRight w:val="0"/>
      <w:marTop w:val="0"/>
      <w:marBottom w:val="0"/>
      <w:divBdr>
        <w:top w:val="none" w:sz="0" w:space="0" w:color="auto"/>
        <w:left w:val="none" w:sz="0" w:space="0" w:color="auto"/>
        <w:bottom w:val="none" w:sz="0" w:space="0" w:color="auto"/>
        <w:right w:val="none" w:sz="0" w:space="0" w:color="auto"/>
      </w:divBdr>
    </w:div>
    <w:div w:id="853687260">
      <w:bodyDiv w:val="1"/>
      <w:marLeft w:val="0"/>
      <w:marRight w:val="0"/>
      <w:marTop w:val="0"/>
      <w:marBottom w:val="0"/>
      <w:divBdr>
        <w:top w:val="none" w:sz="0" w:space="0" w:color="auto"/>
        <w:left w:val="none" w:sz="0" w:space="0" w:color="auto"/>
        <w:bottom w:val="none" w:sz="0" w:space="0" w:color="auto"/>
        <w:right w:val="none" w:sz="0" w:space="0" w:color="auto"/>
      </w:divBdr>
    </w:div>
    <w:div w:id="867064819">
      <w:bodyDiv w:val="1"/>
      <w:marLeft w:val="0"/>
      <w:marRight w:val="0"/>
      <w:marTop w:val="0"/>
      <w:marBottom w:val="0"/>
      <w:divBdr>
        <w:top w:val="none" w:sz="0" w:space="0" w:color="auto"/>
        <w:left w:val="none" w:sz="0" w:space="0" w:color="auto"/>
        <w:bottom w:val="none" w:sz="0" w:space="0" w:color="auto"/>
        <w:right w:val="none" w:sz="0" w:space="0" w:color="auto"/>
      </w:divBdr>
    </w:div>
    <w:div w:id="869413095">
      <w:bodyDiv w:val="1"/>
      <w:marLeft w:val="0"/>
      <w:marRight w:val="0"/>
      <w:marTop w:val="0"/>
      <w:marBottom w:val="0"/>
      <w:divBdr>
        <w:top w:val="none" w:sz="0" w:space="0" w:color="auto"/>
        <w:left w:val="none" w:sz="0" w:space="0" w:color="auto"/>
        <w:bottom w:val="none" w:sz="0" w:space="0" w:color="auto"/>
        <w:right w:val="none" w:sz="0" w:space="0" w:color="auto"/>
      </w:divBdr>
    </w:div>
    <w:div w:id="877356315">
      <w:bodyDiv w:val="1"/>
      <w:marLeft w:val="0"/>
      <w:marRight w:val="0"/>
      <w:marTop w:val="0"/>
      <w:marBottom w:val="0"/>
      <w:divBdr>
        <w:top w:val="none" w:sz="0" w:space="0" w:color="auto"/>
        <w:left w:val="none" w:sz="0" w:space="0" w:color="auto"/>
        <w:bottom w:val="none" w:sz="0" w:space="0" w:color="auto"/>
        <w:right w:val="none" w:sz="0" w:space="0" w:color="auto"/>
      </w:divBdr>
    </w:div>
    <w:div w:id="880900737">
      <w:bodyDiv w:val="1"/>
      <w:marLeft w:val="0"/>
      <w:marRight w:val="0"/>
      <w:marTop w:val="0"/>
      <w:marBottom w:val="0"/>
      <w:divBdr>
        <w:top w:val="none" w:sz="0" w:space="0" w:color="auto"/>
        <w:left w:val="none" w:sz="0" w:space="0" w:color="auto"/>
        <w:bottom w:val="none" w:sz="0" w:space="0" w:color="auto"/>
        <w:right w:val="none" w:sz="0" w:space="0" w:color="auto"/>
      </w:divBdr>
    </w:div>
    <w:div w:id="881483523">
      <w:bodyDiv w:val="1"/>
      <w:marLeft w:val="0"/>
      <w:marRight w:val="0"/>
      <w:marTop w:val="0"/>
      <w:marBottom w:val="0"/>
      <w:divBdr>
        <w:top w:val="none" w:sz="0" w:space="0" w:color="auto"/>
        <w:left w:val="none" w:sz="0" w:space="0" w:color="auto"/>
        <w:bottom w:val="none" w:sz="0" w:space="0" w:color="auto"/>
        <w:right w:val="none" w:sz="0" w:space="0" w:color="auto"/>
      </w:divBdr>
    </w:div>
    <w:div w:id="889652467">
      <w:bodyDiv w:val="1"/>
      <w:marLeft w:val="0"/>
      <w:marRight w:val="0"/>
      <w:marTop w:val="0"/>
      <w:marBottom w:val="0"/>
      <w:divBdr>
        <w:top w:val="none" w:sz="0" w:space="0" w:color="auto"/>
        <w:left w:val="none" w:sz="0" w:space="0" w:color="auto"/>
        <w:bottom w:val="none" w:sz="0" w:space="0" w:color="auto"/>
        <w:right w:val="none" w:sz="0" w:space="0" w:color="auto"/>
      </w:divBdr>
    </w:div>
    <w:div w:id="893660674">
      <w:bodyDiv w:val="1"/>
      <w:marLeft w:val="0"/>
      <w:marRight w:val="0"/>
      <w:marTop w:val="0"/>
      <w:marBottom w:val="0"/>
      <w:divBdr>
        <w:top w:val="none" w:sz="0" w:space="0" w:color="auto"/>
        <w:left w:val="none" w:sz="0" w:space="0" w:color="auto"/>
        <w:bottom w:val="none" w:sz="0" w:space="0" w:color="auto"/>
        <w:right w:val="none" w:sz="0" w:space="0" w:color="auto"/>
      </w:divBdr>
    </w:div>
    <w:div w:id="897007955">
      <w:bodyDiv w:val="1"/>
      <w:marLeft w:val="0"/>
      <w:marRight w:val="0"/>
      <w:marTop w:val="0"/>
      <w:marBottom w:val="0"/>
      <w:divBdr>
        <w:top w:val="none" w:sz="0" w:space="0" w:color="auto"/>
        <w:left w:val="none" w:sz="0" w:space="0" w:color="auto"/>
        <w:bottom w:val="none" w:sz="0" w:space="0" w:color="auto"/>
        <w:right w:val="none" w:sz="0" w:space="0" w:color="auto"/>
      </w:divBdr>
    </w:div>
    <w:div w:id="902329999">
      <w:bodyDiv w:val="1"/>
      <w:marLeft w:val="0"/>
      <w:marRight w:val="0"/>
      <w:marTop w:val="0"/>
      <w:marBottom w:val="0"/>
      <w:divBdr>
        <w:top w:val="none" w:sz="0" w:space="0" w:color="auto"/>
        <w:left w:val="none" w:sz="0" w:space="0" w:color="auto"/>
        <w:bottom w:val="none" w:sz="0" w:space="0" w:color="auto"/>
        <w:right w:val="none" w:sz="0" w:space="0" w:color="auto"/>
      </w:divBdr>
    </w:div>
    <w:div w:id="906840329">
      <w:bodyDiv w:val="1"/>
      <w:marLeft w:val="0"/>
      <w:marRight w:val="0"/>
      <w:marTop w:val="0"/>
      <w:marBottom w:val="0"/>
      <w:divBdr>
        <w:top w:val="none" w:sz="0" w:space="0" w:color="auto"/>
        <w:left w:val="none" w:sz="0" w:space="0" w:color="auto"/>
        <w:bottom w:val="none" w:sz="0" w:space="0" w:color="auto"/>
        <w:right w:val="none" w:sz="0" w:space="0" w:color="auto"/>
      </w:divBdr>
    </w:div>
    <w:div w:id="907813049">
      <w:bodyDiv w:val="1"/>
      <w:marLeft w:val="0"/>
      <w:marRight w:val="0"/>
      <w:marTop w:val="0"/>
      <w:marBottom w:val="0"/>
      <w:divBdr>
        <w:top w:val="none" w:sz="0" w:space="0" w:color="auto"/>
        <w:left w:val="none" w:sz="0" w:space="0" w:color="auto"/>
        <w:bottom w:val="none" w:sz="0" w:space="0" w:color="auto"/>
        <w:right w:val="none" w:sz="0" w:space="0" w:color="auto"/>
      </w:divBdr>
    </w:div>
    <w:div w:id="911700480">
      <w:bodyDiv w:val="1"/>
      <w:marLeft w:val="0"/>
      <w:marRight w:val="0"/>
      <w:marTop w:val="0"/>
      <w:marBottom w:val="0"/>
      <w:divBdr>
        <w:top w:val="none" w:sz="0" w:space="0" w:color="auto"/>
        <w:left w:val="none" w:sz="0" w:space="0" w:color="auto"/>
        <w:bottom w:val="none" w:sz="0" w:space="0" w:color="auto"/>
        <w:right w:val="none" w:sz="0" w:space="0" w:color="auto"/>
      </w:divBdr>
    </w:div>
    <w:div w:id="912203472">
      <w:bodyDiv w:val="1"/>
      <w:marLeft w:val="0"/>
      <w:marRight w:val="0"/>
      <w:marTop w:val="0"/>
      <w:marBottom w:val="0"/>
      <w:divBdr>
        <w:top w:val="none" w:sz="0" w:space="0" w:color="auto"/>
        <w:left w:val="none" w:sz="0" w:space="0" w:color="auto"/>
        <w:bottom w:val="none" w:sz="0" w:space="0" w:color="auto"/>
        <w:right w:val="none" w:sz="0" w:space="0" w:color="auto"/>
      </w:divBdr>
    </w:div>
    <w:div w:id="924611587">
      <w:bodyDiv w:val="1"/>
      <w:marLeft w:val="0"/>
      <w:marRight w:val="0"/>
      <w:marTop w:val="0"/>
      <w:marBottom w:val="0"/>
      <w:divBdr>
        <w:top w:val="none" w:sz="0" w:space="0" w:color="auto"/>
        <w:left w:val="none" w:sz="0" w:space="0" w:color="auto"/>
        <w:bottom w:val="none" w:sz="0" w:space="0" w:color="auto"/>
        <w:right w:val="none" w:sz="0" w:space="0" w:color="auto"/>
      </w:divBdr>
    </w:div>
    <w:div w:id="932862449">
      <w:bodyDiv w:val="1"/>
      <w:marLeft w:val="0"/>
      <w:marRight w:val="0"/>
      <w:marTop w:val="0"/>
      <w:marBottom w:val="0"/>
      <w:divBdr>
        <w:top w:val="none" w:sz="0" w:space="0" w:color="auto"/>
        <w:left w:val="none" w:sz="0" w:space="0" w:color="auto"/>
        <w:bottom w:val="none" w:sz="0" w:space="0" w:color="auto"/>
        <w:right w:val="none" w:sz="0" w:space="0" w:color="auto"/>
      </w:divBdr>
    </w:div>
    <w:div w:id="933827509">
      <w:bodyDiv w:val="1"/>
      <w:marLeft w:val="0"/>
      <w:marRight w:val="0"/>
      <w:marTop w:val="0"/>
      <w:marBottom w:val="0"/>
      <w:divBdr>
        <w:top w:val="none" w:sz="0" w:space="0" w:color="auto"/>
        <w:left w:val="none" w:sz="0" w:space="0" w:color="auto"/>
        <w:bottom w:val="none" w:sz="0" w:space="0" w:color="auto"/>
        <w:right w:val="none" w:sz="0" w:space="0" w:color="auto"/>
      </w:divBdr>
    </w:div>
    <w:div w:id="938953574">
      <w:bodyDiv w:val="1"/>
      <w:marLeft w:val="0"/>
      <w:marRight w:val="0"/>
      <w:marTop w:val="0"/>
      <w:marBottom w:val="0"/>
      <w:divBdr>
        <w:top w:val="none" w:sz="0" w:space="0" w:color="auto"/>
        <w:left w:val="none" w:sz="0" w:space="0" w:color="auto"/>
        <w:bottom w:val="none" w:sz="0" w:space="0" w:color="auto"/>
        <w:right w:val="none" w:sz="0" w:space="0" w:color="auto"/>
      </w:divBdr>
    </w:div>
    <w:div w:id="940529869">
      <w:bodyDiv w:val="1"/>
      <w:marLeft w:val="0"/>
      <w:marRight w:val="0"/>
      <w:marTop w:val="0"/>
      <w:marBottom w:val="0"/>
      <w:divBdr>
        <w:top w:val="none" w:sz="0" w:space="0" w:color="auto"/>
        <w:left w:val="none" w:sz="0" w:space="0" w:color="auto"/>
        <w:bottom w:val="none" w:sz="0" w:space="0" w:color="auto"/>
        <w:right w:val="none" w:sz="0" w:space="0" w:color="auto"/>
      </w:divBdr>
    </w:div>
    <w:div w:id="947351473">
      <w:bodyDiv w:val="1"/>
      <w:marLeft w:val="0"/>
      <w:marRight w:val="0"/>
      <w:marTop w:val="0"/>
      <w:marBottom w:val="0"/>
      <w:divBdr>
        <w:top w:val="none" w:sz="0" w:space="0" w:color="auto"/>
        <w:left w:val="none" w:sz="0" w:space="0" w:color="auto"/>
        <w:bottom w:val="none" w:sz="0" w:space="0" w:color="auto"/>
        <w:right w:val="none" w:sz="0" w:space="0" w:color="auto"/>
      </w:divBdr>
    </w:div>
    <w:div w:id="949510552">
      <w:bodyDiv w:val="1"/>
      <w:marLeft w:val="0"/>
      <w:marRight w:val="0"/>
      <w:marTop w:val="0"/>
      <w:marBottom w:val="0"/>
      <w:divBdr>
        <w:top w:val="none" w:sz="0" w:space="0" w:color="auto"/>
        <w:left w:val="none" w:sz="0" w:space="0" w:color="auto"/>
        <w:bottom w:val="none" w:sz="0" w:space="0" w:color="auto"/>
        <w:right w:val="none" w:sz="0" w:space="0" w:color="auto"/>
      </w:divBdr>
    </w:div>
    <w:div w:id="962152862">
      <w:bodyDiv w:val="1"/>
      <w:marLeft w:val="0"/>
      <w:marRight w:val="0"/>
      <w:marTop w:val="0"/>
      <w:marBottom w:val="0"/>
      <w:divBdr>
        <w:top w:val="none" w:sz="0" w:space="0" w:color="auto"/>
        <w:left w:val="none" w:sz="0" w:space="0" w:color="auto"/>
        <w:bottom w:val="none" w:sz="0" w:space="0" w:color="auto"/>
        <w:right w:val="none" w:sz="0" w:space="0" w:color="auto"/>
      </w:divBdr>
    </w:div>
    <w:div w:id="965113819">
      <w:bodyDiv w:val="1"/>
      <w:marLeft w:val="0"/>
      <w:marRight w:val="0"/>
      <w:marTop w:val="0"/>
      <w:marBottom w:val="0"/>
      <w:divBdr>
        <w:top w:val="none" w:sz="0" w:space="0" w:color="auto"/>
        <w:left w:val="none" w:sz="0" w:space="0" w:color="auto"/>
        <w:bottom w:val="none" w:sz="0" w:space="0" w:color="auto"/>
        <w:right w:val="none" w:sz="0" w:space="0" w:color="auto"/>
      </w:divBdr>
    </w:div>
    <w:div w:id="971788728">
      <w:bodyDiv w:val="1"/>
      <w:marLeft w:val="0"/>
      <w:marRight w:val="0"/>
      <w:marTop w:val="0"/>
      <w:marBottom w:val="0"/>
      <w:divBdr>
        <w:top w:val="none" w:sz="0" w:space="0" w:color="auto"/>
        <w:left w:val="none" w:sz="0" w:space="0" w:color="auto"/>
        <w:bottom w:val="none" w:sz="0" w:space="0" w:color="auto"/>
        <w:right w:val="none" w:sz="0" w:space="0" w:color="auto"/>
      </w:divBdr>
    </w:div>
    <w:div w:id="977613245">
      <w:bodyDiv w:val="1"/>
      <w:marLeft w:val="0"/>
      <w:marRight w:val="0"/>
      <w:marTop w:val="0"/>
      <w:marBottom w:val="0"/>
      <w:divBdr>
        <w:top w:val="none" w:sz="0" w:space="0" w:color="auto"/>
        <w:left w:val="none" w:sz="0" w:space="0" w:color="auto"/>
        <w:bottom w:val="none" w:sz="0" w:space="0" w:color="auto"/>
        <w:right w:val="none" w:sz="0" w:space="0" w:color="auto"/>
      </w:divBdr>
    </w:div>
    <w:div w:id="982269629">
      <w:bodyDiv w:val="1"/>
      <w:marLeft w:val="0"/>
      <w:marRight w:val="0"/>
      <w:marTop w:val="0"/>
      <w:marBottom w:val="0"/>
      <w:divBdr>
        <w:top w:val="none" w:sz="0" w:space="0" w:color="auto"/>
        <w:left w:val="none" w:sz="0" w:space="0" w:color="auto"/>
        <w:bottom w:val="none" w:sz="0" w:space="0" w:color="auto"/>
        <w:right w:val="none" w:sz="0" w:space="0" w:color="auto"/>
      </w:divBdr>
    </w:div>
    <w:div w:id="983047567">
      <w:bodyDiv w:val="1"/>
      <w:marLeft w:val="0"/>
      <w:marRight w:val="0"/>
      <w:marTop w:val="0"/>
      <w:marBottom w:val="0"/>
      <w:divBdr>
        <w:top w:val="none" w:sz="0" w:space="0" w:color="auto"/>
        <w:left w:val="none" w:sz="0" w:space="0" w:color="auto"/>
        <w:bottom w:val="none" w:sz="0" w:space="0" w:color="auto"/>
        <w:right w:val="none" w:sz="0" w:space="0" w:color="auto"/>
      </w:divBdr>
    </w:div>
    <w:div w:id="983851079">
      <w:bodyDiv w:val="1"/>
      <w:marLeft w:val="0"/>
      <w:marRight w:val="0"/>
      <w:marTop w:val="0"/>
      <w:marBottom w:val="0"/>
      <w:divBdr>
        <w:top w:val="none" w:sz="0" w:space="0" w:color="auto"/>
        <w:left w:val="none" w:sz="0" w:space="0" w:color="auto"/>
        <w:bottom w:val="none" w:sz="0" w:space="0" w:color="auto"/>
        <w:right w:val="none" w:sz="0" w:space="0" w:color="auto"/>
      </w:divBdr>
    </w:div>
    <w:div w:id="1000616802">
      <w:bodyDiv w:val="1"/>
      <w:marLeft w:val="0"/>
      <w:marRight w:val="0"/>
      <w:marTop w:val="0"/>
      <w:marBottom w:val="0"/>
      <w:divBdr>
        <w:top w:val="none" w:sz="0" w:space="0" w:color="auto"/>
        <w:left w:val="none" w:sz="0" w:space="0" w:color="auto"/>
        <w:bottom w:val="none" w:sz="0" w:space="0" w:color="auto"/>
        <w:right w:val="none" w:sz="0" w:space="0" w:color="auto"/>
      </w:divBdr>
    </w:div>
    <w:div w:id="1004867659">
      <w:bodyDiv w:val="1"/>
      <w:marLeft w:val="0"/>
      <w:marRight w:val="0"/>
      <w:marTop w:val="0"/>
      <w:marBottom w:val="0"/>
      <w:divBdr>
        <w:top w:val="none" w:sz="0" w:space="0" w:color="auto"/>
        <w:left w:val="none" w:sz="0" w:space="0" w:color="auto"/>
        <w:bottom w:val="none" w:sz="0" w:space="0" w:color="auto"/>
        <w:right w:val="none" w:sz="0" w:space="0" w:color="auto"/>
      </w:divBdr>
    </w:div>
    <w:div w:id="1011293450">
      <w:bodyDiv w:val="1"/>
      <w:marLeft w:val="0"/>
      <w:marRight w:val="0"/>
      <w:marTop w:val="0"/>
      <w:marBottom w:val="0"/>
      <w:divBdr>
        <w:top w:val="none" w:sz="0" w:space="0" w:color="auto"/>
        <w:left w:val="none" w:sz="0" w:space="0" w:color="auto"/>
        <w:bottom w:val="none" w:sz="0" w:space="0" w:color="auto"/>
        <w:right w:val="none" w:sz="0" w:space="0" w:color="auto"/>
      </w:divBdr>
    </w:div>
    <w:div w:id="1011880380">
      <w:bodyDiv w:val="1"/>
      <w:marLeft w:val="0"/>
      <w:marRight w:val="0"/>
      <w:marTop w:val="0"/>
      <w:marBottom w:val="0"/>
      <w:divBdr>
        <w:top w:val="none" w:sz="0" w:space="0" w:color="auto"/>
        <w:left w:val="none" w:sz="0" w:space="0" w:color="auto"/>
        <w:bottom w:val="none" w:sz="0" w:space="0" w:color="auto"/>
        <w:right w:val="none" w:sz="0" w:space="0" w:color="auto"/>
      </w:divBdr>
    </w:div>
    <w:div w:id="1014500136">
      <w:bodyDiv w:val="1"/>
      <w:marLeft w:val="0"/>
      <w:marRight w:val="0"/>
      <w:marTop w:val="0"/>
      <w:marBottom w:val="0"/>
      <w:divBdr>
        <w:top w:val="none" w:sz="0" w:space="0" w:color="auto"/>
        <w:left w:val="none" w:sz="0" w:space="0" w:color="auto"/>
        <w:bottom w:val="none" w:sz="0" w:space="0" w:color="auto"/>
        <w:right w:val="none" w:sz="0" w:space="0" w:color="auto"/>
      </w:divBdr>
    </w:div>
    <w:div w:id="1018312935">
      <w:bodyDiv w:val="1"/>
      <w:marLeft w:val="0"/>
      <w:marRight w:val="0"/>
      <w:marTop w:val="0"/>
      <w:marBottom w:val="0"/>
      <w:divBdr>
        <w:top w:val="none" w:sz="0" w:space="0" w:color="auto"/>
        <w:left w:val="none" w:sz="0" w:space="0" w:color="auto"/>
        <w:bottom w:val="none" w:sz="0" w:space="0" w:color="auto"/>
        <w:right w:val="none" w:sz="0" w:space="0" w:color="auto"/>
      </w:divBdr>
    </w:div>
    <w:div w:id="1025442334">
      <w:bodyDiv w:val="1"/>
      <w:marLeft w:val="0"/>
      <w:marRight w:val="0"/>
      <w:marTop w:val="0"/>
      <w:marBottom w:val="0"/>
      <w:divBdr>
        <w:top w:val="none" w:sz="0" w:space="0" w:color="auto"/>
        <w:left w:val="none" w:sz="0" w:space="0" w:color="auto"/>
        <w:bottom w:val="none" w:sz="0" w:space="0" w:color="auto"/>
        <w:right w:val="none" w:sz="0" w:space="0" w:color="auto"/>
      </w:divBdr>
    </w:div>
    <w:div w:id="1034162191">
      <w:bodyDiv w:val="1"/>
      <w:marLeft w:val="0"/>
      <w:marRight w:val="0"/>
      <w:marTop w:val="0"/>
      <w:marBottom w:val="0"/>
      <w:divBdr>
        <w:top w:val="none" w:sz="0" w:space="0" w:color="auto"/>
        <w:left w:val="none" w:sz="0" w:space="0" w:color="auto"/>
        <w:bottom w:val="none" w:sz="0" w:space="0" w:color="auto"/>
        <w:right w:val="none" w:sz="0" w:space="0" w:color="auto"/>
      </w:divBdr>
    </w:div>
    <w:div w:id="1044215195">
      <w:bodyDiv w:val="1"/>
      <w:marLeft w:val="0"/>
      <w:marRight w:val="0"/>
      <w:marTop w:val="0"/>
      <w:marBottom w:val="0"/>
      <w:divBdr>
        <w:top w:val="none" w:sz="0" w:space="0" w:color="auto"/>
        <w:left w:val="none" w:sz="0" w:space="0" w:color="auto"/>
        <w:bottom w:val="none" w:sz="0" w:space="0" w:color="auto"/>
        <w:right w:val="none" w:sz="0" w:space="0" w:color="auto"/>
      </w:divBdr>
    </w:div>
    <w:div w:id="1044793134">
      <w:bodyDiv w:val="1"/>
      <w:marLeft w:val="0"/>
      <w:marRight w:val="0"/>
      <w:marTop w:val="0"/>
      <w:marBottom w:val="0"/>
      <w:divBdr>
        <w:top w:val="none" w:sz="0" w:space="0" w:color="auto"/>
        <w:left w:val="none" w:sz="0" w:space="0" w:color="auto"/>
        <w:bottom w:val="none" w:sz="0" w:space="0" w:color="auto"/>
        <w:right w:val="none" w:sz="0" w:space="0" w:color="auto"/>
      </w:divBdr>
    </w:div>
    <w:div w:id="1049963588">
      <w:bodyDiv w:val="1"/>
      <w:marLeft w:val="0"/>
      <w:marRight w:val="0"/>
      <w:marTop w:val="0"/>
      <w:marBottom w:val="0"/>
      <w:divBdr>
        <w:top w:val="none" w:sz="0" w:space="0" w:color="auto"/>
        <w:left w:val="none" w:sz="0" w:space="0" w:color="auto"/>
        <w:bottom w:val="none" w:sz="0" w:space="0" w:color="auto"/>
        <w:right w:val="none" w:sz="0" w:space="0" w:color="auto"/>
      </w:divBdr>
    </w:div>
    <w:div w:id="1051612652">
      <w:bodyDiv w:val="1"/>
      <w:marLeft w:val="0"/>
      <w:marRight w:val="0"/>
      <w:marTop w:val="0"/>
      <w:marBottom w:val="0"/>
      <w:divBdr>
        <w:top w:val="none" w:sz="0" w:space="0" w:color="auto"/>
        <w:left w:val="none" w:sz="0" w:space="0" w:color="auto"/>
        <w:bottom w:val="none" w:sz="0" w:space="0" w:color="auto"/>
        <w:right w:val="none" w:sz="0" w:space="0" w:color="auto"/>
      </w:divBdr>
    </w:div>
    <w:div w:id="1055741675">
      <w:bodyDiv w:val="1"/>
      <w:marLeft w:val="0"/>
      <w:marRight w:val="0"/>
      <w:marTop w:val="0"/>
      <w:marBottom w:val="0"/>
      <w:divBdr>
        <w:top w:val="none" w:sz="0" w:space="0" w:color="auto"/>
        <w:left w:val="none" w:sz="0" w:space="0" w:color="auto"/>
        <w:bottom w:val="none" w:sz="0" w:space="0" w:color="auto"/>
        <w:right w:val="none" w:sz="0" w:space="0" w:color="auto"/>
      </w:divBdr>
    </w:div>
    <w:div w:id="1060984611">
      <w:bodyDiv w:val="1"/>
      <w:marLeft w:val="0"/>
      <w:marRight w:val="0"/>
      <w:marTop w:val="0"/>
      <w:marBottom w:val="0"/>
      <w:divBdr>
        <w:top w:val="none" w:sz="0" w:space="0" w:color="auto"/>
        <w:left w:val="none" w:sz="0" w:space="0" w:color="auto"/>
        <w:bottom w:val="none" w:sz="0" w:space="0" w:color="auto"/>
        <w:right w:val="none" w:sz="0" w:space="0" w:color="auto"/>
      </w:divBdr>
    </w:div>
    <w:div w:id="1063483077">
      <w:bodyDiv w:val="1"/>
      <w:marLeft w:val="0"/>
      <w:marRight w:val="0"/>
      <w:marTop w:val="0"/>
      <w:marBottom w:val="0"/>
      <w:divBdr>
        <w:top w:val="none" w:sz="0" w:space="0" w:color="auto"/>
        <w:left w:val="none" w:sz="0" w:space="0" w:color="auto"/>
        <w:bottom w:val="none" w:sz="0" w:space="0" w:color="auto"/>
        <w:right w:val="none" w:sz="0" w:space="0" w:color="auto"/>
      </w:divBdr>
    </w:div>
    <w:div w:id="1075778644">
      <w:bodyDiv w:val="1"/>
      <w:marLeft w:val="0"/>
      <w:marRight w:val="0"/>
      <w:marTop w:val="0"/>
      <w:marBottom w:val="0"/>
      <w:divBdr>
        <w:top w:val="none" w:sz="0" w:space="0" w:color="auto"/>
        <w:left w:val="none" w:sz="0" w:space="0" w:color="auto"/>
        <w:bottom w:val="none" w:sz="0" w:space="0" w:color="auto"/>
        <w:right w:val="none" w:sz="0" w:space="0" w:color="auto"/>
      </w:divBdr>
    </w:div>
    <w:div w:id="1078479360">
      <w:bodyDiv w:val="1"/>
      <w:marLeft w:val="0"/>
      <w:marRight w:val="0"/>
      <w:marTop w:val="0"/>
      <w:marBottom w:val="0"/>
      <w:divBdr>
        <w:top w:val="none" w:sz="0" w:space="0" w:color="auto"/>
        <w:left w:val="none" w:sz="0" w:space="0" w:color="auto"/>
        <w:bottom w:val="none" w:sz="0" w:space="0" w:color="auto"/>
        <w:right w:val="none" w:sz="0" w:space="0" w:color="auto"/>
      </w:divBdr>
    </w:div>
    <w:div w:id="1081949650">
      <w:bodyDiv w:val="1"/>
      <w:marLeft w:val="0"/>
      <w:marRight w:val="0"/>
      <w:marTop w:val="0"/>
      <w:marBottom w:val="0"/>
      <w:divBdr>
        <w:top w:val="none" w:sz="0" w:space="0" w:color="auto"/>
        <w:left w:val="none" w:sz="0" w:space="0" w:color="auto"/>
        <w:bottom w:val="none" w:sz="0" w:space="0" w:color="auto"/>
        <w:right w:val="none" w:sz="0" w:space="0" w:color="auto"/>
      </w:divBdr>
    </w:div>
    <w:div w:id="1100565113">
      <w:bodyDiv w:val="1"/>
      <w:marLeft w:val="0"/>
      <w:marRight w:val="0"/>
      <w:marTop w:val="0"/>
      <w:marBottom w:val="0"/>
      <w:divBdr>
        <w:top w:val="none" w:sz="0" w:space="0" w:color="auto"/>
        <w:left w:val="none" w:sz="0" w:space="0" w:color="auto"/>
        <w:bottom w:val="none" w:sz="0" w:space="0" w:color="auto"/>
        <w:right w:val="none" w:sz="0" w:space="0" w:color="auto"/>
      </w:divBdr>
    </w:div>
    <w:div w:id="1102920799">
      <w:bodyDiv w:val="1"/>
      <w:marLeft w:val="0"/>
      <w:marRight w:val="0"/>
      <w:marTop w:val="0"/>
      <w:marBottom w:val="0"/>
      <w:divBdr>
        <w:top w:val="none" w:sz="0" w:space="0" w:color="auto"/>
        <w:left w:val="none" w:sz="0" w:space="0" w:color="auto"/>
        <w:bottom w:val="none" w:sz="0" w:space="0" w:color="auto"/>
        <w:right w:val="none" w:sz="0" w:space="0" w:color="auto"/>
      </w:divBdr>
    </w:div>
    <w:div w:id="1107851425">
      <w:bodyDiv w:val="1"/>
      <w:marLeft w:val="0"/>
      <w:marRight w:val="0"/>
      <w:marTop w:val="0"/>
      <w:marBottom w:val="0"/>
      <w:divBdr>
        <w:top w:val="none" w:sz="0" w:space="0" w:color="auto"/>
        <w:left w:val="none" w:sz="0" w:space="0" w:color="auto"/>
        <w:bottom w:val="none" w:sz="0" w:space="0" w:color="auto"/>
        <w:right w:val="none" w:sz="0" w:space="0" w:color="auto"/>
      </w:divBdr>
    </w:div>
    <w:div w:id="1108964773">
      <w:bodyDiv w:val="1"/>
      <w:marLeft w:val="0"/>
      <w:marRight w:val="0"/>
      <w:marTop w:val="0"/>
      <w:marBottom w:val="0"/>
      <w:divBdr>
        <w:top w:val="none" w:sz="0" w:space="0" w:color="auto"/>
        <w:left w:val="none" w:sz="0" w:space="0" w:color="auto"/>
        <w:bottom w:val="none" w:sz="0" w:space="0" w:color="auto"/>
        <w:right w:val="none" w:sz="0" w:space="0" w:color="auto"/>
      </w:divBdr>
    </w:div>
    <w:div w:id="1118571748">
      <w:bodyDiv w:val="1"/>
      <w:marLeft w:val="0"/>
      <w:marRight w:val="0"/>
      <w:marTop w:val="0"/>
      <w:marBottom w:val="0"/>
      <w:divBdr>
        <w:top w:val="none" w:sz="0" w:space="0" w:color="auto"/>
        <w:left w:val="none" w:sz="0" w:space="0" w:color="auto"/>
        <w:bottom w:val="none" w:sz="0" w:space="0" w:color="auto"/>
        <w:right w:val="none" w:sz="0" w:space="0" w:color="auto"/>
      </w:divBdr>
    </w:div>
    <w:div w:id="1143616759">
      <w:bodyDiv w:val="1"/>
      <w:marLeft w:val="0"/>
      <w:marRight w:val="0"/>
      <w:marTop w:val="0"/>
      <w:marBottom w:val="0"/>
      <w:divBdr>
        <w:top w:val="none" w:sz="0" w:space="0" w:color="auto"/>
        <w:left w:val="none" w:sz="0" w:space="0" w:color="auto"/>
        <w:bottom w:val="none" w:sz="0" w:space="0" w:color="auto"/>
        <w:right w:val="none" w:sz="0" w:space="0" w:color="auto"/>
      </w:divBdr>
    </w:div>
    <w:div w:id="1159467224">
      <w:bodyDiv w:val="1"/>
      <w:marLeft w:val="0"/>
      <w:marRight w:val="0"/>
      <w:marTop w:val="0"/>
      <w:marBottom w:val="0"/>
      <w:divBdr>
        <w:top w:val="none" w:sz="0" w:space="0" w:color="auto"/>
        <w:left w:val="none" w:sz="0" w:space="0" w:color="auto"/>
        <w:bottom w:val="none" w:sz="0" w:space="0" w:color="auto"/>
        <w:right w:val="none" w:sz="0" w:space="0" w:color="auto"/>
      </w:divBdr>
    </w:div>
    <w:div w:id="1166168495">
      <w:bodyDiv w:val="1"/>
      <w:marLeft w:val="0"/>
      <w:marRight w:val="0"/>
      <w:marTop w:val="0"/>
      <w:marBottom w:val="0"/>
      <w:divBdr>
        <w:top w:val="none" w:sz="0" w:space="0" w:color="auto"/>
        <w:left w:val="none" w:sz="0" w:space="0" w:color="auto"/>
        <w:bottom w:val="none" w:sz="0" w:space="0" w:color="auto"/>
        <w:right w:val="none" w:sz="0" w:space="0" w:color="auto"/>
      </w:divBdr>
    </w:div>
    <w:div w:id="1173644842">
      <w:bodyDiv w:val="1"/>
      <w:marLeft w:val="0"/>
      <w:marRight w:val="0"/>
      <w:marTop w:val="0"/>
      <w:marBottom w:val="0"/>
      <w:divBdr>
        <w:top w:val="none" w:sz="0" w:space="0" w:color="auto"/>
        <w:left w:val="none" w:sz="0" w:space="0" w:color="auto"/>
        <w:bottom w:val="none" w:sz="0" w:space="0" w:color="auto"/>
        <w:right w:val="none" w:sz="0" w:space="0" w:color="auto"/>
      </w:divBdr>
    </w:div>
    <w:div w:id="1177891485">
      <w:bodyDiv w:val="1"/>
      <w:marLeft w:val="0"/>
      <w:marRight w:val="0"/>
      <w:marTop w:val="0"/>
      <w:marBottom w:val="0"/>
      <w:divBdr>
        <w:top w:val="none" w:sz="0" w:space="0" w:color="auto"/>
        <w:left w:val="none" w:sz="0" w:space="0" w:color="auto"/>
        <w:bottom w:val="none" w:sz="0" w:space="0" w:color="auto"/>
        <w:right w:val="none" w:sz="0" w:space="0" w:color="auto"/>
      </w:divBdr>
    </w:div>
    <w:div w:id="1178077474">
      <w:bodyDiv w:val="1"/>
      <w:marLeft w:val="0"/>
      <w:marRight w:val="0"/>
      <w:marTop w:val="0"/>
      <w:marBottom w:val="0"/>
      <w:divBdr>
        <w:top w:val="none" w:sz="0" w:space="0" w:color="auto"/>
        <w:left w:val="none" w:sz="0" w:space="0" w:color="auto"/>
        <w:bottom w:val="none" w:sz="0" w:space="0" w:color="auto"/>
        <w:right w:val="none" w:sz="0" w:space="0" w:color="auto"/>
      </w:divBdr>
    </w:div>
    <w:div w:id="1183785887">
      <w:bodyDiv w:val="1"/>
      <w:marLeft w:val="0"/>
      <w:marRight w:val="0"/>
      <w:marTop w:val="0"/>
      <w:marBottom w:val="0"/>
      <w:divBdr>
        <w:top w:val="none" w:sz="0" w:space="0" w:color="auto"/>
        <w:left w:val="none" w:sz="0" w:space="0" w:color="auto"/>
        <w:bottom w:val="none" w:sz="0" w:space="0" w:color="auto"/>
        <w:right w:val="none" w:sz="0" w:space="0" w:color="auto"/>
      </w:divBdr>
    </w:div>
    <w:div w:id="1186946489">
      <w:bodyDiv w:val="1"/>
      <w:marLeft w:val="0"/>
      <w:marRight w:val="0"/>
      <w:marTop w:val="0"/>
      <w:marBottom w:val="0"/>
      <w:divBdr>
        <w:top w:val="none" w:sz="0" w:space="0" w:color="auto"/>
        <w:left w:val="none" w:sz="0" w:space="0" w:color="auto"/>
        <w:bottom w:val="none" w:sz="0" w:space="0" w:color="auto"/>
        <w:right w:val="none" w:sz="0" w:space="0" w:color="auto"/>
      </w:divBdr>
    </w:div>
    <w:div w:id="1201363643">
      <w:bodyDiv w:val="1"/>
      <w:marLeft w:val="0"/>
      <w:marRight w:val="0"/>
      <w:marTop w:val="0"/>
      <w:marBottom w:val="0"/>
      <w:divBdr>
        <w:top w:val="none" w:sz="0" w:space="0" w:color="auto"/>
        <w:left w:val="none" w:sz="0" w:space="0" w:color="auto"/>
        <w:bottom w:val="none" w:sz="0" w:space="0" w:color="auto"/>
        <w:right w:val="none" w:sz="0" w:space="0" w:color="auto"/>
      </w:divBdr>
    </w:div>
    <w:div w:id="1205407140">
      <w:bodyDiv w:val="1"/>
      <w:marLeft w:val="0"/>
      <w:marRight w:val="0"/>
      <w:marTop w:val="0"/>
      <w:marBottom w:val="0"/>
      <w:divBdr>
        <w:top w:val="none" w:sz="0" w:space="0" w:color="auto"/>
        <w:left w:val="none" w:sz="0" w:space="0" w:color="auto"/>
        <w:bottom w:val="none" w:sz="0" w:space="0" w:color="auto"/>
        <w:right w:val="none" w:sz="0" w:space="0" w:color="auto"/>
      </w:divBdr>
    </w:div>
    <w:div w:id="1217201174">
      <w:bodyDiv w:val="1"/>
      <w:marLeft w:val="0"/>
      <w:marRight w:val="0"/>
      <w:marTop w:val="0"/>
      <w:marBottom w:val="0"/>
      <w:divBdr>
        <w:top w:val="none" w:sz="0" w:space="0" w:color="auto"/>
        <w:left w:val="none" w:sz="0" w:space="0" w:color="auto"/>
        <w:bottom w:val="none" w:sz="0" w:space="0" w:color="auto"/>
        <w:right w:val="none" w:sz="0" w:space="0" w:color="auto"/>
      </w:divBdr>
    </w:div>
    <w:div w:id="1219126012">
      <w:bodyDiv w:val="1"/>
      <w:marLeft w:val="0"/>
      <w:marRight w:val="0"/>
      <w:marTop w:val="0"/>
      <w:marBottom w:val="0"/>
      <w:divBdr>
        <w:top w:val="none" w:sz="0" w:space="0" w:color="auto"/>
        <w:left w:val="none" w:sz="0" w:space="0" w:color="auto"/>
        <w:bottom w:val="none" w:sz="0" w:space="0" w:color="auto"/>
        <w:right w:val="none" w:sz="0" w:space="0" w:color="auto"/>
      </w:divBdr>
    </w:div>
    <w:div w:id="1225219386">
      <w:bodyDiv w:val="1"/>
      <w:marLeft w:val="0"/>
      <w:marRight w:val="0"/>
      <w:marTop w:val="0"/>
      <w:marBottom w:val="0"/>
      <w:divBdr>
        <w:top w:val="none" w:sz="0" w:space="0" w:color="auto"/>
        <w:left w:val="none" w:sz="0" w:space="0" w:color="auto"/>
        <w:bottom w:val="none" w:sz="0" w:space="0" w:color="auto"/>
        <w:right w:val="none" w:sz="0" w:space="0" w:color="auto"/>
      </w:divBdr>
    </w:div>
    <w:div w:id="1231037643">
      <w:bodyDiv w:val="1"/>
      <w:marLeft w:val="0"/>
      <w:marRight w:val="0"/>
      <w:marTop w:val="0"/>
      <w:marBottom w:val="0"/>
      <w:divBdr>
        <w:top w:val="none" w:sz="0" w:space="0" w:color="auto"/>
        <w:left w:val="none" w:sz="0" w:space="0" w:color="auto"/>
        <w:bottom w:val="none" w:sz="0" w:space="0" w:color="auto"/>
        <w:right w:val="none" w:sz="0" w:space="0" w:color="auto"/>
      </w:divBdr>
    </w:div>
    <w:div w:id="1232345919">
      <w:bodyDiv w:val="1"/>
      <w:marLeft w:val="0"/>
      <w:marRight w:val="0"/>
      <w:marTop w:val="0"/>
      <w:marBottom w:val="0"/>
      <w:divBdr>
        <w:top w:val="none" w:sz="0" w:space="0" w:color="auto"/>
        <w:left w:val="none" w:sz="0" w:space="0" w:color="auto"/>
        <w:bottom w:val="none" w:sz="0" w:space="0" w:color="auto"/>
        <w:right w:val="none" w:sz="0" w:space="0" w:color="auto"/>
      </w:divBdr>
    </w:div>
    <w:div w:id="1237204980">
      <w:bodyDiv w:val="1"/>
      <w:marLeft w:val="0"/>
      <w:marRight w:val="0"/>
      <w:marTop w:val="0"/>
      <w:marBottom w:val="0"/>
      <w:divBdr>
        <w:top w:val="none" w:sz="0" w:space="0" w:color="auto"/>
        <w:left w:val="none" w:sz="0" w:space="0" w:color="auto"/>
        <w:bottom w:val="none" w:sz="0" w:space="0" w:color="auto"/>
        <w:right w:val="none" w:sz="0" w:space="0" w:color="auto"/>
      </w:divBdr>
    </w:div>
    <w:div w:id="1240211900">
      <w:bodyDiv w:val="1"/>
      <w:marLeft w:val="0"/>
      <w:marRight w:val="0"/>
      <w:marTop w:val="0"/>
      <w:marBottom w:val="0"/>
      <w:divBdr>
        <w:top w:val="none" w:sz="0" w:space="0" w:color="auto"/>
        <w:left w:val="none" w:sz="0" w:space="0" w:color="auto"/>
        <w:bottom w:val="none" w:sz="0" w:space="0" w:color="auto"/>
        <w:right w:val="none" w:sz="0" w:space="0" w:color="auto"/>
      </w:divBdr>
    </w:div>
    <w:div w:id="1254322007">
      <w:bodyDiv w:val="1"/>
      <w:marLeft w:val="0"/>
      <w:marRight w:val="0"/>
      <w:marTop w:val="0"/>
      <w:marBottom w:val="0"/>
      <w:divBdr>
        <w:top w:val="none" w:sz="0" w:space="0" w:color="auto"/>
        <w:left w:val="none" w:sz="0" w:space="0" w:color="auto"/>
        <w:bottom w:val="none" w:sz="0" w:space="0" w:color="auto"/>
        <w:right w:val="none" w:sz="0" w:space="0" w:color="auto"/>
      </w:divBdr>
    </w:div>
    <w:div w:id="1260943951">
      <w:bodyDiv w:val="1"/>
      <w:marLeft w:val="0"/>
      <w:marRight w:val="0"/>
      <w:marTop w:val="0"/>
      <w:marBottom w:val="0"/>
      <w:divBdr>
        <w:top w:val="none" w:sz="0" w:space="0" w:color="auto"/>
        <w:left w:val="none" w:sz="0" w:space="0" w:color="auto"/>
        <w:bottom w:val="none" w:sz="0" w:space="0" w:color="auto"/>
        <w:right w:val="none" w:sz="0" w:space="0" w:color="auto"/>
      </w:divBdr>
    </w:div>
    <w:div w:id="1264192465">
      <w:bodyDiv w:val="1"/>
      <w:marLeft w:val="0"/>
      <w:marRight w:val="0"/>
      <w:marTop w:val="0"/>
      <w:marBottom w:val="0"/>
      <w:divBdr>
        <w:top w:val="none" w:sz="0" w:space="0" w:color="auto"/>
        <w:left w:val="none" w:sz="0" w:space="0" w:color="auto"/>
        <w:bottom w:val="none" w:sz="0" w:space="0" w:color="auto"/>
        <w:right w:val="none" w:sz="0" w:space="0" w:color="auto"/>
      </w:divBdr>
    </w:div>
    <w:div w:id="1268392879">
      <w:bodyDiv w:val="1"/>
      <w:marLeft w:val="0"/>
      <w:marRight w:val="0"/>
      <w:marTop w:val="0"/>
      <w:marBottom w:val="0"/>
      <w:divBdr>
        <w:top w:val="none" w:sz="0" w:space="0" w:color="auto"/>
        <w:left w:val="none" w:sz="0" w:space="0" w:color="auto"/>
        <w:bottom w:val="none" w:sz="0" w:space="0" w:color="auto"/>
        <w:right w:val="none" w:sz="0" w:space="0" w:color="auto"/>
      </w:divBdr>
    </w:div>
    <w:div w:id="1277638314">
      <w:bodyDiv w:val="1"/>
      <w:marLeft w:val="0"/>
      <w:marRight w:val="0"/>
      <w:marTop w:val="0"/>
      <w:marBottom w:val="0"/>
      <w:divBdr>
        <w:top w:val="none" w:sz="0" w:space="0" w:color="auto"/>
        <w:left w:val="none" w:sz="0" w:space="0" w:color="auto"/>
        <w:bottom w:val="none" w:sz="0" w:space="0" w:color="auto"/>
        <w:right w:val="none" w:sz="0" w:space="0" w:color="auto"/>
      </w:divBdr>
    </w:div>
    <w:div w:id="1278679301">
      <w:bodyDiv w:val="1"/>
      <w:marLeft w:val="0"/>
      <w:marRight w:val="0"/>
      <w:marTop w:val="0"/>
      <w:marBottom w:val="0"/>
      <w:divBdr>
        <w:top w:val="none" w:sz="0" w:space="0" w:color="auto"/>
        <w:left w:val="none" w:sz="0" w:space="0" w:color="auto"/>
        <w:bottom w:val="none" w:sz="0" w:space="0" w:color="auto"/>
        <w:right w:val="none" w:sz="0" w:space="0" w:color="auto"/>
      </w:divBdr>
    </w:div>
    <w:div w:id="1281834426">
      <w:bodyDiv w:val="1"/>
      <w:marLeft w:val="0"/>
      <w:marRight w:val="0"/>
      <w:marTop w:val="0"/>
      <w:marBottom w:val="0"/>
      <w:divBdr>
        <w:top w:val="none" w:sz="0" w:space="0" w:color="auto"/>
        <w:left w:val="none" w:sz="0" w:space="0" w:color="auto"/>
        <w:bottom w:val="none" w:sz="0" w:space="0" w:color="auto"/>
        <w:right w:val="none" w:sz="0" w:space="0" w:color="auto"/>
      </w:divBdr>
    </w:div>
    <w:div w:id="1285768720">
      <w:bodyDiv w:val="1"/>
      <w:marLeft w:val="0"/>
      <w:marRight w:val="0"/>
      <w:marTop w:val="0"/>
      <w:marBottom w:val="0"/>
      <w:divBdr>
        <w:top w:val="none" w:sz="0" w:space="0" w:color="auto"/>
        <w:left w:val="none" w:sz="0" w:space="0" w:color="auto"/>
        <w:bottom w:val="none" w:sz="0" w:space="0" w:color="auto"/>
        <w:right w:val="none" w:sz="0" w:space="0" w:color="auto"/>
      </w:divBdr>
    </w:div>
    <w:div w:id="1291328939">
      <w:bodyDiv w:val="1"/>
      <w:marLeft w:val="0"/>
      <w:marRight w:val="0"/>
      <w:marTop w:val="0"/>
      <w:marBottom w:val="0"/>
      <w:divBdr>
        <w:top w:val="none" w:sz="0" w:space="0" w:color="auto"/>
        <w:left w:val="none" w:sz="0" w:space="0" w:color="auto"/>
        <w:bottom w:val="none" w:sz="0" w:space="0" w:color="auto"/>
        <w:right w:val="none" w:sz="0" w:space="0" w:color="auto"/>
      </w:divBdr>
    </w:div>
    <w:div w:id="1296913564">
      <w:bodyDiv w:val="1"/>
      <w:marLeft w:val="0"/>
      <w:marRight w:val="0"/>
      <w:marTop w:val="0"/>
      <w:marBottom w:val="0"/>
      <w:divBdr>
        <w:top w:val="none" w:sz="0" w:space="0" w:color="auto"/>
        <w:left w:val="none" w:sz="0" w:space="0" w:color="auto"/>
        <w:bottom w:val="none" w:sz="0" w:space="0" w:color="auto"/>
        <w:right w:val="none" w:sz="0" w:space="0" w:color="auto"/>
      </w:divBdr>
    </w:div>
    <w:div w:id="1299410433">
      <w:bodyDiv w:val="1"/>
      <w:marLeft w:val="0"/>
      <w:marRight w:val="0"/>
      <w:marTop w:val="0"/>
      <w:marBottom w:val="0"/>
      <w:divBdr>
        <w:top w:val="none" w:sz="0" w:space="0" w:color="auto"/>
        <w:left w:val="none" w:sz="0" w:space="0" w:color="auto"/>
        <w:bottom w:val="none" w:sz="0" w:space="0" w:color="auto"/>
        <w:right w:val="none" w:sz="0" w:space="0" w:color="auto"/>
      </w:divBdr>
    </w:div>
    <w:div w:id="1302151687">
      <w:bodyDiv w:val="1"/>
      <w:marLeft w:val="0"/>
      <w:marRight w:val="0"/>
      <w:marTop w:val="0"/>
      <w:marBottom w:val="0"/>
      <w:divBdr>
        <w:top w:val="none" w:sz="0" w:space="0" w:color="auto"/>
        <w:left w:val="none" w:sz="0" w:space="0" w:color="auto"/>
        <w:bottom w:val="none" w:sz="0" w:space="0" w:color="auto"/>
        <w:right w:val="none" w:sz="0" w:space="0" w:color="auto"/>
      </w:divBdr>
    </w:div>
    <w:div w:id="1307777763">
      <w:bodyDiv w:val="1"/>
      <w:marLeft w:val="0"/>
      <w:marRight w:val="0"/>
      <w:marTop w:val="0"/>
      <w:marBottom w:val="0"/>
      <w:divBdr>
        <w:top w:val="none" w:sz="0" w:space="0" w:color="auto"/>
        <w:left w:val="none" w:sz="0" w:space="0" w:color="auto"/>
        <w:bottom w:val="none" w:sz="0" w:space="0" w:color="auto"/>
        <w:right w:val="none" w:sz="0" w:space="0" w:color="auto"/>
      </w:divBdr>
    </w:div>
    <w:div w:id="1313293640">
      <w:bodyDiv w:val="1"/>
      <w:marLeft w:val="0"/>
      <w:marRight w:val="0"/>
      <w:marTop w:val="0"/>
      <w:marBottom w:val="0"/>
      <w:divBdr>
        <w:top w:val="none" w:sz="0" w:space="0" w:color="auto"/>
        <w:left w:val="none" w:sz="0" w:space="0" w:color="auto"/>
        <w:bottom w:val="none" w:sz="0" w:space="0" w:color="auto"/>
        <w:right w:val="none" w:sz="0" w:space="0" w:color="auto"/>
      </w:divBdr>
    </w:div>
    <w:div w:id="1314601396">
      <w:bodyDiv w:val="1"/>
      <w:marLeft w:val="0"/>
      <w:marRight w:val="0"/>
      <w:marTop w:val="0"/>
      <w:marBottom w:val="0"/>
      <w:divBdr>
        <w:top w:val="none" w:sz="0" w:space="0" w:color="auto"/>
        <w:left w:val="none" w:sz="0" w:space="0" w:color="auto"/>
        <w:bottom w:val="none" w:sz="0" w:space="0" w:color="auto"/>
        <w:right w:val="none" w:sz="0" w:space="0" w:color="auto"/>
      </w:divBdr>
    </w:div>
    <w:div w:id="1319192434">
      <w:bodyDiv w:val="1"/>
      <w:marLeft w:val="0"/>
      <w:marRight w:val="0"/>
      <w:marTop w:val="0"/>
      <w:marBottom w:val="0"/>
      <w:divBdr>
        <w:top w:val="none" w:sz="0" w:space="0" w:color="auto"/>
        <w:left w:val="none" w:sz="0" w:space="0" w:color="auto"/>
        <w:bottom w:val="none" w:sz="0" w:space="0" w:color="auto"/>
        <w:right w:val="none" w:sz="0" w:space="0" w:color="auto"/>
      </w:divBdr>
    </w:div>
    <w:div w:id="1326082493">
      <w:bodyDiv w:val="1"/>
      <w:marLeft w:val="0"/>
      <w:marRight w:val="0"/>
      <w:marTop w:val="0"/>
      <w:marBottom w:val="0"/>
      <w:divBdr>
        <w:top w:val="none" w:sz="0" w:space="0" w:color="auto"/>
        <w:left w:val="none" w:sz="0" w:space="0" w:color="auto"/>
        <w:bottom w:val="none" w:sz="0" w:space="0" w:color="auto"/>
        <w:right w:val="none" w:sz="0" w:space="0" w:color="auto"/>
      </w:divBdr>
    </w:div>
    <w:div w:id="1330131562">
      <w:bodyDiv w:val="1"/>
      <w:marLeft w:val="0"/>
      <w:marRight w:val="0"/>
      <w:marTop w:val="0"/>
      <w:marBottom w:val="0"/>
      <w:divBdr>
        <w:top w:val="none" w:sz="0" w:space="0" w:color="auto"/>
        <w:left w:val="none" w:sz="0" w:space="0" w:color="auto"/>
        <w:bottom w:val="none" w:sz="0" w:space="0" w:color="auto"/>
        <w:right w:val="none" w:sz="0" w:space="0" w:color="auto"/>
      </w:divBdr>
    </w:div>
    <w:div w:id="1334576655">
      <w:bodyDiv w:val="1"/>
      <w:marLeft w:val="0"/>
      <w:marRight w:val="0"/>
      <w:marTop w:val="0"/>
      <w:marBottom w:val="0"/>
      <w:divBdr>
        <w:top w:val="none" w:sz="0" w:space="0" w:color="auto"/>
        <w:left w:val="none" w:sz="0" w:space="0" w:color="auto"/>
        <w:bottom w:val="none" w:sz="0" w:space="0" w:color="auto"/>
        <w:right w:val="none" w:sz="0" w:space="0" w:color="auto"/>
      </w:divBdr>
    </w:div>
    <w:div w:id="1342513807">
      <w:bodyDiv w:val="1"/>
      <w:marLeft w:val="0"/>
      <w:marRight w:val="0"/>
      <w:marTop w:val="0"/>
      <w:marBottom w:val="0"/>
      <w:divBdr>
        <w:top w:val="none" w:sz="0" w:space="0" w:color="auto"/>
        <w:left w:val="none" w:sz="0" w:space="0" w:color="auto"/>
        <w:bottom w:val="none" w:sz="0" w:space="0" w:color="auto"/>
        <w:right w:val="none" w:sz="0" w:space="0" w:color="auto"/>
      </w:divBdr>
    </w:div>
    <w:div w:id="1345934113">
      <w:bodyDiv w:val="1"/>
      <w:marLeft w:val="0"/>
      <w:marRight w:val="0"/>
      <w:marTop w:val="0"/>
      <w:marBottom w:val="0"/>
      <w:divBdr>
        <w:top w:val="none" w:sz="0" w:space="0" w:color="auto"/>
        <w:left w:val="none" w:sz="0" w:space="0" w:color="auto"/>
        <w:bottom w:val="none" w:sz="0" w:space="0" w:color="auto"/>
        <w:right w:val="none" w:sz="0" w:space="0" w:color="auto"/>
      </w:divBdr>
    </w:div>
    <w:div w:id="1347824589">
      <w:bodyDiv w:val="1"/>
      <w:marLeft w:val="0"/>
      <w:marRight w:val="0"/>
      <w:marTop w:val="0"/>
      <w:marBottom w:val="0"/>
      <w:divBdr>
        <w:top w:val="none" w:sz="0" w:space="0" w:color="auto"/>
        <w:left w:val="none" w:sz="0" w:space="0" w:color="auto"/>
        <w:bottom w:val="none" w:sz="0" w:space="0" w:color="auto"/>
        <w:right w:val="none" w:sz="0" w:space="0" w:color="auto"/>
      </w:divBdr>
    </w:div>
    <w:div w:id="1373072650">
      <w:bodyDiv w:val="1"/>
      <w:marLeft w:val="0"/>
      <w:marRight w:val="0"/>
      <w:marTop w:val="0"/>
      <w:marBottom w:val="0"/>
      <w:divBdr>
        <w:top w:val="none" w:sz="0" w:space="0" w:color="auto"/>
        <w:left w:val="none" w:sz="0" w:space="0" w:color="auto"/>
        <w:bottom w:val="none" w:sz="0" w:space="0" w:color="auto"/>
        <w:right w:val="none" w:sz="0" w:space="0" w:color="auto"/>
      </w:divBdr>
    </w:div>
    <w:div w:id="1373073911">
      <w:bodyDiv w:val="1"/>
      <w:marLeft w:val="0"/>
      <w:marRight w:val="0"/>
      <w:marTop w:val="0"/>
      <w:marBottom w:val="0"/>
      <w:divBdr>
        <w:top w:val="none" w:sz="0" w:space="0" w:color="auto"/>
        <w:left w:val="none" w:sz="0" w:space="0" w:color="auto"/>
        <w:bottom w:val="none" w:sz="0" w:space="0" w:color="auto"/>
        <w:right w:val="none" w:sz="0" w:space="0" w:color="auto"/>
      </w:divBdr>
    </w:div>
    <w:div w:id="1391420723">
      <w:bodyDiv w:val="1"/>
      <w:marLeft w:val="0"/>
      <w:marRight w:val="0"/>
      <w:marTop w:val="0"/>
      <w:marBottom w:val="0"/>
      <w:divBdr>
        <w:top w:val="none" w:sz="0" w:space="0" w:color="auto"/>
        <w:left w:val="none" w:sz="0" w:space="0" w:color="auto"/>
        <w:bottom w:val="none" w:sz="0" w:space="0" w:color="auto"/>
        <w:right w:val="none" w:sz="0" w:space="0" w:color="auto"/>
      </w:divBdr>
    </w:div>
    <w:div w:id="1396322872">
      <w:bodyDiv w:val="1"/>
      <w:marLeft w:val="0"/>
      <w:marRight w:val="0"/>
      <w:marTop w:val="0"/>
      <w:marBottom w:val="0"/>
      <w:divBdr>
        <w:top w:val="none" w:sz="0" w:space="0" w:color="auto"/>
        <w:left w:val="none" w:sz="0" w:space="0" w:color="auto"/>
        <w:bottom w:val="none" w:sz="0" w:space="0" w:color="auto"/>
        <w:right w:val="none" w:sz="0" w:space="0" w:color="auto"/>
      </w:divBdr>
    </w:div>
    <w:div w:id="1399204298">
      <w:bodyDiv w:val="1"/>
      <w:marLeft w:val="0"/>
      <w:marRight w:val="0"/>
      <w:marTop w:val="0"/>
      <w:marBottom w:val="0"/>
      <w:divBdr>
        <w:top w:val="none" w:sz="0" w:space="0" w:color="auto"/>
        <w:left w:val="none" w:sz="0" w:space="0" w:color="auto"/>
        <w:bottom w:val="none" w:sz="0" w:space="0" w:color="auto"/>
        <w:right w:val="none" w:sz="0" w:space="0" w:color="auto"/>
      </w:divBdr>
    </w:div>
    <w:div w:id="1409764705">
      <w:bodyDiv w:val="1"/>
      <w:marLeft w:val="0"/>
      <w:marRight w:val="0"/>
      <w:marTop w:val="0"/>
      <w:marBottom w:val="0"/>
      <w:divBdr>
        <w:top w:val="none" w:sz="0" w:space="0" w:color="auto"/>
        <w:left w:val="none" w:sz="0" w:space="0" w:color="auto"/>
        <w:bottom w:val="none" w:sz="0" w:space="0" w:color="auto"/>
        <w:right w:val="none" w:sz="0" w:space="0" w:color="auto"/>
      </w:divBdr>
    </w:div>
    <w:div w:id="1420832186">
      <w:bodyDiv w:val="1"/>
      <w:marLeft w:val="0"/>
      <w:marRight w:val="0"/>
      <w:marTop w:val="0"/>
      <w:marBottom w:val="0"/>
      <w:divBdr>
        <w:top w:val="none" w:sz="0" w:space="0" w:color="auto"/>
        <w:left w:val="none" w:sz="0" w:space="0" w:color="auto"/>
        <w:bottom w:val="none" w:sz="0" w:space="0" w:color="auto"/>
        <w:right w:val="none" w:sz="0" w:space="0" w:color="auto"/>
      </w:divBdr>
    </w:div>
    <w:div w:id="1439065688">
      <w:bodyDiv w:val="1"/>
      <w:marLeft w:val="0"/>
      <w:marRight w:val="0"/>
      <w:marTop w:val="0"/>
      <w:marBottom w:val="0"/>
      <w:divBdr>
        <w:top w:val="none" w:sz="0" w:space="0" w:color="auto"/>
        <w:left w:val="none" w:sz="0" w:space="0" w:color="auto"/>
        <w:bottom w:val="none" w:sz="0" w:space="0" w:color="auto"/>
        <w:right w:val="none" w:sz="0" w:space="0" w:color="auto"/>
      </w:divBdr>
    </w:div>
    <w:div w:id="1448280718">
      <w:bodyDiv w:val="1"/>
      <w:marLeft w:val="0"/>
      <w:marRight w:val="0"/>
      <w:marTop w:val="0"/>
      <w:marBottom w:val="0"/>
      <w:divBdr>
        <w:top w:val="none" w:sz="0" w:space="0" w:color="auto"/>
        <w:left w:val="none" w:sz="0" w:space="0" w:color="auto"/>
        <w:bottom w:val="none" w:sz="0" w:space="0" w:color="auto"/>
        <w:right w:val="none" w:sz="0" w:space="0" w:color="auto"/>
      </w:divBdr>
    </w:div>
    <w:div w:id="1452897722">
      <w:bodyDiv w:val="1"/>
      <w:marLeft w:val="0"/>
      <w:marRight w:val="0"/>
      <w:marTop w:val="0"/>
      <w:marBottom w:val="0"/>
      <w:divBdr>
        <w:top w:val="none" w:sz="0" w:space="0" w:color="auto"/>
        <w:left w:val="none" w:sz="0" w:space="0" w:color="auto"/>
        <w:bottom w:val="none" w:sz="0" w:space="0" w:color="auto"/>
        <w:right w:val="none" w:sz="0" w:space="0" w:color="auto"/>
      </w:divBdr>
    </w:div>
    <w:div w:id="1463385943">
      <w:bodyDiv w:val="1"/>
      <w:marLeft w:val="0"/>
      <w:marRight w:val="0"/>
      <w:marTop w:val="0"/>
      <w:marBottom w:val="0"/>
      <w:divBdr>
        <w:top w:val="none" w:sz="0" w:space="0" w:color="auto"/>
        <w:left w:val="none" w:sz="0" w:space="0" w:color="auto"/>
        <w:bottom w:val="none" w:sz="0" w:space="0" w:color="auto"/>
        <w:right w:val="none" w:sz="0" w:space="0" w:color="auto"/>
      </w:divBdr>
    </w:div>
    <w:div w:id="1469396839">
      <w:bodyDiv w:val="1"/>
      <w:marLeft w:val="0"/>
      <w:marRight w:val="0"/>
      <w:marTop w:val="0"/>
      <w:marBottom w:val="0"/>
      <w:divBdr>
        <w:top w:val="none" w:sz="0" w:space="0" w:color="auto"/>
        <w:left w:val="none" w:sz="0" w:space="0" w:color="auto"/>
        <w:bottom w:val="none" w:sz="0" w:space="0" w:color="auto"/>
        <w:right w:val="none" w:sz="0" w:space="0" w:color="auto"/>
      </w:divBdr>
    </w:div>
    <w:div w:id="1475491995">
      <w:bodyDiv w:val="1"/>
      <w:marLeft w:val="0"/>
      <w:marRight w:val="0"/>
      <w:marTop w:val="0"/>
      <w:marBottom w:val="0"/>
      <w:divBdr>
        <w:top w:val="none" w:sz="0" w:space="0" w:color="auto"/>
        <w:left w:val="none" w:sz="0" w:space="0" w:color="auto"/>
        <w:bottom w:val="none" w:sz="0" w:space="0" w:color="auto"/>
        <w:right w:val="none" w:sz="0" w:space="0" w:color="auto"/>
      </w:divBdr>
    </w:div>
    <w:div w:id="1482697192">
      <w:bodyDiv w:val="1"/>
      <w:marLeft w:val="0"/>
      <w:marRight w:val="0"/>
      <w:marTop w:val="0"/>
      <w:marBottom w:val="0"/>
      <w:divBdr>
        <w:top w:val="none" w:sz="0" w:space="0" w:color="auto"/>
        <w:left w:val="none" w:sz="0" w:space="0" w:color="auto"/>
        <w:bottom w:val="none" w:sz="0" w:space="0" w:color="auto"/>
        <w:right w:val="none" w:sz="0" w:space="0" w:color="auto"/>
      </w:divBdr>
    </w:div>
    <w:div w:id="1486893179">
      <w:bodyDiv w:val="1"/>
      <w:marLeft w:val="0"/>
      <w:marRight w:val="0"/>
      <w:marTop w:val="0"/>
      <w:marBottom w:val="0"/>
      <w:divBdr>
        <w:top w:val="none" w:sz="0" w:space="0" w:color="auto"/>
        <w:left w:val="none" w:sz="0" w:space="0" w:color="auto"/>
        <w:bottom w:val="none" w:sz="0" w:space="0" w:color="auto"/>
        <w:right w:val="none" w:sz="0" w:space="0" w:color="auto"/>
      </w:divBdr>
    </w:div>
    <w:div w:id="1504511642">
      <w:bodyDiv w:val="1"/>
      <w:marLeft w:val="0"/>
      <w:marRight w:val="0"/>
      <w:marTop w:val="0"/>
      <w:marBottom w:val="0"/>
      <w:divBdr>
        <w:top w:val="none" w:sz="0" w:space="0" w:color="auto"/>
        <w:left w:val="none" w:sz="0" w:space="0" w:color="auto"/>
        <w:bottom w:val="none" w:sz="0" w:space="0" w:color="auto"/>
        <w:right w:val="none" w:sz="0" w:space="0" w:color="auto"/>
      </w:divBdr>
    </w:div>
    <w:div w:id="1507787469">
      <w:bodyDiv w:val="1"/>
      <w:marLeft w:val="0"/>
      <w:marRight w:val="0"/>
      <w:marTop w:val="0"/>
      <w:marBottom w:val="0"/>
      <w:divBdr>
        <w:top w:val="none" w:sz="0" w:space="0" w:color="auto"/>
        <w:left w:val="none" w:sz="0" w:space="0" w:color="auto"/>
        <w:bottom w:val="none" w:sz="0" w:space="0" w:color="auto"/>
        <w:right w:val="none" w:sz="0" w:space="0" w:color="auto"/>
      </w:divBdr>
    </w:div>
    <w:div w:id="1507789313">
      <w:bodyDiv w:val="1"/>
      <w:marLeft w:val="0"/>
      <w:marRight w:val="0"/>
      <w:marTop w:val="0"/>
      <w:marBottom w:val="0"/>
      <w:divBdr>
        <w:top w:val="none" w:sz="0" w:space="0" w:color="auto"/>
        <w:left w:val="none" w:sz="0" w:space="0" w:color="auto"/>
        <w:bottom w:val="none" w:sz="0" w:space="0" w:color="auto"/>
        <w:right w:val="none" w:sz="0" w:space="0" w:color="auto"/>
      </w:divBdr>
    </w:div>
    <w:div w:id="1524974332">
      <w:bodyDiv w:val="1"/>
      <w:marLeft w:val="0"/>
      <w:marRight w:val="0"/>
      <w:marTop w:val="0"/>
      <w:marBottom w:val="0"/>
      <w:divBdr>
        <w:top w:val="none" w:sz="0" w:space="0" w:color="auto"/>
        <w:left w:val="none" w:sz="0" w:space="0" w:color="auto"/>
        <w:bottom w:val="none" w:sz="0" w:space="0" w:color="auto"/>
        <w:right w:val="none" w:sz="0" w:space="0" w:color="auto"/>
      </w:divBdr>
    </w:div>
    <w:div w:id="1531458810">
      <w:bodyDiv w:val="1"/>
      <w:marLeft w:val="0"/>
      <w:marRight w:val="0"/>
      <w:marTop w:val="0"/>
      <w:marBottom w:val="0"/>
      <w:divBdr>
        <w:top w:val="none" w:sz="0" w:space="0" w:color="auto"/>
        <w:left w:val="none" w:sz="0" w:space="0" w:color="auto"/>
        <w:bottom w:val="none" w:sz="0" w:space="0" w:color="auto"/>
        <w:right w:val="none" w:sz="0" w:space="0" w:color="auto"/>
      </w:divBdr>
    </w:div>
    <w:div w:id="1537694188">
      <w:bodyDiv w:val="1"/>
      <w:marLeft w:val="0"/>
      <w:marRight w:val="0"/>
      <w:marTop w:val="0"/>
      <w:marBottom w:val="0"/>
      <w:divBdr>
        <w:top w:val="none" w:sz="0" w:space="0" w:color="auto"/>
        <w:left w:val="none" w:sz="0" w:space="0" w:color="auto"/>
        <w:bottom w:val="none" w:sz="0" w:space="0" w:color="auto"/>
        <w:right w:val="none" w:sz="0" w:space="0" w:color="auto"/>
      </w:divBdr>
    </w:div>
    <w:div w:id="1546865794">
      <w:bodyDiv w:val="1"/>
      <w:marLeft w:val="0"/>
      <w:marRight w:val="0"/>
      <w:marTop w:val="0"/>
      <w:marBottom w:val="0"/>
      <w:divBdr>
        <w:top w:val="none" w:sz="0" w:space="0" w:color="auto"/>
        <w:left w:val="none" w:sz="0" w:space="0" w:color="auto"/>
        <w:bottom w:val="none" w:sz="0" w:space="0" w:color="auto"/>
        <w:right w:val="none" w:sz="0" w:space="0" w:color="auto"/>
      </w:divBdr>
    </w:div>
    <w:div w:id="1551847535">
      <w:bodyDiv w:val="1"/>
      <w:marLeft w:val="0"/>
      <w:marRight w:val="0"/>
      <w:marTop w:val="0"/>
      <w:marBottom w:val="0"/>
      <w:divBdr>
        <w:top w:val="none" w:sz="0" w:space="0" w:color="auto"/>
        <w:left w:val="none" w:sz="0" w:space="0" w:color="auto"/>
        <w:bottom w:val="none" w:sz="0" w:space="0" w:color="auto"/>
        <w:right w:val="none" w:sz="0" w:space="0" w:color="auto"/>
      </w:divBdr>
    </w:div>
    <w:div w:id="1556970304">
      <w:bodyDiv w:val="1"/>
      <w:marLeft w:val="0"/>
      <w:marRight w:val="0"/>
      <w:marTop w:val="0"/>
      <w:marBottom w:val="0"/>
      <w:divBdr>
        <w:top w:val="none" w:sz="0" w:space="0" w:color="auto"/>
        <w:left w:val="none" w:sz="0" w:space="0" w:color="auto"/>
        <w:bottom w:val="none" w:sz="0" w:space="0" w:color="auto"/>
        <w:right w:val="none" w:sz="0" w:space="0" w:color="auto"/>
      </w:divBdr>
    </w:div>
    <w:div w:id="1558665816">
      <w:bodyDiv w:val="1"/>
      <w:marLeft w:val="0"/>
      <w:marRight w:val="0"/>
      <w:marTop w:val="0"/>
      <w:marBottom w:val="0"/>
      <w:divBdr>
        <w:top w:val="none" w:sz="0" w:space="0" w:color="auto"/>
        <w:left w:val="none" w:sz="0" w:space="0" w:color="auto"/>
        <w:bottom w:val="none" w:sz="0" w:space="0" w:color="auto"/>
        <w:right w:val="none" w:sz="0" w:space="0" w:color="auto"/>
      </w:divBdr>
    </w:div>
    <w:div w:id="1561087787">
      <w:bodyDiv w:val="1"/>
      <w:marLeft w:val="0"/>
      <w:marRight w:val="0"/>
      <w:marTop w:val="0"/>
      <w:marBottom w:val="0"/>
      <w:divBdr>
        <w:top w:val="none" w:sz="0" w:space="0" w:color="auto"/>
        <w:left w:val="none" w:sz="0" w:space="0" w:color="auto"/>
        <w:bottom w:val="none" w:sz="0" w:space="0" w:color="auto"/>
        <w:right w:val="none" w:sz="0" w:space="0" w:color="auto"/>
      </w:divBdr>
    </w:div>
    <w:div w:id="1568568708">
      <w:bodyDiv w:val="1"/>
      <w:marLeft w:val="0"/>
      <w:marRight w:val="0"/>
      <w:marTop w:val="0"/>
      <w:marBottom w:val="0"/>
      <w:divBdr>
        <w:top w:val="none" w:sz="0" w:space="0" w:color="auto"/>
        <w:left w:val="none" w:sz="0" w:space="0" w:color="auto"/>
        <w:bottom w:val="none" w:sz="0" w:space="0" w:color="auto"/>
        <w:right w:val="none" w:sz="0" w:space="0" w:color="auto"/>
      </w:divBdr>
    </w:div>
    <w:div w:id="1569219945">
      <w:bodyDiv w:val="1"/>
      <w:marLeft w:val="0"/>
      <w:marRight w:val="0"/>
      <w:marTop w:val="0"/>
      <w:marBottom w:val="0"/>
      <w:divBdr>
        <w:top w:val="none" w:sz="0" w:space="0" w:color="auto"/>
        <w:left w:val="none" w:sz="0" w:space="0" w:color="auto"/>
        <w:bottom w:val="none" w:sz="0" w:space="0" w:color="auto"/>
        <w:right w:val="none" w:sz="0" w:space="0" w:color="auto"/>
      </w:divBdr>
    </w:div>
    <w:div w:id="1570995964">
      <w:bodyDiv w:val="1"/>
      <w:marLeft w:val="0"/>
      <w:marRight w:val="0"/>
      <w:marTop w:val="0"/>
      <w:marBottom w:val="0"/>
      <w:divBdr>
        <w:top w:val="none" w:sz="0" w:space="0" w:color="auto"/>
        <w:left w:val="none" w:sz="0" w:space="0" w:color="auto"/>
        <w:bottom w:val="none" w:sz="0" w:space="0" w:color="auto"/>
        <w:right w:val="none" w:sz="0" w:space="0" w:color="auto"/>
      </w:divBdr>
    </w:div>
    <w:div w:id="1572159043">
      <w:bodyDiv w:val="1"/>
      <w:marLeft w:val="0"/>
      <w:marRight w:val="0"/>
      <w:marTop w:val="0"/>
      <w:marBottom w:val="0"/>
      <w:divBdr>
        <w:top w:val="none" w:sz="0" w:space="0" w:color="auto"/>
        <w:left w:val="none" w:sz="0" w:space="0" w:color="auto"/>
        <w:bottom w:val="none" w:sz="0" w:space="0" w:color="auto"/>
        <w:right w:val="none" w:sz="0" w:space="0" w:color="auto"/>
      </w:divBdr>
    </w:div>
    <w:div w:id="1574119416">
      <w:bodyDiv w:val="1"/>
      <w:marLeft w:val="0"/>
      <w:marRight w:val="0"/>
      <w:marTop w:val="0"/>
      <w:marBottom w:val="0"/>
      <w:divBdr>
        <w:top w:val="none" w:sz="0" w:space="0" w:color="auto"/>
        <w:left w:val="none" w:sz="0" w:space="0" w:color="auto"/>
        <w:bottom w:val="none" w:sz="0" w:space="0" w:color="auto"/>
        <w:right w:val="none" w:sz="0" w:space="0" w:color="auto"/>
      </w:divBdr>
    </w:div>
    <w:div w:id="1585722258">
      <w:bodyDiv w:val="1"/>
      <w:marLeft w:val="0"/>
      <w:marRight w:val="0"/>
      <w:marTop w:val="0"/>
      <w:marBottom w:val="0"/>
      <w:divBdr>
        <w:top w:val="none" w:sz="0" w:space="0" w:color="auto"/>
        <w:left w:val="none" w:sz="0" w:space="0" w:color="auto"/>
        <w:bottom w:val="none" w:sz="0" w:space="0" w:color="auto"/>
        <w:right w:val="none" w:sz="0" w:space="0" w:color="auto"/>
      </w:divBdr>
    </w:div>
    <w:div w:id="1587225192">
      <w:bodyDiv w:val="1"/>
      <w:marLeft w:val="0"/>
      <w:marRight w:val="0"/>
      <w:marTop w:val="0"/>
      <w:marBottom w:val="0"/>
      <w:divBdr>
        <w:top w:val="none" w:sz="0" w:space="0" w:color="auto"/>
        <w:left w:val="none" w:sz="0" w:space="0" w:color="auto"/>
        <w:bottom w:val="none" w:sz="0" w:space="0" w:color="auto"/>
        <w:right w:val="none" w:sz="0" w:space="0" w:color="auto"/>
      </w:divBdr>
    </w:div>
    <w:div w:id="1594241814">
      <w:bodyDiv w:val="1"/>
      <w:marLeft w:val="0"/>
      <w:marRight w:val="0"/>
      <w:marTop w:val="0"/>
      <w:marBottom w:val="0"/>
      <w:divBdr>
        <w:top w:val="none" w:sz="0" w:space="0" w:color="auto"/>
        <w:left w:val="none" w:sz="0" w:space="0" w:color="auto"/>
        <w:bottom w:val="none" w:sz="0" w:space="0" w:color="auto"/>
        <w:right w:val="none" w:sz="0" w:space="0" w:color="auto"/>
      </w:divBdr>
    </w:div>
    <w:div w:id="1604918185">
      <w:bodyDiv w:val="1"/>
      <w:marLeft w:val="0"/>
      <w:marRight w:val="0"/>
      <w:marTop w:val="0"/>
      <w:marBottom w:val="0"/>
      <w:divBdr>
        <w:top w:val="none" w:sz="0" w:space="0" w:color="auto"/>
        <w:left w:val="none" w:sz="0" w:space="0" w:color="auto"/>
        <w:bottom w:val="none" w:sz="0" w:space="0" w:color="auto"/>
        <w:right w:val="none" w:sz="0" w:space="0" w:color="auto"/>
      </w:divBdr>
    </w:div>
    <w:div w:id="1607691549">
      <w:bodyDiv w:val="1"/>
      <w:marLeft w:val="0"/>
      <w:marRight w:val="0"/>
      <w:marTop w:val="0"/>
      <w:marBottom w:val="0"/>
      <w:divBdr>
        <w:top w:val="none" w:sz="0" w:space="0" w:color="auto"/>
        <w:left w:val="none" w:sz="0" w:space="0" w:color="auto"/>
        <w:bottom w:val="none" w:sz="0" w:space="0" w:color="auto"/>
        <w:right w:val="none" w:sz="0" w:space="0" w:color="auto"/>
      </w:divBdr>
    </w:div>
    <w:div w:id="1612395637">
      <w:bodyDiv w:val="1"/>
      <w:marLeft w:val="0"/>
      <w:marRight w:val="0"/>
      <w:marTop w:val="0"/>
      <w:marBottom w:val="0"/>
      <w:divBdr>
        <w:top w:val="none" w:sz="0" w:space="0" w:color="auto"/>
        <w:left w:val="none" w:sz="0" w:space="0" w:color="auto"/>
        <w:bottom w:val="none" w:sz="0" w:space="0" w:color="auto"/>
        <w:right w:val="none" w:sz="0" w:space="0" w:color="auto"/>
      </w:divBdr>
    </w:div>
    <w:div w:id="1614441910">
      <w:bodyDiv w:val="1"/>
      <w:marLeft w:val="0"/>
      <w:marRight w:val="0"/>
      <w:marTop w:val="0"/>
      <w:marBottom w:val="0"/>
      <w:divBdr>
        <w:top w:val="none" w:sz="0" w:space="0" w:color="auto"/>
        <w:left w:val="none" w:sz="0" w:space="0" w:color="auto"/>
        <w:bottom w:val="none" w:sz="0" w:space="0" w:color="auto"/>
        <w:right w:val="none" w:sz="0" w:space="0" w:color="auto"/>
      </w:divBdr>
    </w:div>
    <w:div w:id="1615289867">
      <w:bodyDiv w:val="1"/>
      <w:marLeft w:val="0"/>
      <w:marRight w:val="0"/>
      <w:marTop w:val="0"/>
      <w:marBottom w:val="0"/>
      <w:divBdr>
        <w:top w:val="none" w:sz="0" w:space="0" w:color="auto"/>
        <w:left w:val="none" w:sz="0" w:space="0" w:color="auto"/>
        <w:bottom w:val="none" w:sz="0" w:space="0" w:color="auto"/>
        <w:right w:val="none" w:sz="0" w:space="0" w:color="auto"/>
      </w:divBdr>
    </w:div>
    <w:div w:id="1617326379">
      <w:bodyDiv w:val="1"/>
      <w:marLeft w:val="0"/>
      <w:marRight w:val="0"/>
      <w:marTop w:val="0"/>
      <w:marBottom w:val="0"/>
      <w:divBdr>
        <w:top w:val="none" w:sz="0" w:space="0" w:color="auto"/>
        <w:left w:val="none" w:sz="0" w:space="0" w:color="auto"/>
        <w:bottom w:val="none" w:sz="0" w:space="0" w:color="auto"/>
        <w:right w:val="none" w:sz="0" w:space="0" w:color="auto"/>
      </w:divBdr>
    </w:div>
    <w:div w:id="1624654038">
      <w:bodyDiv w:val="1"/>
      <w:marLeft w:val="0"/>
      <w:marRight w:val="0"/>
      <w:marTop w:val="0"/>
      <w:marBottom w:val="0"/>
      <w:divBdr>
        <w:top w:val="none" w:sz="0" w:space="0" w:color="auto"/>
        <w:left w:val="none" w:sz="0" w:space="0" w:color="auto"/>
        <w:bottom w:val="none" w:sz="0" w:space="0" w:color="auto"/>
        <w:right w:val="none" w:sz="0" w:space="0" w:color="auto"/>
      </w:divBdr>
    </w:div>
    <w:div w:id="1641417214">
      <w:bodyDiv w:val="1"/>
      <w:marLeft w:val="0"/>
      <w:marRight w:val="0"/>
      <w:marTop w:val="0"/>
      <w:marBottom w:val="0"/>
      <w:divBdr>
        <w:top w:val="none" w:sz="0" w:space="0" w:color="auto"/>
        <w:left w:val="none" w:sz="0" w:space="0" w:color="auto"/>
        <w:bottom w:val="none" w:sz="0" w:space="0" w:color="auto"/>
        <w:right w:val="none" w:sz="0" w:space="0" w:color="auto"/>
      </w:divBdr>
    </w:div>
    <w:div w:id="1652904373">
      <w:bodyDiv w:val="1"/>
      <w:marLeft w:val="0"/>
      <w:marRight w:val="0"/>
      <w:marTop w:val="0"/>
      <w:marBottom w:val="0"/>
      <w:divBdr>
        <w:top w:val="none" w:sz="0" w:space="0" w:color="auto"/>
        <w:left w:val="none" w:sz="0" w:space="0" w:color="auto"/>
        <w:bottom w:val="none" w:sz="0" w:space="0" w:color="auto"/>
        <w:right w:val="none" w:sz="0" w:space="0" w:color="auto"/>
      </w:divBdr>
    </w:div>
    <w:div w:id="1663267465">
      <w:bodyDiv w:val="1"/>
      <w:marLeft w:val="0"/>
      <w:marRight w:val="0"/>
      <w:marTop w:val="0"/>
      <w:marBottom w:val="0"/>
      <w:divBdr>
        <w:top w:val="none" w:sz="0" w:space="0" w:color="auto"/>
        <w:left w:val="none" w:sz="0" w:space="0" w:color="auto"/>
        <w:bottom w:val="none" w:sz="0" w:space="0" w:color="auto"/>
        <w:right w:val="none" w:sz="0" w:space="0" w:color="auto"/>
      </w:divBdr>
    </w:div>
    <w:div w:id="1682465678">
      <w:bodyDiv w:val="1"/>
      <w:marLeft w:val="0"/>
      <w:marRight w:val="0"/>
      <w:marTop w:val="0"/>
      <w:marBottom w:val="0"/>
      <w:divBdr>
        <w:top w:val="none" w:sz="0" w:space="0" w:color="auto"/>
        <w:left w:val="none" w:sz="0" w:space="0" w:color="auto"/>
        <w:bottom w:val="none" w:sz="0" w:space="0" w:color="auto"/>
        <w:right w:val="none" w:sz="0" w:space="0" w:color="auto"/>
      </w:divBdr>
    </w:div>
    <w:div w:id="1691834415">
      <w:bodyDiv w:val="1"/>
      <w:marLeft w:val="0"/>
      <w:marRight w:val="0"/>
      <w:marTop w:val="0"/>
      <w:marBottom w:val="0"/>
      <w:divBdr>
        <w:top w:val="none" w:sz="0" w:space="0" w:color="auto"/>
        <w:left w:val="none" w:sz="0" w:space="0" w:color="auto"/>
        <w:bottom w:val="none" w:sz="0" w:space="0" w:color="auto"/>
        <w:right w:val="none" w:sz="0" w:space="0" w:color="auto"/>
      </w:divBdr>
    </w:div>
    <w:div w:id="1692875165">
      <w:bodyDiv w:val="1"/>
      <w:marLeft w:val="0"/>
      <w:marRight w:val="0"/>
      <w:marTop w:val="0"/>
      <w:marBottom w:val="0"/>
      <w:divBdr>
        <w:top w:val="none" w:sz="0" w:space="0" w:color="auto"/>
        <w:left w:val="none" w:sz="0" w:space="0" w:color="auto"/>
        <w:bottom w:val="none" w:sz="0" w:space="0" w:color="auto"/>
        <w:right w:val="none" w:sz="0" w:space="0" w:color="auto"/>
      </w:divBdr>
    </w:div>
    <w:div w:id="1706247614">
      <w:bodyDiv w:val="1"/>
      <w:marLeft w:val="0"/>
      <w:marRight w:val="0"/>
      <w:marTop w:val="0"/>
      <w:marBottom w:val="0"/>
      <w:divBdr>
        <w:top w:val="none" w:sz="0" w:space="0" w:color="auto"/>
        <w:left w:val="none" w:sz="0" w:space="0" w:color="auto"/>
        <w:bottom w:val="none" w:sz="0" w:space="0" w:color="auto"/>
        <w:right w:val="none" w:sz="0" w:space="0" w:color="auto"/>
      </w:divBdr>
    </w:div>
    <w:div w:id="1708287078">
      <w:bodyDiv w:val="1"/>
      <w:marLeft w:val="0"/>
      <w:marRight w:val="0"/>
      <w:marTop w:val="0"/>
      <w:marBottom w:val="0"/>
      <w:divBdr>
        <w:top w:val="none" w:sz="0" w:space="0" w:color="auto"/>
        <w:left w:val="none" w:sz="0" w:space="0" w:color="auto"/>
        <w:bottom w:val="none" w:sz="0" w:space="0" w:color="auto"/>
        <w:right w:val="none" w:sz="0" w:space="0" w:color="auto"/>
      </w:divBdr>
    </w:div>
    <w:div w:id="1715498755">
      <w:bodyDiv w:val="1"/>
      <w:marLeft w:val="0"/>
      <w:marRight w:val="0"/>
      <w:marTop w:val="0"/>
      <w:marBottom w:val="0"/>
      <w:divBdr>
        <w:top w:val="none" w:sz="0" w:space="0" w:color="auto"/>
        <w:left w:val="none" w:sz="0" w:space="0" w:color="auto"/>
        <w:bottom w:val="none" w:sz="0" w:space="0" w:color="auto"/>
        <w:right w:val="none" w:sz="0" w:space="0" w:color="auto"/>
      </w:divBdr>
    </w:div>
    <w:div w:id="1720518357">
      <w:bodyDiv w:val="1"/>
      <w:marLeft w:val="0"/>
      <w:marRight w:val="0"/>
      <w:marTop w:val="0"/>
      <w:marBottom w:val="0"/>
      <w:divBdr>
        <w:top w:val="none" w:sz="0" w:space="0" w:color="auto"/>
        <w:left w:val="none" w:sz="0" w:space="0" w:color="auto"/>
        <w:bottom w:val="none" w:sz="0" w:space="0" w:color="auto"/>
        <w:right w:val="none" w:sz="0" w:space="0" w:color="auto"/>
      </w:divBdr>
    </w:div>
    <w:div w:id="1728643979">
      <w:bodyDiv w:val="1"/>
      <w:marLeft w:val="0"/>
      <w:marRight w:val="0"/>
      <w:marTop w:val="0"/>
      <w:marBottom w:val="0"/>
      <w:divBdr>
        <w:top w:val="none" w:sz="0" w:space="0" w:color="auto"/>
        <w:left w:val="none" w:sz="0" w:space="0" w:color="auto"/>
        <w:bottom w:val="none" w:sz="0" w:space="0" w:color="auto"/>
        <w:right w:val="none" w:sz="0" w:space="0" w:color="auto"/>
      </w:divBdr>
    </w:div>
    <w:div w:id="1729306370">
      <w:bodyDiv w:val="1"/>
      <w:marLeft w:val="0"/>
      <w:marRight w:val="0"/>
      <w:marTop w:val="0"/>
      <w:marBottom w:val="0"/>
      <w:divBdr>
        <w:top w:val="none" w:sz="0" w:space="0" w:color="auto"/>
        <w:left w:val="none" w:sz="0" w:space="0" w:color="auto"/>
        <w:bottom w:val="none" w:sz="0" w:space="0" w:color="auto"/>
        <w:right w:val="none" w:sz="0" w:space="0" w:color="auto"/>
      </w:divBdr>
    </w:div>
    <w:div w:id="1730151694">
      <w:bodyDiv w:val="1"/>
      <w:marLeft w:val="0"/>
      <w:marRight w:val="0"/>
      <w:marTop w:val="0"/>
      <w:marBottom w:val="0"/>
      <w:divBdr>
        <w:top w:val="none" w:sz="0" w:space="0" w:color="auto"/>
        <w:left w:val="none" w:sz="0" w:space="0" w:color="auto"/>
        <w:bottom w:val="none" w:sz="0" w:space="0" w:color="auto"/>
        <w:right w:val="none" w:sz="0" w:space="0" w:color="auto"/>
      </w:divBdr>
    </w:div>
    <w:div w:id="1737363154">
      <w:bodyDiv w:val="1"/>
      <w:marLeft w:val="0"/>
      <w:marRight w:val="0"/>
      <w:marTop w:val="0"/>
      <w:marBottom w:val="0"/>
      <w:divBdr>
        <w:top w:val="none" w:sz="0" w:space="0" w:color="auto"/>
        <w:left w:val="none" w:sz="0" w:space="0" w:color="auto"/>
        <w:bottom w:val="none" w:sz="0" w:space="0" w:color="auto"/>
        <w:right w:val="none" w:sz="0" w:space="0" w:color="auto"/>
      </w:divBdr>
    </w:div>
    <w:div w:id="1738741212">
      <w:bodyDiv w:val="1"/>
      <w:marLeft w:val="0"/>
      <w:marRight w:val="0"/>
      <w:marTop w:val="0"/>
      <w:marBottom w:val="0"/>
      <w:divBdr>
        <w:top w:val="none" w:sz="0" w:space="0" w:color="auto"/>
        <w:left w:val="none" w:sz="0" w:space="0" w:color="auto"/>
        <w:bottom w:val="none" w:sz="0" w:space="0" w:color="auto"/>
        <w:right w:val="none" w:sz="0" w:space="0" w:color="auto"/>
      </w:divBdr>
    </w:div>
    <w:div w:id="1744371837">
      <w:bodyDiv w:val="1"/>
      <w:marLeft w:val="0"/>
      <w:marRight w:val="0"/>
      <w:marTop w:val="0"/>
      <w:marBottom w:val="0"/>
      <w:divBdr>
        <w:top w:val="none" w:sz="0" w:space="0" w:color="auto"/>
        <w:left w:val="none" w:sz="0" w:space="0" w:color="auto"/>
        <w:bottom w:val="none" w:sz="0" w:space="0" w:color="auto"/>
        <w:right w:val="none" w:sz="0" w:space="0" w:color="auto"/>
      </w:divBdr>
    </w:div>
    <w:div w:id="1748265994">
      <w:bodyDiv w:val="1"/>
      <w:marLeft w:val="0"/>
      <w:marRight w:val="0"/>
      <w:marTop w:val="0"/>
      <w:marBottom w:val="0"/>
      <w:divBdr>
        <w:top w:val="none" w:sz="0" w:space="0" w:color="auto"/>
        <w:left w:val="none" w:sz="0" w:space="0" w:color="auto"/>
        <w:bottom w:val="none" w:sz="0" w:space="0" w:color="auto"/>
        <w:right w:val="none" w:sz="0" w:space="0" w:color="auto"/>
      </w:divBdr>
    </w:div>
    <w:div w:id="1767337153">
      <w:bodyDiv w:val="1"/>
      <w:marLeft w:val="0"/>
      <w:marRight w:val="0"/>
      <w:marTop w:val="0"/>
      <w:marBottom w:val="0"/>
      <w:divBdr>
        <w:top w:val="none" w:sz="0" w:space="0" w:color="auto"/>
        <w:left w:val="none" w:sz="0" w:space="0" w:color="auto"/>
        <w:bottom w:val="none" w:sz="0" w:space="0" w:color="auto"/>
        <w:right w:val="none" w:sz="0" w:space="0" w:color="auto"/>
      </w:divBdr>
    </w:div>
    <w:div w:id="1769111210">
      <w:bodyDiv w:val="1"/>
      <w:marLeft w:val="0"/>
      <w:marRight w:val="0"/>
      <w:marTop w:val="0"/>
      <w:marBottom w:val="0"/>
      <w:divBdr>
        <w:top w:val="none" w:sz="0" w:space="0" w:color="auto"/>
        <w:left w:val="none" w:sz="0" w:space="0" w:color="auto"/>
        <w:bottom w:val="none" w:sz="0" w:space="0" w:color="auto"/>
        <w:right w:val="none" w:sz="0" w:space="0" w:color="auto"/>
      </w:divBdr>
    </w:div>
    <w:div w:id="1770007982">
      <w:bodyDiv w:val="1"/>
      <w:marLeft w:val="0"/>
      <w:marRight w:val="0"/>
      <w:marTop w:val="0"/>
      <w:marBottom w:val="0"/>
      <w:divBdr>
        <w:top w:val="none" w:sz="0" w:space="0" w:color="auto"/>
        <w:left w:val="none" w:sz="0" w:space="0" w:color="auto"/>
        <w:bottom w:val="none" w:sz="0" w:space="0" w:color="auto"/>
        <w:right w:val="none" w:sz="0" w:space="0" w:color="auto"/>
      </w:divBdr>
    </w:div>
    <w:div w:id="1772431793">
      <w:bodyDiv w:val="1"/>
      <w:marLeft w:val="0"/>
      <w:marRight w:val="0"/>
      <w:marTop w:val="0"/>
      <w:marBottom w:val="0"/>
      <w:divBdr>
        <w:top w:val="none" w:sz="0" w:space="0" w:color="auto"/>
        <w:left w:val="none" w:sz="0" w:space="0" w:color="auto"/>
        <w:bottom w:val="none" w:sz="0" w:space="0" w:color="auto"/>
        <w:right w:val="none" w:sz="0" w:space="0" w:color="auto"/>
      </w:divBdr>
    </w:div>
    <w:div w:id="1779057502">
      <w:bodyDiv w:val="1"/>
      <w:marLeft w:val="0"/>
      <w:marRight w:val="0"/>
      <w:marTop w:val="0"/>
      <w:marBottom w:val="0"/>
      <w:divBdr>
        <w:top w:val="none" w:sz="0" w:space="0" w:color="auto"/>
        <w:left w:val="none" w:sz="0" w:space="0" w:color="auto"/>
        <w:bottom w:val="none" w:sz="0" w:space="0" w:color="auto"/>
        <w:right w:val="none" w:sz="0" w:space="0" w:color="auto"/>
      </w:divBdr>
    </w:div>
    <w:div w:id="1786195379">
      <w:bodyDiv w:val="1"/>
      <w:marLeft w:val="0"/>
      <w:marRight w:val="0"/>
      <w:marTop w:val="0"/>
      <w:marBottom w:val="0"/>
      <w:divBdr>
        <w:top w:val="none" w:sz="0" w:space="0" w:color="auto"/>
        <w:left w:val="none" w:sz="0" w:space="0" w:color="auto"/>
        <w:bottom w:val="none" w:sz="0" w:space="0" w:color="auto"/>
        <w:right w:val="none" w:sz="0" w:space="0" w:color="auto"/>
      </w:divBdr>
    </w:div>
    <w:div w:id="1789006592">
      <w:bodyDiv w:val="1"/>
      <w:marLeft w:val="0"/>
      <w:marRight w:val="0"/>
      <w:marTop w:val="0"/>
      <w:marBottom w:val="0"/>
      <w:divBdr>
        <w:top w:val="none" w:sz="0" w:space="0" w:color="auto"/>
        <w:left w:val="none" w:sz="0" w:space="0" w:color="auto"/>
        <w:bottom w:val="none" w:sz="0" w:space="0" w:color="auto"/>
        <w:right w:val="none" w:sz="0" w:space="0" w:color="auto"/>
      </w:divBdr>
    </w:div>
    <w:div w:id="1806116019">
      <w:bodyDiv w:val="1"/>
      <w:marLeft w:val="0"/>
      <w:marRight w:val="0"/>
      <w:marTop w:val="0"/>
      <w:marBottom w:val="0"/>
      <w:divBdr>
        <w:top w:val="none" w:sz="0" w:space="0" w:color="auto"/>
        <w:left w:val="none" w:sz="0" w:space="0" w:color="auto"/>
        <w:bottom w:val="none" w:sz="0" w:space="0" w:color="auto"/>
        <w:right w:val="none" w:sz="0" w:space="0" w:color="auto"/>
      </w:divBdr>
    </w:div>
    <w:div w:id="1809088124">
      <w:bodyDiv w:val="1"/>
      <w:marLeft w:val="0"/>
      <w:marRight w:val="0"/>
      <w:marTop w:val="0"/>
      <w:marBottom w:val="0"/>
      <w:divBdr>
        <w:top w:val="none" w:sz="0" w:space="0" w:color="auto"/>
        <w:left w:val="none" w:sz="0" w:space="0" w:color="auto"/>
        <w:bottom w:val="none" w:sz="0" w:space="0" w:color="auto"/>
        <w:right w:val="none" w:sz="0" w:space="0" w:color="auto"/>
      </w:divBdr>
    </w:div>
    <w:div w:id="1809711293">
      <w:bodyDiv w:val="1"/>
      <w:marLeft w:val="0"/>
      <w:marRight w:val="0"/>
      <w:marTop w:val="0"/>
      <w:marBottom w:val="0"/>
      <w:divBdr>
        <w:top w:val="none" w:sz="0" w:space="0" w:color="auto"/>
        <w:left w:val="none" w:sz="0" w:space="0" w:color="auto"/>
        <w:bottom w:val="none" w:sz="0" w:space="0" w:color="auto"/>
        <w:right w:val="none" w:sz="0" w:space="0" w:color="auto"/>
      </w:divBdr>
    </w:div>
    <w:div w:id="1819573885">
      <w:bodyDiv w:val="1"/>
      <w:marLeft w:val="0"/>
      <w:marRight w:val="0"/>
      <w:marTop w:val="0"/>
      <w:marBottom w:val="0"/>
      <w:divBdr>
        <w:top w:val="none" w:sz="0" w:space="0" w:color="auto"/>
        <w:left w:val="none" w:sz="0" w:space="0" w:color="auto"/>
        <w:bottom w:val="none" w:sz="0" w:space="0" w:color="auto"/>
        <w:right w:val="none" w:sz="0" w:space="0" w:color="auto"/>
      </w:divBdr>
    </w:div>
    <w:div w:id="1830975416">
      <w:bodyDiv w:val="1"/>
      <w:marLeft w:val="0"/>
      <w:marRight w:val="0"/>
      <w:marTop w:val="0"/>
      <w:marBottom w:val="0"/>
      <w:divBdr>
        <w:top w:val="none" w:sz="0" w:space="0" w:color="auto"/>
        <w:left w:val="none" w:sz="0" w:space="0" w:color="auto"/>
        <w:bottom w:val="none" w:sz="0" w:space="0" w:color="auto"/>
        <w:right w:val="none" w:sz="0" w:space="0" w:color="auto"/>
      </w:divBdr>
    </w:div>
    <w:div w:id="1851721229">
      <w:bodyDiv w:val="1"/>
      <w:marLeft w:val="0"/>
      <w:marRight w:val="0"/>
      <w:marTop w:val="0"/>
      <w:marBottom w:val="0"/>
      <w:divBdr>
        <w:top w:val="none" w:sz="0" w:space="0" w:color="auto"/>
        <w:left w:val="none" w:sz="0" w:space="0" w:color="auto"/>
        <w:bottom w:val="none" w:sz="0" w:space="0" w:color="auto"/>
        <w:right w:val="none" w:sz="0" w:space="0" w:color="auto"/>
      </w:divBdr>
    </w:div>
    <w:div w:id="1877891284">
      <w:bodyDiv w:val="1"/>
      <w:marLeft w:val="0"/>
      <w:marRight w:val="0"/>
      <w:marTop w:val="0"/>
      <w:marBottom w:val="0"/>
      <w:divBdr>
        <w:top w:val="none" w:sz="0" w:space="0" w:color="auto"/>
        <w:left w:val="none" w:sz="0" w:space="0" w:color="auto"/>
        <w:bottom w:val="none" w:sz="0" w:space="0" w:color="auto"/>
        <w:right w:val="none" w:sz="0" w:space="0" w:color="auto"/>
      </w:divBdr>
    </w:div>
    <w:div w:id="1881824796">
      <w:bodyDiv w:val="1"/>
      <w:marLeft w:val="0"/>
      <w:marRight w:val="0"/>
      <w:marTop w:val="0"/>
      <w:marBottom w:val="0"/>
      <w:divBdr>
        <w:top w:val="none" w:sz="0" w:space="0" w:color="auto"/>
        <w:left w:val="none" w:sz="0" w:space="0" w:color="auto"/>
        <w:bottom w:val="none" w:sz="0" w:space="0" w:color="auto"/>
        <w:right w:val="none" w:sz="0" w:space="0" w:color="auto"/>
      </w:divBdr>
    </w:div>
    <w:div w:id="1899198655">
      <w:bodyDiv w:val="1"/>
      <w:marLeft w:val="0"/>
      <w:marRight w:val="0"/>
      <w:marTop w:val="0"/>
      <w:marBottom w:val="0"/>
      <w:divBdr>
        <w:top w:val="none" w:sz="0" w:space="0" w:color="auto"/>
        <w:left w:val="none" w:sz="0" w:space="0" w:color="auto"/>
        <w:bottom w:val="none" w:sz="0" w:space="0" w:color="auto"/>
        <w:right w:val="none" w:sz="0" w:space="0" w:color="auto"/>
      </w:divBdr>
    </w:div>
    <w:div w:id="1902907066">
      <w:bodyDiv w:val="1"/>
      <w:marLeft w:val="0"/>
      <w:marRight w:val="0"/>
      <w:marTop w:val="0"/>
      <w:marBottom w:val="0"/>
      <w:divBdr>
        <w:top w:val="none" w:sz="0" w:space="0" w:color="auto"/>
        <w:left w:val="none" w:sz="0" w:space="0" w:color="auto"/>
        <w:bottom w:val="none" w:sz="0" w:space="0" w:color="auto"/>
        <w:right w:val="none" w:sz="0" w:space="0" w:color="auto"/>
      </w:divBdr>
    </w:div>
    <w:div w:id="1904019438">
      <w:bodyDiv w:val="1"/>
      <w:marLeft w:val="0"/>
      <w:marRight w:val="0"/>
      <w:marTop w:val="0"/>
      <w:marBottom w:val="0"/>
      <w:divBdr>
        <w:top w:val="none" w:sz="0" w:space="0" w:color="auto"/>
        <w:left w:val="none" w:sz="0" w:space="0" w:color="auto"/>
        <w:bottom w:val="none" w:sz="0" w:space="0" w:color="auto"/>
        <w:right w:val="none" w:sz="0" w:space="0" w:color="auto"/>
      </w:divBdr>
    </w:div>
    <w:div w:id="1907572150">
      <w:bodyDiv w:val="1"/>
      <w:marLeft w:val="0"/>
      <w:marRight w:val="0"/>
      <w:marTop w:val="0"/>
      <w:marBottom w:val="0"/>
      <w:divBdr>
        <w:top w:val="none" w:sz="0" w:space="0" w:color="auto"/>
        <w:left w:val="none" w:sz="0" w:space="0" w:color="auto"/>
        <w:bottom w:val="none" w:sz="0" w:space="0" w:color="auto"/>
        <w:right w:val="none" w:sz="0" w:space="0" w:color="auto"/>
      </w:divBdr>
    </w:div>
    <w:div w:id="1907837376">
      <w:bodyDiv w:val="1"/>
      <w:marLeft w:val="0"/>
      <w:marRight w:val="0"/>
      <w:marTop w:val="0"/>
      <w:marBottom w:val="0"/>
      <w:divBdr>
        <w:top w:val="none" w:sz="0" w:space="0" w:color="auto"/>
        <w:left w:val="none" w:sz="0" w:space="0" w:color="auto"/>
        <w:bottom w:val="none" w:sz="0" w:space="0" w:color="auto"/>
        <w:right w:val="none" w:sz="0" w:space="0" w:color="auto"/>
      </w:divBdr>
    </w:div>
    <w:div w:id="1912930794">
      <w:bodyDiv w:val="1"/>
      <w:marLeft w:val="0"/>
      <w:marRight w:val="0"/>
      <w:marTop w:val="0"/>
      <w:marBottom w:val="0"/>
      <w:divBdr>
        <w:top w:val="none" w:sz="0" w:space="0" w:color="auto"/>
        <w:left w:val="none" w:sz="0" w:space="0" w:color="auto"/>
        <w:bottom w:val="none" w:sz="0" w:space="0" w:color="auto"/>
        <w:right w:val="none" w:sz="0" w:space="0" w:color="auto"/>
      </w:divBdr>
    </w:div>
    <w:div w:id="1921981402">
      <w:bodyDiv w:val="1"/>
      <w:marLeft w:val="0"/>
      <w:marRight w:val="0"/>
      <w:marTop w:val="0"/>
      <w:marBottom w:val="0"/>
      <w:divBdr>
        <w:top w:val="none" w:sz="0" w:space="0" w:color="auto"/>
        <w:left w:val="none" w:sz="0" w:space="0" w:color="auto"/>
        <w:bottom w:val="none" w:sz="0" w:space="0" w:color="auto"/>
        <w:right w:val="none" w:sz="0" w:space="0" w:color="auto"/>
      </w:divBdr>
    </w:div>
    <w:div w:id="1933510694">
      <w:bodyDiv w:val="1"/>
      <w:marLeft w:val="0"/>
      <w:marRight w:val="0"/>
      <w:marTop w:val="0"/>
      <w:marBottom w:val="0"/>
      <w:divBdr>
        <w:top w:val="none" w:sz="0" w:space="0" w:color="auto"/>
        <w:left w:val="none" w:sz="0" w:space="0" w:color="auto"/>
        <w:bottom w:val="none" w:sz="0" w:space="0" w:color="auto"/>
        <w:right w:val="none" w:sz="0" w:space="0" w:color="auto"/>
      </w:divBdr>
    </w:div>
    <w:div w:id="1933775283">
      <w:bodyDiv w:val="1"/>
      <w:marLeft w:val="0"/>
      <w:marRight w:val="0"/>
      <w:marTop w:val="0"/>
      <w:marBottom w:val="0"/>
      <w:divBdr>
        <w:top w:val="none" w:sz="0" w:space="0" w:color="auto"/>
        <w:left w:val="none" w:sz="0" w:space="0" w:color="auto"/>
        <w:bottom w:val="none" w:sz="0" w:space="0" w:color="auto"/>
        <w:right w:val="none" w:sz="0" w:space="0" w:color="auto"/>
      </w:divBdr>
    </w:div>
    <w:div w:id="1938370774">
      <w:bodyDiv w:val="1"/>
      <w:marLeft w:val="0"/>
      <w:marRight w:val="0"/>
      <w:marTop w:val="0"/>
      <w:marBottom w:val="0"/>
      <w:divBdr>
        <w:top w:val="none" w:sz="0" w:space="0" w:color="auto"/>
        <w:left w:val="none" w:sz="0" w:space="0" w:color="auto"/>
        <w:bottom w:val="none" w:sz="0" w:space="0" w:color="auto"/>
        <w:right w:val="none" w:sz="0" w:space="0" w:color="auto"/>
      </w:divBdr>
    </w:div>
    <w:div w:id="1939017401">
      <w:bodyDiv w:val="1"/>
      <w:marLeft w:val="0"/>
      <w:marRight w:val="0"/>
      <w:marTop w:val="0"/>
      <w:marBottom w:val="0"/>
      <w:divBdr>
        <w:top w:val="none" w:sz="0" w:space="0" w:color="auto"/>
        <w:left w:val="none" w:sz="0" w:space="0" w:color="auto"/>
        <w:bottom w:val="none" w:sz="0" w:space="0" w:color="auto"/>
        <w:right w:val="none" w:sz="0" w:space="0" w:color="auto"/>
      </w:divBdr>
    </w:div>
    <w:div w:id="1943028499">
      <w:bodyDiv w:val="1"/>
      <w:marLeft w:val="0"/>
      <w:marRight w:val="0"/>
      <w:marTop w:val="0"/>
      <w:marBottom w:val="0"/>
      <w:divBdr>
        <w:top w:val="none" w:sz="0" w:space="0" w:color="auto"/>
        <w:left w:val="none" w:sz="0" w:space="0" w:color="auto"/>
        <w:bottom w:val="none" w:sz="0" w:space="0" w:color="auto"/>
        <w:right w:val="none" w:sz="0" w:space="0" w:color="auto"/>
      </w:divBdr>
    </w:div>
    <w:div w:id="1947153720">
      <w:bodyDiv w:val="1"/>
      <w:marLeft w:val="0"/>
      <w:marRight w:val="0"/>
      <w:marTop w:val="0"/>
      <w:marBottom w:val="0"/>
      <w:divBdr>
        <w:top w:val="none" w:sz="0" w:space="0" w:color="auto"/>
        <w:left w:val="none" w:sz="0" w:space="0" w:color="auto"/>
        <w:bottom w:val="none" w:sz="0" w:space="0" w:color="auto"/>
        <w:right w:val="none" w:sz="0" w:space="0" w:color="auto"/>
      </w:divBdr>
    </w:div>
    <w:div w:id="1960795187">
      <w:bodyDiv w:val="1"/>
      <w:marLeft w:val="0"/>
      <w:marRight w:val="0"/>
      <w:marTop w:val="0"/>
      <w:marBottom w:val="0"/>
      <w:divBdr>
        <w:top w:val="none" w:sz="0" w:space="0" w:color="auto"/>
        <w:left w:val="none" w:sz="0" w:space="0" w:color="auto"/>
        <w:bottom w:val="none" w:sz="0" w:space="0" w:color="auto"/>
        <w:right w:val="none" w:sz="0" w:space="0" w:color="auto"/>
      </w:divBdr>
    </w:div>
    <w:div w:id="1966767045">
      <w:bodyDiv w:val="1"/>
      <w:marLeft w:val="0"/>
      <w:marRight w:val="0"/>
      <w:marTop w:val="0"/>
      <w:marBottom w:val="0"/>
      <w:divBdr>
        <w:top w:val="none" w:sz="0" w:space="0" w:color="auto"/>
        <w:left w:val="none" w:sz="0" w:space="0" w:color="auto"/>
        <w:bottom w:val="none" w:sz="0" w:space="0" w:color="auto"/>
        <w:right w:val="none" w:sz="0" w:space="0" w:color="auto"/>
      </w:divBdr>
    </w:div>
    <w:div w:id="1970210068">
      <w:bodyDiv w:val="1"/>
      <w:marLeft w:val="0"/>
      <w:marRight w:val="0"/>
      <w:marTop w:val="0"/>
      <w:marBottom w:val="0"/>
      <w:divBdr>
        <w:top w:val="none" w:sz="0" w:space="0" w:color="auto"/>
        <w:left w:val="none" w:sz="0" w:space="0" w:color="auto"/>
        <w:bottom w:val="none" w:sz="0" w:space="0" w:color="auto"/>
        <w:right w:val="none" w:sz="0" w:space="0" w:color="auto"/>
      </w:divBdr>
    </w:div>
    <w:div w:id="1982466990">
      <w:bodyDiv w:val="1"/>
      <w:marLeft w:val="0"/>
      <w:marRight w:val="0"/>
      <w:marTop w:val="0"/>
      <w:marBottom w:val="0"/>
      <w:divBdr>
        <w:top w:val="none" w:sz="0" w:space="0" w:color="auto"/>
        <w:left w:val="none" w:sz="0" w:space="0" w:color="auto"/>
        <w:bottom w:val="none" w:sz="0" w:space="0" w:color="auto"/>
        <w:right w:val="none" w:sz="0" w:space="0" w:color="auto"/>
      </w:divBdr>
    </w:div>
    <w:div w:id="1984507283">
      <w:bodyDiv w:val="1"/>
      <w:marLeft w:val="0"/>
      <w:marRight w:val="0"/>
      <w:marTop w:val="0"/>
      <w:marBottom w:val="0"/>
      <w:divBdr>
        <w:top w:val="none" w:sz="0" w:space="0" w:color="auto"/>
        <w:left w:val="none" w:sz="0" w:space="0" w:color="auto"/>
        <w:bottom w:val="none" w:sz="0" w:space="0" w:color="auto"/>
        <w:right w:val="none" w:sz="0" w:space="0" w:color="auto"/>
      </w:divBdr>
    </w:div>
    <w:div w:id="1985045652">
      <w:bodyDiv w:val="1"/>
      <w:marLeft w:val="0"/>
      <w:marRight w:val="0"/>
      <w:marTop w:val="0"/>
      <w:marBottom w:val="0"/>
      <w:divBdr>
        <w:top w:val="none" w:sz="0" w:space="0" w:color="auto"/>
        <w:left w:val="none" w:sz="0" w:space="0" w:color="auto"/>
        <w:bottom w:val="none" w:sz="0" w:space="0" w:color="auto"/>
        <w:right w:val="none" w:sz="0" w:space="0" w:color="auto"/>
      </w:divBdr>
    </w:div>
    <w:div w:id="1989049454">
      <w:bodyDiv w:val="1"/>
      <w:marLeft w:val="0"/>
      <w:marRight w:val="0"/>
      <w:marTop w:val="0"/>
      <w:marBottom w:val="0"/>
      <w:divBdr>
        <w:top w:val="none" w:sz="0" w:space="0" w:color="auto"/>
        <w:left w:val="none" w:sz="0" w:space="0" w:color="auto"/>
        <w:bottom w:val="none" w:sz="0" w:space="0" w:color="auto"/>
        <w:right w:val="none" w:sz="0" w:space="0" w:color="auto"/>
      </w:divBdr>
    </w:div>
    <w:div w:id="1990018876">
      <w:bodyDiv w:val="1"/>
      <w:marLeft w:val="0"/>
      <w:marRight w:val="0"/>
      <w:marTop w:val="0"/>
      <w:marBottom w:val="0"/>
      <w:divBdr>
        <w:top w:val="none" w:sz="0" w:space="0" w:color="auto"/>
        <w:left w:val="none" w:sz="0" w:space="0" w:color="auto"/>
        <w:bottom w:val="none" w:sz="0" w:space="0" w:color="auto"/>
        <w:right w:val="none" w:sz="0" w:space="0" w:color="auto"/>
      </w:divBdr>
    </w:div>
    <w:div w:id="1992363601">
      <w:bodyDiv w:val="1"/>
      <w:marLeft w:val="0"/>
      <w:marRight w:val="0"/>
      <w:marTop w:val="0"/>
      <w:marBottom w:val="0"/>
      <w:divBdr>
        <w:top w:val="none" w:sz="0" w:space="0" w:color="auto"/>
        <w:left w:val="none" w:sz="0" w:space="0" w:color="auto"/>
        <w:bottom w:val="none" w:sz="0" w:space="0" w:color="auto"/>
        <w:right w:val="none" w:sz="0" w:space="0" w:color="auto"/>
      </w:divBdr>
    </w:div>
    <w:div w:id="2004626545">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
    <w:div w:id="2019428783">
      <w:bodyDiv w:val="1"/>
      <w:marLeft w:val="0"/>
      <w:marRight w:val="0"/>
      <w:marTop w:val="0"/>
      <w:marBottom w:val="0"/>
      <w:divBdr>
        <w:top w:val="none" w:sz="0" w:space="0" w:color="auto"/>
        <w:left w:val="none" w:sz="0" w:space="0" w:color="auto"/>
        <w:bottom w:val="none" w:sz="0" w:space="0" w:color="auto"/>
        <w:right w:val="none" w:sz="0" w:space="0" w:color="auto"/>
      </w:divBdr>
    </w:div>
    <w:div w:id="2020309708">
      <w:bodyDiv w:val="1"/>
      <w:marLeft w:val="0"/>
      <w:marRight w:val="0"/>
      <w:marTop w:val="0"/>
      <w:marBottom w:val="0"/>
      <w:divBdr>
        <w:top w:val="none" w:sz="0" w:space="0" w:color="auto"/>
        <w:left w:val="none" w:sz="0" w:space="0" w:color="auto"/>
        <w:bottom w:val="none" w:sz="0" w:space="0" w:color="auto"/>
        <w:right w:val="none" w:sz="0" w:space="0" w:color="auto"/>
      </w:divBdr>
    </w:div>
    <w:div w:id="2021009883">
      <w:bodyDiv w:val="1"/>
      <w:marLeft w:val="0"/>
      <w:marRight w:val="0"/>
      <w:marTop w:val="0"/>
      <w:marBottom w:val="0"/>
      <w:divBdr>
        <w:top w:val="none" w:sz="0" w:space="0" w:color="auto"/>
        <w:left w:val="none" w:sz="0" w:space="0" w:color="auto"/>
        <w:bottom w:val="none" w:sz="0" w:space="0" w:color="auto"/>
        <w:right w:val="none" w:sz="0" w:space="0" w:color="auto"/>
      </w:divBdr>
    </w:div>
    <w:div w:id="2023583854">
      <w:bodyDiv w:val="1"/>
      <w:marLeft w:val="0"/>
      <w:marRight w:val="0"/>
      <w:marTop w:val="0"/>
      <w:marBottom w:val="0"/>
      <w:divBdr>
        <w:top w:val="none" w:sz="0" w:space="0" w:color="auto"/>
        <w:left w:val="none" w:sz="0" w:space="0" w:color="auto"/>
        <w:bottom w:val="none" w:sz="0" w:space="0" w:color="auto"/>
        <w:right w:val="none" w:sz="0" w:space="0" w:color="auto"/>
      </w:divBdr>
    </w:div>
    <w:div w:id="2037149798">
      <w:bodyDiv w:val="1"/>
      <w:marLeft w:val="0"/>
      <w:marRight w:val="0"/>
      <w:marTop w:val="0"/>
      <w:marBottom w:val="0"/>
      <w:divBdr>
        <w:top w:val="none" w:sz="0" w:space="0" w:color="auto"/>
        <w:left w:val="none" w:sz="0" w:space="0" w:color="auto"/>
        <w:bottom w:val="none" w:sz="0" w:space="0" w:color="auto"/>
        <w:right w:val="none" w:sz="0" w:space="0" w:color="auto"/>
      </w:divBdr>
    </w:div>
    <w:div w:id="2041740370">
      <w:bodyDiv w:val="1"/>
      <w:marLeft w:val="0"/>
      <w:marRight w:val="0"/>
      <w:marTop w:val="0"/>
      <w:marBottom w:val="0"/>
      <w:divBdr>
        <w:top w:val="none" w:sz="0" w:space="0" w:color="auto"/>
        <w:left w:val="none" w:sz="0" w:space="0" w:color="auto"/>
        <w:bottom w:val="none" w:sz="0" w:space="0" w:color="auto"/>
        <w:right w:val="none" w:sz="0" w:space="0" w:color="auto"/>
      </w:divBdr>
    </w:div>
    <w:div w:id="2041976733">
      <w:bodyDiv w:val="1"/>
      <w:marLeft w:val="0"/>
      <w:marRight w:val="0"/>
      <w:marTop w:val="0"/>
      <w:marBottom w:val="0"/>
      <w:divBdr>
        <w:top w:val="none" w:sz="0" w:space="0" w:color="auto"/>
        <w:left w:val="none" w:sz="0" w:space="0" w:color="auto"/>
        <w:bottom w:val="none" w:sz="0" w:space="0" w:color="auto"/>
        <w:right w:val="none" w:sz="0" w:space="0" w:color="auto"/>
      </w:divBdr>
    </w:div>
    <w:div w:id="2060544757">
      <w:bodyDiv w:val="1"/>
      <w:marLeft w:val="0"/>
      <w:marRight w:val="0"/>
      <w:marTop w:val="0"/>
      <w:marBottom w:val="0"/>
      <w:divBdr>
        <w:top w:val="none" w:sz="0" w:space="0" w:color="auto"/>
        <w:left w:val="none" w:sz="0" w:space="0" w:color="auto"/>
        <w:bottom w:val="none" w:sz="0" w:space="0" w:color="auto"/>
        <w:right w:val="none" w:sz="0" w:space="0" w:color="auto"/>
      </w:divBdr>
    </w:div>
    <w:div w:id="2060548440">
      <w:bodyDiv w:val="1"/>
      <w:marLeft w:val="0"/>
      <w:marRight w:val="0"/>
      <w:marTop w:val="0"/>
      <w:marBottom w:val="0"/>
      <w:divBdr>
        <w:top w:val="none" w:sz="0" w:space="0" w:color="auto"/>
        <w:left w:val="none" w:sz="0" w:space="0" w:color="auto"/>
        <w:bottom w:val="none" w:sz="0" w:space="0" w:color="auto"/>
        <w:right w:val="none" w:sz="0" w:space="0" w:color="auto"/>
      </w:divBdr>
    </w:div>
    <w:div w:id="2067138349">
      <w:bodyDiv w:val="1"/>
      <w:marLeft w:val="0"/>
      <w:marRight w:val="0"/>
      <w:marTop w:val="0"/>
      <w:marBottom w:val="0"/>
      <w:divBdr>
        <w:top w:val="none" w:sz="0" w:space="0" w:color="auto"/>
        <w:left w:val="none" w:sz="0" w:space="0" w:color="auto"/>
        <w:bottom w:val="none" w:sz="0" w:space="0" w:color="auto"/>
        <w:right w:val="none" w:sz="0" w:space="0" w:color="auto"/>
      </w:divBdr>
    </w:div>
    <w:div w:id="2074350351">
      <w:bodyDiv w:val="1"/>
      <w:marLeft w:val="0"/>
      <w:marRight w:val="0"/>
      <w:marTop w:val="0"/>
      <w:marBottom w:val="0"/>
      <w:divBdr>
        <w:top w:val="none" w:sz="0" w:space="0" w:color="auto"/>
        <w:left w:val="none" w:sz="0" w:space="0" w:color="auto"/>
        <w:bottom w:val="none" w:sz="0" w:space="0" w:color="auto"/>
        <w:right w:val="none" w:sz="0" w:space="0" w:color="auto"/>
      </w:divBdr>
    </w:div>
    <w:div w:id="2084377924">
      <w:bodyDiv w:val="1"/>
      <w:marLeft w:val="0"/>
      <w:marRight w:val="0"/>
      <w:marTop w:val="0"/>
      <w:marBottom w:val="0"/>
      <w:divBdr>
        <w:top w:val="none" w:sz="0" w:space="0" w:color="auto"/>
        <w:left w:val="none" w:sz="0" w:space="0" w:color="auto"/>
        <w:bottom w:val="none" w:sz="0" w:space="0" w:color="auto"/>
        <w:right w:val="none" w:sz="0" w:space="0" w:color="auto"/>
      </w:divBdr>
    </w:div>
    <w:div w:id="2087026033">
      <w:bodyDiv w:val="1"/>
      <w:marLeft w:val="0"/>
      <w:marRight w:val="0"/>
      <w:marTop w:val="0"/>
      <w:marBottom w:val="0"/>
      <w:divBdr>
        <w:top w:val="none" w:sz="0" w:space="0" w:color="auto"/>
        <w:left w:val="none" w:sz="0" w:space="0" w:color="auto"/>
        <w:bottom w:val="none" w:sz="0" w:space="0" w:color="auto"/>
        <w:right w:val="none" w:sz="0" w:space="0" w:color="auto"/>
      </w:divBdr>
    </w:div>
    <w:div w:id="2087721341">
      <w:bodyDiv w:val="1"/>
      <w:marLeft w:val="0"/>
      <w:marRight w:val="0"/>
      <w:marTop w:val="0"/>
      <w:marBottom w:val="0"/>
      <w:divBdr>
        <w:top w:val="none" w:sz="0" w:space="0" w:color="auto"/>
        <w:left w:val="none" w:sz="0" w:space="0" w:color="auto"/>
        <w:bottom w:val="none" w:sz="0" w:space="0" w:color="auto"/>
        <w:right w:val="none" w:sz="0" w:space="0" w:color="auto"/>
      </w:divBdr>
    </w:div>
    <w:div w:id="2092895577">
      <w:bodyDiv w:val="1"/>
      <w:marLeft w:val="0"/>
      <w:marRight w:val="0"/>
      <w:marTop w:val="0"/>
      <w:marBottom w:val="0"/>
      <w:divBdr>
        <w:top w:val="none" w:sz="0" w:space="0" w:color="auto"/>
        <w:left w:val="none" w:sz="0" w:space="0" w:color="auto"/>
        <w:bottom w:val="none" w:sz="0" w:space="0" w:color="auto"/>
        <w:right w:val="none" w:sz="0" w:space="0" w:color="auto"/>
      </w:divBdr>
    </w:div>
    <w:div w:id="2101674485">
      <w:bodyDiv w:val="1"/>
      <w:marLeft w:val="0"/>
      <w:marRight w:val="0"/>
      <w:marTop w:val="0"/>
      <w:marBottom w:val="0"/>
      <w:divBdr>
        <w:top w:val="none" w:sz="0" w:space="0" w:color="auto"/>
        <w:left w:val="none" w:sz="0" w:space="0" w:color="auto"/>
        <w:bottom w:val="none" w:sz="0" w:space="0" w:color="auto"/>
        <w:right w:val="none" w:sz="0" w:space="0" w:color="auto"/>
      </w:divBdr>
    </w:div>
    <w:div w:id="2111463264">
      <w:bodyDiv w:val="1"/>
      <w:marLeft w:val="0"/>
      <w:marRight w:val="0"/>
      <w:marTop w:val="0"/>
      <w:marBottom w:val="0"/>
      <w:divBdr>
        <w:top w:val="none" w:sz="0" w:space="0" w:color="auto"/>
        <w:left w:val="none" w:sz="0" w:space="0" w:color="auto"/>
        <w:bottom w:val="none" w:sz="0" w:space="0" w:color="auto"/>
        <w:right w:val="none" w:sz="0" w:space="0" w:color="auto"/>
      </w:divBdr>
    </w:div>
    <w:div w:id="2112433918">
      <w:bodyDiv w:val="1"/>
      <w:marLeft w:val="0"/>
      <w:marRight w:val="0"/>
      <w:marTop w:val="0"/>
      <w:marBottom w:val="0"/>
      <w:divBdr>
        <w:top w:val="none" w:sz="0" w:space="0" w:color="auto"/>
        <w:left w:val="none" w:sz="0" w:space="0" w:color="auto"/>
        <w:bottom w:val="none" w:sz="0" w:space="0" w:color="auto"/>
        <w:right w:val="none" w:sz="0" w:space="0" w:color="auto"/>
      </w:divBdr>
    </w:div>
    <w:div w:id="2112819913">
      <w:bodyDiv w:val="1"/>
      <w:marLeft w:val="0"/>
      <w:marRight w:val="0"/>
      <w:marTop w:val="0"/>
      <w:marBottom w:val="0"/>
      <w:divBdr>
        <w:top w:val="none" w:sz="0" w:space="0" w:color="auto"/>
        <w:left w:val="none" w:sz="0" w:space="0" w:color="auto"/>
        <w:bottom w:val="none" w:sz="0" w:space="0" w:color="auto"/>
        <w:right w:val="none" w:sz="0" w:space="0" w:color="auto"/>
      </w:divBdr>
    </w:div>
    <w:div w:id="2118213153">
      <w:bodyDiv w:val="1"/>
      <w:marLeft w:val="0"/>
      <w:marRight w:val="0"/>
      <w:marTop w:val="0"/>
      <w:marBottom w:val="0"/>
      <w:divBdr>
        <w:top w:val="none" w:sz="0" w:space="0" w:color="auto"/>
        <w:left w:val="none" w:sz="0" w:space="0" w:color="auto"/>
        <w:bottom w:val="none" w:sz="0" w:space="0" w:color="auto"/>
        <w:right w:val="none" w:sz="0" w:space="0" w:color="auto"/>
      </w:divBdr>
    </w:div>
    <w:div w:id="2119641644">
      <w:bodyDiv w:val="1"/>
      <w:marLeft w:val="0"/>
      <w:marRight w:val="0"/>
      <w:marTop w:val="0"/>
      <w:marBottom w:val="0"/>
      <w:divBdr>
        <w:top w:val="none" w:sz="0" w:space="0" w:color="auto"/>
        <w:left w:val="none" w:sz="0" w:space="0" w:color="auto"/>
        <w:bottom w:val="none" w:sz="0" w:space="0" w:color="auto"/>
        <w:right w:val="none" w:sz="0" w:space="0" w:color="auto"/>
      </w:divBdr>
    </w:div>
    <w:div w:id="2119642225">
      <w:bodyDiv w:val="1"/>
      <w:marLeft w:val="0"/>
      <w:marRight w:val="0"/>
      <w:marTop w:val="0"/>
      <w:marBottom w:val="0"/>
      <w:divBdr>
        <w:top w:val="none" w:sz="0" w:space="0" w:color="auto"/>
        <w:left w:val="none" w:sz="0" w:space="0" w:color="auto"/>
        <w:bottom w:val="none" w:sz="0" w:space="0" w:color="auto"/>
        <w:right w:val="none" w:sz="0" w:space="0" w:color="auto"/>
      </w:divBdr>
    </w:div>
    <w:div w:id="2131314571">
      <w:bodyDiv w:val="1"/>
      <w:marLeft w:val="0"/>
      <w:marRight w:val="0"/>
      <w:marTop w:val="0"/>
      <w:marBottom w:val="0"/>
      <w:divBdr>
        <w:top w:val="none" w:sz="0" w:space="0" w:color="auto"/>
        <w:left w:val="none" w:sz="0" w:space="0" w:color="auto"/>
        <w:bottom w:val="none" w:sz="0" w:space="0" w:color="auto"/>
        <w:right w:val="none" w:sz="0" w:space="0" w:color="auto"/>
      </w:divBdr>
    </w:div>
    <w:div w:id="2132094546">
      <w:bodyDiv w:val="1"/>
      <w:marLeft w:val="0"/>
      <w:marRight w:val="0"/>
      <w:marTop w:val="0"/>
      <w:marBottom w:val="0"/>
      <w:divBdr>
        <w:top w:val="none" w:sz="0" w:space="0" w:color="auto"/>
        <w:left w:val="none" w:sz="0" w:space="0" w:color="auto"/>
        <w:bottom w:val="none" w:sz="0" w:space="0" w:color="auto"/>
        <w:right w:val="none" w:sz="0" w:space="0" w:color="auto"/>
      </w:divBdr>
    </w:div>
    <w:div w:id="2146001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rcid.org/0009-0006-5929-5423" TargetMode="External"/><Relationship Id="rId18" Type="http://schemas.openxmlformats.org/officeDocument/2006/relationships/footer" Target="footer3.xml"/><Relationship Id="rId26" Type="http://schemas.openxmlformats.org/officeDocument/2006/relationships/image" Target="media/image5.pn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2.png"/><Relationship Id="rId34"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hyperlink" Target="https://orcid.org/0009-0001-8011-1661" TargetMode="External"/><Relationship Id="rId17" Type="http://schemas.openxmlformats.org/officeDocument/2006/relationships/header" Target="header2.xml"/><Relationship Id="rId25" Type="http://schemas.openxmlformats.org/officeDocument/2006/relationships/image" Target="media/image4.png"/><Relationship Id="rId33" Type="http://schemas.openxmlformats.org/officeDocument/2006/relationships/image" Target="media/image9.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svg"/><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quint@edu.ucab.ve" TargetMode="External"/><Relationship Id="rId24" Type="http://schemas.openxmlformats.org/officeDocument/2006/relationships/image" Target="media/image6.svg"/><Relationship Id="rId32" Type="http://schemas.openxmlformats.org/officeDocument/2006/relationships/image" Target="media/image14.svg"/><Relationship Id="rId37"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image" Target="media/image10.svg"/><Relationship Id="rId36" Type="http://schemas.openxmlformats.org/officeDocument/2006/relationships/image" Target="media/image12.png"/><Relationship Id="rId10" Type="http://schemas.openxmlformats.org/officeDocument/2006/relationships/hyperlink" Target="mailto:imdapena.18@est.ucab.edu.ve" TargetMode="External"/><Relationship Id="rId19" Type="http://schemas.openxmlformats.org/officeDocument/2006/relationships/image" Target="media/image1.png"/><Relationship Id="rId31" Type="http://schemas.openxmlformats.org/officeDocument/2006/relationships/image" Target="media/image8.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4.svg"/><Relationship Id="rId27" Type="http://schemas.openxmlformats.org/officeDocument/2006/relationships/image" Target="media/image6.png"/><Relationship Id="rId30" Type="http://schemas.openxmlformats.org/officeDocument/2006/relationships/image" Target="media/image12.svg"/><Relationship Id="rId35" Type="http://schemas.openxmlformats.org/officeDocument/2006/relationships/image" Target="media/image11.png"/></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NZ/QwHHxoBbIkzAx5bE86p5dg==">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</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b:Source>
    <b:Tag>Pen05</b:Tag>
    <b:SourceType>JournalArticle</b:SourceType>
    <b:Guid>{79118B81-625E-4B7E-9AE5-7BF999C1B899}</b:Guid>
    <b:LCID>es-VE</b:LCID>
    <b:Author>
      <b:Author>
        <b:NameList>
          <b:Person>
            <b:Last>Pentico</b:Last>
            <b:First>David</b:First>
            <b:Middle>W</b:Middle>
          </b:Person>
        </b:NameList>
      </b:Author>
    </b:Author>
    <b:Title>Assignment problems: A golden anniversary survey</b:Title>
    <b:JournalName>European Journal of Operational Research</b:JournalName>
    <b:Year>2005</b:Year>
    <b:Pages>774-793</b:Pages>
    <b:URL>file:///C:/Users/ADM/Downloads/Pentico-Assignmentproblemssurvey.pdf</b:URL>
    <b:DOI>10.1016/j.ejor.2005.09.014</b:DOI>
    <b:YearAccessed>2022</b:YearAccessed>
    <b:MonthAccessed>Octubre</b:MonthAccessed>
    <b:DayAccessed>10</b:DayAccessed>
    <b:Month>Noviembre</b:Month>
    <b:Day>18</b:Day>
    <b:RefOrder>8</b:RefOrder>
  </b:Source>
  <b:Source>
    <b:Tag>Taj81</b:Tag>
    <b:SourceType>Book</b:SourceType>
    <b:Guid>{BFD5CA32-4656-41BD-9120-A929B4D7C269}</b:Guid>
    <b:Author>
      <b:Author>
        <b:NameList>
          <b:Person>
            <b:Last>Taja</b:Last>
            <b:First>Hamdy</b:First>
            <b:Middle>A</b:Middle>
          </b:Person>
        </b:NameList>
      </b:Author>
      <b:Translator>
        <b:NameList>
          <b:Person>
            <b:Last>Acosta</b:Last>
            <b:First>José</b:First>
          </b:Person>
        </b:NameList>
      </b:Translator>
    </b:Author>
    <b:Title>Investigación de Operaciones, una introducción</b:Title>
    <b:Year>1981</b:Year>
    <b:City>Mexico</b:City>
    <b:Publisher>Represntaciones y servicios de ingeniería S.A.</b:Publisher>
    <b:LCID>es-VE</b:LCID>
    <b:Pages>1-6</b:Pages>
    <b:Edition>2da</b:Edition>
    <b:RefOrder>7</b:RefOrder>
  </b:Source>
  <b:Source>
    <b:Tag>Syl08</b:Tag>
    <b:SourceType>JournalArticle</b:SourceType>
    <b:Guid>{8C88D5AB-FC98-4D84-A2EA-F35E9DF54DC4}</b:Guid>
    <b:Title>Enumerating the set of non-dominated vectors in multiple objective integer linear programing</b:Title>
    <b:Year>2008</b:Year>
    <b:Author>
      <b:Author>
        <b:NameList>
          <b:Person>
            <b:Last>Sylva</b:Last>
            <b:First>John</b:First>
          </b:Person>
          <b:Person>
            <b:Last>Crema</b:Last>
            <b:First>Alejandro</b:First>
          </b:Person>
        </b:NameList>
      </b:Author>
    </b:Author>
    <b:JournalName>RAIRO Operations Research</b:JournalName>
    <b:Pages>371-387</b:Pages>
    <b:Issue>42</b:Issue>
    <b:DOI>10.1051/ro:2008018 </b:DOI>
    <b:RefOrder>6</b:RefOrder>
  </b:Source>
  <b:Source>
    <b:Tag>Cre05</b:Tag>
    <b:SourceType>JournalArticle</b:SourceType>
    <b:Guid>{C9535DC7-1BE8-4A9C-A8FE-0CE742048F6B}</b:Guid>
    <b:Title>An algorithm for multiparametric min max 0-1 integer programing problems relative to the objective function</b:Title>
    <b:Year>2005</b:Year>
    <b:Author>
      <b:Author>
        <b:NameList>
          <b:Person>
            <b:Last>Crema</b:Last>
            <b:First>Alejandro</b:First>
          </b:Person>
          <b:Person>
            <b:Last>Quintero Dávila</b:Last>
            <b:First>José</b:First>
            <b:Middle>Luis</b:Middle>
          </b:Person>
        </b:NameList>
      </b:Author>
    </b:Author>
    <b:JournalName>RAIRO Operations Research</b:JournalName>
    <b:Pages>243-252</b:Pages>
    <b:Issue>39</b:Issue>
    <b:DOI>10.1051/ro:2006004</b:DOI>
    <b:RefOrder>3</b:RefOrder>
  </b:Source>
  <b:Source>
    <b:Tag>Cre09</b:Tag>
    <b:SourceType>JournalArticle</b:SourceType>
    <b:Guid>{F427496F-FFD7-4AD7-A135-681C0EBE50AB}</b:Guid>
    <b:Author>
      <b:Author>
        <b:NameList>
          <b:Person>
            <b:Last>Crema</b:Last>
            <b:First>Alejando</b:First>
          </b:Person>
          <b:Person>
            <b:Last>Quintero</b:Last>
            <b:First>Jose</b:First>
            <b:Middle>L.</b:Middle>
          </b:Person>
        </b:NameList>
      </b:Author>
    </b:Author>
    <b:Title>An algorithm for multiparametric 0-1 integer programing problems relative to a generalized min max objective function</b:Title>
    <b:JournalName>RAIRO Operations Research</b:JournalName>
    <b:Year>2009</b:Year>
    <b:Pages>1-12</b:Pages>
    <b:DOI>10.1051/ro/2009002</b:DOI>
    <b:RefOrder>4</b:RefOrder>
  </b:Source>
  <b:Source>
    <b:Tag>Jac10</b:Tag>
    <b:SourceType>Book</b:SourceType>
    <b:Guid>{91EBF541-10AD-499C-96F9-F22673A47160}</b:Guid>
    <b:Author>
      <b:Author>
        <b:NameList>
          <b:Person>
            <b:Last>Jacobi</b:Last>
            <b:First>José</b:First>
            <b:Middle>F.</b:Middle>
          </b:Person>
        </b:NameList>
      </b:Author>
    </b:Author>
    <b:Title>Diseño e implementación de tres algoritmos para el problema multiparamétrico de programación lineal entera 0-1 multiobjetivo relativo a la función objetivo</b:Title>
    <b:Year>2010</b:Year>
    <b:City>Caracas</b:City>
    <b:LCID>es-VE</b:LCID>
    <b:CountryRegion>Venezuela</b:CountryRegion>
    <b:ChapterNumber>Capítulo 1</b:ChapterNumber>
    <b:Publisher>Universidad Central de Venezuela</b:Publisher>
    <b:RefOrder>5</b:RefOrder>
  </b:Source>
  <b:Source>
    <b:Tag>Lue89</b:Tag>
    <b:SourceType>BookSection</b:SourceType>
    <b:Guid>{018E3ED6-6C55-4817-8980-6A95B463A5E5}</b:Guid>
    <b:Author>
      <b:Author>
        <b:NameList>
          <b:Person>
            <b:Last>Luenberger</b:Last>
            <b:First>David</b:First>
            <b:Middle>E</b:Middle>
          </b:Person>
        </b:NameList>
      </b:Author>
    </b:Author>
    <b:Year>1989</b:Year>
    <b:LCID>es-VE</b:LCID>
    <b:BookTitle>Programación lineal y no lineal</b:BookTitle>
    <b:Pages>1-8</b:Pages>
    <b:City>México D.F.</b:City>
    <b:Publisher>Addison Wesley Iberoamericana</b:Publisher>
    <b:RefOrder>1</b:RefOrder>
  </b:Source>
  <b:Source>
    <b:Tag>Qui21</b:Tag>
    <b:SourceType>Book</b:SourceType>
    <b:Guid>{69892B9F-09D2-44DC-843D-FC188C84CF10}</b:Guid>
    <b:Title>Fundamentos de la toma de desiciones</b:Title>
    <b:Year>2021</b:Year>
    <b:LCID>es-VE</b:LCID>
    <b:Author>
      <b:Author>
        <b:NameList>
          <b:Person>
            <b:Last>Quintero</b:Last>
            <b:First>Jose</b:First>
            <b:Middle>L</b:Middle>
          </b:Person>
        </b:NameList>
      </b:Author>
    </b:Author>
    <b:City>Caracas</b:City>
    <b:Publisher>(Sin publicar)</b:Publisher>
    <b:RefOrder>9</b:RefOrder>
  </b:Source>
  <b:Source>
    <b:Tag>Qui20</b:Tag>
    <b:SourceType>Book</b:SourceType>
    <b:Guid>{78EF53DF-6B67-4A01-80DC-E141ED060359}</b:Guid>
    <b:LCID>es-VE</b:LCID>
    <b:Author>
      <b:Author>
        <b:NameList>
          <b:Person>
            <b:Last>Quintero</b:Last>
            <b:First>José</b:First>
            <b:Middle>L</b:Middle>
          </b:Person>
        </b:NameList>
      </b:Author>
    </b:Author>
    <b:Title>Toma de decisiones bajo riesgo</b:Title>
    <b:Year>2020</b:Year>
    <b:City>Caracas</b:City>
    <b:Publisher>(Sin Publicar)</b:Publisher>
    <b:RefOrder>10</b:RefOrder>
  </b:Source>
  <b:Source>
    <b:Tag>DaP23</b:Tag>
    <b:SourceType>Book</b:SourceType>
    <b:Guid>{C8BCCCE4-16FB-4264-826E-18F136566186}</b:Guid>
    <b:Author>
      <b:Author>
        <b:NameList>
          <b:Person>
            <b:Last>Da Pena</b:Last>
            <b:First>Isaac</b:First>
          </b:Person>
        </b:NameList>
      </b:Author>
    </b:Author>
    <b:Title>Sistema de apoyo a la toma de decisiones bajo riesgo para el problema de asignación de recursos multicriterio</b:Title>
    <b:Year>2023</b:Year>
    <b:City>Caracas</b:City>
    <b:Publisher>Universidad Católica Andrés Bello</b:Publisher>
    <b:CountryRegion>Venezuela</b:CountryRegion>
    <b:RefOrder>2</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A408C06-1262-4DC9-B080-53D7CEB76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23</Pages>
  <Words>10694</Words>
  <Characters>58820</Characters>
  <Application>Microsoft Office Word</Application>
  <DocSecurity>0</DocSecurity>
  <Lines>490</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CIDI</cp:lastModifiedBy>
  <cp:revision>1</cp:revision>
  <cp:lastPrinted>2025-10-27T10:50:00Z</cp:lastPrinted>
  <dcterms:created xsi:type="dcterms:W3CDTF">2025-10-23T19:52:00Z</dcterms:created>
  <dcterms:modified xsi:type="dcterms:W3CDTF">2025-11-03T15:20:00Z</dcterms:modified>
</cp:coreProperties>
</file>