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59"/>
        <w:ind w:left="3637" w:right="3963" w:firstLine="0"/>
        <w:jc w:val="center"/>
        <w:rPr>
          <w:sz w:val="26"/>
        </w:rPr>
      </w:pPr>
      <w:r>
        <w:rPr>
          <w:i/>
          <w:sz w:val="26"/>
        </w:rPr>
        <w:t>Lógoi</w:t>
      </w:r>
      <w:r>
        <w:rPr>
          <w:i/>
          <w:spacing w:val="-7"/>
          <w:sz w:val="26"/>
        </w:rPr>
        <w:t> </w:t>
      </w:r>
      <w:r>
        <w:rPr>
          <w:sz w:val="26"/>
        </w:rPr>
        <w:t>Revista</w:t>
      </w:r>
      <w:r>
        <w:rPr>
          <w:spacing w:val="-7"/>
          <w:sz w:val="26"/>
        </w:rPr>
        <w:t> </w:t>
      </w:r>
      <w:r>
        <w:rPr>
          <w:sz w:val="26"/>
        </w:rPr>
        <w:t>de</w:t>
      </w:r>
      <w:r>
        <w:rPr>
          <w:spacing w:val="-4"/>
          <w:sz w:val="26"/>
        </w:rPr>
        <w:t> </w:t>
      </w:r>
      <w:r>
        <w:rPr>
          <w:sz w:val="26"/>
        </w:rPr>
        <w:t>Filosofía</w:t>
      </w:r>
      <w:r>
        <w:rPr>
          <w:spacing w:val="-62"/>
          <w:sz w:val="26"/>
        </w:rPr>
        <w:t> </w:t>
      </w:r>
      <w:r>
        <w:rPr>
          <w:sz w:val="26"/>
        </w:rPr>
        <w:t>Año</w:t>
      </w:r>
      <w:r>
        <w:rPr>
          <w:spacing w:val="-2"/>
          <w:sz w:val="26"/>
        </w:rPr>
        <w:t> </w:t>
      </w:r>
      <w:r>
        <w:rPr>
          <w:sz w:val="26"/>
        </w:rPr>
        <w:t>23.</w:t>
      </w:r>
      <w:r>
        <w:rPr>
          <w:spacing w:val="-1"/>
          <w:sz w:val="26"/>
        </w:rPr>
        <w:t> </w:t>
      </w:r>
      <w:r>
        <w:rPr>
          <w:sz w:val="26"/>
        </w:rPr>
        <w:t>N.º</w:t>
      </w:r>
      <w:r>
        <w:rPr>
          <w:spacing w:val="1"/>
          <w:sz w:val="26"/>
        </w:rPr>
        <w:t> </w:t>
      </w:r>
      <w:r>
        <w:rPr>
          <w:sz w:val="26"/>
        </w:rPr>
        <w:t>39</w:t>
      </w:r>
    </w:p>
    <w:p>
      <w:pPr>
        <w:spacing w:line="320" w:lineRule="exact" w:before="0"/>
        <w:ind w:left="3638" w:right="3963" w:firstLine="0"/>
        <w:jc w:val="center"/>
        <w:rPr>
          <w:sz w:val="28"/>
        </w:rPr>
      </w:pPr>
      <w:r>
        <w:rPr>
          <w:sz w:val="26"/>
        </w:rPr>
        <w:t>Semestre</w:t>
      </w:r>
      <w:r>
        <w:rPr>
          <w:spacing w:val="-1"/>
          <w:sz w:val="26"/>
        </w:rPr>
        <w:t> </w:t>
      </w:r>
      <w:r>
        <w:rPr>
          <w:sz w:val="26"/>
        </w:rPr>
        <w:t>enero-junio</w:t>
      </w:r>
      <w:r>
        <w:rPr>
          <w:spacing w:val="-2"/>
          <w:sz w:val="26"/>
        </w:rPr>
        <w:t> </w:t>
      </w:r>
      <w:r>
        <w:rPr>
          <w:sz w:val="28"/>
        </w:rPr>
        <w:t>2021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42"/>
        </w:rPr>
      </w:pPr>
    </w:p>
    <w:p>
      <w:pPr>
        <w:pStyle w:val="Title"/>
      </w:pPr>
      <w:r>
        <w:rPr/>
        <w:pict>
          <v:rect style="position:absolute;margin-left:54.450001pt;margin-top:25.679686pt;width:166.15pt;height:17.1pt;mso-position-horizontal-relative:page;mso-position-vertical-relative:paragraph;z-index:15728640" filled="true" fillcolor="#000000" stroked="false">
            <v:fill opacity="16448f" type="solid"/>
            <w10:wrap type="none"/>
          </v:rect>
        </w:pict>
      </w:r>
      <w:r>
        <w:rPr/>
        <w:pict>
          <v:rect style="position:absolute;margin-left:405.25pt;margin-top:24.729687pt;width:179.1pt;height:17.95pt;mso-position-horizontal-relative:page;mso-position-vertical-relative:paragraph;z-index:15729152" filled="true" fillcolor="#000000" stroked="false">
            <v:fill opacity="16448f" type="solid"/>
            <w10:wrap type="none"/>
          </v:rect>
        </w:pict>
      </w:r>
      <w:r>
        <w:rPr/>
        <w:t>LÓGOI</w:t>
      </w:r>
    </w:p>
    <w:p>
      <w:pPr>
        <w:spacing w:line="506" w:lineRule="exact" w:before="0"/>
        <w:ind w:left="155" w:right="479" w:firstLine="0"/>
        <w:jc w:val="center"/>
        <w:rPr>
          <w:b/>
          <w:i/>
          <w:sz w:val="44"/>
        </w:rPr>
      </w:pPr>
      <w:r>
        <w:rPr>
          <w:b/>
          <w:i/>
          <w:sz w:val="44"/>
        </w:rPr>
        <w:t>Revista</w:t>
      </w:r>
      <w:r>
        <w:rPr>
          <w:b/>
          <w:i/>
          <w:spacing w:val="-3"/>
          <w:sz w:val="44"/>
        </w:rPr>
        <w:t> </w:t>
      </w:r>
      <w:r>
        <w:rPr>
          <w:b/>
          <w:i/>
          <w:sz w:val="44"/>
        </w:rPr>
        <w:t>de</w:t>
      </w:r>
      <w:r>
        <w:rPr>
          <w:b/>
          <w:i/>
          <w:spacing w:val="-3"/>
          <w:sz w:val="44"/>
        </w:rPr>
        <w:t> </w:t>
      </w:r>
      <w:r>
        <w:rPr>
          <w:b/>
          <w:i/>
          <w:sz w:val="44"/>
        </w:rPr>
        <w:t>Filosofía</w:t>
      </w:r>
    </w:p>
    <w:p>
      <w:pPr>
        <w:pStyle w:val="BodyText"/>
        <w:rPr>
          <w:b/>
          <w:i/>
          <w:sz w:val="48"/>
        </w:rPr>
      </w:pPr>
    </w:p>
    <w:p>
      <w:pPr>
        <w:pStyle w:val="BodyText"/>
        <w:rPr>
          <w:b/>
          <w:i/>
          <w:sz w:val="48"/>
        </w:rPr>
      </w:pPr>
    </w:p>
    <w:p>
      <w:pPr>
        <w:pStyle w:val="BodyText"/>
        <w:rPr>
          <w:b/>
          <w:i/>
          <w:sz w:val="48"/>
        </w:rPr>
      </w:pPr>
    </w:p>
    <w:p>
      <w:pPr>
        <w:pStyle w:val="BodyText"/>
        <w:rPr>
          <w:b/>
          <w:i/>
          <w:sz w:val="48"/>
        </w:rPr>
      </w:pPr>
    </w:p>
    <w:p>
      <w:pPr>
        <w:pStyle w:val="BodyText"/>
        <w:rPr>
          <w:b/>
          <w:i/>
          <w:sz w:val="48"/>
        </w:rPr>
      </w:pPr>
    </w:p>
    <w:p>
      <w:pPr>
        <w:pStyle w:val="BodyText"/>
        <w:rPr>
          <w:b/>
          <w:i/>
          <w:sz w:val="48"/>
        </w:rPr>
      </w:pPr>
    </w:p>
    <w:p>
      <w:pPr>
        <w:pStyle w:val="BodyText"/>
        <w:spacing w:before="1"/>
        <w:rPr>
          <w:b/>
          <w:i/>
          <w:sz w:val="48"/>
        </w:rPr>
      </w:pPr>
    </w:p>
    <w:p>
      <w:pPr>
        <w:pStyle w:val="BodyText"/>
        <w:spacing w:before="1"/>
        <w:ind w:left="155" w:right="482"/>
        <w:jc w:val="center"/>
      </w:pPr>
      <w:r>
        <w:rPr/>
        <w:t>UNIVERSIDAD</w:t>
      </w:r>
      <w:r>
        <w:rPr>
          <w:spacing w:val="-3"/>
        </w:rPr>
        <w:t> </w:t>
      </w:r>
      <w:r>
        <w:rPr/>
        <w:t>CATÓLICA</w:t>
      </w:r>
      <w:r>
        <w:rPr>
          <w:spacing w:val="-1"/>
        </w:rPr>
        <w:t> </w:t>
      </w:r>
      <w:r>
        <w:rPr/>
        <w:t>ANDRÉS</w:t>
      </w:r>
      <w:r>
        <w:rPr>
          <w:spacing w:val="-2"/>
        </w:rPr>
        <w:t> </w:t>
      </w:r>
      <w:r>
        <w:rPr/>
        <w:t>BELLO</w:t>
      </w:r>
    </w:p>
    <w:p>
      <w:pPr>
        <w:pStyle w:val="BodyText"/>
        <w:ind w:left="3204" w:right="3531"/>
        <w:jc w:val="center"/>
      </w:pPr>
      <w:r>
        <w:rPr/>
        <w:t>Facultad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Humanidades</w:t>
      </w:r>
      <w:r>
        <w:rPr>
          <w:spacing w:val="-5"/>
        </w:rPr>
        <w:t> </w:t>
      </w:r>
      <w:r>
        <w:rPr/>
        <w:t>y</w:t>
      </w:r>
      <w:r>
        <w:rPr>
          <w:spacing w:val="-4"/>
        </w:rPr>
        <w:t> </w:t>
      </w:r>
      <w:r>
        <w:rPr/>
        <w:t>Educación</w:t>
      </w:r>
      <w:r>
        <w:rPr>
          <w:spacing w:val="-57"/>
        </w:rPr>
        <w:t> </w:t>
      </w:r>
      <w:r>
        <w:rPr/>
        <w:t>Escuela</w:t>
      </w:r>
      <w:r>
        <w:rPr>
          <w:spacing w:val="-1"/>
        </w:rPr>
        <w:t> </w:t>
      </w:r>
      <w:r>
        <w:rPr/>
        <w:t>de Filosofía</w:t>
      </w:r>
    </w:p>
    <w:p>
      <w:pPr>
        <w:spacing w:after="0"/>
        <w:jc w:val="center"/>
        <w:sectPr>
          <w:type w:val="continuous"/>
          <w:pgSz w:w="12240" w:h="15840"/>
          <w:pgMar w:top="540" w:bottom="280" w:left="1160" w:right="600"/>
        </w:sectPr>
      </w:pPr>
    </w:p>
    <w:p>
      <w:pPr>
        <w:spacing w:before="71"/>
        <w:ind w:left="114" w:right="7510" w:firstLine="0"/>
        <w:jc w:val="left"/>
        <w:rPr>
          <w:sz w:val="20"/>
        </w:rPr>
      </w:pPr>
      <w:r>
        <w:rPr>
          <w:sz w:val="20"/>
        </w:rPr>
        <w:t>LÓGOI </w:t>
      </w:r>
      <w:r>
        <w:rPr>
          <w:i/>
          <w:sz w:val="20"/>
        </w:rPr>
        <w:t>Revista de Filosofía </w:t>
      </w:r>
      <w:r>
        <w:rPr>
          <w:sz w:val="20"/>
        </w:rPr>
        <w:t>N.º 39</w:t>
      </w:r>
      <w:r>
        <w:rPr>
          <w:spacing w:val="-47"/>
          <w:sz w:val="20"/>
        </w:rPr>
        <w:t> </w:t>
      </w:r>
      <w:r>
        <w:rPr>
          <w:sz w:val="20"/>
        </w:rPr>
        <w:t>Año 22. Semestre enero-junio 2021</w:t>
      </w:r>
      <w:r>
        <w:rPr>
          <w:spacing w:val="-47"/>
          <w:sz w:val="20"/>
        </w:rPr>
        <w:t> </w:t>
      </w:r>
      <w:r>
        <w:rPr>
          <w:sz w:val="20"/>
        </w:rPr>
        <w:t>ISSN</w:t>
      </w:r>
      <w:r>
        <w:rPr>
          <w:spacing w:val="12"/>
          <w:sz w:val="20"/>
        </w:rPr>
        <w:t> </w:t>
      </w:r>
      <w:r>
        <w:rPr>
          <w:sz w:val="20"/>
        </w:rPr>
        <w:t>impreso:</w:t>
      </w:r>
      <w:r>
        <w:rPr>
          <w:spacing w:val="10"/>
          <w:sz w:val="20"/>
        </w:rPr>
        <w:t> </w:t>
      </w:r>
      <w:r>
        <w:rPr>
          <w:sz w:val="20"/>
        </w:rPr>
        <w:t>1316-693X</w:t>
      </w:r>
      <w:r>
        <w:rPr>
          <w:spacing w:val="1"/>
          <w:sz w:val="20"/>
        </w:rPr>
        <w:t> </w:t>
      </w:r>
      <w:r>
        <w:rPr>
          <w:sz w:val="20"/>
        </w:rPr>
        <w:t>Fundada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1998</w:t>
      </w:r>
    </w:p>
    <w:p>
      <w:pPr>
        <w:pStyle w:val="BodyText"/>
        <w:spacing w:before="2"/>
        <w:rPr>
          <w:sz w:val="20"/>
        </w:rPr>
      </w:pPr>
    </w:p>
    <w:p>
      <w:pPr>
        <w:spacing w:line="230" w:lineRule="exact" w:before="0"/>
        <w:ind w:left="114" w:right="0" w:firstLine="0"/>
        <w:jc w:val="left"/>
        <w:rPr>
          <w:i/>
          <w:sz w:val="20"/>
        </w:rPr>
      </w:pPr>
      <w:r>
        <w:rPr>
          <w:i/>
          <w:sz w:val="20"/>
        </w:rPr>
        <w:t>DIRECTOR-EDITOR</w:t>
      </w:r>
    </w:p>
    <w:p>
      <w:pPr>
        <w:pStyle w:val="BodyText"/>
        <w:spacing w:line="276" w:lineRule="exact"/>
        <w:ind w:left="1391"/>
      </w:pPr>
      <w:r>
        <w:rPr/>
        <w:t>JOSÉ</w:t>
      </w:r>
      <w:r>
        <w:rPr>
          <w:spacing w:val="-2"/>
        </w:rPr>
        <w:t> </w:t>
      </w:r>
      <w:r>
        <w:rPr/>
        <w:t>LUIS</w:t>
      </w:r>
      <w:r>
        <w:rPr>
          <w:spacing w:val="-1"/>
        </w:rPr>
        <w:t> </w:t>
      </w:r>
      <w:r>
        <w:rPr/>
        <w:t>DA</w:t>
      </w:r>
      <w:r>
        <w:rPr>
          <w:spacing w:val="-1"/>
        </w:rPr>
        <w:t> </w:t>
      </w:r>
      <w:r>
        <w:rPr/>
        <w:t>SILVA</w:t>
      </w:r>
    </w:p>
    <w:p>
      <w:pPr>
        <w:spacing w:line="230" w:lineRule="exact" w:before="1"/>
        <w:ind w:left="114" w:right="0" w:firstLine="0"/>
        <w:jc w:val="left"/>
        <w:rPr>
          <w:i/>
          <w:sz w:val="20"/>
        </w:rPr>
      </w:pPr>
      <w:r>
        <w:rPr>
          <w:i/>
          <w:sz w:val="20"/>
        </w:rPr>
        <w:t>EDITORA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INVITADA</w:t>
      </w:r>
    </w:p>
    <w:p>
      <w:pPr>
        <w:pStyle w:val="BodyText"/>
        <w:spacing w:line="276" w:lineRule="exact"/>
        <w:ind w:left="1391"/>
      </w:pPr>
      <w:r>
        <w:rPr/>
        <w:t>MARÍA</w:t>
      </w:r>
      <w:r>
        <w:rPr>
          <w:spacing w:val="-1"/>
        </w:rPr>
        <w:t> </w:t>
      </w:r>
      <w:r>
        <w:rPr/>
        <w:t>AURELIA</w:t>
      </w:r>
      <w:r>
        <w:rPr>
          <w:spacing w:val="-2"/>
        </w:rPr>
        <w:t> </w:t>
      </w:r>
      <w:r>
        <w:rPr/>
        <w:t>DELGADO</w:t>
      </w:r>
      <w:r>
        <w:rPr>
          <w:spacing w:val="-3"/>
        </w:rPr>
        <w:t> </w:t>
      </w:r>
      <w:r>
        <w:rPr/>
        <w:t>MANSILLA</w:t>
      </w:r>
    </w:p>
    <w:p>
      <w:pPr>
        <w:pStyle w:val="BodyText"/>
        <w:spacing w:before="2"/>
      </w:pPr>
    </w:p>
    <w:p>
      <w:pPr>
        <w:spacing w:before="0"/>
        <w:ind w:left="114" w:right="0" w:firstLine="0"/>
        <w:jc w:val="left"/>
        <w:rPr>
          <w:i/>
          <w:sz w:val="20"/>
        </w:rPr>
      </w:pPr>
      <w:r>
        <w:rPr>
          <w:i/>
          <w:sz w:val="20"/>
        </w:rPr>
        <w:t>CONSEJO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EDITORIAL</w:t>
      </w:r>
    </w:p>
    <w:p>
      <w:pPr>
        <w:pStyle w:val="BodyText"/>
        <w:ind w:left="110"/>
        <w:rPr>
          <w:sz w:val="20"/>
        </w:rPr>
      </w:pPr>
      <w:r>
        <w:rPr>
          <w:position w:val="0"/>
          <w:sz w:val="20"/>
        </w:rPr>
        <w:pict>
          <v:shape style="width:494.6pt;height:24.05pt;mso-position-horizontal-relative:char;mso-position-vertical-relative:line" type="#_x0000_t202" filled="false" stroked="true" strokeweight=".5pt" strokecolor="#000000">
            <w10:anchorlock/>
            <v:textbox inset="0,0,0,0">
              <w:txbxContent>
                <w:p>
                  <w:pPr>
                    <w:spacing w:before="72"/>
                    <w:ind w:left="851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Aurelio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Pérez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(UCV);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Jesús Hernáez,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(UCAB);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Lorena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Rojas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(UCAB),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Wilfredo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González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S.J.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(UCAB)</w:t>
                  </w:r>
                </w:p>
              </w:txbxContent>
            </v:textbox>
            <v:stroke dashstyle="solid"/>
          </v:shape>
        </w:pict>
      </w:r>
      <w:r>
        <w:rPr>
          <w:position w:val="0"/>
          <w:sz w:val="20"/>
        </w:rPr>
      </w:r>
    </w:p>
    <w:p>
      <w:pPr>
        <w:spacing w:before="167"/>
        <w:ind w:left="114" w:right="0" w:firstLine="0"/>
        <w:jc w:val="left"/>
        <w:rPr>
          <w:i/>
          <w:sz w:val="20"/>
        </w:rPr>
      </w:pPr>
      <w:r>
        <w:rPr/>
        <w:pict>
          <v:rect style="position:absolute;margin-left:63.700001pt;margin-top:17.715914pt;width:493.95pt;height:33.3pt;mso-position-horizontal-relative:page;mso-position-vertical-relative:paragraph;z-index:-15953920" filled="true" fillcolor="#ffffff" stroked="false">
            <v:fill type="solid"/>
            <w10:wrap type="none"/>
          </v:rect>
        </w:pict>
      </w:r>
      <w:r>
        <w:rPr/>
        <w:pict>
          <v:shape style="position:absolute;margin-left:63.700001pt;margin-top:17.715914pt;width:493.95pt;height:33.3pt;mso-position-horizontal-relative:page;mso-position-vertical-relative:paragraph;z-index:-15953408" type="#_x0000_t202" filled="false" stroked="true" strokeweight=".5pt" strokecolor="#000000">
            <v:textbox inset="0,0,0,0">
              <w:txbxContent>
                <w:p>
                  <w:pPr>
                    <w:spacing w:before="72"/>
                    <w:ind w:left="852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Lizette</w:t>
                  </w:r>
                  <w:r>
                    <w:rPr>
                      <w:spacing w:val="2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Nava</w:t>
                  </w:r>
                  <w:r>
                    <w:rPr>
                      <w:spacing w:val="2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(UCAB);</w:t>
                  </w:r>
                  <w:r>
                    <w:rPr>
                      <w:spacing w:val="2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José</w:t>
                  </w:r>
                  <w:r>
                    <w:rPr>
                      <w:spacing w:val="2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Luis</w:t>
                  </w:r>
                  <w:r>
                    <w:rPr>
                      <w:spacing w:val="2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Da</w:t>
                  </w:r>
                  <w:r>
                    <w:rPr>
                      <w:spacing w:val="2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Silva</w:t>
                  </w:r>
                  <w:r>
                    <w:rPr>
                      <w:spacing w:val="2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(UCAB);</w:t>
                  </w:r>
                  <w:r>
                    <w:rPr>
                      <w:spacing w:val="2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Jesús</w:t>
                  </w:r>
                  <w:r>
                    <w:rPr>
                      <w:spacing w:val="2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Hernaéz</w:t>
                  </w:r>
                  <w:r>
                    <w:rPr>
                      <w:spacing w:val="2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(UCAB),</w:t>
                  </w:r>
                  <w:r>
                    <w:rPr>
                      <w:spacing w:val="2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José</w:t>
                  </w:r>
                  <w:r>
                    <w:rPr>
                      <w:spacing w:val="2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Piedra</w:t>
                  </w:r>
                  <w:r>
                    <w:rPr>
                      <w:spacing w:val="30"/>
                      <w:sz w:val="20"/>
                    </w:rPr>
                    <w:t> </w:t>
                  </w:r>
                  <w:r>
                    <w:rPr>
                      <w:sz w:val="20"/>
                    </w:rPr>
                    <w:t>(traductor</w:t>
                  </w:r>
                  <w:r>
                    <w:rPr>
                      <w:spacing w:val="2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y</w:t>
                  </w:r>
                  <w:r>
                    <w:rPr>
                      <w:spacing w:val="-4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redactor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de los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resúmenes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en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idioma francés)</w:t>
                  </w:r>
                  <w:r>
                    <w:rPr>
                      <w:spacing w:val="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(UPEL-Maturín)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i/>
          <w:sz w:val="20"/>
        </w:rPr>
        <w:t>CONSEJO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REDACCIÓN</w:t>
      </w: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spacing w:before="184" w:after="5"/>
        <w:ind w:left="114" w:right="0" w:firstLine="0"/>
        <w:jc w:val="left"/>
        <w:rPr>
          <w:i/>
          <w:sz w:val="20"/>
        </w:rPr>
      </w:pPr>
      <w:r>
        <w:rPr>
          <w:i/>
          <w:sz w:val="20"/>
        </w:rPr>
        <w:t>CONSEJO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CONSULTIVO</w:t>
      </w:r>
    </w:p>
    <w:p>
      <w:pPr>
        <w:pStyle w:val="BodyText"/>
        <w:ind w:left="109"/>
        <w:rPr>
          <w:sz w:val="20"/>
        </w:rPr>
      </w:pPr>
      <w:r>
        <w:rPr>
          <w:position w:val="0"/>
          <w:sz w:val="20"/>
        </w:rPr>
        <w:pict>
          <v:shape style="width:493.95pt;height:53.85pt;mso-position-horizontal-relative:char;mso-position-vertical-relative:line" type="#_x0000_t202" filled="false" stroked="true" strokeweight=".5pt" strokecolor="#000000">
            <w10:anchorlock/>
            <v:textbox inset="0,0,0,0">
              <w:txbxContent>
                <w:p>
                  <w:pPr>
                    <w:spacing w:before="72"/>
                    <w:ind w:left="852" w:right="508" w:firstLine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Corina Yoris (UCAB); Marta De La Vega (USB); Sabine Knabenshuh (LUZ); Gustavo Sarmiento (USB);</w:t>
                  </w:r>
                  <w:r>
                    <w:rPr>
                      <w:spacing w:val="-4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María Teresa Muñoz (Universidad Intercontinental - México); Fabiola Vethencourt (UCV); Carlos Kohn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(UCV);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Sandra Pinardi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(USB);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Nancy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Núñez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(UCV)</w:t>
                  </w:r>
                </w:p>
              </w:txbxContent>
            </v:textbox>
            <v:stroke dashstyle="solid"/>
          </v:shape>
        </w:pict>
      </w:r>
      <w:r>
        <w:rPr>
          <w:position w:val="0"/>
          <w:sz w:val="20"/>
        </w:rPr>
      </w:r>
    </w:p>
    <w:p>
      <w:pPr>
        <w:spacing w:before="25"/>
        <w:ind w:left="114" w:right="0" w:firstLine="0"/>
        <w:jc w:val="left"/>
        <w:rPr>
          <w:sz w:val="18"/>
        </w:rPr>
      </w:pPr>
      <w:r>
        <w:rPr>
          <w:b/>
          <w:i/>
          <w:sz w:val="18"/>
        </w:rPr>
        <w:t>LÓGOI</w:t>
      </w:r>
      <w:r>
        <w:rPr>
          <w:b/>
          <w:i/>
          <w:spacing w:val="-1"/>
          <w:sz w:val="18"/>
        </w:rPr>
        <w:t> </w:t>
      </w:r>
      <w:r>
        <w:rPr>
          <w:b/>
          <w:sz w:val="18"/>
        </w:rPr>
        <w:t>Revista de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Filosofía</w:t>
      </w:r>
      <w:r>
        <w:rPr>
          <w:b/>
          <w:spacing w:val="2"/>
          <w:sz w:val="18"/>
        </w:rPr>
        <w:t> </w:t>
      </w:r>
      <w:r>
        <w:rPr>
          <w:sz w:val="18"/>
        </w:rPr>
        <w:t>se</w:t>
      </w:r>
      <w:r>
        <w:rPr>
          <w:spacing w:val="-2"/>
          <w:sz w:val="18"/>
        </w:rPr>
        <w:t> </w:t>
      </w:r>
      <w:r>
        <w:rPr>
          <w:sz w:val="18"/>
        </w:rPr>
        <w:t>edita</w:t>
      </w:r>
      <w:r>
        <w:rPr>
          <w:spacing w:val="-1"/>
          <w:sz w:val="18"/>
        </w:rPr>
        <w:t> </w:t>
      </w:r>
      <w:r>
        <w:rPr>
          <w:sz w:val="18"/>
        </w:rPr>
        <w:t>bajo los</w:t>
      </w:r>
      <w:r>
        <w:rPr>
          <w:spacing w:val="-1"/>
          <w:sz w:val="18"/>
        </w:rPr>
        <w:t> </w:t>
      </w:r>
      <w:r>
        <w:rPr>
          <w:sz w:val="18"/>
        </w:rPr>
        <w:t>auspicios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la:</w:t>
      </w:r>
    </w:p>
    <w:p>
      <w:pPr>
        <w:pStyle w:val="BodyText"/>
        <w:spacing w:before="1"/>
        <w:rPr>
          <w:sz w:val="18"/>
        </w:rPr>
      </w:pPr>
    </w:p>
    <w:p>
      <w:pPr>
        <w:spacing w:before="0"/>
        <w:ind w:left="114" w:right="0" w:firstLine="0"/>
        <w:jc w:val="left"/>
        <w:rPr>
          <w:sz w:val="18"/>
        </w:rPr>
      </w:pPr>
      <w:r>
        <w:rPr>
          <w:sz w:val="18"/>
        </w:rPr>
        <w:t>©Universidad</w:t>
      </w:r>
      <w:r>
        <w:rPr>
          <w:spacing w:val="9"/>
          <w:sz w:val="18"/>
        </w:rPr>
        <w:t> </w:t>
      </w:r>
      <w:r>
        <w:rPr>
          <w:sz w:val="18"/>
        </w:rPr>
        <w:t>Católica</w:t>
      </w:r>
      <w:r>
        <w:rPr>
          <w:spacing w:val="9"/>
          <w:sz w:val="18"/>
        </w:rPr>
        <w:t> </w:t>
      </w:r>
      <w:r>
        <w:rPr>
          <w:sz w:val="18"/>
        </w:rPr>
        <w:t>Andrés</w:t>
      </w:r>
      <w:r>
        <w:rPr>
          <w:spacing w:val="10"/>
          <w:sz w:val="18"/>
        </w:rPr>
        <w:t> </w:t>
      </w:r>
      <w:r>
        <w:rPr>
          <w:sz w:val="18"/>
        </w:rPr>
        <w:t>Bello.</w:t>
      </w:r>
      <w:r>
        <w:rPr>
          <w:spacing w:val="10"/>
          <w:sz w:val="18"/>
        </w:rPr>
        <w:t> </w:t>
      </w:r>
      <w:r>
        <w:rPr>
          <w:sz w:val="18"/>
        </w:rPr>
        <w:t>Apartado</w:t>
      </w:r>
      <w:r>
        <w:rPr>
          <w:spacing w:val="9"/>
          <w:sz w:val="18"/>
        </w:rPr>
        <w:t> </w:t>
      </w:r>
      <w:r>
        <w:rPr>
          <w:sz w:val="18"/>
        </w:rPr>
        <w:t>Postal</w:t>
      </w:r>
      <w:r>
        <w:rPr>
          <w:spacing w:val="8"/>
          <w:sz w:val="18"/>
        </w:rPr>
        <w:t> </w:t>
      </w:r>
      <w:r>
        <w:rPr>
          <w:sz w:val="18"/>
        </w:rPr>
        <w:t>20332.</w:t>
      </w:r>
      <w:r>
        <w:rPr>
          <w:spacing w:val="22"/>
          <w:sz w:val="18"/>
        </w:rPr>
        <w:t> </w:t>
      </w:r>
      <w:r>
        <w:rPr>
          <w:sz w:val="18"/>
        </w:rPr>
        <w:t>Caracas</w:t>
      </w:r>
      <w:r>
        <w:rPr>
          <w:spacing w:val="11"/>
          <w:sz w:val="18"/>
        </w:rPr>
        <w:t> </w:t>
      </w:r>
      <w:r>
        <w:rPr>
          <w:sz w:val="18"/>
        </w:rPr>
        <w:t>1020-A,</w:t>
      </w:r>
      <w:r>
        <w:rPr>
          <w:spacing w:val="10"/>
          <w:sz w:val="18"/>
        </w:rPr>
        <w:t> </w:t>
      </w:r>
      <w:r>
        <w:rPr>
          <w:sz w:val="18"/>
        </w:rPr>
        <w:t>Urb.</w:t>
      </w:r>
      <w:r>
        <w:rPr>
          <w:spacing w:val="8"/>
          <w:sz w:val="18"/>
        </w:rPr>
        <w:t> </w:t>
      </w:r>
      <w:r>
        <w:rPr>
          <w:sz w:val="18"/>
        </w:rPr>
        <w:t>Montalbán.</w:t>
      </w:r>
      <w:r>
        <w:rPr>
          <w:spacing w:val="9"/>
          <w:sz w:val="18"/>
        </w:rPr>
        <w:t> </w:t>
      </w:r>
      <w:r>
        <w:rPr>
          <w:sz w:val="18"/>
        </w:rPr>
        <w:t>La</w:t>
      </w:r>
      <w:r>
        <w:rPr>
          <w:spacing w:val="9"/>
          <w:sz w:val="18"/>
        </w:rPr>
        <w:t> </w:t>
      </w:r>
      <w:r>
        <w:rPr>
          <w:sz w:val="18"/>
        </w:rPr>
        <w:t>Vega.</w:t>
      </w:r>
      <w:r>
        <w:rPr>
          <w:spacing w:val="12"/>
          <w:sz w:val="18"/>
        </w:rPr>
        <w:t> </w:t>
      </w:r>
      <w:r>
        <w:rPr>
          <w:sz w:val="18"/>
        </w:rPr>
        <w:t>Facultad</w:t>
      </w:r>
      <w:r>
        <w:rPr>
          <w:spacing w:val="9"/>
          <w:sz w:val="18"/>
        </w:rPr>
        <w:t> </w:t>
      </w:r>
      <w:r>
        <w:rPr>
          <w:sz w:val="18"/>
        </w:rPr>
        <w:t>de</w:t>
      </w:r>
      <w:r>
        <w:rPr>
          <w:spacing w:val="8"/>
          <w:sz w:val="18"/>
        </w:rPr>
        <w:t> </w:t>
      </w:r>
      <w:r>
        <w:rPr>
          <w:sz w:val="18"/>
        </w:rPr>
        <w:t>Humanidades</w:t>
      </w:r>
      <w:r>
        <w:rPr>
          <w:spacing w:val="7"/>
          <w:sz w:val="18"/>
        </w:rPr>
        <w:t> </w:t>
      </w:r>
      <w:r>
        <w:rPr>
          <w:sz w:val="18"/>
        </w:rPr>
        <w:t>y</w:t>
      </w:r>
      <w:r>
        <w:rPr>
          <w:spacing w:val="-42"/>
          <w:sz w:val="18"/>
        </w:rPr>
        <w:t> </w:t>
      </w:r>
      <w:r>
        <w:rPr>
          <w:sz w:val="18"/>
        </w:rPr>
        <w:t>Educación.</w:t>
      </w:r>
      <w:r>
        <w:rPr>
          <w:spacing w:val="-1"/>
          <w:sz w:val="18"/>
        </w:rPr>
        <w:t> </w:t>
      </w:r>
      <w:r>
        <w:rPr>
          <w:sz w:val="18"/>
        </w:rPr>
        <w:t>Escuela de</w:t>
      </w:r>
      <w:r>
        <w:rPr>
          <w:spacing w:val="-3"/>
          <w:sz w:val="18"/>
        </w:rPr>
        <w:t> </w:t>
      </w:r>
      <w:r>
        <w:rPr>
          <w:sz w:val="18"/>
        </w:rPr>
        <w:t>Filosofía Teléfonos:</w:t>
      </w:r>
      <w:r>
        <w:rPr>
          <w:spacing w:val="-2"/>
          <w:sz w:val="18"/>
        </w:rPr>
        <w:t> </w:t>
      </w:r>
      <w:r>
        <w:rPr>
          <w:sz w:val="18"/>
        </w:rPr>
        <w:t>0212</w:t>
      </w:r>
      <w:r>
        <w:rPr>
          <w:spacing w:val="-1"/>
          <w:sz w:val="18"/>
        </w:rPr>
        <w:t> </w:t>
      </w:r>
      <w:r>
        <w:rPr>
          <w:sz w:val="18"/>
        </w:rPr>
        <w:t>4074238</w:t>
      </w:r>
      <w:r>
        <w:rPr>
          <w:spacing w:val="1"/>
          <w:sz w:val="18"/>
        </w:rPr>
        <w:t> </w:t>
      </w:r>
      <w:r>
        <w:rPr>
          <w:sz w:val="18"/>
        </w:rPr>
        <w:t>–</w:t>
      </w:r>
      <w:r>
        <w:rPr>
          <w:spacing w:val="-1"/>
          <w:sz w:val="18"/>
        </w:rPr>
        <w:t> </w:t>
      </w:r>
      <w:r>
        <w:rPr>
          <w:sz w:val="18"/>
        </w:rPr>
        <w:t>4074237. </w:t>
      </w:r>
      <w:hyperlink r:id="rId6">
        <w:r>
          <w:rPr>
            <w:sz w:val="18"/>
            <w:u w:val="single"/>
          </w:rPr>
          <w:t>www.ucab.edu.ve</w:t>
        </w:r>
      </w:hyperlink>
    </w:p>
    <w:p>
      <w:pPr>
        <w:pStyle w:val="BodyText"/>
        <w:rPr>
          <w:sz w:val="10"/>
        </w:rPr>
      </w:pPr>
    </w:p>
    <w:p>
      <w:pPr>
        <w:spacing w:before="93"/>
        <w:ind w:left="114" w:right="0" w:firstLine="0"/>
        <w:jc w:val="left"/>
        <w:rPr>
          <w:sz w:val="18"/>
        </w:rPr>
      </w:pPr>
      <w:hyperlink r:id="rId7">
        <w:r>
          <w:rPr>
            <w:sz w:val="18"/>
          </w:rPr>
          <w:t>http://revistasenlinea.saber.ucab.edu.ve/temas/index.php/logoi/issue/archive</w:t>
        </w:r>
      </w:hyperlink>
    </w:p>
    <w:p>
      <w:pPr>
        <w:pStyle w:val="BodyText"/>
        <w:spacing w:before="9"/>
        <w:rPr>
          <w:sz w:val="19"/>
        </w:rPr>
      </w:pPr>
    </w:p>
    <w:p>
      <w:pPr>
        <w:tabs>
          <w:tab w:pos="6538" w:val="left" w:leader="none"/>
        </w:tabs>
        <w:spacing w:before="0"/>
        <w:ind w:left="1530" w:right="1794" w:firstLine="0"/>
        <w:jc w:val="left"/>
        <w:rPr>
          <w:sz w:val="20"/>
        </w:rPr>
      </w:pPr>
      <w:r>
        <w:rPr>
          <w:sz w:val="20"/>
        </w:rPr>
        <w:t>Depósito</w:t>
      </w:r>
      <w:r>
        <w:rPr>
          <w:spacing w:val="-2"/>
          <w:sz w:val="20"/>
        </w:rPr>
        <w:t> </w:t>
      </w:r>
      <w:r>
        <w:rPr>
          <w:sz w:val="20"/>
        </w:rPr>
        <w:t>Legal</w:t>
      </w:r>
      <w:r>
        <w:rPr>
          <w:spacing w:val="1"/>
          <w:sz w:val="20"/>
        </w:rPr>
        <w:t> </w:t>
      </w:r>
      <w:r>
        <w:rPr>
          <w:sz w:val="20"/>
        </w:rPr>
        <w:t>impreso:</w:t>
      </w:r>
      <w:r>
        <w:rPr>
          <w:spacing w:val="-4"/>
          <w:sz w:val="20"/>
        </w:rPr>
        <w:t> </w:t>
      </w:r>
      <w:r>
        <w:rPr>
          <w:sz w:val="20"/>
        </w:rPr>
        <w:t>pp.</w:t>
      </w:r>
      <w:r>
        <w:rPr>
          <w:spacing w:val="-3"/>
          <w:sz w:val="20"/>
        </w:rPr>
        <w:t> </w:t>
      </w:r>
      <w:r>
        <w:rPr>
          <w:sz w:val="20"/>
        </w:rPr>
        <w:t>199802df38</w:t>
        <w:tab/>
        <w:t>ISSN impreso: 1316-693X</w:t>
      </w:r>
      <w:r>
        <w:rPr>
          <w:spacing w:val="-47"/>
          <w:sz w:val="20"/>
        </w:rPr>
        <w:t> </w:t>
      </w:r>
      <w:r>
        <w:rPr>
          <w:sz w:val="20"/>
        </w:rPr>
        <w:t>Deposito</w:t>
      </w:r>
      <w:r>
        <w:rPr>
          <w:spacing w:val="-1"/>
          <w:sz w:val="20"/>
        </w:rPr>
        <w:t> </w:t>
      </w:r>
      <w:r>
        <w:rPr>
          <w:sz w:val="20"/>
        </w:rPr>
        <w:t>Legal</w:t>
      </w:r>
      <w:r>
        <w:rPr>
          <w:spacing w:val="2"/>
          <w:sz w:val="20"/>
        </w:rPr>
        <w:t> </w:t>
      </w:r>
      <w:r>
        <w:rPr>
          <w:sz w:val="20"/>
        </w:rPr>
        <w:t>electrónico:</w:t>
      </w:r>
      <w:r>
        <w:rPr>
          <w:spacing w:val="-1"/>
          <w:sz w:val="20"/>
        </w:rPr>
        <w:t> </w:t>
      </w:r>
      <w:r>
        <w:rPr>
          <w:sz w:val="20"/>
        </w:rPr>
        <w:t>DC2021000745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18"/>
        </w:rPr>
      </w:pPr>
    </w:p>
    <w:p>
      <w:pPr>
        <w:spacing w:before="0"/>
        <w:ind w:left="155" w:right="483" w:firstLine="0"/>
        <w:jc w:val="center"/>
        <w:rPr>
          <w:sz w:val="20"/>
        </w:rPr>
      </w:pPr>
      <w:r>
        <w:rPr>
          <w:sz w:val="20"/>
        </w:rPr>
        <w:t>Lógoi,</w:t>
      </w:r>
      <w:r>
        <w:rPr>
          <w:spacing w:val="-1"/>
          <w:sz w:val="20"/>
        </w:rPr>
        <w:t> </w:t>
      </w:r>
      <w:r>
        <w:rPr>
          <w:sz w:val="20"/>
        </w:rPr>
        <w:t>Revista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Filosofía</w:t>
      </w:r>
      <w:r>
        <w:rPr>
          <w:spacing w:val="-1"/>
          <w:sz w:val="20"/>
        </w:rPr>
        <w:t> </w:t>
      </w:r>
      <w:r>
        <w:rPr>
          <w:sz w:val="20"/>
        </w:rPr>
        <w:t>es</w:t>
      </w:r>
      <w:r>
        <w:rPr>
          <w:spacing w:val="-5"/>
          <w:sz w:val="20"/>
        </w:rPr>
        <w:t> </w:t>
      </w:r>
      <w:r>
        <w:rPr>
          <w:sz w:val="20"/>
        </w:rPr>
        <w:t>arbitrada bajo la</w:t>
      </w:r>
      <w:r>
        <w:rPr>
          <w:spacing w:val="-2"/>
          <w:sz w:val="20"/>
        </w:rPr>
        <w:t> </w:t>
      </w:r>
      <w:r>
        <w:rPr>
          <w:sz w:val="20"/>
        </w:rPr>
        <w:t>modalidad</w:t>
      </w:r>
      <w:r>
        <w:rPr>
          <w:spacing w:val="-1"/>
          <w:sz w:val="20"/>
        </w:rPr>
        <w:t> </w:t>
      </w:r>
      <w:r>
        <w:rPr>
          <w:sz w:val="20"/>
        </w:rPr>
        <w:t>doble</w:t>
      </w:r>
      <w:r>
        <w:rPr>
          <w:spacing w:val="-2"/>
          <w:sz w:val="20"/>
        </w:rPr>
        <w:t> </w:t>
      </w:r>
      <w:r>
        <w:rPr>
          <w:sz w:val="20"/>
        </w:rPr>
        <w:t>ciego</w:t>
      </w:r>
      <w:r>
        <w:rPr>
          <w:spacing w:val="2"/>
          <w:sz w:val="20"/>
        </w:rPr>
        <w:t> </w:t>
      </w:r>
      <w:r>
        <w:rPr>
          <w:sz w:val="20"/>
        </w:rPr>
        <w:t>e</w:t>
      </w:r>
      <w:r>
        <w:rPr>
          <w:spacing w:val="-2"/>
          <w:sz w:val="20"/>
        </w:rPr>
        <w:t> </w:t>
      </w:r>
      <w:r>
        <w:rPr>
          <w:sz w:val="20"/>
        </w:rPr>
        <w:t>indizada</w:t>
      </w:r>
      <w:r>
        <w:rPr>
          <w:spacing w:val="-2"/>
          <w:sz w:val="20"/>
        </w:rPr>
        <w:t> </w:t>
      </w:r>
      <w:r>
        <w:rPr>
          <w:sz w:val="20"/>
        </w:rPr>
        <w:t>en:</w:t>
      </w:r>
      <w:r>
        <w:rPr>
          <w:spacing w:val="-2"/>
          <w:sz w:val="20"/>
        </w:rPr>
        <w:t> </w:t>
      </w:r>
      <w:r>
        <w:rPr>
          <w:sz w:val="20"/>
        </w:rPr>
        <w:t>REVENCYT:</w:t>
      </w:r>
      <w:r>
        <w:rPr>
          <w:spacing w:val="-3"/>
          <w:sz w:val="20"/>
        </w:rPr>
        <w:t> </w:t>
      </w:r>
      <w:r>
        <w:rPr>
          <w:sz w:val="20"/>
        </w:rPr>
        <w:t>RVL006,</w:t>
      </w:r>
      <w:r>
        <w:rPr>
          <w:spacing w:val="-2"/>
          <w:sz w:val="20"/>
        </w:rPr>
        <w:t> </w:t>
      </w:r>
      <w:r>
        <w:rPr>
          <w:sz w:val="20"/>
        </w:rPr>
        <w:t>CLASE,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47"/>
          <w:sz w:val="20"/>
        </w:rPr>
        <w:t> </w:t>
      </w:r>
      <w:r>
        <w:rPr>
          <w:sz w:val="20"/>
        </w:rPr>
        <w:t>Philosopher’s Index, Index Copernicus International, IC Journals Master List, DIALNET,</w:t>
      </w:r>
      <w:r>
        <w:rPr>
          <w:spacing w:val="1"/>
          <w:sz w:val="20"/>
        </w:rPr>
        <w:t> </w:t>
      </w:r>
      <w:r>
        <w:rPr>
          <w:sz w:val="20"/>
        </w:rPr>
        <w:t>Ulrich’s Periodicals Directory,</w:t>
      </w:r>
      <w:r>
        <w:rPr>
          <w:spacing w:val="1"/>
          <w:sz w:val="20"/>
        </w:rPr>
        <w:t> </w:t>
      </w:r>
      <w:r>
        <w:rPr>
          <w:sz w:val="20"/>
        </w:rPr>
        <w:t>Catálogo de LATINDEX, Base de datos</w:t>
      </w:r>
      <w:r>
        <w:rPr>
          <w:spacing w:val="-1"/>
          <w:sz w:val="20"/>
        </w:rPr>
        <w:t> </w:t>
      </w:r>
      <w:r>
        <w:rPr>
          <w:sz w:val="20"/>
        </w:rPr>
        <w:t>EBSCO</w:t>
      </w:r>
    </w:p>
    <w:p>
      <w:pPr>
        <w:pStyle w:val="BodyText"/>
        <w:spacing w:before="11"/>
        <w:rPr>
          <w:sz w:val="19"/>
        </w:rPr>
      </w:pPr>
    </w:p>
    <w:p>
      <w:pPr>
        <w:spacing w:before="0"/>
        <w:ind w:left="153" w:right="483" w:firstLine="0"/>
        <w:jc w:val="center"/>
        <w:rPr>
          <w:sz w:val="20"/>
        </w:rPr>
      </w:pPr>
      <w:r>
        <w:rPr>
          <w:sz w:val="20"/>
        </w:rPr>
        <w:t>Dirección para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envío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correspondencia</w:t>
      </w:r>
      <w:r>
        <w:rPr>
          <w:spacing w:val="-3"/>
          <w:sz w:val="20"/>
        </w:rPr>
        <w:t> </w:t>
      </w:r>
      <w:r>
        <w:rPr>
          <w:sz w:val="20"/>
        </w:rPr>
        <w:t>y canje:</w:t>
      </w:r>
    </w:p>
    <w:p>
      <w:pPr>
        <w:pStyle w:val="BodyText"/>
        <w:ind w:left="109"/>
        <w:rPr>
          <w:sz w:val="20"/>
        </w:rPr>
      </w:pPr>
      <w:r>
        <w:rPr>
          <w:position w:val="0"/>
          <w:sz w:val="20"/>
        </w:rPr>
        <w:pict>
          <v:shape style="width:493.95pt;height:19.4pt;mso-position-horizontal-relative:char;mso-position-vertical-relative:line" type="#_x0000_t202" filled="false" stroked="true" strokeweight=".5pt" strokecolor="#000000">
            <w10:anchorlock/>
            <v:textbox inset="0,0,0,0">
              <w:txbxContent>
                <w:p>
                  <w:pPr>
                    <w:spacing w:before="72"/>
                    <w:ind w:left="2973" w:right="2632" w:firstLine="0"/>
                    <w:jc w:val="center"/>
                    <w:rPr>
                      <w:sz w:val="18"/>
                    </w:rPr>
                  </w:pPr>
                  <w:hyperlink r:id="rId8">
                    <w:r>
                      <w:rPr>
                        <w:sz w:val="18"/>
                      </w:rPr>
                      <w:t>logoirevistadefilosofía@gmail.com</w:t>
                    </w:r>
                  </w:hyperlink>
                </w:p>
              </w:txbxContent>
            </v:textbox>
            <v:stroke dashstyle="solid"/>
          </v:shape>
        </w:pict>
      </w:r>
      <w:r>
        <w:rPr>
          <w:position w:val="0"/>
          <w:sz w:val="20"/>
        </w:rPr>
      </w:r>
    </w:p>
    <w:p>
      <w:pPr>
        <w:pStyle w:val="BodyText"/>
        <w:spacing w:before="4"/>
        <w:rPr>
          <w:sz w:val="22"/>
        </w:rPr>
      </w:pPr>
    </w:p>
    <w:p>
      <w:pPr>
        <w:spacing w:before="0"/>
        <w:ind w:left="155" w:right="475" w:firstLine="0"/>
        <w:jc w:val="center"/>
        <w:rPr>
          <w:sz w:val="20"/>
        </w:rPr>
      </w:pPr>
      <w:r>
        <w:rPr>
          <w:sz w:val="20"/>
        </w:rPr>
        <w:t>Correos</w:t>
      </w:r>
      <w:r>
        <w:rPr>
          <w:spacing w:val="-3"/>
          <w:sz w:val="20"/>
        </w:rPr>
        <w:t> </w:t>
      </w:r>
      <w:r>
        <w:rPr>
          <w:sz w:val="20"/>
        </w:rPr>
        <w:t>electrónicos</w:t>
      </w:r>
      <w:r>
        <w:rPr>
          <w:spacing w:val="-2"/>
          <w:sz w:val="20"/>
        </w:rPr>
        <w:t> </w:t>
      </w:r>
      <w:r>
        <w:rPr>
          <w:sz w:val="20"/>
        </w:rPr>
        <w:t>para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envío de</w:t>
      </w:r>
      <w:r>
        <w:rPr>
          <w:spacing w:val="1"/>
          <w:sz w:val="20"/>
        </w:rPr>
        <w:t> </w:t>
      </w:r>
      <w:r>
        <w:rPr>
          <w:sz w:val="20"/>
        </w:rPr>
        <w:t>colaboraciones:</w:t>
      </w:r>
    </w:p>
    <w:p>
      <w:pPr>
        <w:pStyle w:val="BodyText"/>
        <w:ind w:left="110"/>
        <w:rPr>
          <w:sz w:val="20"/>
        </w:rPr>
      </w:pPr>
      <w:r>
        <w:rPr>
          <w:position w:val="0"/>
          <w:sz w:val="20"/>
        </w:rPr>
        <w:pict>
          <v:shape style="width:493.95pt;height:28.5pt;mso-position-horizontal-relative:char;mso-position-vertical-relative:line" type="#_x0000_t202" filled="false" stroked="true" strokeweight=".5pt" strokecolor="#000000">
            <w10:anchorlock/>
            <v:textbox inset="0,0,0,0">
              <w:txbxContent>
                <w:p>
                  <w:pPr>
                    <w:spacing w:before="73"/>
                    <w:ind w:left="2977" w:right="2632" w:firstLine="0"/>
                    <w:jc w:val="center"/>
                    <w:rPr>
                      <w:sz w:val="18"/>
                    </w:rPr>
                  </w:pPr>
                  <w:hyperlink r:id="rId8">
                    <w:r>
                      <w:rPr>
                        <w:sz w:val="18"/>
                      </w:rPr>
                      <w:t>logoirevistadefilosofía@gmail.com</w:t>
                    </w:r>
                  </w:hyperlink>
                  <w:r>
                    <w:rPr>
                      <w:spacing w:val="39"/>
                      <w:sz w:val="18"/>
                    </w:rPr>
                    <w:t> </w:t>
                  </w:r>
                  <w:hyperlink r:id="rId9">
                    <w:r>
                      <w:rPr>
                        <w:sz w:val="18"/>
                      </w:rPr>
                      <w:t>jdasilva@ucab.edu.ve</w:t>
                    </w:r>
                  </w:hyperlink>
                </w:p>
              </w:txbxContent>
            </v:textbox>
            <v:stroke dashstyle="solid"/>
          </v:shape>
        </w:pict>
      </w:r>
      <w:r>
        <w:rPr>
          <w:position w:val="0"/>
          <w:sz w:val="20"/>
        </w:rPr>
      </w:r>
    </w:p>
    <w:p>
      <w:pPr>
        <w:spacing w:before="82"/>
        <w:ind w:left="114" w:right="7410" w:firstLine="0"/>
        <w:jc w:val="left"/>
        <w:rPr>
          <w:sz w:val="20"/>
        </w:rPr>
      </w:pPr>
      <w:r>
        <w:rPr>
          <w:sz w:val="20"/>
        </w:rPr>
        <w:t>Diseño</w:t>
      </w:r>
      <w:r>
        <w:rPr>
          <w:spacing w:val="-1"/>
          <w:sz w:val="20"/>
        </w:rPr>
        <w:t> </w:t>
      </w:r>
      <w:r>
        <w:rPr>
          <w:sz w:val="20"/>
        </w:rPr>
        <w:t>y Producción:</w:t>
      </w:r>
      <w:r>
        <w:rPr>
          <w:spacing w:val="1"/>
          <w:sz w:val="20"/>
        </w:rPr>
        <w:t> </w:t>
      </w:r>
      <w:r>
        <w:rPr>
          <w:b/>
          <w:sz w:val="20"/>
        </w:rPr>
        <w:t>ab</w:t>
      </w:r>
      <w:r>
        <w:rPr>
          <w:sz w:val="20"/>
        </w:rPr>
        <w:t>ediciones</w:t>
      </w:r>
      <w:r>
        <w:rPr>
          <w:spacing w:val="1"/>
          <w:sz w:val="20"/>
        </w:rPr>
        <w:t> </w:t>
      </w:r>
      <w:r>
        <w:rPr>
          <w:sz w:val="20"/>
        </w:rPr>
        <w:t>Diagramación: Isabel Valdivieso</w:t>
      </w:r>
      <w:r>
        <w:rPr>
          <w:spacing w:val="1"/>
          <w:sz w:val="20"/>
        </w:rPr>
        <w:t> </w:t>
      </w:r>
      <w:r>
        <w:rPr>
          <w:sz w:val="20"/>
        </w:rPr>
        <w:t>Diseño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portada:</w:t>
      </w:r>
      <w:r>
        <w:rPr>
          <w:spacing w:val="-5"/>
          <w:sz w:val="20"/>
        </w:rPr>
        <w:t> </w:t>
      </w:r>
      <w:r>
        <w:rPr>
          <w:sz w:val="20"/>
        </w:rPr>
        <w:t>Isabel</w:t>
      </w:r>
      <w:r>
        <w:rPr>
          <w:spacing w:val="-5"/>
          <w:sz w:val="20"/>
        </w:rPr>
        <w:t> </w:t>
      </w:r>
      <w:r>
        <w:rPr>
          <w:sz w:val="20"/>
        </w:rPr>
        <w:t>Valdivieso</w:t>
      </w:r>
      <w:r>
        <w:rPr>
          <w:spacing w:val="-47"/>
          <w:sz w:val="20"/>
        </w:rPr>
        <w:t> </w:t>
      </w:r>
      <w:r>
        <w:rPr>
          <w:sz w:val="20"/>
        </w:rPr>
        <w:t>Venta: </w:t>
      </w:r>
      <w:r>
        <w:rPr>
          <w:b/>
          <w:sz w:val="20"/>
        </w:rPr>
        <w:t>ab</w:t>
      </w:r>
      <w:r>
        <w:rPr>
          <w:sz w:val="20"/>
        </w:rPr>
        <w:t>ediciones</w:t>
      </w:r>
    </w:p>
    <w:p>
      <w:pPr>
        <w:spacing w:line="229" w:lineRule="exact" w:before="0"/>
        <w:ind w:left="114" w:right="0" w:firstLine="0"/>
        <w:jc w:val="left"/>
        <w:rPr>
          <w:sz w:val="20"/>
        </w:rPr>
      </w:pPr>
      <w:r>
        <w:rPr>
          <w:sz w:val="20"/>
        </w:rPr>
        <w:t>Canje</w:t>
      </w:r>
      <w:r>
        <w:rPr>
          <w:spacing w:val="-2"/>
          <w:sz w:val="20"/>
        </w:rPr>
        <w:t> </w:t>
      </w:r>
      <w:r>
        <w:rPr>
          <w:sz w:val="20"/>
        </w:rPr>
        <w:t>y donación: </w:t>
      </w:r>
      <w:r>
        <w:rPr>
          <w:b/>
          <w:sz w:val="20"/>
        </w:rPr>
        <w:t>ab</w:t>
      </w:r>
      <w:r>
        <w:rPr>
          <w:sz w:val="20"/>
        </w:rPr>
        <w:t>ediciones</w:t>
      </w:r>
    </w:p>
    <w:p>
      <w:pPr>
        <w:spacing w:after="0" w:line="229" w:lineRule="exact"/>
        <w:jc w:val="left"/>
        <w:rPr>
          <w:sz w:val="20"/>
        </w:rPr>
        <w:sectPr>
          <w:footerReference w:type="default" r:id="rId5"/>
          <w:pgSz w:w="12240" w:h="15840"/>
          <w:pgMar w:footer="1583" w:header="0" w:top="1360" w:bottom="1780" w:left="1160" w:right="600"/>
          <w:pgNumType w:start="2"/>
        </w:sectPr>
      </w:pPr>
    </w:p>
    <w:p>
      <w:pPr>
        <w:pStyle w:val="BodyText"/>
        <w:spacing w:before="2"/>
        <w:rPr>
          <w:sz w:val="26"/>
        </w:rPr>
      </w:pPr>
    </w:p>
    <w:p>
      <w:pPr>
        <w:spacing w:after="0"/>
        <w:rPr>
          <w:sz w:val="26"/>
        </w:rPr>
        <w:sectPr>
          <w:pgSz w:w="12240" w:h="15840"/>
          <w:pgMar w:header="0" w:footer="1583" w:top="1500" w:bottom="1780" w:left="1160" w:right="600"/>
        </w:sectPr>
      </w:pPr>
    </w:p>
    <w:p>
      <w:pPr>
        <w:spacing w:before="91"/>
        <w:ind w:left="3885" w:right="0" w:firstLine="0"/>
        <w:jc w:val="left"/>
        <w:rPr>
          <w:i/>
          <w:sz w:val="22"/>
        </w:rPr>
      </w:pPr>
      <w:r>
        <w:rPr>
          <w:i/>
          <w:sz w:val="22"/>
        </w:rPr>
        <w:t>Lógoi,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Revista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Filosofía</w:t>
      </w:r>
    </w:p>
    <w:p>
      <w:pPr>
        <w:pStyle w:val="Heading1"/>
        <w:spacing w:before="345"/>
        <w:ind w:left="2520"/>
      </w:pPr>
      <w:r>
        <w:rPr>
          <w:b w:val="0"/>
          <w:i w:val="0"/>
        </w:rPr>
        <w:br w:type="column"/>
      </w:r>
      <w:r>
        <w:rPr/>
        <w:t>Contenido</w:t>
      </w:r>
    </w:p>
    <w:p>
      <w:pPr>
        <w:spacing w:after="0"/>
        <w:sectPr>
          <w:type w:val="continuous"/>
          <w:pgSz w:w="12240" w:h="15840"/>
          <w:pgMar w:top="540" w:bottom="280" w:left="1160" w:right="600"/>
          <w:cols w:num="2" w:equalWidth="0">
            <w:col w:w="6271" w:space="40"/>
            <w:col w:w="4169"/>
          </w:cols>
        </w:sectPr>
      </w:pPr>
    </w:p>
    <w:p>
      <w:pPr>
        <w:pStyle w:val="BodyText"/>
        <w:spacing w:before="11"/>
        <w:rPr>
          <w:b/>
          <w:i/>
          <w:sz w:val="23"/>
        </w:r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853" w:val="right" w:leader="dot"/>
            </w:tabs>
            <w:spacing w:before="91"/>
          </w:pPr>
          <w:hyperlink w:history="true" w:anchor="_TOC_250001">
            <w:r>
              <w:rPr/>
              <w:t>PRESENTACIÓN</w:t>
              <w:tab/>
              <w:t>5</w:t>
            </w:r>
          </w:hyperlink>
        </w:p>
        <w:p>
          <w:pPr>
            <w:pStyle w:val="TOC1"/>
            <w:tabs>
              <w:tab w:pos="9941" w:val="right" w:leader="dot"/>
            </w:tabs>
            <w:spacing w:before="551"/>
          </w:pPr>
          <w:hyperlink w:history="true" w:anchor="_TOC_250000">
            <w:r>
              <w:rPr/>
              <w:t>PALABRAS</w:t>
            </w:r>
            <w:r>
              <w:rPr>
                <w:spacing w:val="-1"/>
              </w:rPr>
              <w:t> </w:t>
            </w:r>
            <w:r>
              <w:rPr/>
              <w:t>DEL</w:t>
            </w:r>
            <w:r>
              <w:rPr>
                <w:spacing w:val="-1"/>
              </w:rPr>
              <w:t> </w:t>
            </w:r>
            <w:r>
              <w:rPr/>
              <w:t>DIRECTOR</w:t>
              <w:tab/>
              <w:t>15</w:t>
            </w:r>
          </w:hyperlink>
        </w:p>
        <w:p>
          <w:pPr>
            <w:pStyle w:val="TOC1"/>
            <w:spacing w:before="554"/>
          </w:pPr>
          <w:r>
            <w:rPr/>
            <w:t>ARTÍCULOS</w:t>
          </w:r>
        </w:p>
        <w:p>
          <w:pPr>
            <w:pStyle w:val="TOC2"/>
            <w:spacing w:before="367"/>
          </w:pPr>
          <w:r>
            <w:rPr/>
            <w:t>Pensándolo</w:t>
          </w:r>
          <w:r>
            <w:rPr>
              <w:spacing w:val="-2"/>
            </w:rPr>
            <w:t> </w:t>
          </w:r>
          <w:r>
            <w:rPr/>
            <w:t>bien,</w:t>
          </w:r>
          <w:r>
            <w:rPr>
              <w:spacing w:val="-3"/>
            </w:rPr>
            <w:t> </w:t>
          </w:r>
          <w:r>
            <w:rPr/>
            <w:t>las</w:t>
          </w:r>
          <w:r>
            <w:rPr>
              <w:spacing w:val="-1"/>
            </w:rPr>
            <w:t> </w:t>
          </w:r>
          <w:r>
            <w:rPr/>
            <w:t>intenciones</w:t>
          </w:r>
          <w:r>
            <w:rPr>
              <w:spacing w:val="-4"/>
            </w:rPr>
            <w:t> </w:t>
          </w:r>
          <w:r>
            <w:rPr/>
            <w:t>irreflexivas</w:t>
          </w:r>
          <w:r>
            <w:rPr>
              <w:spacing w:val="-1"/>
            </w:rPr>
            <w:t> </w:t>
          </w:r>
          <w:r>
            <w:rPr/>
            <w:t>al estilo</w:t>
          </w:r>
          <w:r>
            <w:rPr>
              <w:spacing w:val="-4"/>
            </w:rPr>
            <w:t> </w:t>
          </w:r>
          <w:r>
            <w:rPr/>
            <w:t>Libet</w:t>
          </w:r>
          <w:r>
            <w:rPr>
              <w:spacing w:val="-1"/>
            </w:rPr>
            <w:t> </w:t>
          </w:r>
          <w:r>
            <w:rPr/>
            <w:t>pueden</w:t>
          </w:r>
          <w:r>
            <w:rPr>
              <w:spacing w:val="-1"/>
            </w:rPr>
            <w:t> </w:t>
          </w:r>
          <w:r>
            <w:rPr/>
            <w:t>ser</w:t>
          </w:r>
          <w:r>
            <w:rPr>
              <w:spacing w:val="-1"/>
            </w:rPr>
            <w:t> </w:t>
          </w:r>
          <w:r>
            <w:rPr/>
            <w:t>compatibles</w:t>
          </w:r>
          <w:r>
            <w:rPr>
              <w:spacing w:val="-2"/>
            </w:rPr>
            <w:t> </w:t>
          </w:r>
          <w:r>
            <w:rPr/>
            <w:t>con</w:t>
          </w:r>
          <w:r>
            <w:rPr>
              <w:spacing w:val="-3"/>
            </w:rPr>
            <w:t> </w:t>
          </w:r>
          <w:r>
            <w:rPr/>
            <w:t>el</w:t>
          </w:r>
          <w:r>
            <w:rPr>
              <w:spacing w:val="-3"/>
            </w:rPr>
            <w:t> </w:t>
          </w:r>
          <w:r>
            <w:rPr/>
            <w:t>libre</w:t>
          </w:r>
          <w:r>
            <w:rPr>
              <w:spacing w:val="-2"/>
            </w:rPr>
            <w:t> </w:t>
          </w:r>
          <w:r>
            <w:rPr/>
            <w:t>albedrío</w:t>
          </w:r>
        </w:p>
        <w:p>
          <w:pPr>
            <w:pStyle w:val="TOC1"/>
            <w:tabs>
              <w:tab w:pos="10004" w:val="right" w:leader="dot"/>
            </w:tabs>
            <w:spacing w:before="1"/>
          </w:pPr>
          <w:r>
            <w:rPr/>
            <w:t>Nick Byrd</w:t>
            <w:tab/>
            <w:t>17</w:t>
          </w:r>
        </w:p>
        <w:p>
          <w:pPr>
            <w:pStyle w:val="TOC2"/>
            <w:spacing w:line="252" w:lineRule="exact"/>
          </w:pPr>
          <w:r>
            <w:rPr/>
            <w:t>¿Determinados</w:t>
          </w:r>
          <w:r>
            <w:rPr>
              <w:spacing w:val="-2"/>
            </w:rPr>
            <w:t> </w:t>
          </w:r>
          <w:r>
            <w:rPr/>
            <w:t>para</w:t>
          </w:r>
          <w:r>
            <w:rPr>
              <w:spacing w:val="-1"/>
            </w:rPr>
            <w:t> </w:t>
          </w:r>
          <w:r>
            <w:rPr/>
            <w:t>ser</w:t>
          </w:r>
          <w:r>
            <w:rPr>
              <w:spacing w:val="-1"/>
            </w:rPr>
            <w:t> </w:t>
          </w:r>
          <w:r>
            <w:rPr/>
            <w:t>libres</w:t>
          </w:r>
          <w:r>
            <w:rPr>
              <w:spacing w:val="-2"/>
            </w:rPr>
            <w:t> </w:t>
          </w:r>
          <w:r>
            <w:rPr/>
            <w:t>y</w:t>
          </w:r>
          <w:r>
            <w:rPr>
              <w:spacing w:val="-3"/>
            </w:rPr>
            <w:t> </w:t>
          </w:r>
          <w:r>
            <w:rPr/>
            <w:t>responsables?</w:t>
          </w:r>
          <w:r>
            <w:rPr>
              <w:spacing w:val="-1"/>
            </w:rPr>
            <w:t> </w:t>
          </w:r>
          <w:r>
            <w:rPr/>
            <w:t>El</w:t>
          </w:r>
          <w:r>
            <w:rPr>
              <w:spacing w:val="-3"/>
            </w:rPr>
            <w:t> </w:t>
          </w:r>
          <w:r>
            <w:rPr/>
            <w:t>compatibilismo</w:t>
          </w:r>
          <w:r>
            <w:rPr>
              <w:spacing w:val="-5"/>
            </w:rPr>
            <w:t> </w:t>
          </w:r>
          <w:r>
            <w:rPr/>
            <w:t>de</w:t>
          </w:r>
          <w:r>
            <w:rPr>
              <w:spacing w:val="-1"/>
            </w:rPr>
            <w:t> </w:t>
          </w:r>
          <w:r>
            <w:rPr/>
            <w:t>Daniel Dennett</w:t>
          </w:r>
        </w:p>
        <w:p>
          <w:pPr>
            <w:pStyle w:val="TOC1"/>
            <w:tabs>
              <w:tab w:pos="10025" w:val="right" w:leader="dot"/>
            </w:tabs>
            <w:spacing w:line="252" w:lineRule="exact"/>
          </w:pPr>
          <w:r>
            <w:rPr/>
            <w:t>José R. Lezama Q.</w:t>
            <w:tab/>
            <w:t>29</w:t>
          </w:r>
        </w:p>
        <w:p>
          <w:pPr>
            <w:pStyle w:val="TOC2"/>
          </w:pPr>
          <w:r>
            <w:rPr/>
            <w:t>A</w:t>
          </w:r>
          <w:r>
            <w:rPr>
              <w:spacing w:val="-2"/>
            </w:rPr>
            <w:t> </w:t>
          </w:r>
          <w:r>
            <w:rPr/>
            <w:t>favor</w:t>
          </w:r>
          <w:r>
            <w:rPr>
              <w:spacing w:val="-1"/>
            </w:rPr>
            <w:t> </w:t>
          </w:r>
          <w:r>
            <w:rPr/>
            <w:t>de</w:t>
          </w:r>
          <w:r>
            <w:rPr>
              <w:spacing w:val="-3"/>
            </w:rPr>
            <w:t> </w:t>
          </w:r>
          <w:r>
            <w:rPr/>
            <w:t>las</w:t>
          </w:r>
          <w:r>
            <w:rPr>
              <w:spacing w:val="-1"/>
            </w:rPr>
            <w:t> </w:t>
          </w:r>
          <w:r>
            <w:rPr/>
            <w:t>obligaciones</w:t>
          </w:r>
          <w:r>
            <w:rPr>
              <w:spacing w:val="-3"/>
            </w:rPr>
            <w:t> </w:t>
          </w:r>
          <w:r>
            <w:rPr/>
            <w:t>imposibles</w:t>
          </w:r>
        </w:p>
        <w:p>
          <w:pPr>
            <w:pStyle w:val="TOC1"/>
            <w:tabs>
              <w:tab w:pos="9989" w:val="right" w:leader="dot"/>
            </w:tabs>
            <w:spacing w:before="1"/>
          </w:pPr>
          <w:r>
            <w:rPr/>
            <w:t>Carlos G.</w:t>
          </w:r>
          <w:r>
            <w:rPr>
              <w:spacing w:val="-1"/>
            </w:rPr>
            <w:t> </w:t>
          </w:r>
          <w:r>
            <w:rPr/>
            <w:t>Patarroyo</w:t>
            <w:tab/>
            <w:t>52</w:t>
          </w:r>
        </w:p>
        <w:p>
          <w:pPr>
            <w:pStyle w:val="TOC2"/>
            <w:spacing w:line="252" w:lineRule="exact"/>
          </w:pPr>
          <w:r>
            <w:rPr/>
            <w:t>Los</w:t>
          </w:r>
          <w:r>
            <w:rPr>
              <w:spacing w:val="-1"/>
            </w:rPr>
            <w:t> </w:t>
          </w:r>
          <w:r>
            <w:rPr/>
            <w:t>niveles</w:t>
          </w:r>
          <w:r>
            <w:rPr>
              <w:spacing w:val="-1"/>
            </w:rPr>
            <w:t> </w:t>
          </w:r>
          <w:r>
            <w:rPr/>
            <w:t>emergentes</w:t>
          </w:r>
          <w:r>
            <w:rPr>
              <w:spacing w:val="-1"/>
            </w:rPr>
            <w:t> </w:t>
          </w:r>
          <w:r>
            <w:rPr/>
            <w:t>no</w:t>
          </w:r>
          <w:r>
            <w:rPr>
              <w:spacing w:val="-3"/>
            </w:rPr>
            <w:t> </w:t>
          </w:r>
          <w:r>
            <w:rPr/>
            <w:t>salvan</w:t>
          </w:r>
          <w:r>
            <w:rPr>
              <w:spacing w:val="-3"/>
            </w:rPr>
            <w:t> </w:t>
          </w:r>
          <w:r>
            <w:rPr/>
            <w:t>el</w:t>
          </w:r>
          <w:r>
            <w:rPr>
              <w:spacing w:val="-3"/>
            </w:rPr>
            <w:t> </w:t>
          </w:r>
          <w:r>
            <w:rPr/>
            <w:t>libre</w:t>
          </w:r>
          <w:r>
            <w:rPr>
              <w:spacing w:val="-1"/>
            </w:rPr>
            <w:t> </w:t>
          </w:r>
          <w:r>
            <w:rPr/>
            <w:t>albedrío</w:t>
          </w:r>
        </w:p>
        <w:p>
          <w:pPr>
            <w:pStyle w:val="TOC1"/>
            <w:tabs>
              <w:tab w:pos="9941" w:val="right" w:leader="dot"/>
            </w:tabs>
            <w:spacing w:line="252" w:lineRule="exact"/>
          </w:pPr>
          <w:r>
            <w:rPr/>
            <w:t>Jesús</w:t>
          </w:r>
          <w:r>
            <w:rPr>
              <w:spacing w:val="-2"/>
            </w:rPr>
            <w:t> </w:t>
          </w:r>
          <w:r>
            <w:rPr/>
            <w:t>Zamora</w:t>
          </w:r>
          <w:r>
            <w:rPr>
              <w:spacing w:val="-3"/>
            </w:rPr>
            <w:t> </w:t>
          </w:r>
          <w:r>
            <w:rPr/>
            <w:t>Bonilla</w:t>
            <w:tab/>
            <w:t>75</w:t>
          </w:r>
        </w:p>
        <w:p>
          <w:pPr>
            <w:pStyle w:val="TOC1"/>
            <w:spacing w:before="506"/>
          </w:pPr>
          <w:r>
            <w:rPr/>
            <w:t>COMUNICACIÓN</w:t>
          </w:r>
        </w:p>
        <w:p>
          <w:pPr>
            <w:pStyle w:val="TOC1"/>
            <w:spacing w:line="252" w:lineRule="exact" w:before="1"/>
          </w:pPr>
          <w:r>
            <w:rPr/>
            <w:t>Entrevista: con</w:t>
          </w:r>
          <w:r>
            <w:rPr>
              <w:spacing w:val="-2"/>
            </w:rPr>
            <w:t> </w:t>
          </w:r>
          <w:r>
            <w:rPr/>
            <w:t>María</w:t>
          </w:r>
          <w:r>
            <w:rPr>
              <w:spacing w:val="-2"/>
            </w:rPr>
            <w:t> </w:t>
          </w:r>
          <w:r>
            <w:rPr/>
            <w:t>Aurelia</w:t>
          </w:r>
          <w:r>
            <w:rPr>
              <w:spacing w:val="-2"/>
            </w:rPr>
            <w:t> </w:t>
          </w:r>
          <w:r>
            <w:rPr/>
            <w:t>Delgado</w:t>
          </w:r>
          <w:r>
            <w:rPr>
              <w:spacing w:val="-2"/>
            </w:rPr>
            <w:t> </w:t>
          </w:r>
          <w:r>
            <w:rPr/>
            <w:t>Mansilla.</w:t>
          </w:r>
        </w:p>
        <w:p>
          <w:pPr>
            <w:pStyle w:val="TOC3"/>
            <w:tabs>
              <w:tab w:pos="9946" w:val="right" w:leader="dot"/>
            </w:tabs>
          </w:pPr>
          <w:r>
            <w:rPr/>
            <w:t>Jesús Hernáez</w:t>
            <w:tab/>
            <w:t>88</w:t>
          </w:r>
        </w:p>
        <w:p>
          <w:pPr>
            <w:pStyle w:val="TOC1"/>
            <w:spacing w:line="252" w:lineRule="exact" w:before="508"/>
          </w:pPr>
          <w:r>
            <w:rPr/>
            <w:t>NOTICIAS</w:t>
          </w:r>
        </w:p>
        <w:p>
          <w:pPr>
            <w:pStyle w:val="TOC1"/>
            <w:tabs>
              <w:tab w:pos="10035" w:val="right" w:leader="dot"/>
            </w:tabs>
            <w:spacing w:line="252" w:lineRule="exact"/>
          </w:pPr>
          <w:r>
            <w:rPr/>
            <w:t>Notas</w:t>
            <w:tab/>
            <w:t>121</w:t>
          </w:r>
        </w:p>
        <w:p>
          <w:pPr>
            <w:pStyle w:val="TOC1"/>
            <w:tabs>
              <w:tab w:pos="10030" w:val="right" w:leader="dot"/>
            </w:tabs>
            <w:spacing w:before="184"/>
          </w:pPr>
          <w:r>
            <w:rPr/>
            <w:t>INSTRUCCIONES</w:t>
          </w:r>
          <w:r>
            <w:rPr>
              <w:spacing w:val="-2"/>
            </w:rPr>
            <w:t> </w:t>
          </w:r>
          <w:r>
            <w:rPr/>
            <w:t>PARA</w:t>
          </w:r>
          <w:r>
            <w:rPr>
              <w:spacing w:val="1"/>
            </w:rPr>
            <w:t> </w:t>
          </w:r>
          <w:r>
            <w:rPr/>
            <w:t>LOS AUTORES</w:t>
            <w:tab/>
            <w:t>129</w:t>
          </w:r>
        </w:p>
        <w:p>
          <w:pPr>
            <w:pStyle w:val="TOC1"/>
            <w:tabs>
              <w:tab w:pos="10042" w:val="right" w:leader="dot"/>
            </w:tabs>
            <w:spacing w:before="184"/>
          </w:pPr>
          <w:r>
            <w:rPr/>
            <w:t>INSTRUCTIONS</w:t>
          </w:r>
          <w:r>
            <w:rPr>
              <w:spacing w:val="-4"/>
            </w:rPr>
            <w:t> </w:t>
          </w:r>
          <w:r>
            <w:rPr/>
            <w:t>FOR</w:t>
          </w:r>
          <w:r>
            <w:rPr>
              <w:spacing w:val="-4"/>
            </w:rPr>
            <w:t> </w:t>
          </w:r>
          <w:r>
            <w:rPr/>
            <w:t>AUTHORS</w:t>
            <w:tab/>
            <w:t>130</w:t>
          </w:r>
        </w:p>
        <w:p>
          <w:pPr>
            <w:pStyle w:val="TOC1"/>
            <w:tabs>
              <w:tab w:pos="10045" w:val="right" w:leader="dot"/>
            </w:tabs>
            <w:spacing w:before="183"/>
          </w:pPr>
          <w:r>
            <w:rPr/>
            <w:t>PLANILLAS</w:t>
          </w:r>
          <w:r>
            <w:rPr>
              <w:spacing w:val="-1"/>
            </w:rPr>
            <w:t> </w:t>
          </w:r>
          <w:r>
            <w:rPr/>
            <w:t>PARA</w:t>
          </w:r>
          <w:r>
            <w:rPr>
              <w:spacing w:val="-1"/>
            </w:rPr>
            <w:t> </w:t>
          </w:r>
          <w:r>
            <w:rPr/>
            <w:t>LOS</w:t>
          </w:r>
          <w:r>
            <w:rPr>
              <w:spacing w:val="1"/>
            </w:rPr>
            <w:t> </w:t>
          </w:r>
          <w:r>
            <w:rPr/>
            <w:t>AUTORES</w:t>
            <w:tab/>
            <w:t>131</w:t>
          </w:r>
        </w:p>
        <w:p>
          <w:pPr>
            <w:pStyle w:val="TOC1"/>
            <w:tabs>
              <w:tab w:pos="9992" w:val="right" w:leader="dot"/>
            </w:tabs>
            <w:spacing w:before="184"/>
          </w:pPr>
          <w:r>
            <w:rPr/>
            <w:t>PAUTAS</w:t>
          </w:r>
          <w:r>
            <w:rPr>
              <w:spacing w:val="-1"/>
            </w:rPr>
            <w:t> </w:t>
          </w:r>
          <w:r>
            <w:rPr/>
            <w:t>PARA</w:t>
          </w:r>
          <w:r>
            <w:rPr>
              <w:spacing w:val="-1"/>
            </w:rPr>
            <w:t> </w:t>
          </w:r>
          <w:r>
            <w:rPr/>
            <w:t>LOS ÁRBITROS</w:t>
            <w:tab/>
            <w:t>132</w:t>
          </w:r>
        </w:p>
        <w:p>
          <w:pPr>
            <w:pStyle w:val="TOC1"/>
            <w:tabs>
              <w:tab w:pos="10013" w:val="right" w:leader="dot"/>
            </w:tabs>
            <w:spacing w:before="185"/>
          </w:pPr>
          <w:r>
            <w:rPr/>
            <w:t>GUÍA</w:t>
          </w:r>
          <w:r>
            <w:rPr>
              <w:spacing w:val="-2"/>
            </w:rPr>
            <w:t> </w:t>
          </w:r>
          <w:r>
            <w:rPr/>
            <w:t>Y</w:t>
          </w:r>
          <w:r>
            <w:rPr>
              <w:spacing w:val="-1"/>
            </w:rPr>
            <w:t> </w:t>
          </w:r>
          <w:r>
            <w:rPr/>
            <w:t>PLANILLA</w:t>
          </w:r>
          <w:r>
            <w:rPr>
              <w:spacing w:val="-1"/>
            </w:rPr>
            <w:t> </w:t>
          </w:r>
          <w:r>
            <w:rPr/>
            <w:t>DE</w:t>
          </w:r>
          <w:r>
            <w:rPr>
              <w:spacing w:val="1"/>
            </w:rPr>
            <w:t> </w:t>
          </w:r>
          <w:r>
            <w:rPr/>
            <w:t>EVALUACIÓN</w:t>
            <w:tab/>
            <w:t>133</w:t>
          </w:r>
        </w:p>
      </w:sdtContent>
    </w:sdt>
    <w:p>
      <w:pPr>
        <w:spacing w:after="0"/>
        <w:sectPr>
          <w:type w:val="continuous"/>
          <w:pgSz w:w="12240" w:h="15840"/>
          <w:pgMar w:top="540" w:bottom="280" w:left="1160" w:right="600"/>
        </w:sectPr>
      </w:pPr>
    </w:p>
    <w:p>
      <w:pPr>
        <w:spacing w:before="65"/>
        <w:ind w:left="3885" w:right="0" w:firstLine="0"/>
        <w:jc w:val="left"/>
        <w:rPr>
          <w:i/>
          <w:sz w:val="22"/>
        </w:rPr>
      </w:pPr>
      <w:r>
        <w:rPr>
          <w:i/>
          <w:sz w:val="22"/>
        </w:rPr>
        <w:t>Lógoi,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Revista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Filosofía</w:t>
      </w:r>
    </w:p>
    <w:p>
      <w:pPr>
        <w:pStyle w:val="Heading1"/>
        <w:spacing w:before="321"/>
        <w:ind w:left="2549"/>
      </w:pPr>
      <w:r>
        <w:rPr>
          <w:b w:val="0"/>
          <w:i w:val="0"/>
        </w:rPr>
        <w:br w:type="column"/>
      </w:r>
      <w:r>
        <w:rPr/>
        <w:t>Content</w:t>
      </w:r>
    </w:p>
    <w:p>
      <w:pPr>
        <w:spacing w:after="0"/>
        <w:sectPr>
          <w:pgSz w:w="12240" w:h="15840"/>
          <w:pgMar w:header="0" w:footer="1583" w:top="1160" w:bottom="1780" w:left="1160" w:right="600"/>
          <w:cols w:num="2" w:equalWidth="0">
            <w:col w:w="6271" w:space="40"/>
            <w:col w:w="4169"/>
          </w:cols>
        </w:sectPr>
      </w:pPr>
    </w:p>
    <w:p>
      <w:pPr>
        <w:pStyle w:val="BodyText"/>
        <w:rPr>
          <w:b/>
          <w:i/>
        </w:rPr>
      </w:pPr>
    </w:p>
    <w:p>
      <w:pPr>
        <w:pStyle w:val="BodyText"/>
        <w:spacing w:before="9"/>
        <w:rPr>
          <w:b/>
          <w:i/>
          <w:sz w:val="19"/>
        </w:rPr>
      </w:pPr>
    </w:p>
    <w:p>
      <w:pPr>
        <w:tabs>
          <w:tab w:pos="9891" w:val="left" w:leader="dot"/>
        </w:tabs>
        <w:spacing w:before="0"/>
        <w:ind w:left="114" w:right="0" w:firstLine="0"/>
        <w:jc w:val="left"/>
        <w:rPr>
          <w:sz w:val="22"/>
        </w:rPr>
      </w:pPr>
      <w:r>
        <w:rPr>
          <w:sz w:val="22"/>
        </w:rPr>
        <w:t>PRESENTATION</w:t>
        <w:tab/>
        <w:t>5</w:t>
      </w:r>
    </w:p>
    <w:p>
      <w:pPr>
        <w:pStyle w:val="BodyText"/>
      </w:pPr>
    </w:p>
    <w:p>
      <w:pPr>
        <w:pStyle w:val="BodyText"/>
        <w:spacing w:before="11"/>
        <w:rPr>
          <w:sz w:val="23"/>
        </w:rPr>
      </w:pPr>
    </w:p>
    <w:p>
      <w:pPr>
        <w:tabs>
          <w:tab w:pos="9771" w:val="left" w:leader="dot"/>
        </w:tabs>
        <w:spacing w:before="0"/>
        <w:ind w:left="114" w:right="0" w:firstLine="0"/>
        <w:jc w:val="left"/>
        <w:rPr>
          <w:sz w:val="22"/>
        </w:rPr>
      </w:pPr>
      <w:r>
        <w:rPr>
          <w:sz w:val="22"/>
        </w:rPr>
        <w:t>WORDS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DIRECTOR</w:t>
        <w:tab/>
        <w:t>15</w:t>
      </w:r>
    </w:p>
    <w:p>
      <w:pPr>
        <w:pStyle w:val="BodyText"/>
      </w:pPr>
    </w:p>
    <w:p>
      <w:pPr>
        <w:pStyle w:val="BodyText"/>
        <w:spacing w:before="10"/>
        <w:rPr>
          <w:sz w:val="23"/>
        </w:rPr>
      </w:pPr>
    </w:p>
    <w:p>
      <w:pPr>
        <w:spacing w:before="0"/>
        <w:ind w:left="114" w:right="0" w:firstLine="0"/>
        <w:jc w:val="left"/>
        <w:rPr>
          <w:sz w:val="22"/>
        </w:rPr>
      </w:pPr>
      <w:r>
        <w:rPr>
          <w:sz w:val="22"/>
        </w:rPr>
        <w:t>ARTICLES</w:t>
      </w:r>
    </w:p>
    <w:p>
      <w:pPr>
        <w:spacing w:before="184"/>
        <w:ind w:left="114" w:right="0" w:firstLine="0"/>
        <w:jc w:val="left"/>
        <w:rPr>
          <w:i/>
          <w:sz w:val="22"/>
        </w:rPr>
      </w:pPr>
      <w:r>
        <w:rPr>
          <w:i/>
          <w:sz w:val="22"/>
        </w:rPr>
        <w:t>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Second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Thought,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Libet-style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Unreflective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Intentions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May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Compatible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Free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Will</w:t>
      </w:r>
    </w:p>
    <w:p>
      <w:pPr>
        <w:tabs>
          <w:tab w:pos="9728" w:val="left" w:leader="dot"/>
        </w:tabs>
        <w:spacing w:before="2"/>
        <w:ind w:left="114" w:right="0" w:firstLine="0"/>
        <w:jc w:val="left"/>
        <w:rPr>
          <w:sz w:val="22"/>
        </w:rPr>
      </w:pPr>
      <w:r>
        <w:rPr>
          <w:sz w:val="22"/>
        </w:rPr>
        <w:t>Nick</w:t>
      </w:r>
      <w:r>
        <w:rPr>
          <w:spacing w:val="-1"/>
          <w:sz w:val="22"/>
        </w:rPr>
        <w:t> </w:t>
      </w:r>
      <w:r>
        <w:rPr>
          <w:sz w:val="22"/>
        </w:rPr>
        <w:t>Byrd</w:t>
        <w:tab/>
        <w:t>17</w:t>
      </w:r>
    </w:p>
    <w:p>
      <w:pPr>
        <w:spacing w:line="252" w:lineRule="exact" w:before="184"/>
        <w:ind w:left="114" w:right="0" w:firstLine="0"/>
        <w:jc w:val="left"/>
        <w:rPr>
          <w:i/>
          <w:sz w:val="22"/>
        </w:rPr>
      </w:pPr>
      <w:r>
        <w:rPr>
          <w:i/>
          <w:sz w:val="22"/>
        </w:rPr>
        <w:t>Determined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free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responsible? Daniel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Dennett's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compatibilism</w:t>
      </w:r>
    </w:p>
    <w:p>
      <w:pPr>
        <w:tabs>
          <w:tab w:pos="9747" w:val="left" w:leader="dot"/>
        </w:tabs>
        <w:spacing w:line="252" w:lineRule="exact" w:before="0"/>
        <w:ind w:left="114" w:right="0" w:firstLine="0"/>
        <w:jc w:val="left"/>
        <w:rPr>
          <w:sz w:val="22"/>
        </w:rPr>
      </w:pPr>
      <w:r>
        <w:rPr>
          <w:sz w:val="22"/>
        </w:rPr>
        <w:t>José</w:t>
      </w:r>
      <w:r>
        <w:rPr>
          <w:spacing w:val="-1"/>
          <w:sz w:val="22"/>
        </w:rPr>
        <w:t> </w:t>
      </w:r>
      <w:r>
        <w:rPr>
          <w:sz w:val="22"/>
        </w:rPr>
        <w:t>R. Lezama Q</w:t>
        <w:tab/>
        <w:t>29</w:t>
      </w:r>
    </w:p>
    <w:p>
      <w:pPr>
        <w:pStyle w:val="BodyText"/>
        <w:rPr>
          <w:sz w:val="22"/>
        </w:rPr>
      </w:pPr>
    </w:p>
    <w:p>
      <w:pPr>
        <w:spacing w:line="252" w:lineRule="exact" w:before="1"/>
        <w:ind w:left="114" w:right="0" w:firstLine="0"/>
        <w:jc w:val="left"/>
        <w:rPr>
          <w:i/>
          <w:sz w:val="22"/>
        </w:rPr>
      </w:pPr>
      <w:r>
        <w:rPr>
          <w:i/>
          <w:sz w:val="22"/>
        </w:rPr>
        <w:t>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favor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impossible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obligations</w:t>
      </w:r>
    </w:p>
    <w:p>
      <w:pPr>
        <w:tabs>
          <w:tab w:pos="9656" w:val="left" w:leader="dot"/>
        </w:tabs>
        <w:spacing w:line="252" w:lineRule="exact" w:before="0"/>
        <w:ind w:left="114" w:right="0" w:firstLine="0"/>
        <w:jc w:val="left"/>
        <w:rPr>
          <w:sz w:val="22"/>
        </w:rPr>
      </w:pPr>
      <w:r>
        <w:rPr>
          <w:sz w:val="22"/>
        </w:rPr>
        <w:t>Carlos</w:t>
      </w:r>
      <w:r>
        <w:rPr>
          <w:spacing w:val="-1"/>
          <w:sz w:val="22"/>
        </w:rPr>
        <w:t> </w:t>
      </w:r>
      <w:r>
        <w:rPr>
          <w:sz w:val="22"/>
        </w:rPr>
        <w:t>G. Patarroyo</w:t>
        <w:tab/>
        <w:t>52</w:t>
      </w:r>
    </w:p>
    <w:p>
      <w:pPr>
        <w:spacing w:line="252" w:lineRule="exact" w:before="186"/>
        <w:ind w:left="114" w:right="0" w:firstLine="0"/>
        <w:jc w:val="left"/>
        <w:rPr>
          <w:i/>
          <w:sz w:val="22"/>
        </w:rPr>
      </w:pPr>
      <w:r>
        <w:rPr>
          <w:i/>
          <w:sz w:val="22"/>
        </w:rPr>
        <w:t>Emergent Levels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Will Not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Save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Free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Will</w:t>
      </w:r>
    </w:p>
    <w:p>
      <w:pPr>
        <w:tabs>
          <w:tab w:pos="9721" w:val="left" w:leader="dot"/>
        </w:tabs>
        <w:spacing w:line="252" w:lineRule="exact" w:before="0"/>
        <w:ind w:left="114" w:right="0" w:firstLine="0"/>
        <w:jc w:val="left"/>
        <w:rPr>
          <w:sz w:val="22"/>
        </w:rPr>
      </w:pPr>
      <w:r>
        <w:rPr>
          <w:sz w:val="22"/>
        </w:rPr>
        <w:t>Jesús</w:t>
      </w:r>
      <w:r>
        <w:rPr>
          <w:spacing w:val="-3"/>
          <w:sz w:val="22"/>
        </w:rPr>
        <w:t> </w:t>
      </w:r>
      <w:r>
        <w:rPr>
          <w:sz w:val="22"/>
        </w:rPr>
        <w:t>Zamora</w:t>
      </w:r>
      <w:r>
        <w:rPr>
          <w:spacing w:val="-2"/>
          <w:sz w:val="22"/>
        </w:rPr>
        <w:t> </w:t>
      </w:r>
      <w:r>
        <w:rPr>
          <w:sz w:val="22"/>
        </w:rPr>
        <w:t>Bonilla</w:t>
        <w:tab/>
        <w:t>75</w:t>
      </w:r>
    </w:p>
    <w:p>
      <w:pPr>
        <w:pStyle w:val="BodyText"/>
      </w:pPr>
    </w:p>
    <w:p>
      <w:pPr>
        <w:pStyle w:val="BodyText"/>
        <w:spacing w:before="11"/>
        <w:rPr>
          <w:sz w:val="19"/>
        </w:rPr>
      </w:pPr>
    </w:p>
    <w:p>
      <w:pPr>
        <w:spacing w:before="0"/>
        <w:ind w:left="114" w:right="0" w:firstLine="0"/>
        <w:jc w:val="left"/>
        <w:rPr>
          <w:sz w:val="22"/>
        </w:rPr>
      </w:pPr>
      <w:r>
        <w:rPr>
          <w:sz w:val="22"/>
        </w:rPr>
        <w:t>COMMUNICATION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INTERVIEW</w:t>
      </w:r>
    </w:p>
    <w:p>
      <w:pPr>
        <w:spacing w:line="252" w:lineRule="exact" w:before="1"/>
        <w:ind w:left="114" w:right="0" w:firstLine="0"/>
        <w:jc w:val="left"/>
        <w:rPr>
          <w:sz w:val="22"/>
        </w:rPr>
      </w:pPr>
      <w:r>
        <w:rPr>
          <w:sz w:val="22"/>
        </w:rPr>
        <w:t>Interview:</w:t>
      </w:r>
      <w:r>
        <w:rPr>
          <w:spacing w:val="-3"/>
          <w:sz w:val="22"/>
        </w:rPr>
        <w:t> </w:t>
      </w:r>
      <w:r>
        <w:rPr>
          <w:sz w:val="22"/>
        </w:rPr>
        <w:t>María</w:t>
      </w:r>
      <w:r>
        <w:rPr>
          <w:spacing w:val="-4"/>
          <w:sz w:val="22"/>
        </w:rPr>
        <w:t> </w:t>
      </w:r>
      <w:r>
        <w:rPr>
          <w:sz w:val="22"/>
        </w:rPr>
        <w:t>Aurelia</w:t>
      </w:r>
      <w:r>
        <w:rPr>
          <w:spacing w:val="-2"/>
          <w:sz w:val="22"/>
        </w:rPr>
        <w:t> </w:t>
      </w:r>
      <w:r>
        <w:rPr>
          <w:sz w:val="22"/>
        </w:rPr>
        <w:t>Delgado</w:t>
      </w:r>
      <w:r>
        <w:rPr>
          <w:spacing w:val="-2"/>
          <w:sz w:val="22"/>
        </w:rPr>
        <w:t> </w:t>
      </w:r>
      <w:r>
        <w:rPr>
          <w:sz w:val="22"/>
        </w:rPr>
        <w:t>Mansilla</w:t>
      </w:r>
    </w:p>
    <w:p>
      <w:pPr>
        <w:tabs>
          <w:tab w:pos="9725" w:val="left" w:leader="dot"/>
        </w:tabs>
        <w:spacing w:line="252" w:lineRule="exact" w:before="0"/>
        <w:ind w:left="114" w:right="0" w:firstLine="0"/>
        <w:jc w:val="left"/>
        <w:rPr>
          <w:sz w:val="22"/>
        </w:rPr>
      </w:pPr>
      <w:r>
        <w:rPr>
          <w:sz w:val="22"/>
        </w:rPr>
        <w:t>Jesús</w:t>
      </w:r>
      <w:r>
        <w:rPr>
          <w:spacing w:val="-2"/>
          <w:sz w:val="22"/>
        </w:rPr>
        <w:t> </w:t>
      </w:r>
      <w:r>
        <w:rPr>
          <w:sz w:val="22"/>
        </w:rPr>
        <w:t>Hernáez</w:t>
        <w:tab/>
        <w:t>88</w:t>
      </w:r>
    </w:p>
    <w:p>
      <w:pPr>
        <w:pStyle w:val="BodyText"/>
      </w:pPr>
    </w:p>
    <w:p>
      <w:pPr>
        <w:spacing w:before="160"/>
        <w:ind w:left="114" w:right="0" w:firstLine="0"/>
        <w:jc w:val="left"/>
        <w:rPr>
          <w:sz w:val="22"/>
        </w:rPr>
      </w:pPr>
      <w:r>
        <w:rPr>
          <w:sz w:val="22"/>
        </w:rPr>
        <w:t>NEWS</w:t>
      </w:r>
    </w:p>
    <w:p>
      <w:pPr>
        <w:tabs>
          <w:tab w:pos="9677" w:val="left" w:leader="dot"/>
        </w:tabs>
        <w:spacing w:before="2"/>
        <w:ind w:left="114" w:right="0" w:firstLine="0"/>
        <w:jc w:val="left"/>
        <w:rPr>
          <w:sz w:val="22"/>
        </w:rPr>
      </w:pPr>
      <w:r>
        <w:rPr>
          <w:sz w:val="22"/>
        </w:rPr>
        <w:t>Events</w:t>
        <w:tab/>
        <w:t>121</w:t>
      </w:r>
    </w:p>
    <w:p>
      <w:pPr>
        <w:tabs>
          <w:tab w:pos="9649" w:val="left" w:leader="dot"/>
        </w:tabs>
        <w:spacing w:before="184"/>
        <w:ind w:left="114" w:right="0" w:firstLine="0"/>
        <w:jc w:val="left"/>
        <w:rPr>
          <w:sz w:val="22"/>
        </w:rPr>
      </w:pPr>
      <w:r>
        <w:rPr>
          <w:sz w:val="22"/>
        </w:rPr>
        <w:t>INSTRUCCIONES</w:t>
      </w:r>
      <w:r>
        <w:rPr>
          <w:spacing w:val="-4"/>
          <w:sz w:val="22"/>
        </w:rPr>
        <w:t> </w:t>
      </w:r>
      <w:r>
        <w:rPr>
          <w:sz w:val="22"/>
        </w:rPr>
        <w:t>PARA</w:t>
      </w:r>
      <w:r>
        <w:rPr>
          <w:spacing w:val="-1"/>
          <w:sz w:val="22"/>
        </w:rPr>
        <w:t> </w:t>
      </w:r>
      <w:r>
        <w:rPr>
          <w:sz w:val="22"/>
        </w:rPr>
        <w:t>LOS</w:t>
      </w:r>
      <w:r>
        <w:rPr>
          <w:spacing w:val="-2"/>
          <w:sz w:val="22"/>
        </w:rPr>
        <w:t> </w:t>
      </w:r>
      <w:r>
        <w:rPr>
          <w:sz w:val="22"/>
        </w:rPr>
        <w:t>AUTORES</w:t>
        <w:tab/>
        <w:t>129</w:t>
      </w:r>
    </w:p>
    <w:p>
      <w:pPr>
        <w:tabs>
          <w:tab w:pos="9663" w:val="left" w:leader="dot"/>
        </w:tabs>
        <w:spacing w:before="183"/>
        <w:ind w:left="114" w:right="0" w:firstLine="0"/>
        <w:jc w:val="left"/>
        <w:rPr>
          <w:sz w:val="22"/>
        </w:rPr>
      </w:pPr>
      <w:r>
        <w:rPr>
          <w:sz w:val="22"/>
        </w:rPr>
        <w:t>INSTRUCTIONS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AUTHORS</w:t>
        <w:tab/>
        <w:t>130</w:t>
      </w:r>
    </w:p>
    <w:p>
      <w:pPr>
        <w:tabs>
          <w:tab w:pos="9697" w:val="left" w:leader="dot"/>
        </w:tabs>
        <w:spacing w:before="184"/>
        <w:ind w:left="114" w:right="0" w:firstLine="0"/>
        <w:jc w:val="left"/>
        <w:rPr>
          <w:sz w:val="22"/>
        </w:rPr>
      </w:pPr>
      <w:r>
        <w:rPr>
          <w:sz w:val="22"/>
        </w:rPr>
        <w:t>FORMS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AUTHORS</w:t>
        <w:tab/>
        <w:t>131</w:t>
      </w:r>
    </w:p>
    <w:p>
      <w:pPr>
        <w:spacing w:line="183" w:lineRule="exact" w:before="3"/>
        <w:ind w:left="114" w:right="0" w:firstLine="0"/>
        <w:jc w:val="left"/>
        <w:rPr>
          <w:sz w:val="16"/>
        </w:rPr>
      </w:pPr>
      <w:r>
        <w:rPr>
          <w:w w:val="100"/>
          <w:sz w:val="16"/>
        </w:rPr>
        <w:t>.</w:t>
      </w:r>
    </w:p>
    <w:p>
      <w:pPr>
        <w:tabs>
          <w:tab w:pos="9709" w:val="left" w:leader="dot"/>
        </w:tabs>
        <w:spacing w:line="252" w:lineRule="exact" w:before="0"/>
        <w:ind w:left="114" w:right="0" w:firstLine="0"/>
        <w:jc w:val="left"/>
        <w:rPr>
          <w:sz w:val="22"/>
        </w:rPr>
      </w:pPr>
      <w:r>
        <w:rPr>
          <w:sz w:val="22"/>
        </w:rPr>
        <w:t>RULES</w:t>
      </w:r>
      <w:r>
        <w:rPr>
          <w:spacing w:val="-9"/>
          <w:sz w:val="22"/>
        </w:rPr>
        <w:t> </w:t>
      </w:r>
      <w:r>
        <w:rPr>
          <w:sz w:val="22"/>
        </w:rPr>
        <w:t>FOR</w:t>
      </w:r>
      <w:r>
        <w:rPr>
          <w:spacing w:val="-9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REFEREES</w:t>
        <w:tab/>
        <w:t>132</w:t>
      </w:r>
    </w:p>
    <w:p>
      <w:pPr>
        <w:tabs>
          <w:tab w:pos="9656" w:val="left" w:leader="dot"/>
        </w:tabs>
        <w:spacing w:before="183"/>
        <w:ind w:left="114" w:right="0" w:firstLine="0"/>
        <w:jc w:val="left"/>
        <w:rPr>
          <w:sz w:val="22"/>
        </w:rPr>
      </w:pPr>
      <w:r>
        <w:rPr>
          <w:sz w:val="22"/>
        </w:rPr>
        <w:t>FORM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EVALUATION</w:t>
      </w:r>
      <w:r>
        <w:rPr>
          <w:spacing w:val="-3"/>
          <w:sz w:val="22"/>
        </w:rPr>
        <w:t> </w:t>
      </w:r>
      <w:r>
        <w:rPr>
          <w:sz w:val="22"/>
        </w:rPr>
        <w:t>GUIDE</w:t>
        <w:tab/>
        <w:t>133</w:t>
      </w:r>
    </w:p>
    <w:p>
      <w:pPr>
        <w:spacing w:after="0"/>
        <w:jc w:val="left"/>
        <w:rPr>
          <w:sz w:val="22"/>
        </w:rPr>
        <w:sectPr>
          <w:type w:val="continuous"/>
          <w:pgSz w:w="12240" w:h="15840"/>
          <w:pgMar w:top="540" w:bottom="280" w:left="1160" w:right="600"/>
        </w:sectPr>
      </w:pPr>
    </w:p>
    <w:p>
      <w:pPr>
        <w:pStyle w:val="BodyText"/>
        <w:spacing w:before="11"/>
        <w:rPr>
          <w:sz w:val="28"/>
        </w:rPr>
      </w:pPr>
    </w:p>
    <w:p>
      <w:pPr>
        <w:pStyle w:val="Heading1"/>
        <w:spacing w:before="84"/>
        <w:ind w:right="435"/>
        <w:jc w:val="right"/>
      </w:pPr>
      <w:bookmarkStart w:name="_TOC_250001" w:id="1"/>
      <w:bookmarkEnd w:id="1"/>
      <w:r>
        <w:rPr/>
        <w:t>Presentación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0"/>
        <w:rPr>
          <w:b/>
          <w:i/>
          <w:sz w:val="23"/>
        </w:rPr>
      </w:pPr>
    </w:p>
    <w:p>
      <w:pPr>
        <w:pStyle w:val="BodyText"/>
        <w:spacing w:before="90"/>
        <w:ind w:left="822"/>
      </w:pPr>
      <w:r>
        <w:rPr/>
        <w:t>Libre</w:t>
      </w:r>
      <w:r>
        <w:rPr>
          <w:spacing w:val="-4"/>
        </w:rPr>
        <w:t> </w:t>
      </w:r>
      <w:r>
        <w:rPr/>
        <w:t>albedrío,</w:t>
      </w:r>
      <w:r>
        <w:rPr>
          <w:spacing w:val="1"/>
        </w:rPr>
        <w:t> </w:t>
      </w:r>
      <w:r>
        <w:rPr/>
        <w:t>agencialidad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responsabilidad</w:t>
      </w:r>
      <w:r>
        <w:rPr>
          <w:spacing w:val="-2"/>
        </w:rPr>
        <w:t> </w:t>
      </w:r>
      <w:r>
        <w:rPr/>
        <w:t>moral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BodyText"/>
        <w:spacing w:line="360" w:lineRule="auto"/>
        <w:ind w:left="114" w:right="440" w:firstLine="708"/>
        <w:jc w:val="both"/>
      </w:pPr>
      <w:r>
        <w:rPr/>
        <w:t>En la extensa lista de problemas que permanecen activos en la investigación filosófica, el libre</w:t>
      </w:r>
      <w:r>
        <w:rPr>
          <w:spacing w:val="1"/>
        </w:rPr>
        <w:t> </w:t>
      </w:r>
      <w:r>
        <w:rPr/>
        <w:t>albedrío, y su conexión con las ideas de agencialidad y responsabilidad moral, entre otras, se posiciona</w:t>
      </w:r>
      <w:r>
        <w:rPr>
          <w:spacing w:val="-57"/>
        </w:rPr>
        <w:t> </w:t>
      </w:r>
      <w:r>
        <w:rPr/>
        <w:t>sin</w:t>
      </w:r>
      <w:r>
        <w:rPr>
          <w:spacing w:val="-13"/>
        </w:rPr>
        <w:t> </w:t>
      </w:r>
      <w:r>
        <w:rPr/>
        <w:t>duda</w:t>
      </w:r>
      <w:r>
        <w:rPr>
          <w:spacing w:val="-14"/>
        </w:rPr>
        <w:t> </w:t>
      </w:r>
      <w:r>
        <w:rPr/>
        <w:t>entre</w:t>
      </w:r>
      <w:r>
        <w:rPr>
          <w:spacing w:val="-15"/>
        </w:rPr>
        <w:t> </w:t>
      </w:r>
      <w:r>
        <w:rPr/>
        <w:t>los</w:t>
      </w:r>
      <w:r>
        <w:rPr>
          <w:spacing w:val="-13"/>
        </w:rPr>
        <w:t> </w:t>
      </w:r>
      <w:r>
        <w:rPr/>
        <w:t>primeros</w:t>
      </w:r>
      <w:r>
        <w:rPr>
          <w:spacing w:val="-12"/>
        </w:rPr>
        <w:t> </w:t>
      </w:r>
      <w:r>
        <w:rPr/>
        <w:t>lugares.</w:t>
      </w:r>
      <w:r>
        <w:rPr>
          <w:spacing w:val="-13"/>
        </w:rPr>
        <w:t> </w:t>
      </w:r>
      <w:r>
        <w:rPr/>
        <w:t>El</w:t>
      </w:r>
      <w:r>
        <w:rPr>
          <w:spacing w:val="-13"/>
        </w:rPr>
        <w:t> </w:t>
      </w:r>
      <w:r>
        <w:rPr/>
        <w:t>tema</w:t>
      </w:r>
      <w:r>
        <w:rPr>
          <w:spacing w:val="-14"/>
        </w:rPr>
        <w:t> </w:t>
      </w:r>
      <w:r>
        <w:rPr/>
        <w:t>no</w:t>
      </w:r>
      <w:r>
        <w:rPr>
          <w:spacing w:val="-12"/>
        </w:rPr>
        <w:t> </w:t>
      </w:r>
      <w:r>
        <w:rPr/>
        <w:t>es</w:t>
      </w:r>
      <w:r>
        <w:rPr>
          <w:spacing w:val="-11"/>
        </w:rPr>
        <w:t> </w:t>
      </w:r>
      <w:r>
        <w:rPr/>
        <w:t>solo</w:t>
      </w:r>
      <w:r>
        <w:rPr>
          <w:spacing w:val="-13"/>
        </w:rPr>
        <w:t> </w:t>
      </w:r>
      <w:r>
        <w:rPr/>
        <w:t>una</w:t>
      </w:r>
      <w:r>
        <w:rPr>
          <w:spacing w:val="-14"/>
        </w:rPr>
        <w:t> </w:t>
      </w:r>
      <w:r>
        <w:rPr/>
        <w:t>cuestión</w:t>
      </w:r>
      <w:r>
        <w:rPr>
          <w:spacing w:val="-12"/>
        </w:rPr>
        <w:t> </w:t>
      </w:r>
      <w:r>
        <w:rPr/>
        <w:t>milenaria</w:t>
      </w:r>
      <w:r>
        <w:rPr>
          <w:spacing w:val="-14"/>
        </w:rPr>
        <w:t> </w:t>
      </w:r>
      <w:r>
        <w:rPr/>
        <w:t>todavía</w:t>
      </w:r>
      <w:r>
        <w:rPr>
          <w:spacing w:val="-14"/>
        </w:rPr>
        <w:t> </w:t>
      </w:r>
      <w:r>
        <w:rPr/>
        <w:t>abierta</w:t>
      </w:r>
      <w:r>
        <w:rPr>
          <w:spacing w:val="-12"/>
        </w:rPr>
        <w:t> </w:t>
      </w:r>
      <w:r>
        <w:rPr/>
        <w:t>e</w:t>
      </w:r>
      <w:r>
        <w:rPr>
          <w:spacing w:val="-13"/>
        </w:rPr>
        <w:t> </w:t>
      </w:r>
      <w:r>
        <w:rPr/>
        <w:t>irresuelta;</w:t>
      </w:r>
      <w:r>
        <w:rPr>
          <w:spacing w:val="-58"/>
        </w:rPr>
        <w:t> </w:t>
      </w:r>
      <w:r>
        <w:rPr/>
        <w:t>se ha convertido desde los últimos sesenta años, especialmente durante las últimas cuatro décadas, en</w:t>
      </w:r>
      <w:r>
        <w:rPr>
          <w:spacing w:val="1"/>
        </w:rPr>
        <w:t> </w:t>
      </w:r>
      <w:r>
        <w:rPr/>
        <w:t>materia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dinámico y</w:t>
      </w:r>
      <w:r>
        <w:rPr>
          <w:spacing w:val="1"/>
        </w:rPr>
        <w:t> </w:t>
      </w:r>
      <w:r>
        <w:rPr/>
        <w:t>fascinante</w:t>
      </w:r>
      <w:r>
        <w:rPr>
          <w:spacing w:val="-1"/>
        </w:rPr>
        <w:t> </w:t>
      </w:r>
      <w:r>
        <w:rPr/>
        <w:t>debate.</w:t>
      </w:r>
    </w:p>
    <w:p>
      <w:pPr>
        <w:pStyle w:val="BodyText"/>
        <w:rPr>
          <w:sz w:val="36"/>
        </w:rPr>
      </w:pPr>
    </w:p>
    <w:p>
      <w:pPr>
        <w:pStyle w:val="BodyText"/>
        <w:spacing w:line="360" w:lineRule="auto" w:before="1"/>
        <w:ind w:left="114" w:right="438" w:firstLine="708"/>
        <w:jc w:val="both"/>
      </w:pPr>
      <w:r>
        <w:rPr/>
        <w:t>La duda clásica sobre si nuestros futuros están ya decididos por causas a priori, supuesto que</w:t>
      </w:r>
      <w:r>
        <w:rPr>
          <w:spacing w:val="1"/>
        </w:rPr>
        <w:t> </w:t>
      </w:r>
      <w:r>
        <w:rPr/>
        <w:t>puede tener variado calado metafísico, o si, por el contrario, la acción humana, y los efectos que esta</w:t>
      </w:r>
      <w:r>
        <w:rPr>
          <w:spacing w:val="1"/>
        </w:rPr>
        <w:t> </w:t>
      </w:r>
      <w:r>
        <w:rPr/>
        <w:t>supone, pueden intervenir en la estructurada disposición de lo que es y será, desbordando con ello</w:t>
      </w:r>
      <w:r>
        <w:rPr>
          <w:spacing w:val="1"/>
        </w:rPr>
        <w:t> </w:t>
      </w:r>
      <w:r>
        <w:rPr/>
        <w:t>aconteceres prefijados -lo que igualmente tiene su peso ontológico-, sigue manteniendo muy viva la</w:t>
      </w:r>
      <w:r>
        <w:rPr>
          <w:spacing w:val="1"/>
        </w:rPr>
        <w:t> </w:t>
      </w:r>
      <w:r>
        <w:rPr/>
        <w:t>controversia. La magnitud que ha cobrado este dilema es extraordinaria y queda evidenciada por la</w:t>
      </w:r>
      <w:r>
        <w:rPr>
          <w:spacing w:val="1"/>
        </w:rPr>
        <w:t> </w:t>
      </w:r>
      <w:r>
        <w:rPr/>
        <w:t>inagotable</w:t>
      </w:r>
      <w:r>
        <w:rPr>
          <w:spacing w:val="-7"/>
        </w:rPr>
        <w:t> </w:t>
      </w:r>
      <w:r>
        <w:rPr/>
        <w:t>literatura</w:t>
      </w:r>
      <w:r>
        <w:rPr>
          <w:spacing w:val="-6"/>
        </w:rPr>
        <w:t> </w:t>
      </w:r>
      <w:r>
        <w:rPr/>
        <w:t>disponible</w:t>
      </w:r>
      <w:r>
        <w:rPr>
          <w:spacing w:val="-7"/>
        </w:rPr>
        <w:t> </w:t>
      </w:r>
      <w:r>
        <w:rPr/>
        <w:t>no</w:t>
      </w:r>
      <w:r>
        <w:rPr>
          <w:spacing w:val="-5"/>
        </w:rPr>
        <w:t> </w:t>
      </w:r>
      <w:r>
        <w:rPr/>
        <w:t>solo</w:t>
      </w:r>
      <w:r>
        <w:rPr>
          <w:spacing w:val="-5"/>
        </w:rPr>
        <w:t> </w:t>
      </w:r>
      <w:r>
        <w:rPr/>
        <w:t>en</w:t>
      </w:r>
      <w:r>
        <w:rPr>
          <w:spacing w:val="-4"/>
        </w:rPr>
        <w:t> </w:t>
      </w:r>
      <w:r>
        <w:rPr/>
        <w:t>el</w:t>
      </w:r>
      <w:r>
        <w:rPr>
          <w:spacing w:val="-5"/>
        </w:rPr>
        <w:t> </w:t>
      </w:r>
      <w:r>
        <w:rPr/>
        <w:t>terreno</w:t>
      </w:r>
      <w:r>
        <w:rPr>
          <w:spacing w:val="-5"/>
        </w:rPr>
        <w:t> </w:t>
      </w:r>
      <w:r>
        <w:rPr/>
        <w:t>de</w:t>
      </w:r>
      <w:r>
        <w:rPr>
          <w:spacing w:val="-7"/>
        </w:rPr>
        <w:t> </w:t>
      </w:r>
      <w:r>
        <w:rPr/>
        <w:t>la</w:t>
      </w:r>
      <w:r>
        <w:rPr>
          <w:spacing w:val="-6"/>
        </w:rPr>
        <w:t> </w:t>
      </w:r>
      <w:r>
        <w:rPr/>
        <w:t>investigación</w:t>
      </w:r>
      <w:r>
        <w:rPr>
          <w:spacing w:val="-6"/>
        </w:rPr>
        <w:t> </w:t>
      </w:r>
      <w:r>
        <w:rPr/>
        <w:t>filosófica,</w:t>
      </w:r>
      <w:r>
        <w:rPr>
          <w:spacing w:val="-5"/>
        </w:rPr>
        <w:t> </w:t>
      </w:r>
      <w:r>
        <w:rPr/>
        <w:t>sino</w:t>
      </w:r>
      <w:r>
        <w:rPr>
          <w:spacing w:val="-5"/>
        </w:rPr>
        <w:t> </w:t>
      </w:r>
      <w:r>
        <w:rPr/>
        <w:t>también</w:t>
      </w:r>
      <w:r>
        <w:rPr>
          <w:spacing w:val="-4"/>
        </w:rPr>
        <w:t> </w:t>
      </w:r>
      <w:r>
        <w:rPr/>
        <w:t>en</w:t>
      </w:r>
      <w:r>
        <w:rPr>
          <w:spacing w:val="-3"/>
        </w:rPr>
        <w:t> </w:t>
      </w:r>
      <w:r>
        <w:rPr/>
        <w:t>el</w:t>
      </w:r>
      <w:r>
        <w:rPr>
          <w:spacing w:val="-5"/>
        </w:rPr>
        <w:t> </w:t>
      </w:r>
      <w:r>
        <w:rPr/>
        <w:t>de</w:t>
      </w:r>
      <w:r>
        <w:rPr>
          <w:spacing w:val="-58"/>
        </w:rPr>
        <w:t> </w:t>
      </w:r>
      <w:r>
        <w:rPr/>
        <w:t>diferentes áreas científicas.</w:t>
      </w:r>
    </w:p>
    <w:p>
      <w:pPr>
        <w:pStyle w:val="BodyText"/>
        <w:rPr>
          <w:sz w:val="36"/>
        </w:rPr>
      </w:pPr>
    </w:p>
    <w:p>
      <w:pPr>
        <w:pStyle w:val="BodyText"/>
        <w:spacing w:line="360" w:lineRule="auto"/>
        <w:ind w:left="114" w:right="438" w:firstLine="708"/>
        <w:jc w:val="both"/>
      </w:pPr>
      <w:r>
        <w:rPr/>
        <w:t>Los desarrollos sobre el libre albedrío son, en gran medida, análogos a los estudios sobre la</w:t>
      </w:r>
      <w:r>
        <w:rPr>
          <w:spacing w:val="1"/>
        </w:rPr>
        <w:t> </w:t>
      </w:r>
      <w:r>
        <w:rPr/>
        <w:t>conciencia, otro gran tema filosófico en la lista de pendientes. Una intuición elemental sobre el libre</w:t>
      </w:r>
      <w:r>
        <w:rPr>
          <w:spacing w:val="1"/>
        </w:rPr>
        <w:t> </w:t>
      </w:r>
      <w:r>
        <w:rPr/>
        <w:t>albedrío ha sido la presuposición de que la conciencia es necesaria: necesitamos ser conscientes de los</w:t>
      </w:r>
      <w:r>
        <w:rPr>
          <w:spacing w:val="1"/>
        </w:rPr>
        <w:t> </w:t>
      </w:r>
      <w:r>
        <w:rPr/>
        <w:t>actos volitivos de los que somos capaces como precondición para deliberar y elegir entre posibilidades.</w:t>
      </w:r>
      <w:r>
        <w:rPr>
          <w:spacing w:val="-57"/>
        </w:rPr>
        <w:t> </w:t>
      </w:r>
      <w:r>
        <w:rPr/>
        <w:t>Aunque esta es solo una de las tantas aristas que abordar cuando se trata el libre albedrío, importa</w:t>
      </w:r>
      <w:r>
        <w:rPr>
          <w:spacing w:val="1"/>
        </w:rPr>
        <w:t> </w:t>
      </w:r>
      <w:r>
        <w:rPr/>
        <w:t>mencionarla porque es la que ha provocado que en nuestros tiempos el tema haya excedido los límites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la filosofía</w:t>
      </w:r>
      <w:r>
        <w:rPr>
          <w:spacing w:val="-1"/>
        </w:rPr>
        <w:t> </w:t>
      </w:r>
      <w:r>
        <w:rPr/>
        <w:t>y motivado el interés de</w:t>
      </w:r>
      <w:r>
        <w:rPr>
          <w:spacing w:val="-1"/>
        </w:rPr>
        <w:t> </w:t>
      </w:r>
      <w:r>
        <w:rPr/>
        <w:t>otras disciplinas.</w:t>
      </w:r>
    </w:p>
    <w:p>
      <w:pPr>
        <w:spacing w:after="0" w:line="360" w:lineRule="auto"/>
        <w:jc w:val="both"/>
        <w:sectPr>
          <w:headerReference w:type="default" r:id="rId10"/>
          <w:footerReference w:type="default" r:id="rId11"/>
          <w:pgSz w:w="12240" w:h="15840"/>
          <w:pgMar w:header="1740" w:footer="1583" w:top="1980" w:bottom="1780" w:left="1160" w:right="600"/>
        </w:sectPr>
      </w:pPr>
    </w:p>
    <w:p>
      <w:pPr>
        <w:pStyle w:val="Heading1"/>
        <w:ind w:right="435"/>
        <w:jc w:val="right"/>
      </w:pPr>
      <w:r>
        <w:rPr/>
        <w:t>Presentación</w:t>
      </w:r>
    </w:p>
    <w:p>
      <w:pPr>
        <w:pStyle w:val="BodyText"/>
        <w:spacing w:before="8"/>
        <w:rPr>
          <w:b/>
          <w:i/>
          <w:sz w:val="35"/>
        </w:rPr>
      </w:pPr>
    </w:p>
    <w:p>
      <w:pPr>
        <w:pStyle w:val="BodyText"/>
        <w:spacing w:line="360" w:lineRule="auto"/>
        <w:ind w:left="114" w:right="435" w:firstLine="708"/>
        <w:jc w:val="both"/>
      </w:pPr>
      <w:r>
        <w:rPr/>
        <w:t>Los experimentos que en 1964 llevaron al neurólogo y neurofisiólogo alemán Hans Helmut</w:t>
      </w:r>
      <w:r>
        <w:rPr>
          <w:spacing w:val="1"/>
        </w:rPr>
        <w:t> </w:t>
      </w:r>
      <w:r>
        <w:rPr/>
        <w:t>Kornhuber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ayudante</w:t>
      </w:r>
      <w:r>
        <w:rPr>
          <w:spacing w:val="1"/>
        </w:rPr>
        <w:t> </w:t>
      </w:r>
      <w:r>
        <w:rPr/>
        <w:t>Lüder</w:t>
      </w:r>
      <w:r>
        <w:rPr>
          <w:spacing w:val="1"/>
        </w:rPr>
        <w:t> </w:t>
      </w:r>
      <w:r>
        <w:rPr/>
        <w:t>Deecke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descubrir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cerebro</w:t>
      </w:r>
      <w:r>
        <w:rPr>
          <w:spacing w:val="1"/>
        </w:rPr>
        <w:t> </w:t>
      </w:r>
      <w:r>
        <w:rPr/>
        <w:t>ciertas</w:t>
      </w:r>
      <w:r>
        <w:rPr>
          <w:spacing w:val="1"/>
        </w:rPr>
        <w:t> </w:t>
      </w:r>
      <w:r>
        <w:rPr/>
        <w:t>fluctuaciones</w:t>
      </w:r>
      <w:r>
        <w:rPr>
          <w:spacing w:val="1"/>
        </w:rPr>
        <w:t> </w:t>
      </w:r>
      <w:r>
        <w:rPr/>
        <w:t>electrofisiológicas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antecedían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/>
        <w:t>un</w:t>
      </w:r>
      <w:r>
        <w:rPr>
          <w:spacing w:val="-6"/>
        </w:rPr>
        <w:t> </w:t>
      </w:r>
      <w:r>
        <w:rPr/>
        <w:t>movimiento</w:t>
      </w:r>
      <w:r>
        <w:rPr>
          <w:spacing w:val="-5"/>
        </w:rPr>
        <w:t> </w:t>
      </w:r>
      <w:r>
        <w:rPr/>
        <w:t>físico,</w:t>
      </w:r>
      <w:r>
        <w:rPr>
          <w:spacing w:val="-7"/>
        </w:rPr>
        <w:t> </w:t>
      </w:r>
      <w:r>
        <w:rPr/>
        <w:t>como</w:t>
      </w:r>
      <w:r>
        <w:rPr>
          <w:spacing w:val="-5"/>
        </w:rPr>
        <w:t> </w:t>
      </w:r>
      <w:r>
        <w:rPr/>
        <w:t>doblar</w:t>
      </w:r>
      <w:r>
        <w:rPr>
          <w:spacing w:val="-7"/>
        </w:rPr>
        <w:t> </w:t>
      </w:r>
      <w:r>
        <w:rPr/>
        <w:t>un</w:t>
      </w:r>
      <w:r>
        <w:rPr>
          <w:spacing w:val="-3"/>
        </w:rPr>
        <w:t> </w:t>
      </w:r>
      <w:r>
        <w:rPr/>
        <w:t>dedo,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ejemplo,</w:t>
      </w:r>
      <w:r>
        <w:rPr>
          <w:spacing w:val="-5"/>
        </w:rPr>
        <w:t> </w:t>
      </w:r>
      <w:r>
        <w:rPr/>
        <w:t>marcaron</w:t>
      </w:r>
      <w:r>
        <w:rPr>
          <w:spacing w:val="-58"/>
        </w:rPr>
        <w:t> </w:t>
      </w:r>
      <w:r>
        <w:rPr/>
        <w:t>un cambio significativo. El hallazgo fue bautizado con el nombre de Bereitschaftspotential y se conoce</w:t>
      </w:r>
      <w:r>
        <w:rPr>
          <w:spacing w:val="-57"/>
        </w:rPr>
        <w:t> </w:t>
      </w:r>
      <w:r>
        <w:rPr/>
        <w:t>en</w:t>
      </w:r>
      <w:r>
        <w:rPr>
          <w:spacing w:val="-9"/>
        </w:rPr>
        <w:t> </w:t>
      </w:r>
      <w:r>
        <w:rPr/>
        <w:t>nuestro</w:t>
      </w:r>
      <w:r>
        <w:rPr>
          <w:spacing w:val="-9"/>
        </w:rPr>
        <w:t> </w:t>
      </w:r>
      <w:r>
        <w:rPr/>
        <w:t>idioma</w:t>
      </w:r>
      <w:r>
        <w:rPr>
          <w:spacing w:val="-6"/>
        </w:rPr>
        <w:t> </w:t>
      </w:r>
      <w:r>
        <w:rPr/>
        <w:t>como</w:t>
      </w:r>
      <w:r>
        <w:rPr>
          <w:spacing w:val="-6"/>
        </w:rPr>
        <w:t> </w:t>
      </w:r>
      <w:r>
        <w:rPr/>
        <w:t>disposición</w:t>
      </w:r>
      <w:r>
        <w:rPr>
          <w:spacing w:val="-8"/>
        </w:rPr>
        <w:t> </w:t>
      </w:r>
      <w:r>
        <w:rPr/>
        <w:t>potencial</w:t>
      </w:r>
      <w:r>
        <w:rPr>
          <w:spacing w:val="-8"/>
        </w:rPr>
        <w:t> </w:t>
      </w:r>
      <w:r>
        <w:rPr/>
        <w:t>o</w:t>
      </w:r>
      <w:r>
        <w:rPr>
          <w:spacing w:val="-9"/>
        </w:rPr>
        <w:t> </w:t>
      </w:r>
      <w:r>
        <w:rPr/>
        <w:t>potencial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disposición</w:t>
      </w:r>
      <w:r>
        <w:rPr>
          <w:spacing w:val="-8"/>
        </w:rPr>
        <w:t> </w:t>
      </w:r>
      <w:r>
        <w:rPr/>
        <w:t>al</w:t>
      </w:r>
      <w:r>
        <w:rPr>
          <w:spacing w:val="-5"/>
        </w:rPr>
        <w:t> </w:t>
      </w:r>
      <w:r>
        <w:rPr/>
        <w:t>movimiento.</w:t>
      </w:r>
      <w:r>
        <w:rPr>
          <w:spacing w:val="-8"/>
        </w:rPr>
        <w:t> </w:t>
      </w:r>
      <w:r>
        <w:rPr/>
        <w:t>Estos</w:t>
      </w:r>
      <w:r>
        <w:rPr>
          <w:spacing w:val="-8"/>
        </w:rPr>
        <w:t> </w:t>
      </w:r>
      <w:r>
        <w:rPr/>
        <w:t>signos</w:t>
      </w:r>
      <w:r>
        <w:rPr>
          <w:spacing w:val="-7"/>
        </w:rPr>
        <w:t> </w:t>
      </w:r>
      <w:r>
        <w:rPr/>
        <w:t>de</w:t>
      </w:r>
      <w:r>
        <w:rPr>
          <w:spacing w:val="-58"/>
        </w:rPr>
        <w:t> </w:t>
      </w:r>
      <w:r>
        <w:rPr>
          <w:spacing w:val="-1"/>
        </w:rPr>
        <w:t>actividad</w:t>
      </w:r>
      <w:r>
        <w:rPr>
          <w:spacing w:val="-15"/>
        </w:rPr>
        <w:t> </w:t>
      </w:r>
      <w:r>
        <w:rPr>
          <w:spacing w:val="-1"/>
        </w:rPr>
        <w:t>previa</w:t>
      </w:r>
      <w:r>
        <w:rPr>
          <w:spacing w:val="-15"/>
        </w:rPr>
        <w:t> </w:t>
      </w:r>
      <w:r>
        <w:rPr/>
        <w:t>despertaron</w:t>
      </w:r>
      <w:r>
        <w:rPr>
          <w:spacing w:val="-15"/>
        </w:rPr>
        <w:t> </w:t>
      </w:r>
      <w:r>
        <w:rPr/>
        <w:t>gran</w:t>
      </w:r>
      <w:r>
        <w:rPr>
          <w:spacing w:val="-14"/>
        </w:rPr>
        <w:t> </w:t>
      </w:r>
      <w:r>
        <w:rPr/>
        <w:t>curiosidad,</w:t>
      </w:r>
      <w:r>
        <w:rPr>
          <w:spacing w:val="-15"/>
        </w:rPr>
        <w:t> </w:t>
      </w:r>
      <w:r>
        <w:rPr/>
        <w:t>pero</w:t>
      </w:r>
      <w:r>
        <w:rPr>
          <w:spacing w:val="-16"/>
        </w:rPr>
        <w:t> </w:t>
      </w:r>
      <w:r>
        <w:rPr/>
        <w:t>se</w:t>
      </w:r>
      <w:r>
        <w:rPr>
          <w:spacing w:val="-15"/>
        </w:rPr>
        <w:t> </w:t>
      </w:r>
      <w:r>
        <w:rPr/>
        <w:t>concluyó</w:t>
      </w:r>
      <w:r>
        <w:rPr>
          <w:spacing w:val="-14"/>
        </w:rPr>
        <w:t> </w:t>
      </w:r>
      <w:r>
        <w:rPr/>
        <w:t>que</w:t>
      </w:r>
      <w:r>
        <w:rPr>
          <w:spacing w:val="-16"/>
        </w:rPr>
        <w:t> </w:t>
      </w:r>
      <w:r>
        <w:rPr/>
        <w:t>simplemente</w:t>
      </w:r>
      <w:r>
        <w:rPr>
          <w:spacing w:val="-15"/>
        </w:rPr>
        <w:t> </w:t>
      </w:r>
      <w:r>
        <w:rPr/>
        <w:t>eran</w:t>
      </w:r>
      <w:r>
        <w:rPr>
          <w:spacing w:val="-14"/>
        </w:rPr>
        <w:t> </w:t>
      </w:r>
      <w:r>
        <w:rPr/>
        <w:t>evidencia</w:t>
      </w:r>
      <w:r>
        <w:rPr>
          <w:spacing w:val="-15"/>
        </w:rPr>
        <w:t> </w:t>
      </w:r>
      <w:r>
        <w:rPr/>
        <w:t>de</w:t>
      </w:r>
      <w:r>
        <w:rPr>
          <w:spacing w:val="-13"/>
        </w:rPr>
        <w:t> </w:t>
      </w:r>
      <w:r>
        <w:rPr/>
        <w:t>“ruido</w:t>
      </w:r>
      <w:r>
        <w:rPr>
          <w:spacing w:val="-57"/>
        </w:rPr>
        <w:t> </w:t>
      </w:r>
      <w:r>
        <w:rPr/>
        <w:t>cerebral”,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decir,</w:t>
      </w:r>
      <w:r>
        <w:rPr>
          <w:spacing w:val="1"/>
        </w:rPr>
        <w:t> </w:t>
      </w:r>
      <w:r>
        <w:rPr/>
        <w:t>actividad</w:t>
      </w:r>
      <w:r>
        <w:rPr>
          <w:spacing w:val="1"/>
        </w:rPr>
        <w:t> </w:t>
      </w:r>
      <w:r>
        <w:rPr/>
        <w:t>inespecífica,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implicación</w:t>
      </w:r>
      <w:r>
        <w:rPr>
          <w:spacing w:val="1"/>
        </w:rPr>
        <w:t> </w:t>
      </w:r>
      <w:r>
        <w:rPr/>
        <w:t>directa</w:t>
      </w:r>
      <w:r>
        <w:rPr>
          <w:spacing w:val="1"/>
        </w:rPr>
        <w:t> </w:t>
      </w:r>
      <w:r>
        <w:rPr/>
        <w:t>ni</w:t>
      </w:r>
      <w:r>
        <w:rPr>
          <w:spacing w:val="1"/>
        </w:rPr>
        <w:t> </w:t>
      </w:r>
      <w:r>
        <w:rPr/>
        <w:t>concreta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movimiento</w:t>
      </w:r>
      <w:r>
        <w:rPr>
          <w:spacing w:val="1"/>
        </w:rPr>
        <w:t> </w:t>
      </w:r>
      <w:r>
        <w:rPr/>
        <w:t>propiamente</w:t>
      </w:r>
      <w:r>
        <w:rPr>
          <w:spacing w:val="-14"/>
        </w:rPr>
        <w:t> </w:t>
      </w:r>
      <w:r>
        <w:rPr/>
        <w:t>dicho.</w:t>
      </w:r>
      <w:r>
        <w:rPr>
          <w:spacing w:val="-13"/>
        </w:rPr>
        <w:t> </w:t>
      </w:r>
      <w:r>
        <w:rPr/>
        <w:t>Kornhuber</w:t>
      </w:r>
      <w:r>
        <w:rPr>
          <w:spacing w:val="-13"/>
        </w:rPr>
        <w:t> </w:t>
      </w:r>
      <w:r>
        <w:rPr/>
        <w:t>y</w:t>
      </w:r>
      <w:r>
        <w:rPr>
          <w:spacing w:val="-12"/>
        </w:rPr>
        <w:t> </w:t>
      </w:r>
      <w:r>
        <w:rPr/>
        <w:t>su</w:t>
      </w:r>
      <w:r>
        <w:rPr>
          <w:spacing w:val="-12"/>
        </w:rPr>
        <w:t> </w:t>
      </w:r>
      <w:r>
        <w:rPr/>
        <w:t>discípulo</w:t>
      </w:r>
      <w:r>
        <w:rPr>
          <w:spacing w:val="-12"/>
        </w:rPr>
        <w:t> </w:t>
      </w:r>
      <w:r>
        <w:rPr/>
        <w:t>nunca</w:t>
      </w:r>
      <w:r>
        <w:rPr>
          <w:spacing w:val="-13"/>
        </w:rPr>
        <w:t> </w:t>
      </w:r>
      <w:r>
        <w:rPr/>
        <w:t>llegaron</w:t>
      </w:r>
      <w:r>
        <w:rPr>
          <w:spacing w:val="-13"/>
        </w:rPr>
        <w:t> </w:t>
      </w:r>
      <w:r>
        <w:rPr/>
        <w:t>a</w:t>
      </w:r>
      <w:r>
        <w:rPr>
          <w:spacing w:val="-13"/>
        </w:rPr>
        <w:t> </w:t>
      </w:r>
      <w:r>
        <w:rPr/>
        <w:t>imaginar</w:t>
      </w:r>
      <w:r>
        <w:rPr>
          <w:spacing w:val="-13"/>
        </w:rPr>
        <w:t> </w:t>
      </w:r>
      <w:r>
        <w:rPr/>
        <w:t>que</w:t>
      </w:r>
      <w:r>
        <w:rPr>
          <w:spacing w:val="-11"/>
        </w:rPr>
        <w:t> </w:t>
      </w:r>
      <w:r>
        <w:rPr/>
        <w:t>sus</w:t>
      </w:r>
      <w:r>
        <w:rPr>
          <w:spacing w:val="-12"/>
        </w:rPr>
        <w:t> </w:t>
      </w:r>
      <w:r>
        <w:rPr/>
        <w:t>pruebas</w:t>
      </w:r>
      <w:r>
        <w:rPr>
          <w:spacing w:val="-12"/>
        </w:rPr>
        <w:t> </w:t>
      </w:r>
      <w:r>
        <w:rPr/>
        <w:t>serían</w:t>
      </w:r>
      <w:r>
        <w:rPr>
          <w:spacing w:val="-12"/>
        </w:rPr>
        <w:t> </w:t>
      </w:r>
      <w:r>
        <w:rPr/>
        <w:t>la</w:t>
      </w:r>
      <w:r>
        <w:rPr>
          <w:spacing w:val="-13"/>
        </w:rPr>
        <w:t> </w:t>
      </w:r>
      <w:r>
        <w:rPr/>
        <w:t>semilla</w:t>
      </w:r>
      <w:r>
        <w:rPr>
          <w:spacing w:val="-57"/>
        </w:rPr>
        <w:t> </w:t>
      </w:r>
      <w:r>
        <w:rPr/>
        <w:t>de</w:t>
      </w:r>
      <w:r>
        <w:rPr>
          <w:spacing w:val="-2"/>
        </w:rPr>
        <w:t> </w:t>
      </w:r>
      <w:r>
        <w:rPr/>
        <w:t>una</w:t>
      </w:r>
      <w:r>
        <w:rPr>
          <w:spacing w:val="-1"/>
        </w:rPr>
        <w:t> </w:t>
      </w:r>
      <w:r>
        <w:rPr/>
        <w:t>línea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indagación que eventualmente</w:t>
      </w:r>
      <w:r>
        <w:rPr>
          <w:spacing w:val="-1"/>
        </w:rPr>
        <w:t> </w:t>
      </w:r>
      <w:r>
        <w:rPr/>
        <w:t>cuestionaría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forma</w:t>
      </w:r>
      <w:r>
        <w:rPr>
          <w:spacing w:val="-1"/>
        </w:rPr>
        <w:t> </w:t>
      </w:r>
      <w:r>
        <w:rPr/>
        <w:t>intensa</w:t>
      </w:r>
      <w:r>
        <w:rPr>
          <w:spacing w:val="-1"/>
        </w:rPr>
        <w:t> </w:t>
      </w:r>
      <w:r>
        <w:rPr/>
        <w:t>el libre</w:t>
      </w:r>
      <w:r>
        <w:rPr>
          <w:spacing w:val="-2"/>
        </w:rPr>
        <w:t> </w:t>
      </w:r>
      <w:r>
        <w:rPr/>
        <w:t>albedrío.</w:t>
      </w:r>
    </w:p>
    <w:p>
      <w:pPr>
        <w:pStyle w:val="BodyText"/>
        <w:spacing w:before="1"/>
        <w:rPr>
          <w:sz w:val="36"/>
        </w:rPr>
      </w:pPr>
    </w:p>
    <w:p>
      <w:pPr>
        <w:pStyle w:val="BodyText"/>
        <w:spacing w:line="360" w:lineRule="auto"/>
        <w:ind w:left="114" w:right="437" w:firstLine="708"/>
        <w:jc w:val="both"/>
      </w:pPr>
      <w:r>
        <w:rPr/>
        <w:t>Casi veinte años después, en 1983, el fisiólogo Benjamin Libet y su equipo repitieron la misma</w:t>
      </w:r>
      <w:r>
        <w:rPr>
          <w:spacing w:val="1"/>
        </w:rPr>
        <w:t> </w:t>
      </w:r>
      <w:r>
        <w:rPr/>
        <w:t>clase de ensayos con algunas modificaciones. Libet no solo quiso verificar si había actividad previa al</w:t>
      </w:r>
      <w:r>
        <w:rPr>
          <w:spacing w:val="1"/>
        </w:rPr>
        <w:t> </w:t>
      </w:r>
      <w:r>
        <w:rPr/>
        <w:t>movimiento; quería precisar con cuánta anticipación dicho fenómeno se registraba en el cerebro.</w:t>
      </w:r>
      <w:r>
        <w:rPr>
          <w:spacing w:val="1"/>
        </w:rPr>
        <w:t> </w:t>
      </w:r>
      <w:r>
        <w:rPr/>
        <w:t>Comprobó que la actividad cerebral de los sujetos de sus pruebas se manifestaba un promedio de 0,4</w:t>
      </w:r>
      <w:r>
        <w:rPr>
          <w:spacing w:val="1"/>
        </w:rPr>
        <w:t> </w:t>
      </w:r>
      <w:r>
        <w:rPr/>
        <w:t>segundos</w:t>
      </w:r>
      <w:r>
        <w:rPr>
          <w:spacing w:val="1"/>
        </w:rPr>
        <w:t> </w:t>
      </w:r>
      <w:r>
        <w:rPr/>
        <w:t>antes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confirmaran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conscientes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habían</w:t>
      </w:r>
      <w:r>
        <w:rPr>
          <w:spacing w:val="1"/>
        </w:rPr>
        <w:t> </w:t>
      </w:r>
      <w:r>
        <w:rPr/>
        <w:t>decidido</w:t>
      </w:r>
      <w:r>
        <w:rPr>
          <w:spacing w:val="1"/>
        </w:rPr>
        <w:t> </w:t>
      </w:r>
      <w:r>
        <w:rPr/>
        <w:t>hacer</w:t>
      </w:r>
      <w:r>
        <w:rPr>
          <w:spacing w:val="1"/>
        </w:rPr>
        <w:t> </w:t>
      </w:r>
      <w:r>
        <w:rPr/>
        <w:t>algún</w:t>
      </w:r>
      <w:r>
        <w:rPr>
          <w:spacing w:val="1"/>
        </w:rPr>
        <w:t> </w:t>
      </w:r>
      <w:r>
        <w:rPr/>
        <w:t>movimiento.</w:t>
      </w:r>
      <w:r>
        <w:rPr>
          <w:spacing w:val="-8"/>
        </w:rPr>
        <w:t> </w:t>
      </w:r>
      <w:r>
        <w:rPr/>
        <w:t>Esa</w:t>
      </w:r>
      <w:r>
        <w:rPr>
          <w:spacing w:val="42"/>
        </w:rPr>
        <w:t> </w:t>
      </w:r>
      <w:r>
        <w:rPr/>
        <w:t>acción</w:t>
      </w:r>
      <w:r>
        <w:rPr>
          <w:spacing w:val="-8"/>
        </w:rPr>
        <w:t> </w:t>
      </w:r>
      <w:r>
        <w:rPr/>
        <w:t>precedente</w:t>
      </w:r>
      <w:r>
        <w:rPr>
          <w:spacing w:val="-9"/>
        </w:rPr>
        <w:t> </w:t>
      </w:r>
      <w:r>
        <w:rPr/>
        <w:t>no</w:t>
      </w:r>
      <w:r>
        <w:rPr>
          <w:spacing w:val="-9"/>
        </w:rPr>
        <w:t> </w:t>
      </w:r>
      <w:r>
        <w:rPr/>
        <w:t>solo</w:t>
      </w:r>
      <w:r>
        <w:rPr>
          <w:spacing w:val="-8"/>
        </w:rPr>
        <w:t> </w:t>
      </w:r>
      <w:r>
        <w:rPr/>
        <w:t>fue</w:t>
      </w:r>
      <w:r>
        <w:rPr>
          <w:spacing w:val="-10"/>
        </w:rPr>
        <w:t> </w:t>
      </w:r>
      <w:r>
        <w:rPr/>
        <w:t>interpretada</w:t>
      </w:r>
      <w:r>
        <w:rPr>
          <w:spacing w:val="-10"/>
        </w:rPr>
        <w:t> </w:t>
      </w:r>
      <w:r>
        <w:rPr/>
        <w:t>como</w:t>
      </w:r>
      <w:r>
        <w:rPr>
          <w:spacing w:val="-8"/>
        </w:rPr>
        <w:t> </w:t>
      </w:r>
      <w:r>
        <w:rPr/>
        <w:t>una</w:t>
      </w:r>
      <w:r>
        <w:rPr>
          <w:spacing w:val="-6"/>
        </w:rPr>
        <w:t> </w:t>
      </w:r>
      <w:r>
        <w:rPr/>
        <w:t>correspondencia</w:t>
      </w:r>
      <w:r>
        <w:rPr>
          <w:spacing w:val="-9"/>
        </w:rPr>
        <w:t> </w:t>
      </w:r>
      <w:r>
        <w:rPr/>
        <w:t>con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respuesta</w:t>
      </w:r>
      <w:r>
        <w:rPr>
          <w:spacing w:val="-58"/>
        </w:rPr>
        <w:t> </w:t>
      </w:r>
      <w:r>
        <w:rPr/>
        <w:t>que</w:t>
      </w:r>
      <w:r>
        <w:rPr>
          <w:spacing w:val="-10"/>
        </w:rPr>
        <w:t> </w:t>
      </w:r>
      <w:r>
        <w:rPr/>
        <w:t>tenía</w:t>
      </w:r>
      <w:r>
        <w:rPr>
          <w:spacing w:val="-6"/>
        </w:rPr>
        <w:t> </w:t>
      </w:r>
      <w:r>
        <w:rPr/>
        <w:t>lugar</w:t>
      </w:r>
      <w:r>
        <w:rPr>
          <w:spacing w:val="-7"/>
        </w:rPr>
        <w:t> </w:t>
      </w:r>
      <w:r>
        <w:rPr/>
        <w:t>a</w:t>
      </w:r>
      <w:r>
        <w:rPr>
          <w:spacing w:val="-9"/>
        </w:rPr>
        <w:t> </w:t>
      </w:r>
      <w:r>
        <w:rPr/>
        <w:t>posteriori.</w:t>
      </w:r>
      <w:r>
        <w:rPr>
          <w:spacing w:val="-8"/>
        </w:rPr>
        <w:t> </w:t>
      </w:r>
      <w:r>
        <w:rPr/>
        <w:t>Libet</w:t>
      </w:r>
      <w:r>
        <w:rPr>
          <w:spacing w:val="-7"/>
        </w:rPr>
        <w:t> </w:t>
      </w:r>
      <w:r>
        <w:rPr/>
        <w:t>aseguraba</w:t>
      </w:r>
      <w:r>
        <w:rPr>
          <w:spacing w:val="-6"/>
        </w:rPr>
        <w:t> </w:t>
      </w:r>
      <w:r>
        <w:rPr/>
        <w:t>además</w:t>
      </w:r>
      <w:r>
        <w:rPr>
          <w:spacing w:val="-8"/>
        </w:rPr>
        <w:t> </w:t>
      </w:r>
      <w:r>
        <w:rPr/>
        <w:t>que</w:t>
      </w:r>
      <w:r>
        <w:rPr>
          <w:spacing w:val="-6"/>
        </w:rPr>
        <w:t> </w:t>
      </w:r>
      <w:r>
        <w:rPr/>
        <w:t>dicha</w:t>
      </w:r>
      <w:r>
        <w:rPr>
          <w:spacing w:val="-7"/>
        </w:rPr>
        <w:t> </w:t>
      </w:r>
      <w:r>
        <w:rPr/>
        <w:t>acción</w:t>
      </w:r>
      <w:r>
        <w:rPr>
          <w:spacing w:val="-7"/>
        </w:rPr>
        <w:t> </w:t>
      </w:r>
      <w:r>
        <w:rPr/>
        <w:t>podía</w:t>
      </w:r>
      <w:r>
        <w:rPr>
          <w:spacing w:val="-6"/>
        </w:rPr>
        <w:t> </w:t>
      </w:r>
      <w:r>
        <w:rPr/>
        <w:t>predecirse.</w:t>
      </w:r>
      <w:r>
        <w:rPr>
          <w:spacing w:val="-6"/>
        </w:rPr>
        <w:t> </w:t>
      </w:r>
      <w:r>
        <w:rPr/>
        <w:t>Como</w:t>
      </w:r>
      <w:r>
        <w:rPr>
          <w:spacing w:val="-7"/>
        </w:rPr>
        <w:t> </w:t>
      </w:r>
      <w:r>
        <w:rPr/>
        <w:t>en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caso</w:t>
      </w:r>
      <w:r>
        <w:rPr>
          <w:spacing w:val="-57"/>
        </w:rPr>
        <w:t> </w:t>
      </w:r>
      <w:r>
        <w:rPr/>
        <w:t>de Kornhuber, el propósito de los experimentos de Libet no tenía que ver con el libre albedrío, sin</w:t>
      </w:r>
      <w:r>
        <w:rPr>
          <w:spacing w:val="1"/>
        </w:rPr>
        <w:t> </w:t>
      </w:r>
      <w:r>
        <w:rPr/>
        <w:t>embargo,</w:t>
      </w:r>
      <w:r>
        <w:rPr>
          <w:spacing w:val="-2"/>
        </w:rPr>
        <w:t> </w:t>
      </w:r>
      <w:r>
        <w:rPr/>
        <w:t>al</w:t>
      </w:r>
      <w:r>
        <w:rPr>
          <w:spacing w:val="-1"/>
        </w:rPr>
        <w:t> </w:t>
      </w:r>
      <w:r>
        <w:rPr/>
        <w:t>identificarse</w:t>
      </w:r>
      <w:r>
        <w:rPr>
          <w:spacing w:val="-2"/>
        </w:rPr>
        <w:t> </w:t>
      </w:r>
      <w:r>
        <w:rPr/>
        <w:t>esta</w:t>
      </w:r>
      <w:r>
        <w:rPr>
          <w:spacing w:val="-1"/>
        </w:rPr>
        <w:t> </w:t>
      </w:r>
      <w:r>
        <w:rPr/>
        <w:t>vez</w:t>
      </w:r>
      <w:r>
        <w:rPr>
          <w:spacing w:val="-3"/>
        </w:rPr>
        <w:t> </w:t>
      </w:r>
      <w:r>
        <w:rPr/>
        <w:t>el</w:t>
      </w:r>
      <w:r>
        <w:rPr>
          <w:spacing w:val="-1"/>
        </w:rPr>
        <w:t> </w:t>
      </w:r>
      <w:r>
        <w:rPr/>
        <w:t>fenómeno</w:t>
      </w:r>
      <w:r>
        <w:rPr>
          <w:spacing w:val="-2"/>
        </w:rPr>
        <w:t> </w:t>
      </w:r>
      <w:r>
        <w:rPr/>
        <w:t>con</w:t>
      </w:r>
      <w:r>
        <w:rPr>
          <w:spacing w:val="1"/>
        </w:rPr>
        <w:t> </w:t>
      </w:r>
      <w:r>
        <w:rPr/>
        <w:t>un</w:t>
      </w:r>
      <w:r>
        <w:rPr>
          <w:spacing w:val="-2"/>
        </w:rPr>
        <w:t> </w:t>
      </w:r>
      <w:r>
        <w:rPr/>
        <w:t>acto</w:t>
      </w:r>
      <w:r>
        <w:rPr>
          <w:spacing w:val="-1"/>
        </w:rPr>
        <w:t> </w:t>
      </w:r>
      <w:r>
        <w:rPr/>
        <w:t>voluntario</w:t>
      </w:r>
      <w:r>
        <w:rPr>
          <w:spacing w:val="-2"/>
        </w:rPr>
        <w:t> </w:t>
      </w:r>
      <w:r>
        <w:rPr/>
        <w:t>predecible,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supuestamente se</w:t>
      </w:r>
      <w:r>
        <w:rPr>
          <w:spacing w:val="-58"/>
        </w:rPr>
        <w:t> </w:t>
      </w:r>
      <w:r>
        <w:rPr/>
        <w:t>iniciaba</w:t>
      </w:r>
      <w:r>
        <w:rPr>
          <w:spacing w:val="-5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1"/>
        </w:rPr>
        <w:t> </w:t>
      </w:r>
      <w:r>
        <w:rPr/>
        <w:t>cerebro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manera</w:t>
      </w:r>
      <w:r>
        <w:rPr>
          <w:spacing w:val="-2"/>
        </w:rPr>
        <w:t> </w:t>
      </w:r>
      <w:r>
        <w:rPr/>
        <w:t>inconsciente,</w:t>
      </w:r>
      <w:r>
        <w:rPr>
          <w:spacing w:val="-2"/>
        </w:rPr>
        <w:t> </w:t>
      </w:r>
      <w:r>
        <w:rPr/>
        <w:t>Libet</w:t>
      </w:r>
      <w:r>
        <w:rPr>
          <w:spacing w:val="-2"/>
        </w:rPr>
        <w:t> </w:t>
      </w:r>
      <w:r>
        <w:rPr/>
        <w:t>sembró</w:t>
      </w:r>
      <w:r>
        <w:rPr>
          <w:spacing w:val="-4"/>
        </w:rPr>
        <w:t> </w:t>
      </w:r>
      <w:r>
        <w:rPr/>
        <w:t>la</w:t>
      </w:r>
      <w:r>
        <w:rPr>
          <w:spacing w:val="-2"/>
        </w:rPr>
        <w:t> </w:t>
      </w:r>
      <w:r>
        <w:rPr/>
        <w:t>incertidumbre</w:t>
      </w:r>
      <w:r>
        <w:rPr>
          <w:spacing w:val="-5"/>
        </w:rPr>
        <w:t> </w:t>
      </w:r>
      <w:r>
        <w:rPr/>
        <w:t>sobre</w:t>
      </w:r>
      <w:r>
        <w:rPr>
          <w:spacing w:val="-5"/>
        </w:rPr>
        <w:t> </w:t>
      </w:r>
      <w:r>
        <w:rPr/>
        <w:t>el papel</w:t>
      </w:r>
      <w:r>
        <w:rPr>
          <w:spacing w:val="-1"/>
        </w:rPr>
        <w:t> </w:t>
      </w:r>
      <w:r>
        <w:rPr/>
        <w:t>eficaz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58"/>
        </w:rPr>
        <w:t> </w:t>
      </w:r>
      <w:r>
        <w:rPr/>
        <w:t>conciencia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decisión</w:t>
      </w:r>
      <w:r>
        <w:rPr>
          <w:spacing w:val="1"/>
        </w:rPr>
        <w:t> </w:t>
      </w:r>
      <w:r>
        <w:rPr/>
        <w:t>y,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extensión,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humana</w:t>
      </w:r>
      <w:r>
        <w:rPr>
          <w:spacing w:val="1"/>
        </w:rPr>
        <w:t> </w:t>
      </w:r>
      <w:r>
        <w:rPr/>
        <w:t>relacionada</w:t>
      </w:r>
      <w:r>
        <w:rPr>
          <w:spacing w:val="1"/>
        </w:rPr>
        <w:t> </w:t>
      </w:r>
      <w:r>
        <w:rPr/>
        <w:t>tradicionalmente con ese proceso, lo que colocó desde entonces la existencia del libre albedrío en una</w:t>
      </w:r>
      <w:r>
        <w:rPr>
          <w:spacing w:val="1"/>
        </w:rPr>
        <w:t> </w:t>
      </w:r>
      <w:r>
        <w:rPr/>
        <w:t>posición</w:t>
      </w:r>
      <w:r>
        <w:rPr>
          <w:spacing w:val="-1"/>
        </w:rPr>
        <w:t> </w:t>
      </w:r>
      <w:r>
        <w:rPr/>
        <w:t>muy frágil.</w:t>
      </w:r>
    </w:p>
    <w:p>
      <w:pPr>
        <w:pStyle w:val="BodyText"/>
        <w:spacing w:before="9"/>
        <w:rPr>
          <w:sz w:val="35"/>
        </w:rPr>
      </w:pPr>
    </w:p>
    <w:p>
      <w:pPr>
        <w:pStyle w:val="BodyText"/>
        <w:spacing w:line="360" w:lineRule="auto"/>
        <w:ind w:left="114" w:right="442" w:firstLine="708"/>
        <w:jc w:val="both"/>
      </w:pPr>
      <w:r>
        <w:rPr/>
        <w:t>La</w:t>
      </w:r>
      <w:r>
        <w:rPr>
          <w:spacing w:val="-11"/>
        </w:rPr>
        <w:t> </w:t>
      </w:r>
      <w:r>
        <w:rPr/>
        <w:t>deducción</w:t>
      </w:r>
      <w:r>
        <w:rPr>
          <w:spacing w:val="-8"/>
        </w:rPr>
        <w:t> </w:t>
      </w:r>
      <w:r>
        <w:rPr/>
        <w:t>de</w:t>
      </w:r>
      <w:r>
        <w:rPr>
          <w:spacing w:val="-10"/>
        </w:rPr>
        <w:t> </w:t>
      </w:r>
      <w:r>
        <w:rPr/>
        <w:t>Libet,</w:t>
      </w:r>
      <w:r>
        <w:rPr>
          <w:spacing w:val="-8"/>
        </w:rPr>
        <w:t> </w:t>
      </w:r>
      <w:r>
        <w:rPr/>
        <w:t>que</w:t>
      </w:r>
      <w:r>
        <w:rPr>
          <w:spacing w:val="-11"/>
        </w:rPr>
        <w:t> </w:t>
      </w:r>
      <w:r>
        <w:rPr/>
        <w:t>desde</w:t>
      </w:r>
      <w:r>
        <w:rPr>
          <w:spacing w:val="-9"/>
        </w:rPr>
        <w:t> </w:t>
      </w:r>
      <w:r>
        <w:rPr/>
        <w:t>los</w:t>
      </w:r>
      <w:r>
        <w:rPr>
          <w:spacing w:val="-8"/>
        </w:rPr>
        <w:t> </w:t>
      </w:r>
      <w:r>
        <w:rPr/>
        <w:t>ochenta</w:t>
      </w:r>
      <w:r>
        <w:rPr>
          <w:spacing w:val="-9"/>
        </w:rPr>
        <w:t> </w:t>
      </w:r>
      <w:r>
        <w:rPr/>
        <w:t>y</w:t>
      </w:r>
      <w:r>
        <w:rPr>
          <w:spacing w:val="-10"/>
        </w:rPr>
        <w:t> </w:t>
      </w:r>
      <w:r>
        <w:rPr/>
        <w:t>hasta</w:t>
      </w:r>
      <w:r>
        <w:rPr>
          <w:spacing w:val="-9"/>
        </w:rPr>
        <w:t> </w:t>
      </w:r>
      <w:r>
        <w:rPr/>
        <w:t>hace</w:t>
      </w:r>
      <w:r>
        <w:rPr>
          <w:spacing w:val="-10"/>
        </w:rPr>
        <w:t> </w:t>
      </w:r>
      <w:r>
        <w:rPr/>
        <w:t>tan</w:t>
      </w:r>
      <w:r>
        <w:rPr>
          <w:spacing w:val="-9"/>
        </w:rPr>
        <w:t> </w:t>
      </w:r>
      <w:r>
        <w:rPr/>
        <w:t>solo</w:t>
      </w:r>
      <w:r>
        <w:rPr>
          <w:spacing w:val="-8"/>
        </w:rPr>
        <w:t> </w:t>
      </w:r>
      <w:r>
        <w:rPr/>
        <w:t>menos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tres</w:t>
      </w:r>
      <w:r>
        <w:rPr>
          <w:spacing w:val="-8"/>
        </w:rPr>
        <w:t> </w:t>
      </w:r>
      <w:r>
        <w:rPr/>
        <w:t>años</w:t>
      </w:r>
      <w:r>
        <w:rPr>
          <w:spacing w:val="-8"/>
        </w:rPr>
        <w:t> </w:t>
      </w:r>
      <w:r>
        <w:rPr/>
        <w:t>prevaleció</w:t>
      </w:r>
      <w:r>
        <w:rPr>
          <w:spacing w:val="-58"/>
        </w:rPr>
        <w:t> </w:t>
      </w:r>
      <w:r>
        <w:rPr/>
        <w:t>prácticamente como un canon para la neurociencia, es reconocida hoy en día, a pesar de la fidelidad de</w:t>
      </w:r>
      <w:r>
        <w:rPr>
          <w:spacing w:val="-57"/>
        </w:rPr>
        <w:t> </w:t>
      </w:r>
      <w:r>
        <w:rPr/>
        <w:t>algunos,</w:t>
      </w:r>
      <w:r>
        <w:rPr>
          <w:spacing w:val="-1"/>
        </w:rPr>
        <w:t> </w:t>
      </w:r>
      <w:r>
        <w:rPr/>
        <w:t>como claramente</w:t>
      </w:r>
      <w:r>
        <w:rPr>
          <w:spacing w:val="-1"/>
        </w:rPr>
        <w:t> </w:t>
      </w:r>
      <w:r>
        <w:rPr/>
        <w:t>inconcluyente.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esa aproximación prematura</w:t>
      </w:r>
      <w:r>
        <w:rPr>
          <w:spacing w:val="1"/>
        </w:rPr>
        <w:t> </w:t>
      </w:r>
      <w:r>
        <w:rPr/>
        <w:t>la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despertó</w:t>
      </w:r>
    </w:p>
    <w:p>
      <w:pPr>
        <w:spacing w:after="0" w:line="360" w:lineRule="auto"/>
        <w:jc w:val="both"/>
        <w:sectPr>
          <w:pgSz w:w="12240" w:h="15840"/>
          <w:pgMar w:header="1740" w:footer="1583" w:top="2040" w:bottom="1780" w:left="1160" w:right="600"/>
        </w:sectPr>
      </w:pPr>
    </w:p>
    <w:p>
      <w:pPr>
        <w:spacing w:before="66"/>
        <w:ind w:left="3638" w:right="3960" w:firstLine="0"/>
        <w:jc w:val="center"/>
        <w:rPr>
          <w:i/>
          <w:sz w:val="22"/>
        </w:rPr>
      </w:pPr>
      <w:r>
        <w:rPr>
          <w:i/>
          <w:sz w:val="22"/>
        </w:rPr>
        <w:t>Lógoi,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Revista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Filosofía</w:t>
      </w:r>
    </w:p>
    <w:p>
      <w:pPr>
        <w:pStyle w:val="BodyText"/>
        <w:rPr>
          <w:i/>
        </w:rPr>
      </w:pPr>
    </w:p>
    <w:p>
      <w:pPr>
        <w:pStyle w:val="Heading1"/>
        <w:spacing w:before="142"/>
        <w:ind w:right="435"/>
        <w:jc w:val="right"/>
      </w:pPr>
      <w:r>
        <w:rPr/>
        <w:t>Presentación</w:t>
      </w:r>
    </w:p>
    <w:p>
      <w:pPr>
        <w:pStyle w:val="BodyText"/>
        <w:spacing w:line="360" w:lineRule="auto" w:before="204"/>
        <w:ind w:left="114" w:right="437"/>
        <w:jc w:val="both"/>
      </w:pPr>
      <w:r>
        <w:rPr/>
        <w:t>una</w:t>
      </w:r>
      <w:r>
        <w:rPr>
          <w:spacing w:val="-9"/>
        </w:rPr>
        <w:t> </w:t>
      </w:r>
      <w:r>
        <w:rPr/>
        <w:t>repentina</w:t>
      </w:r>
      <w:r>
        <w:rPr>
          <w:spacing w:val="-9"/>
        </w:rPr>
        <w:t> </w:t>
      </w:r>
      <w:r>
        <w:rPr/>
        <w:t>preocupación</w:t>
      </w:r>
      <w:r>
        <w:rPr>
          <w:spacing w:val="-8"/>
        </w:rPr>
        <w:t> </w:t>
      </w:r>
      <w:r>
        <w:rPr/>
        <w:t>por</w:t>
      </w:r>
      <w:r>
        <w:rPr>
          <w:spacing w:val="-8"/>
        </w:rPr>
        <w:t> </w:t>
      </w:r>
      <w:r>
        <w:rPr/>
        <w:t>el</w:t>
      </w:r>
      <w:r>
        <w:rPr>
          <w:spacing w:val="-7"/>
        </w:rPr>
        <w:t> </w:t>
      </w:r>
      <w:r>
        <w:rPr/>
        <w:t>libre</w:t>
      </w:r>
      <w:r>
        <w:rPr>
          <w:spacing w:val="-9"/>
        </w:rPr>
        <w:t> </w:t>
      </w:r>
      <w:r>
        <w:rPr/>
        <w:t>albedrío</w:t>
      </w:r>
      <w:r>
        <w:rPr>
          <w:spacing w:val="-8"/>
        </w:rPr>
        <w:t> </w:t>
      </w:r>
      <w:r>
        <w:rPr/>
        <w:t>por</w:t>
      </w:r>
      <w:r>
        <w:rPr>
          <w:spacing w:val="-9"/>
        </w:rPr>
        <w:t> </w:t>
      </w:r>
      <w:r>
        <w:rPr/>
        <w:t>parte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los</w:t>
      </w:r>
      <w:r>
        <w:rPr>
          <w:spacing w:val="-7"/>
        </w:rPr>
        <w:t> </w:t>
      </w:r>
      <w:r>
        <w:rPr/>
        <w:t>neurocientíficos</w:t>
      </w:r>
      <w:r>
        <w:rPr>
          <w:spacing w:val="-7"/>
        </w:rPr>
        <w:t> </w:t>
      </w:r>
      <w:r>
        <w:rPr/>
        <w:t>desatando</w:t>
      </w:r>
      <w:r>
        <w:rPr>
          <w:spacing w:val="-6"/>
        </w:rPr>
        <w:t> </w:t>
      </w:r>
      <w:r>
        <w:rPr/>
        <w:t>en</w:t>
      </w:r>
      <w:r>
        <w:rPr>
          <w:spacing w:val="-8"/>
        </w:rPr>
        <w:t> </w:t>
      </w:r>
      <w:r>
        <w:rPr/>
        <w:t>la</w:t>
      </w:r>
      <w:r>
        <w:rPr>
          <w:spacing w:val="-5"/>
        </w:rPr>
        <w:t> </w:t>
      </w:r>
      <w:r>
        <w:rPr/>
        <w:t>década</w:t>
      </w:r>
      <w:r>
        <w:rPr>
          <w:spacing w:val="-57"/>
        </w:rPr>
        <w:t> </w:t>
      </w:r>
      <w:r>
        <w:rPr/>
        <w:t>de los noventa vertiginosas exploraciones que, hasta hace poco, más que buscar la verdad sobre lo que</w:t>
      </w:r>
      <w:r>
        <w:rPr>
          <w:spacing w:val="1"/>
        </w:rPr>
        <w:t> </w:t>
      </w:r>
      <w:r>
        <w:rPr/>
        <w:t>podía realmente representar lo que Libet había encontrado, se abocó a facilitar vías de confirmación</w:t>
      </w:r>
      <w:r>
        <w:rPr>
          <w:spacing w:val="1"/>
        </w:rPr>
        <w:t> </w:t>
      </w:r>
      <w:r>
        <w:rPr/>
        <w:t>sobre</w:t>
      </w:r>
      <w:r>
        <w:rPr>
          <w:spacing w:val="-3"/>
        </w:rPr>
        <w:t> </w:t>
      </w:r>
      <w:r>
        <w:rPr/>
        <w:t>la imposibilidad del libre</w:t>
      </w:r>
      <w:r>
        <w:rPr>
          <w:spacing w:val="-2"/>
        </w:rPr>
        <w:t> </w:t>
      </w:r>
      <w:r>
        <w:rPr/>
        <w:t>albedrío.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spacing w:line="360" w:lineRule="auto"/>
        <w:ind w:left="114" w:right="439" w:firstLine="708"/>
        <w:jc w:val="both"/>
      </w:pPr>
      <w:r>
        <w:rPr/>
        <w:t>Según</w:t>
      </w:r>
      <w:r>
        <w:rPr>
          <w:spacing w:val="-1"/>
        </w:rPr>
        <w:t> </w:t>
      </w:r>
      <w:r>
        <w:rPr/>
        <w:t>consta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hemeroteca,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2007,</w:t>
      </w:r>
      <w:r>
        <w:rPr>
          <w:spacing w:val="-1"/>
        </w:rPr>
        <w:t> </w:t>
      </w:r>
      <w:r>
        <w:rPr/>
        <w:t>antes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su</w:t>
      </w:r>
      <w:r>
        <w:rPr>
          <w:spacing w:val="-1"/>
        </w:rPr>
        <w:t> </w:t>
      </w:r>
      <w:r>
        <w:rPr/>
        <w:t>muerte,</w:t>
      </w:r>
      <w:r>
        <w:rPr>
          <w:spacing w:val="-1"/>
        </w:rPr>
        <w:t> </w:t>
      </w:r>
      <w:r>
        <w:rPr/>
        <w:t>Libet</w:t>
      </w:r>
      <w:r>
        <w:rPr>
          <w:spacing w:val="-1"/>
        </w:rPr>
        <w:t> </w:t>
      </w:r>
      <w:r>
        <w:rPr/>
        <w:t>hizo</w:t>
      </w:r>
      <w:r>
        <w:rPr>
          <w:spacing w:val="-1"/>
        </w:rPr>
        <w:t> </w:t>
      </w:r>
      <w:r>
        <w:rPr/>
        <w:t>público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si</w:t>
      </w:r>
      <w:r>
        <w:rPr>
          <w:spacing w:val="-1"/>
        </w:rPr>
        <w:t> </w:t>
      </w:r>
      <w:r>
        <w:rPr/>
        <w:t>bien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dejó</w:t>
      </w:r>
      <w:r>
        <w:rPr>
          <w:spacing w:val="-58"/>
        </w:rPr>
        <w:t> </w:t>
      </w:r>
      <w:r>
        <w:rPr/>
        <w:t>llevar por la idea de la inexistencia del libre albedrío, nunca consideró que su trabajo fuese evidencia</w:t>
      </w:r>
      <w:r>
        <w:rPr>
          <w:spacing w:val="1"/>
        </w:rPr>
        <w:t> </w:t>
      </w:r>
      <w:r>
        <w:rPr/>
        <w:t>directa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nuestros</w:t>
      </w:r>
      <w:r>
        <w:rPr>
          <w:spacing w:val="1"/>
        </w:rPr>
        <w:t> </w:t>
      </w:r>
      <w:r>
        <w:rPr/>
        <w:t>actos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nuestra</w:t>
      </w:r>
      <w:r>
        <w:rPr>
          <w:spacing w:val="1"/>
        </w:rPr>
        <w:t> </w:t>
      </w:r>
      <w:r>
        <w:rPr/>
        <w:t>voluntad</w:t>
      </w:r>
      <w:r>
        <w:rPr>
          <w:spacing w:val="1"/>
        </w:rPr>
        <w:t> </w:t>
      </w:r>
      <w:r>
        <w:rPr/>
        <w:t>estuvieran</w:t>
      </w:r>
      <w:r>
        <w:rPr>
          <w:spacing w:val="1"/>
        </w:rPr>
        <w:t> </w:t>
      </w:r>
      <w:r>
        <w:rPr/>
        <w:t>vinculados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operaciones</w:t>
      </w:r>
      <w:r>
        <w:rPr>
          <w:spacing w:val="1"/>
        </w:rPr>
        <w:t> </w:t>
      </w:r>
      <w:r>
        <w:rPr/>
        <w:t>mentales</w:t>
      </w:r>
      <w:r>
        <w:rPr>
          <w:spacing w:val="1"/>
        </w:rPr>
        <w:t> </w:t>
      </w:r>
      <w:r>
        <w:rPr/>
        <w:t>predeterminadas,</w:t>
      </w:r>
      <w:r>
        <w:rPr>
          <w:spacing w:val="-13"/>
        </w:rPr>
        <w:t> </w:t>
      </w:r>
      <w:r>
        <w:rPr/>
        <w:t>menos</w:t>
      </w:r>
      <w:r>
        <w:rPr>
          <w:spacing w:val="-11"/>
        </w:rPr>
        <w:t> </w:t>
      </w:r>
      <w:r>
        <w:rPr/>
        <w:t>aún</w:t>
      </w:r>
      <w:r>
        <w:rPr>
          <w:spacing w:val="-12"/>
        </w:rPr>
        <w:t> </w:t>
      </w:r>
      <w:r>
        <w:rPr/>
        <w:t>de</w:t>
      </w:r>
      <w:r>
        <w:rPr>
          <w:spacing w:val="-14"/>
        </w:rPr>
        <w:t> </w:t>
      </w:r>
      <w:r>
        <w:rPr/>
        <w:t>que</w:t>
      </w:r>
      <w:r>
        <w:rPr>
          <w:spacing w:val="-13"/>
        </w:rPr>
        <w:t> </w:t>
      </w:r>
      <w:r>
        <w:rPr/>
        <w:t>el</w:t>
      </w:r>
      <w:r>
        <w:rPr>
          <w:spacing w:val="-13"/>
        </w:rPr>
        <w:t> </w:t>
      </w:r>
      <w:r>
        <w:rPr/>
        <w:t>libre</w:t>
      </w:r>
      <w:r>
        <w:rPr>
          <w:spacing w:val="-14"/>
        </w:rPr>
        <w:t> </w:t>
      </w:r>
      <w:r>
        <w:rPr/>
        <w:t>albedrío</w:t>
      </w:r>
      <w:r>
        <w:rPr>
          <w:spacing w:val="-13"/>
        </w:rPr>
        <w:t> </w:t>
      </w:r>
      <w:r>
        <w:rPr/>
        <w:t>fuese</w:t>
      </w:r>
      <w:r>
        <w:rPr>
          <w:spacing w:val="-13"/>
        </w:rPr>
        <w:t> </w:t>
      </w:r>
      <w:r>
        <w:rPr/>
        <w:t>una</w:t>
      </w:r>
      <w:r>
        <w:rPr>
          <w:spacing w:val="-14"/>
        </w:rPr>
        <w:t> </w:t>
      </w:r>
      <w:r>
        <w:rPr/>
        <w:t>ilusión.</w:t>
      </w:r>
      <w:r>
        <w:rPr>
          <w:spacing w:val="-12"/>
        </w:rPr>
        <w:t> </w:t>
      </w:r>
      <w:r>
        <w:rPr/>
        <w:t>Y,</w:t>
      </w:r>
      <w:r>
        <w:rPr>
          <w:spacing w:val="-14"/>
        </w:rPr>
        <w:t> </w:t>
      </w:r>
      <w:r>
        <w:rPr/>
        <w:t>cabría</w:t>
      </w:r>
      <w:r>
        <w:rPr>
          <w:spacing w:val="-14"/>
        </w:rPr>
        <w:t> </w:t>
      </w:r>
      <w:r>
        <w:rPr/>
        <w:t>agregar,</w:t>
      </w:r>
      <w:r>
        <w:rPr>
          <w:spacing w:val="-14"/>
        </w:rPr>
        <w:t> </w:t>
      </w:r>
      <w:r>
        <w:rPr/>
        <w:t>tampoco</w:t>
      </w:r>
      <w:r>
        <w:rPr>
          <w:spacing w:val="-12"/>
        </w:rPr>
        <w:t> </w:t>
      </w:r>
      <w:r>
        <w:rPr/>
        <w:t>fueron</w:t>
      </w:r>
      <w:r>
        <w:rPr>
          <w:spacing w:val="-58"/>
        </w:rPr>
        <w:t> </w:t>
      </w:r>
      <w:r>
        <w:rPr/>
        <w:t>evidencia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qué</w:t>
      </w:r>
      <w:r>
        <w:rPr>
          <w:spacing w:val="-4"/>
        </w:rPr>
        <w:t> </w:t>
      </w:r>
      <w:r>
        <w:rPr/>
        <w:t>grado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implicación</w:t>
      </w:r>
      <w:r>
        <w:rPr>
          <w:spacing w:val="-2"/>
        </w:rPr>
        <w:t> </w:t>
      </w:r>
      <w:r>
        <w:rPr/>
        <w:t>tiene</w:t>
      </w:r>
      <w:r>
        <w:rPr>
          <w:spacing w:val="-5"/>
        </w:rPr>
        <w:t> </w:t>
      </w:r>
      <w:r>
        <w:rPr/>
        <w:t>o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tiene</w:t>
      </w:r>
      <w:r>
        <w:rPr>
          <w:spacing w:val="-5"/>
        </w:rPr>
        <w:t> </w:t>
      </w:r>
      <w:r>
        <w:rPr/>
        <w:t>la</w:t>
      </w:r>
      <w:r>
        <w:rPr>
          <w:spacing w:val="-3"/>
        </w:rPr>
        <w:t> </w:t>
      </w:r>
      <w:r>
        <w:rPr/>
        <w:t>conciencia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acto</w:t>
      </w:r>
      <w:r>
        <w:rPr>
          <w:spacing w:val="-2"/>
        </w:rPr>
        <w:t> </w:t>
      </w:r>
      <w:r>
        <w:rPr/>
        <w:t>voluntario.</w:t>
      </w:r>
      <w:r>
        <w:rPr>
          <w:spacing w:val="-4"/>
        </w:rPr>
        <w:t> </w:t>
      </w:r>
      <w:r>
        <w:rPr/>
        <w:t>En</w:t>
      </w:r>
      <w:r>
        <w:rPr>
          <w:spacing w:val="-3"/>
        </w:rPr>
        <w:t> </w:t>
      </w:r>
      <w:r>
        <w:rPr/>
        <w:t>relación</w:t>
      </w:r>
      <w:r>
        <w:rPr>
          <w:spacing w:val="-3"/>
        </w:rPr>
        <w:t> </w:t>
      </w:r>
      <w:r>
        <w:rPr/>
        <w:t>a</w:t>
      </w:r>
      <w:r>
        <w:rPr>
          <w:spacing w:val="-58"/>
        </w:rPr>
        <w:t> </w:t>
      </w:r>
      <w:r>
        <w:rPr/>
        <w:t>cómo precisamente la ciencia ha venido encarando la indagación sobre el tema, el neurocientífico y</w:t>
      </w:r>
      <w:r>
        <w:rPr>
          <w:spacing w:val="1"/>
        </w:rPr>
        <w:t> </w:t>
      </w:r>
      <w:r>
        <w:rPr/>
        <w:t>psicólogo Uri Maoz admitió en una entrevista en 2019 que los neurocientíficos irrumpieron, palabras</w:t>
      </w:r>
      <w:r>
        <w:rPr>
          <w:spacing w:val="1"/>
        </w:rPr>
        <w:t> </w:t>
      </w:r>
      <w:r>
        <w:rPr/>
        <w:t>textuales, “como un elefante en una cacharrería”, pretendiendo resolver “de un solo golpe” un enigma</w:t>
      </w:r>
      <w:r>
        <w:rPr>
          <w:spacing w:val="1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filósofos</w:t>
      </w:r>
      <w:r>
        <w:rPr>
          <w:spacing w:val="-1"/>
        </w:rPr>
        <w:t> </w:t>
      </w:r>
      <w:r>
        <w:rPr/>
        <w:t>llevaban</w:t>
      </w:r>
      <w:r>
        <w:rPr>
          <w:spacing w:val="-2"/>
        </w:rPr>
        <w:t> </w:t>
      </w:r>
      <w:r>
        <w:rPr/>
        <w:t>trabajando</w:t>
      </w:r>
      <w:r>
        <w:rPr>
          <w:spacing w:val="-1"/>
        </w:rPr>
        <w:t> </w:t>
      </w:r>
      <w:r>
        <w:rPr/>
        <w:t>durante cientos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siglos.</w:t>
      </w:r>
      <w:r>
        <w:rPr>
          <w:spacing w:val="-2"/>
        </w:rPr>
        <w:t> </w:t>
      </w:r>
      <w:r>
        <w:rPr/>
        <w:t>Maoz</w:t>
      </w:r>
      <w:r>
        <w:rPr>
          <w:spacing w:val="-3"/>
        </w:rPr>
        <w:t> </w:t>
      </w:r>
      <w:r>
        <w:rPr/>
        <w:t>lidera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nuevo</w:t>
      </w:r>
      <w:r>
        <w:rPr>
          <w:spacing w:val="-1"/>
        </w:rPr>
        <w:t> </w:t>
      </w:r>
      <w:r>
        <w:rPr/>
        <w:t>proyecto</w:t>
      </w:r>
      <w:r>
        <w:rPr>
          <w:spacing w:val="-1"/>
        </w:rPr>
        <w:t> </w:t>
      </w:r>
      <w:r>
        <w:rPr/>
        <w:t>que</w:t>
      </w:r>
      <w:r>
        <w:rPr>
          <w:spacing w:val="-58"/>
        </w:rPr>
        <w:t> </w:t>
      </w:r>
      <w:r>
        <w:rPr/>
        <w:t>con fondos de 7.000.000 de dólares, principalmente donados por la John Templeton Foundation, estará</w:t>
      </w:r>
      <w:r>
        <w:rPr>
          <w:spacing w:val="-57"/>
        </w:rPr>
        <w:t> </w:t>
      </w:r>
      <w:r>
        <w:rPr/>
        <w:t>dedicado hasta 2023 a estudiar el cerebro exclusivamente con el fin de dar con respuestas sobre el libre</w:t>
      </w:r>
      <w:r>
        <w:rPr>
          <w:spacing w:val="-57"/>
        </w:rPr>
        <w:t> </w:t>
      </w:r>
      <w:r>
        <w:rPr/>
        <w:t>albedrío. La cuantía de la beca desentona con estos tiempos de crisis, pero la relevancia del proyecto</w:t>
      </w:r>
      <w:r>
        <w:rPr>
          <w:spacing w:val="1"/>
        </w:rPr>
        <w:t> </w:t>
      </w:r>
      <w:r>
        <w:rPr/>
        <w:t>rebasa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curiosidad</w:t>
      </w:r>
      <w:r>
        <w:rPr>
          <w:spacing w:val="1"/>
        </w:rPr>
        <w:t> </w:t>
      </w:r>
      <w:r>
        <w:rPr/>
        <w:t>académica.</w:t>
      </w:r>
    </w:p>
    <w:p>
      <w:pPr>
        <w:pStyle w:val="BodyText"/>
        <w:spacing w:before="1"/>
        <w:rPr>
          <w:sz w:val="36"/>
        </w:rPr>
      </w:pPr>
    </w:p>
    <w:p>
      <w:pPr>
        <w:pStyle w:val="BodyText"/>
        <w:spacing w:line="360" w:lineRule="auto"/>
        <w:ind w:left="114" w:right="437" w:firstLine="708"/>
        <w:jc w:val="both"/>
      </w:pPr>
      <w:r>
        <w:rPr/>
        <w:t>El</w:t>
      </w:r>
      <w:r>
        <w:rPr>
          <w:spacing w:val="1"/>
        </w:rPr>
        <w:t> </w:t>
      </w:r>
      <w:r>
        <w:rPr/>
        <w:t>libre</w:t>
      </w:r>
      <w:r>
        <w:rPr>
          <w:spacing w:val="1"/>
        </w:rPr>
        <w:t> </w:t>
      </w:r>
      <w:r>
        <w:rPr/>
        <w:t>albedrío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serio</w:t>
      </w:r>
      <w:r>
        <w:rPr>
          <w:spacing w:val="1"/>
        </w:rPr>
        <w:t> </w:t>
      </w:r>
      <w:r>
        <w:rPr/>
        <w:t>impacto</w:t>
      </w:r>
      <w:r>
        <w:rPr>
          <w:spacing w:val="1"/>
        </w:rPr>
        <w:t> </w:t>
      </w:r>
      <w:r>
        <w:rPr/>
        <w:t>social.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culturalmente</w:t>
      </w:r>
      <w:r>
        <w:rPr>
          <w:spacing w:val="1"/>
        </w:rPr>
        <w:t> </w:t>
      </w:r>
      <w:r>
        <w:rPr/>
        <w:t>ligado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tiempos</w:t>
      </w:r>
      <w:r>
        <w:rPr>
          <w:spacing w:val="1"/>
        </w:rPr>
        <w:t> </w:t>
      </w:r>
      <w:r>
        <w:rPr/>
        <w:t>inmemoriales a la idea de que podemos formar intenciones, deliberar y elegir libremente entre ellas, y</w:t>
      </w:r>
      <w:r>
        <w:rPr>
          <w:spacing w:val="1"/>
        </w:rPr>
        <w:t> </w:t>
      </w:r>
      <w:r>
        <w:rPr/>
        <w:t>además tener control sobre nuestras acciones, validándose tácitamente desde estos antecedentes la</w:t>
      </w:r>
      <w:r>
        <w:rPr>
          <w:spacing w:val="1"/>
        </w:rPr>
        <w:t> </w:t>
      </w:r>
      <w:r>
        <w:rPr/>
        <w:t>atribución de responsabilidad moral. Desde estas premisas fue construida, y se mantiene, la legitimidad</w:t>
      </w:r>
      <w:r>
        <w:rPr>
          <w:spacing w:val="-57"/>
        </w:rPr>
        <w:t> </w:t>
      </w:r>
      <w:r>
        <w:rPr/>
        <w:t>de los fundamentos que sirven a nuestros sistemas de vida y de derecho. La investigación sobre el libre</w:t>
      </w:r>
      <w:r>
        <w:rPr>
          <w:spacing w:val="-57"/>
        </w:rPr>
        <w:t> </w:t>
      </w:r>
      <w:r>
        <w:rPr/>
        <w:t>albedrío</w:t>
      </w:r>
      <w:r>
        <w:rPr>
          <w:spacing w:val="1"/>
        </w:rPr>
        <w:t> </w:t>
      </w:r>
      <w:r>
        <w:rPr/>
        <w:t>concierne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razones</w:t>
      </w:r>
      <w:r>
        <w:rPr>
          <w:spacing w:val="1"/>
        </w:rPr>
        <w:t> </w:t>
      </w:r>
      <w:r>
        <w:rPr/>
        <w:t>prácticas</w:t>
      </w:r>
      <w:r>
        <w:rPr>
          <w:spacing w:val="1"/>
        </w:rPr>
        <w:t> </w:t>
      </w:r>
      <w:r>
        <w:rPr/>
        <w:t>sólidas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necesidad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solución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llamativas</w:t>
      </w:r>
      <w:r>
        <w:rPr>
          <w:spacing w:val="1"/>
        </w:rPr>
        <w:t> </w:t>
      </w:r>
      <w:r>
        <w:rPr/>
        <w:t>inconsistencias teóricas involucradas en esas razones. Si el libre albedrío es una ilusión, nuestra forma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comprender y juzgar los actos humanos</w:t>
      </w:r>
      <w:r>
        <w:rPr>
          <w:spacing w:val="-1"/>
        </w:rPr>
        <w:t> </w:t>
      </w:r>
      <w:r>
        <w:rPr/>
        <w:t>y la</w:t>
      </w:r>
      <w:r>
        <w:rPr>
          <w:spacing w:val="-1"/>
        </w:rPr>
        <w:t> </w:t>
      </w:r>
      <w:r>
        <w:rPr/>
        <w:t>responsabilidad</w:t>
      </w:r>
      <w:r>
        <w:rPr>
          <w:spacing w:val="1"/>
        </w:rPr>
        <w:t> </w:t>
      </w:r>
      <w:r>
        <w:rPr/>
        <w:t>propia</w:t>
      </w:r>
      <w:r>
        <w:rPr>
          <w:spacing w:val="-2"/>
        </w:rPr>
        <w:t> </w:t>
      </w:r>
      <w:r>
        <w:rPr/>
        <w:t>y ajena</w:t>
      </w:r>
      <w:r>
        <w:rPr>
          <w:spacing w:val="-2"/>
        </w:rPr>
        <w:t> </w:t>
      </w:r>
      <w:r>
        <w:rPr/>
        <w:t>debería</w:t>
      </w:r>
      <w:r>
        <w:rPr>
          <w:spacing w:val="-1"/>
        </w:rPr>
        <w:t> </w:t>
      </w:r>
      <w:r>
        <w:rPr/>
        <w:t>cambiar</w:t>
      </w:r>
    </w:p>
    <w:p>
      <w:pPr>
        <w:spacing w:after="0" w:line="360" w:lineRule="auto"/>
        <w:jc w:val="both"/>
        <w:sectPr>
          <w:headerReference w:type="default" r:id="rId12"/>
          <w:footerReference w:type="default" r:id="rId13"/>
          <w:pgSz w:w="12240" w:h="15840"/>
          <w:pgMar w:header="0" w:footer="1583" w:top="1320" w:bottom="1780" w:left="1160" w:right="600"/>
        </w:sectPr>
      </w:pPr>
    </w:p>
    <w:p>
      <w:pPr>
        <w:pStyle w:val="BodyText"/>
        <w:spacing w:before="11"/>
        <w:rPr>
          <w:sz w:val="28"/>
        </w:rPr>
      </w:pPr>
    </w:p>
    <w:p>
      <w:pPr>
        <w:pStyle w:val="Heading1"/>
        <w:spacing w:before="85"/>
        <w:ind w:right="435"/>
        <w:jc w:val="right"/>
      </w:pPr>
      <w:r>
        <w:rPr/>
        <w:t>Presentación</w:t>
      </w:r>
    </w:p>
    <w:p>
      <w:pPr>
        <w:pStyle w:val="BodyText"/>
        <w:spacing w:line="360" w:lineRule="auto" w:before="204"/>
        <w:ind w:left="114" w:right="439"/>
        <w:jc w:val="both"/>
      </w:pPr>
      <w:r>
        <w:rPr/>
        <w:t>drásticamente. Si el libre albedrío es una realidad, esto llama igualmente a una toma de conciencia y</w:t>
      </w:r>
      <w:r>
        <w:rPr>
          <w:spacing w:val="1"/>
        </w:rPr>
        <w:t> </w:t>
      </w:r>
      <w:r>
        <w:rPr/>
        <w:t>ajuste profundo del encargo que suponen nuestras actuaciones. La importancia del proyecto antes</w:t>
      </w:r>
      <w:r>
        <w:rPr>
          <w:spacing w:val="1"/>
        </w:rPr>
        <w:t> </w:t>
      </w:r>
      <w:r>
        <w:rPr/>
        <w:t>mencionado</w:t>
      </w:r>
      <w:r>
        <w:rPr>
          <w:spacing w:val="1"/>
        </w:rPr>
        <w:t> </w:t>
      </w:r>
      <w:r>
        <w:rPr/>
        <w:t>viene</w:t>
      </w:r>
      <w:r>
        <w:rPr>
          <w:spacing w:val="1"/>
        </w:rPr>
        <w:t> </w:t>
      </w:r>
      <w:r>
        <w:rPr/>
        <w:t>refrendada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conjunto</w:t>
      </w:r>
      <w:r>
        <w:rPr>
          <w:spacing w:val="1"/>
        </w:rPr>
        <w:t> </w:t>
      </w:r>
      <w:r>
        <w:rPr/>
        <w:t>destacado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estudiosos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instituciones:</w:t>
      </w:r>
      <w:r>
        <w:rPr>
          <w:spacing w:val="1"/>
        </w:rPr>
        <w:t> </w:t>
      </w:r>
      <w:r>
        <w:rPr/>
        <w:t>diecisiete</w:t>
      </w:r>
      <w:r>
        <w:rPr>
          <w:spacing w:val="-57"/>
        </w:rPr>
        <w:t> </w:t>
      </w:r>
      <w:r>
        <w:rPr/>
        <w:t>universidades de diversos países, dos fundaciones privadas y un equipo de investigación conformado</w:t>
      </w:r>
      <w:r>
        <w:rPr>
          <w:spacing w:val="1"/>
        </w:rPr>
        <w:t> </w:t>
      </w:r>
      <w:r>
        <w:rPr/>
        <w:t>por nueve filósofos y ocho neurocientíficos. Los neurocientíficos se encargarán de recabar evidencia y</w:t>
      </w:r>
      <w:r>
        <w:rPr>
          <w:spacing w:val="1"/>
        </w:rPr>
        <w:t> </w:t>
      </w:r>
      <w:r>
        <w:rPr/>
        <w:t>los</w:t>
      </w:r>
      <w:r>
        <w:rPr>
          <w:spacing w:val="-1"/>
        </w:rPr>
        <w:t> </w:t>
      </w:r>
      <w:r>
        <w:rPr/>
        <w:t>filósofos, de</w:t>
      </w:r>
      <w:r>
        <w:rPr>
          <w:spacing w:val="-1"/>
        </w:rPr>
        <w:t> </w:t>
      </w:r>
      <w:r>
        <w:rPr/>
        <w:t>formular</w:t>
      </w:r>
      <w:r>
        <w:rPr>
          <w:spacing w:val="1"/>
        </w:rPr>
        <w:t> </w:t>
      </w:r>
      <w:r>
        <w:rPr/>
        <w:t>las preguntas correctas.</w:t>
      </w:r>
    </w:p>
    <w:p>
      <w:pPr>
        <w:pStyle w:val="BodyText"/>
        <w:rPr>
          <w:sz w:val="36"/>
        </w:rPr>
      </w:pPr>
    </w:p>
    <w:p>
      <w:pPr>
        <w:pStyle w:val="BodyText"/>
        <w:spacing w:line="360" w:lineRule="auto"/>
        <w:ind w:left="114" w:right="438" w:firstLine="708"/>
        <w:jc w:val="both"/>
      </w:pPr>
      <w:r>
        <w:rPr/>
        <w:t>Con la disponibilidad de tecnología cada vez más avanzada, mejoras en la metodología para</w:t>
      </w:r>
      <w:r>
        <w:rPr>
          <w:spacing w:val="1"/>
        </w:rPr>
        <w:t> </w:t>
      </w:r>
      <w:r>
        <w:rPr/>
        <w:t>diseñar los test y una mayor amplitud de criterio en la evaluación de los hallazgos, a partir de 2010</w:t>
      </w:r>
      <w:r>
        <w:rPr>
          <w:spacing w:val="1"/>
        </w:rPr>
        <w:t> </w:t>
      </w:r>
      <w:r>
        <w:rPr/>
        <w:t>comenzaron</w:t>
      </w:r>
      <w:r>
        <w:rPr>
          <w:spacing w:val="-9"/>
        </w:rPr>
        <w:t> </w:t>
      </w:r>
      <w:r>
        <w:rPr/>
        <w:t>a</w:t>
      </w:r>
      <w:r>
        <w:rPr>
          <w:spacing w:val="-10"/>
        </w:rPr>
        <w:t> </w:t>
      </w:r>
      <w:r>
        <w:rPr/>
        <w:t>surgir</w:t>
      </w:r>
      <w:r>
        <w:rPr>
          <w:spacing w:val="-9"/>
        </w:rPr>
        <w:t> </w:t>
      </w:r>
      <w:r>
        <w:rPr/>
        <w:t>curiosas</w:t>
      </w:r>
      <w:r>
        <w:rPr>
          <w:spacing w:val="-8"/>
        </w:rPr>
        <w:t> </w:t>
      </w:r>
      <w:r>
        <w:rPr/>
        <w:t>discrepancias</w:t>
      </w:r>
      <w:r>
        <w:rPr>
          <w:spacing w:val="-8"/>
        </w:rPr>
        <w:t> </w:t>
      </w:r>
      <w:r>
        <w:rPr/>
        <w:t>respecto</w:t>
      </w:r>
      <w:r>
        <w:rPr>
          <w:spacing w:val="-8"/>
        </w:rPr>
        <w:t> </w:t>
      </w:r>
      <w:r>
        <w:rPr/>
        <w:t>a</w:t>
      </w:r>
      <w:r>
        <w:rPr>
          <w:spacing w:val="-10"/>
        </w:rPr>
        <w:t> </w:t>
      </w:r>
      <w:r>
        <w:rPr/>
        <w:t>las</w:t>
      </w:r>
      <w:r>
        <w:rPr>
          <w:spacing w:val="-9"/>
        </w:rPr>
        <w:t> </w:t>
      </w:r>
      <w:r>
        <w:rPr/>
        <w:t>versiones</w:t>
      </w:r>
      <w:r>
        <w:rPr>
          <w:spacing w:val="-8"/>
        </w:rPr>
        <w:t> </w:t>
      </w:r>
      <w:r>
        <w:rPr/>
        <w:t>que</w:t>
      </w:r>
      <w:r>
        <w:rPr>
          <w:spacing w:val="-9"/>
        </w:rPr>
        <w:t> </w:t>
      </w:r>
      <w:r>
        <w:rPr/>
        <w:t>se</w:t>
      </w:r>
      <w:r>
        <w:rPr>
          <w:spacing w:val="-9"/>
        </w:rPr>
        <w:t> </w:t>
      </w:r>
      <w:r>
        <w:rPr/>
        <w:t>habían</w:t>
      </w:r>
      <w:r>
        <w:rPr>
          <w:spacing w:val="-9"/>
        </w:rPr>
        <w:t> </w:t>
      </w:r>
      <w:r>
        <w:rPr/>
        <w:t>adelantado</w:t>
      </w:r>
      <w:r>
        <w:rPr>
          <w:spacing w:val="-6"/>
        </w:rPr>
        <w:t> </w:t>
      </w:r>
      <w:r>
        <w:rPr/>
        <w:t>a</w:t>
      </w:r>
      <w:r>
        <w:rPr>
          <w:spacing w:val="-10"/>
        </w:rPr>
        <w:t> </w:t>
      </w:r>
      <w:r>
        <w:rPr/>
        <w:t>partir</w:t>
      </w:r>
      <w:r>
        <w:rPr>
          <w:spacing w:val="-7"/>
        </w:rPr>
        <w:t> </w:t>
      </w:r>
      <w:r>
        <w:rPr/>
        <w:t>del</w:t>
      </w:r>
      <w:r>
        <w:rPr>
          <w:spacing w:val="-57"/>
        </w:rPr>
        <w:t> </w:t>
      </w:r>
      <w:r>
        <w:rPr/>
        <w:t>trabajo</w:t>
      </w:r>
      <w:r>
        <w:rPr>
          <w:spacing w:val="1"/>
        </w:rPr>
        <w:t> </w:t>
      </w:r>
      <w:r>
        <w:rPr/>
        <w:t>de Libet.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de los</w:t>
      </w:r>
      <w:r>
        <w:rPr>
          <w:spacing w:val="1"/>
        </w:rPr>
        <w:t> </w:t>
      </w:r>
      <w:r>
        <w:rPr/>
        <w:t>experimentos</w:t>
      </w:r>
      <w:r>
        <w:rPr>
          <w:spacing w:val="1"/>
        </w:rPr>
        <w:t> </w:t>
      </w:r>
      <w:r>
        <w:rPr/>
        <w:t>practicados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pudieron</w:t>
      </w:r>
      <w:r>
        <w:rPr>
          <w:spacing w:val="1"/>
        </w:rPr>
        <w:t> </w:t>
      </w:r>
      <w:r>
        <w:rPr/>
        <w:t>replicar con</w:t>
      </w:r>
      <w:r>
        <w:rPr>
          <w:spacing w:val="1"/>
        </w:rPr>
        <w:t> </w:t>
      </w:r>
      <w:r>
        <w:rPr/>
        <w:t>claridad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 anteriores y las conclusiones a las que se había llegado empezaron a</w:t>
      </w:r>
      <w:r>
        <w:rPr>
          <w:spacing w:val="1"/>
        </w:rPr>
        <w:t> </w:t>
      </w:r>
      <w:r>
        <w:rPr/>
        <w:t>ser vistas como</w:t>
      </w:r>
      <w:r>
        <w:rPr>
          <w:spacing w:val="1"/>
        </w:rPr>
        <w:t> </w:t>
      </w:r>
      <w:r>
        <w:rPr/>
        <w:t>precipitadas. No había certeza completa sobre si la actividad descubierta podía calificar en verdad y</w:t>
      </w:r>
      <w:r>
        <w:rPr>
          <w:spacing w:val="1"/>
        </w:rPr>
        <w:t> </w:t>
      </w:r>
      <w:r>
        <w:rPr>
          <w:spacing w:val="-1"/>
        </w:rPr>
        <w:t>siempre</w:t>
      </w:r>
      <w:r>
        <w:rPr>
          <w:spacing w:val="-16"/>
        </w:rPr>
        <w:t> </w:t>
      </w:r>
      <w:r>
        <w:rPr/>
        <w:t>como</w:t>
      </w:r>
      <w:r>
        <w:rPr>
          <w:spacing w:val="-14"/>
        </w:rPr>
        <w:t> </w:t>
      </w:r>
      <w:r>
        <w:rPr/>
        <w:t>una</w:t>
      </w:r>
      <w:r>
        <w:rPr>
          <w:spacing w:val="-16"/>
        </w:rPr>
        <w:t> </w:t>
      </w:r>
      <w:r>
        <w:rPr/>
        <w:t>predisposición,</w:t>
      </w:r>
      <w:r>
        <w:rPr>
          <w:spacing w:val="-15"/>
        </w:rPr>
        <w:t> </w:t>
      </w:r>
      <w:r>
        <w:rPr/>
        <w:t>interpretable</w:t>
      </w:r>
      <w:r>
        <w:rPr>
          <w:spacing w:val="-14"/>
        </w:rPr>
        <w:t> </w:t>
      </w:r>
      <w:r>
        <w:rPr/>
        <w:t>a</w:t>
      </w:r>
      <w:r>
        <w:rPr>
          <w:spacing w:val="-16"/>
        </w:rPr>
        <w:t> </w:t>
      </w:r>
      <w:r>
        <w:rPr/>
        <w:t>su</w:t>
      </w:r>
      <w:r>
        <w:rPr>
          <w:spacing w:val="-15"/>
        </w:rPr>
        <w:t> </w:t>
      </w:r>
      <w:r>
        <w:rPr/>
        <w:t>vez</w:t>
      </w:r>
      <w:r>
        <w:rPr>
          <w:spacing w:val="-13"/>
        </w:rPr>
        <w:t> </w:t>
      </w:r>
      <w:r>
        <w:rPr/>
        <w:t>como</w:t>
      </w:r>
      <w:r>
        <w:rPr>
          <w:spacing w:val="-14"/>
        </w:rPr>
        <w:t> </w:t>
      </w:r>
      <w:r>
        <w:rPr/>
        <w:t>indicio</w:t>
      </w:r>
      <w:r>
        <w:rPr>
          <w:spacing w:val="-14"/>
        </w:rPr>
        <w:t> </w:t>
      </w:r>
      <w:r>
        <w:rPr/>
        <w:t>de</w:t>
      </w:r>
      <w:r>
        <w:rPr>
          <w:spacing w:val="-16"/>
        </w:rPr>
        <w:t> </w:t>
      </w:r>
      <w:r>
        <w:rPr/>
        <w:t>un</w:t>
      </w:r>
      <w:r>
        <w:rPr>
          <w:spacing w:val="-10"/>
        </w:rPr>
        <w:t> </w:t>
      </w:r>
      <w:r>
        <w:rPr/>
        <w:t>acto</w:t>
      </w:r>
      <w:r>
        <w:rPr>
          <w:spacing w:val="-14"/>
        </w:rPr>
        <w:t> </w:t>
      </w:r>
      <w:r>
        <w:rPr/>
        <w:t>voluntario</w:t>
      </w:r>
      <w:r>
        <w:rPr>
          <w:spacing w:val="-15"/>
        </w:rPr>
        <w:t> </w:t>
      </w:r>
      <w:r>
        <w:rPr/>
        <w:t>inconsciente,</w:t>
      </w:r>
      <w:r>
        <w:rPr>
          <w:spacing w:val="-57"/>
        </w:rPr>
        <w:t> </w:t>
      </w:r>
      <w:r>
        <w:rPr/>
        <w:t>irreflexivo. Tampoco había evidencia sobre qué “predecía” exactamente ese anticipo de actividad, si es</w:t>
      </w:r>
      <w:r>
        <w:rPr>
          <w:spacing w:val="-57"/>
        </w:rPr>
        <w:t> </w:t>
      </w:r>
      <w:r>
        <w:rPr/>
        <w:t>que anticipaba o predecía algo. Lo que hasta entonces se dio como un hecho comenzó a verse con otros</w:t>
      </w:r>
      <w:r>
        <w:rPr>
          <w:spacing w:val="-57"/>
        </w:rPr>
        <w:t> </w:t>
      </w:r>
      <w:r>
        <w:rPr/>
        <w:t>ojos. Invalidar por esa vía el libre albedrío o exponerlo como pura entelequia pasó a ser una tarea más</w:t>
      </w:r>
      <w:r>
        <w:rPr>
          <w:spacing w:val="1"/>
        </w:rPr>
        <w:t> </w:t>
      </w:r>
      <w:r>
        <w:rPr/>
        <w:t>incómoda de lo que se había creído. En 2018 oficialmente se concedió que lo detectado por los</w:t>
      </w:r>
      <w:r>
        <w:rPr>
          <w:spacing w:val="1"/>
        </w:rPr>
        <w:t> </w:t>
      </w:r>
      <w:r>
        <w:rPr/>
        <w:t>experimentos tipo Libet, ese minúsculo retraso en nuestra capacidad para ser conscientes de nuestras</w:t>
      </w:r>
      <w:r>
        <w:rPr>
          <w:spacing w:val="1"/>
        </w:rPr>
        <w:t> </w:t>
      </w:r>
      <w:r>
        <w:rPr/>
        <w:t>propias intenciones, podía ser en realidad nada más que lo que ya había declarado Kornhuber en 1964:</w:t>
      </w:r>
      <w:r>
        <w:rPr>
          <w:spacing w:val="1"/>
        </w:rPr>
        <w:t> </w:t>
      </w:r>
      <w:r>
        <w:rPr/>
        <w:t>“ruido</w:t>
      </w:r>
      <w:r>
        <w:rPr>
          <w:spacing w:val="-1"/>
        </w:rPr>
        <w:t> </w:t>
      </w:r>
      <w:r>
        <w:rPr/>
        <w:t>cerebral”, actividad indefinida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imprecisa.</w:t>
      </w:r>
    </w:p>
    <w:p>
      <w:pPr>
        <w:pStyle w:val="BodyText"/>
        <w:spacing w:before="2"/>
        <w:rPr>
          <w:sz w:val="36"/>
        </w:rPr>
      </w:pPr>
    </w:p>
    <w:p>
      <w:pPr>
        <w:pStyle w:val="BodyText"/>
        <w:spacing w:line="360" w:lineRule="auto"/>
        <w:ind w:left="114" w:right="439" w:firstLine="708"/>
        <w:jc w:val="both"/>
      </w:pPr>
      <w:r>
        <w:rPr/>
        <w:t>Pero la perplejidad continúa sobre si el libre albedrío es un epifenómeno, es decir, un fenómeno</w:t>
      </w:r>
      <w:r>
        <w:rPr>
          <w:spacing w:val="-57"/>
        </w:rPr>
        <w:t> </w:t>
      </w:r>
      <w:r>
        <w:rPr/>
        <w:t>paralelo o secundario dependiente o causado por otro primario; un fenómeno, al fin y al cabo, ficticio.</w:t>
      </w:r>
      <w:r>
        <w:rPr>
          <w:spacing w:val="1"/>
        </w:rPr>
        <w:t> </w:t>
      </w:r>
      <w:r>
        <w:rPr/>
        <w:t>Más</w:t>
      </w:r>
      <w:r>
        <w:rPr>
          <w:spacing w:val="-2"/>
        </w:rPr>
        <w:t> </w:t>
      </w:r>
      <w:r>
        <w:rPr/>
        <w:t>allá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los</w:t>
      </w:r>
      <w:r>
        <w:rPr>
          <w:spacing w:val="-1"/>
        </w:rPr>
        <w:t> </w:t>
      </w:r>
      <w:r>
        <w:rPr/>
        <w:t>estudios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Libet,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contribuciones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neurociencia</w:t>
      </w:r>
      <w:r>
        <w:rPr>
          <w:spacing w:val="-1"/>
        </w:rPr>
        <w:t> </w:t>
      </w:r>
      <w:r>
        <w:rPr/>
        <w:t>han</w:t>
      </w:r>
      <w:r>
        <w:rPr>
          <w:spacing w:val="1"/>
        </w:rPr>
        <w:t> </w:t>
      </w:r>
      <w:r>
        <w:rPr/>
        <w:t>abierto</w:t>
      </w:r>
      <w:r>
        <w:rPr>
          <w:spacing w:val="-1"/>
        </w:rPr>
        <w:t> </w:t>
      </w:r>
      <w:r>
        <w:rPr/>
        <w:t>brechas</w:t>
      </w:r>
      <w:r>
        <w:rPr>
          <w:spacing w:val="-2"/>
        </w:rPr>
        <w:t> </w:t>
      </w:r>
      <w:r>
        <w:rPr/>
        <w:t>importantes</w:t>
      </w:r>
      <w:r>
        <w:rPr>
          <w:spacing w:val="-57"/>
        </w:rPr>
        <w:t> </w:t>
      </w:r>
      <w:r>
        <w:rPr/>
        <w:t>en el ámbito filosófico y de diferentes maneras han nutrido el debate. Las consideraciones surgidas</w:t>
      </w:r>
      <w:r>
        <w:rPr>
          <w:spacing w:val="1"/>
        </w:rPr>
        <w:t> </w:t>
      </w:r>
      <w:r>
        <w:rPr/>
        <w:t>continúan atizando el conflicto entre modelos que no solo son heterogéneos, sino que representan</w:t>
      </w:r>
      <w:r>
        <w:rPr>
          <w:spacing w:val="1"/>
        </w:rPr>
        <w:t> </w:t>
      </w:r>
      <w:r>
        <w:rPr/>
        <w:t>configuraciones</w:t>
      </w:r>
      <w:r>
        <w:rPr>
          <w:spacing w:val="-1"/>
        </w:rPr>
        <w:t> </w:t>
      </w:r>
      <w:r>
        <w:rPr/>
        <w:t>contradictorias de</w:t>
      </w:r>
      <w:r>
        <w:rPr>
          <w:spacing w:val="-2"/>
        </w:rPr>
        <w:t> </w:t>
      </w:r>
      <w:r>
        <w:rPr/>
        <w:t>la condición humana. Una</w:t>
      </w:r>
      <w:r>
        <w:rPr>
          <w:spacing w:val="-3"/>
        </w:rPr>
        <w:t> </w:t>
      </w:r>
      <w:r>
        <w:rPr/>
        <w:t>paradoja</w:t>
      </w:r>
      <w:r>
        <w:rPr>
          <w:spacing w:val="1"/>
        </w:rPr>
        <w:t> </w:t>
      </w:r>
      <w:r>
        <w:rPr/>
        <w:t>en</w:t>
      </w:r>
      <w:r>
        <w:rPr>
          <w:spacing w:val="2"/>
        </w:rPr>
        <w:t> </w:t>
      </w:r>
      <w:r>
        <w:rPr/>
        <w:t>la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la ciencia</w:t>
      </w:r>
      <w:r>
        <w:rPr>
          <w:spacing w:val="3"/>
        </w:rPr>
        <w:t> </w:t>
      </w:r>
      <w:r>
        <w:rPr/>
        <w:t>se</w:t>
      </w:r>
      <w:r>
        <w:rPr>
          <w:spacing w:val="-1"/>
        </w:rPr>
        <w:t> </w:t>
      </w:r>
      <w:r>
        <w:rPr/>
        <w:t>ve</w:t>
      </w:r>
    </w:p>
    <w:p>
      <w:pPr>
        <w:spacing w:after="0" w:line="360" w:lineRule="auto"/>
        <w:jc w:val="both"/>
        <w:sectPr>
          <w:headerReference w:type="default" r:id="rId14"/>
          <w:footerReference w:type="default" r:id="rId15"/>
          <w:pgSz w:w="12240" w:h="15840"/>
          <w:pgMar w:header="979" w:footer="1583" w:top="1220" w:bottom="1780" w:left="1160" w:right="600"/>
        </w:sectPr>
      </w:pPr>
    </w:p>
    <w:p>
      <w:pPr>
        <w:pStyle w:val="Heading1"/>
        <w:ind w:right="435"/>
        <w:jc w:val="right"/>
      </w:pPr>
      <w:r>
        <w:rPr/>
        <w:t>Presentación</w:t>
      </w:r>
    </w:p>
    <w:p>
      <w:pPr>
        <w:pStyle w:val="BodyText"/>
        <w:spacing w:before="8"/>
        <w:rPr>
          <w:b/>
          <w:i/>
          <w:sz w:val="35"/>
        </w:rPr>
      </w:pPr>
    </w:p>
    <w:p>
      <w:pPr>
        <w:pStyle w:val="BodyText"/>
        <w:spacing w:line="360" w:lineRule="auto"/>
        <w:ind w:left="114" w:right="440"/>
      </w:pPr>
      <w:r>
        <w:rPr/>
        <w:t>comprometida</w:t>
      </w:r>
      <w:r>
        <w:rPr>
          <w:spacing w:val="20"/>
        </w:rPr>
        <w:t> </w:t>
      </w:r>
      <w:r>
        <w:rPr/>
        <w:t>y,</w:t>
      </w:r>
      <w:r>
        <w:rPr>
          <w:spacing w:val="21"/>
        </w:rPr>
        <w:t> </w:t>
      </w:r>
      <w:r>
        <w:rPr/>
        <w:t>justamente</w:t>
      </w:r>
      <w:r>
        <w:rPr>
          <w:spacing w:val="20"/>
        </w:rPr>
        <w:t> </w:t>
      </w:r>
      <w:r>
        <w:rPr/>
        <w:t>por</w:t>
      </w:r>
      <w:r>
        <w:rPr>
          <w:spacing w:val="22"/>
        </w:rPr>
        <w:t> </w:t>
      </w:r>
      <w:r>
        <w:rPr/>
        <w:t>ello,</w:t>
      </w:r>
      <w:r>
        <w:rPr>
          <w:spacing w:val="21"/>
        </w:rPr>
        <w:t> </w:t>
      </w:r>
      <w:r>
        <w:rPr/>
        <w:t>no</w:t>
      </w:r>
      <w:r>
        <w:rPr>
          <w:spacing w:val="21"/>
        </w:rPr>
        <w:t> </w:t>
      </w:r>
      <w:r>
        <w:rPr/>
        <w:t>puede</w:t>
      </w:r>
      <w:r>
        <w:rPr>
          <w:spacing w:val="22"/>
        </w:rPr>
        <w:t> </w:t>
      </w:r>
      <w:r>
        <w:rPr/>
        <w:t>desentenderse</w:t>
      </w:r>
      <w:r>
        <w:rPr>
          <w:spacing w:val="18"/>
        </w:rPr>
        <w:t> </w:t>
      </w:r>
      <w:r>
        <w:rPr/>
        <w:t>del</w:t>
      </w:r>
      <w:r>
        <w:rPr>
          <w:spacing w:val="21"/>
        </w:rPr>
        <w:t> </w:t>
      </w:r>
      <w:r>
        <w:rPr/>
        <w:t>territorio</w:t>
      </w:r>
      <w:r>
        <w:rPr>
          <w:spacing w:val="21"/>
        </w:rPr>
        <w:t> </w:t>
      </w:r>
      <w:r>
        <w:rPr/>
        <w:t>filosófico.</w:t>
      </w:r>
      <w:r>
        <w:rPr>
          <w:spacing w:val="21"/>
        </w:rPr>
        <w:t> </w:t>
      </w:r>
      <w:r>
        <w:rPr/>
        <w:t>Es</w:t>
      </w:r>
      <w:r>
        <w:rPr>
          <w:spacing w:val="20"/>
        </w:rPr>
        <w:t> </w:t>
      </w:r>
      <w:r>
        <w:rPr/>
        <w:t>igualmente</w:t>
      </w:r>
      <w:r>
        <w:rPr>
          <w:spacing w:val="-57"/>
        </w:rPr>
        <w:t> </w:t>
      </w:r>
      <w:r>
        <w:rPr/>
        <w:t>evidente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la</w:t>
      </w:r>
      <w:r>
        <w:rPr>
          <w:spacing w:val="1"/>
        </w:rPr>
        <w:t> </w:t>
      </w:r>
      <w:r>
        <w:rPr/>
        <w:t>filosofía</w:t>
      </w:r>
      <w:r>
        <w:rPr>
          <w:spacing w:val="-1"/>
        </w:rPr>
        <w:t> </w:t>
      </w:r>
      <w:r>
        <w:rPr/>
        <w:t>tampoco</w:t>
      </w:r>
      <w:r>
        <w:rPr>
          <w:spacing w:val="-1"/>
        </w:rPr>
        <w:t> </w:t>
      </w:r>
      <w:r>
        <w:rPr/>
        <w:t>puede</w:t>
      </w:r>
      <w:r>
        <w:rPr>
          <w:spacing w:val="-1"/>
        </w:rPr>
        <w:t> </w:t>
      </w:r>
      <w:r>
        <w:rPr/>
        <w:t>discurrir sin la</w:t>
      </w:r>
      <w:r>
        <w:rPr>
          <w:spacing w:val="-2"/>
        </w:rPr>
        <w:t> </w:t>
      </w:r>
      <w:r>
        <w:rPr/>
        <w:t>debida información científica.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spacing w:line="360" w:lineRule="auto"/>
        <w:ind w:left="114" w:right="436" w:firstLine="708"/>
        <w:jc w:val="both"/>
      </w:pPr>
      <w:r>
        <w:rPr/>
        <w:t>El</w:t>
      </w:r>
      <w:r>
        <w:rPr>
          <w:spacing w:val="1"/>
        </w:rPr>
        <w:t> </w:t>
      </w:r>
      <w:r>
        <w:rPr/>
        <w:t>refinamiento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propuestas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filosofía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transcurrido</w:t>
      </w:r>
      <w:r>
        <w:rPr>
          <w:spacing w:val="1"/>
        </w:rPr>
        <w:t> </w:t>
      </w:r>
      <w:r>
        <w:rPr/>
        <w:t>ininterrumpidamente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apasionantes y agitados caminos, a pesar de que hay que reconocer que ninguna de las posiciones hasta</w:t>
      </w:r>
      <w:r>
        <w:rPr>
          <w:spacing w:val="-57"/>
        </w:rPr>
        <w:t> </w:t>
      </w:r>
      <w:r>
        <w:rPr/>
        <w:t>ahora</w:t>
      </w:r>
      <w:r>
        <w:rPr>
          <w:spacing w:val="-8"/>
        </w:rPr>
        <w:t> </w:t>
      </w:r>
      <w:r>
        <w:rPr/>
        <w:t>desarrolladas</w:t>
      </w:r>
      <w:r>
        <w:rPr>
          <w:spacing w:val="-4"/>
        </w:rPr>
        <w:t> </w:t>
      </w:r>
      <w:r>
        <w:rPr/>
        <w:t>a</w:t>
      </w:r>
      <w:r>
        <w:rPr>
          <w:spacing w:val="-7"/>
        </w:rPr>
        <w:t> </w:t>
      </w:r>
      <w:r>
        <w:rPr/>
        <w:t>favor</w:t>
      </w:r>
      <w:r>
        <w:rPr>
          <w:spacing w:val="-7"/>
        </w:rPr>
        <w:t> </w:t>
      </w:r>
      <w:r>
        <w:rPr/>
        <w:t>o</w:t>
      </w:r>
      <w:r>
        <w:rPr>
          <w:spacing w:val="-6"/>
        </w:rPr>
        <w:t> </w:t>
      </w:r>
      <w:r>
        <w:rPr/>
        <w:t>en</w:t>
      </w:r>
      <w:r>
        <w:rPr>
          <w:spacing w:val="-5"/>
        </w:rPr>
        <w:t> </w:t>
      </w:r>
      <w:r>
        <w:rPr/>
        <w:t>contra</w:t>
      </w:r>
      <w:r>
        <w:rPr>
          <w:spacing w:val="-7"/>
        </w:rPr>
        <w:t> </w:t>
      </w:r>
      <w:r>
        <w:rPr/>
        <w:t>del</w:t>
      </w:r>
      <w:r>
        <w:rPr>
          <w:spacing w:val="-6"/>
        </w:rPr>
        <w:t> </w:t>
      </w:r>
      <w:r>
        <w:rPr/>
        <w:t>libre</w:t>
      </w:r>
      <w:r>
        <w:rPr>
          <w:spacing w:val="-8"/>
        </w:rPr>
        <w:t> </w:t>
      </w:r>
      <w:r>
        <w:rPr/>
        <w:t>albedrío</w:t>
      </w:r>
      <w:r>
        <w:rPr>
          <w:spacing w:val="-7"/>
        </w:rPr>
        <w:t> </w:t>
      </w:r>
      <w:r>
        <w:rPr/>
        <w:t>se</w:t>
      </w:r>
      <w:r>
        <w:rPr>
          <w:spacing w:val="-6"/>
        </w:rPr>
        <w:t> </w:t>
      </w:r>
      <w:r>
        <w:rPr/>
        <w:t>halle</w:t>
      </w:r>
      <w:r>
        <w:rPr>
          <w:spacing w:val="-4"/>
        </w:rPr>
        <w:t> </w:t>
      </w:r>
      <w:r>
        <w:rPr/>
        <w:t>todavía</w:t>
      </w:r>
      <w:r>
        <w:rPr>
          <w:spacing w:val="-7"/>
        </w:rPr>
        <w:t> </w:t>
      </w:r>
      <w:r>
        <w:rPr/>
        <w:t>en</w:t>
      </w:r>
      <w:r>
        <w:rPr>
          <w:spacing w:val="-4"/>
        </w:rPr>
        <w:t> </w:t>
      </w:r>
      <w:r>
        <w:rPr/>
        <w:t>situación</w:t>
      </w:r>
      <w:r>
        <w:rPr>
          <w:spacing w:val="-6"/>
        </w:rPr>
        <w:t> </w:t>
      </w:r>
      <w:r>
        <w:rPr/>
        <w:t>robusta</w:t>
      </w:r>
      <w:r>
        <w:rPr>
          <w:spacing w:val="-7"/>
        </w:rPr>
        <w:t> </w:t>
      </w:r>
      <w:r>
        <w:rPr/>
        <w:t>como</w:t>
      </w:r>
      <w:r>
        <w:rPr>
          <w:spacing w:val="-5"/>
        </w:rPr>
        <w:t> </w:t>
      </w:r>
      <w:r>
        <w:rPr/>
        <w:t>para</w:t>
      </w:r>
      <w:r>
        <w:rPr>
          <w:spacing w:val="-58"/>
        </w:rPr>
        <w:t> </w:t>
      </w:r>
      <w:r>
        <w:rPr/>
        <w:t>declararse privilegiada, por mucho que insistan algunos.</w:t>
      </w:r>
      <w:r>
        <w:rPr>
          <w:spacing w:val="1"/>
        </w:rPr>
        <w:t> </w:t>
      </w:r>
      <w:r>
        <w:rPr/>
        <w:t>La dificultad afecta también a dos conceptos</w:t>
      </w:r>
      <w:r>
        <w:rPr>
          <w:spacing w:val="1"/>
        </w:rPr>
        <w:t> </w:t>
      </w:r>
      <w:r>
        <w:rPr/>
        <w:t>mayores:</w:t>
      </w:r>
      <w:r>
        <w:rPr>
          <w:spacing w:val="59"/>
        </w:rPr>
        <w:t> </w:t>
      </w:r>
      <w:r>
        <w:rPr/>
        <w:t>la</w:t>
      </w:r>
      <w:r>
        <w:rPr>
          <w:spacing w:val="57"/>
        </w:rPr>
        <w:t> </w:t>
      </w:r>
      <w:r>
        <w:rPr/>
        <w:t>idea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agencialidad</w:t>
      </w:r>
      <w:r>
        <w:rPr>
          <w:spacing w:val="58"/>
        </w:rPr>
        <w:t> </w:t>
      </w:r>
      <w:r>
        <w:rPr/>
        <w:t>(la</w:t>
      </w:r>
      <w:r>
        <w:rPr>
          <w:spacing w:val="-3"/>
        </w:rPr>
        <w:t> </w:t>
      </w:r>
      <w:r>
        <w:rPr/>
        <w:t>capacidad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poder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actuar</w:t>
      </w:r>
      <w:r>
        <w:rPr>
          <w:spacing w:val="-3"/>
        </w:rPr>
        <w:t> </w:t>
      </w:r>
      <w:r>
        <w:rPr/>
        <w:t>y,</w:t>
      </w:r>
      <w:r>
        <w:rPr>
          <w:spacing w:val="58"/>
        </w:rPr>
        <w:t> </w:t>
      </w:r>
      <w:r>
        <w:rPr/>
        <w:t>concretamente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relación</w:t>
      </w:r>
      <w:r>
        <w:rPr>
          <w:spacing w:val="-1"/>
        </w:rPr>
        <w:t> </w:t>
      </w:r>
      <w:r>
        <w:rPr/>
        <w:t>con</w:t>
      </w:r>
      <w:r>
        <w:rPr>
          <w:spacing w:val="-1"/>
        </w:rPr>
        <w:t> </w:t>
      </w:r>
      <w:r>
        <w:rPr/>
        <w:t>el</w:t>
      </w:r>
      <w:r>
        <w:rPr>
          <w:spacing w:val="-58"/>
        </w:rPr>
        <w:t> </w:t>
      </w:r>
      <w:r>
        <w:rPr/>
        <w:t>libre albedrío,</w:t>
      </w:r>
      <w:r>
        <w:rPr>
          <w:spacing w:val="1"/>
        </w:rPr>
        <w:t> </w:t>
      </w:r>
      <w:r>
        <w:rPr/>
        <w:t>la capacidad o poder de actuar autónomamente sobre la base de elecciones), y la idea de</w:t>
      </w:r>
      <w:r>
        <w:rPr>
          <w:spacing w:val="-57"/>
        </w:rPr>
        <w:t> </w:t>
      </w:r>
      <w:r>
        <w:rPr/>
        <w:t>responsabilidad moral (la condición o estatus que se le atribuye a una persona como consecuencia del</w:t>
      </w:r>
      <w:r>
        <w:rPr>
          <w:spacing w:val="1"/>
        </w:rPr>
        <w:t> </w:t>
      </w:r>
      <w:r>
        <w:rPr/>
        <w:t>ejercicio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ese</w:t>
      </w:r>
      <w:r>
        <w:rPr>
          <w:spacing w:val="-5"/>
        </w:rPr>
        <w:t> </w:t>
      </w:r>
      <w:r>
        <w:rPr/>
        <w:t>poder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/>
        <w:t>capacidad</w:t>
      </w:r>
      <w:r>
        <w:rPr>
          <w:spacing w:val="-4"/>
        </w:rPr>
        <w:t> </w:t>
      </w:r>
      <w:r>
        <w:rPr/>
        <w:t>para</w:t>
      </w:r>
      <w:r>
        <w:rPr>
          <w:spacing w:val="-2"/>
        </w:rPr>
        <w:t> </w:t>
      </w:r>
      <w:r>
        <w:rPr/>
        <w:t>actuar).</w:t>
      </w:r>
      <w:r>
        <w:rPr>
          <w:spacing w:val="-5"/>
        </w:rPr>
        <w:t> </w:t>
      </w:r>
      <w:r>
        <w:rPr/>
        <w:t>No</w:t>
      </w:r>
      <w:r>
        <w:rPr>
          <w:spacing w:val="-3"/>
        </w:rPr>
        <w:t> </w:t>
      </w:r>
      <w:r>
        <w:rPr/>
        <w:t>obstante,</w:t>
      </w:r>
      <w:r>
        <w:rPr>
          <w:spacing w:val="-3"/>
        </w:rPr>
        <w:t> </w:t>
      </w:r>
      <w:r>
        <w:rPr/>
        <w:t>se</w:t>
      </w:r>
      <w:r>
        <w:rPr>
          <w:spacing w:val="-5"/>
        </w:rPr>
        <w:t> </w:t>
      </w:r>
      <w:r>
        <w:rPr/>
        <w:t>ha</w:t>
      </w:r>
      <w:r>
        <w:rPr>
          <w:spacing w:val="-4"/>
        </w:rPr>
        <w:t> </w:t>
      </w:r>
      <w:r>
        <w:rPr/>
        <w:t>ido</w:t>
      </w:r>
      <w:r>
        <w:rPr>
          <w:spacing w:val="-2"/>
        </w:rPr>
        <w:t> </w:t>
      </w:r>
      <w:r>
        <w:rPr/>
        <w:t>avanzando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manera</w:t>
      </w:r>
      <w:r>
        <w:rPr>
          <w:spacing w:val="-6"/>
        </w:rPr>
        <w:t> </w:t>
      </w:r>
      <w:r>
        <w:rPr/>
        <w:t>interesante</w:t>
      </w:r>
      <w:r>
        <w:rPr>
          <w:spacing w:val="-57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contradicciones</w:t>
      </w:r>
      <w:r>
        <w:rPr>
          <w:spacing w:val="1"/>
        </w:rPr>
        <w:t> </w:t>
      </w:r>
      <w:r>
        <w:rPr/>
        <w:t>internas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posturas,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esclarecimiento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conceptos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argumentos centrales, en diversas categorías de problemas derivados, y en la estabilidad de las teorías</w:t>
      </w:r>
      <w:r>
        <w:rPr>
          <w:spacing w:val="1"/>
        </w:rPr>
        <w:t> </w:t>
      </w:r>
      <w:r>
        <w:rPr/>
        <w:t>sobre la realidad en general y la realidad de la condición humana. Esto último no debe prestarse a la</w:t>
      </w:r>
      <w:r>
        <w:rPr>
          <w:spacing w:val="1"/>
        </w:rPr>
        <w:t> </w:t>
      </w:r>
      <w:r>
        <w:rPr/>
        <w:t>impresión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el</w:t>
      </w:r>
      <w:r>
        <w:rPr>
          <w:spacing w:val="-11"/>
        </w:rPr>
        <w:t> </w:t>
      </w:r>
      <w:r>
        <w:rPr/>
        <w:t>trabajo</w:t>
      </w:r>
      <w:r>
        <w:rPr>
          <w:spacing w:val="-11"/>
        </w:rPr>
        <w:t> </w:t>
      </w:r>
      <w:r>
        <w:rPr/>
        <w:t>sobre</w:t>
      </w:r>
      <w:r>
        <w:rPr>
          <w:spacing w:val="-13"/>
        </w:rPr>
        <w:t> </w:t>
      </w:r>
      <w:r>
        <w:rPr/>
        <w:t>el</w:t>
      </w:r>
      <w:r>
        <w:rPr>
          <w:spacing w:val="-11"/>
        </w:rPr>
        <w:t> </w:t>
      </w:r>
      <w:r>
        <w:rPr/>
        <w:t>libre</w:t>
      </w:r>
      <w:r>
        <w:rPr>
          <w:spacing w:val="-14"/>
        </w:rPr>
        <w:t> </w:t>
      </w:r>
      <w:r>
        <w:rPr/>
        <w:t>albedrío</w:t>
      </w:r>
      <w:r>
        <w:rPr>
          <w:spacing w:val="-11"/>
        </w:rPr>
        <w:t> </w:t>
      </w:r>
      <w:r>
        <w:rPr/>
        <w:t>es</w:t>
      </w:r>
      <w:r>
        <w:rPr>
          <w:spacing w:val="-11"/>
        </w:rPr>
        <w:t> </w:t>
      </w:r>
      <w:r>
        <w:rPr/>
        <w:t>algo</w:t>
      </w:r>
      <w:r>
        <w:rPr>
          <w:spacing w:val="-11"/>
        </w:rPr>
        <w:t> </w:t>
      </w:r>
      <w:r>
        <w:rPr/>
        <w:t>que</w:t>
      </w:r>
      <w:r>
        <w:rPr>
          <w:spacing w:val="-12"/>
        </w:rPr>
        <w:t> </w:t>
      </w:r>
      <w:r>
        <w:rPr/>
        <w:t>se</w:t>
      </w:r>
      <w:r>
        <w:rPr>
          <w:spacing w:val="-12"/>
        </w:rPr>
        <w:t> </w:t>
      </w:r>
      <w:r>
        <w:rPr/>
        <w:t>sigue</w:t>
      </w:r>
      <w:r>
        <w:rPr>
          <w:spacing w:val="-11"/>
        </w:rPr>
        <w:t> </w:t>
      </w:r>
      <w:r>
        <w:rPr/>
        <w:t>centrando</w:t>
      </w:r>
      <w:r>
        <w:rPr>
          <w:spacing w:val="-12"/>
        </w:rPr>
        <w:t> </w:t>
      </w:r>
      <w:r>
        <w:rPr/>
        <w:t>únicamente</w:t>
      </w:r>
      <w:r>
        <w:rPr>
          <w:spacing w:val="-12"/>
        </w:rPr>
        <w:t> </w:t>
      </w:r>
      <w:r>
        <w:rPr/>
        <w:t>en</w:t>
      </w:r>
      <w:r>
        <w:rPr>
          <w:spacing w:val="-11"/>
        </w:rPr>
        <w:t> </w:t>
      </w:r>
      <w:r>
        <w:rPr/>
        <w:t>la</w:t>
      </w:r>
      <w:r>
        <w:rPr>
          <w:spacing w:val="-12"/>
        </w:rPr>
        <w:t> </w:t>
      </w:r>
      <w:r>
        <w:rPr/>
        <w:t>gruesa</w:t>
      </w:r>
      <w:r>
        <w:rPr>
          <w:spacing w:val="-58"/>
        </w:rPr>
        <w:t> </w:t>
      </w:r>
      <w:r>
        <w:rPr/>
        <w:t>y tradicional tarea de justificar la compatibilidad o incompatibilidad entre el orden natural y el orden</w:t>
      </w:r>
      <w:r>
        <w:rPr>
          <w:spacing w:val="1"/>
        </w:rPr>
        <w:t> </w:t>
      </w:r>
      <w:r>
        <w:rPr/>
        <w:t>humano. Se concentra asimismo en una variedad y complejidad de asuntos que tienen que ver con los</w:t>
      </w:r>
      <w:r>
        <w:rPr>
          <w:spacing w:val="1"/>
        </w:rPr>
        <w:t> </w:t>
      </w:r>
      <w:r>
        <w:rPr/>
        <w:t>distintos</w:t>
      </w:r>
      <w:r>
        <w:rPr>
          <w:spacing w:val="1"/>
        </w:rPr>
        <w:t> </w:t>
      </w:r>
      <w:r>
        <w:rPr/>
        <w:t>niveles</w:t>
      </w:r>
      <w:r>
        <w:rPr>
          <w:spacing w:val="1"/>
        </w:rPr>
        <w:t> </w:t>
      </w:r>
      <w:r>
        <w:rPr/>
        <w:t>de concurrencia de los</w:t>
      </w:r>
      <w:r>
        <w:rPr>
          <w:spacing w:val="1"/>
        </w:rPr>
        <w:t> </w:t>
      </w:r>
      <w:r>
        <w:rPr/>
        <w:t>procesos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elementos</w:t>
      </w:r>
      <w:r>
        <w:rPr>
          <w:spacing w:val="1"/>
        </w:rPr>
        <w:t> </w:t>
      </w:r>
      <w:r>
        <w:rPr/>
        <w:t>involucrados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nuestra capacidad</w:t>
      </w:r>
      <w:r>
        <w:rPr>
          <w:spacing w:val="1"/>
        </w:rPr>
        <w:t> </w:t>
      </w:r>
      <w:r>
        <w:rPr/>
        <w:t>agencial: nuestra configuración biológica, el instinto como capacidad de conservación, el desarrollo de</w:t>
      </w:r>
      <w:r>
        <w:rPr>
          <w:spacing w:val="1"/>
        </w:rPr>
        <w:t> </w:t>
      </w:r>
      <w:r>
        <w:rPr/>
        <w:t>la intuición,</w:t>
      </w:r>
      <w:r>
        <w:rPr>
          <w:spacing w:val="1"/>
        </w:rPr>
        <w:t> </w:t>
      </w:r>
      <w:r>
        <w:rPr/>
        <w:t>la imaginación,</w:t>
      </w:r>
      <w:r>
        <w:rPr>
          <w:spacing w:val="1"/>
        </w:rPr>
        <w:t> </w:t>
      </w:r>
      <w:r>
        <w:rPr/>
        <w:t>la memoria, la actividad consciente e inconsciente,</w:t>
      </w:r>
      <w:r>
        <w:rPr>
          <w:spacing w:val="1"/>
        </w:rPr>
        <w:t> </w:t>
      </w:r>
      <w:r>
        <w:rPr/>
        <w:t>la formación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intención, y los mecanismos de deliberación, control y materialización de la acción, además de los</w:t>
      </w:r>
      <w:r>
        <w:rPr>
          <w:spacing w:val="1"/>
        </w:rPr>
        <w:t> </w:t>
      </w:r>
      <w:r>
        <w:rPr/>
        <w:t>diferentes factores externos y culturales que inciden en ellos, entre otros aspectos propios y ajenos al</w:t>
      </w:r>
      <w:r>
        <w:rPr>
          <w:spacing w:val="1"/>
        </w:rPr>
        <w:t> </w:t>
      </w:r>
      <w:r>
        <w:rPr/>
        <w:t>mismo sujeto.</w:t>
      </w:r>
    </w:p>
    <w:p>
      <w:pPr>
        <w:pStyle w:val="BodyText"/>
        <w:spacing w:before="1"/>
        <w:rPr>
          <w:sz w:val="36"/>
        </w:rPr>
      </w:pPr>
    </w:p>
    <w:p>
      <w:pPr>
        <w:pStyle w:val="BodyText"/>
        <w:spacing w:line="360" w:lineRule="auto"/>
        <w:ind w:left="114" w:right="439" w:firstLine="708"/>
        <w:jc w:val="both"/>
      </w:pPr>
      <w:r>
        <w:rPr/>
        <w:t>La carga semántica y las ramificaciones de la noción de libre albedrío son exuberantes, lo que</w:t>
      </w:r>
      <w:r>
        <w:rPr>
          <w:spacing w:val="1"/>
        </w:rPr>
        <w:t> </w:t>
      </w:r>
      <w:r>
        <w:rPr/>
        <w:t>hace transitar el concepto por dificultades colaterales de manera forzosa. El libre albedrío conecta con</w:t>
      </w:r>
      <w:r>
        <w:rPr>
          <w:spacing w:val="1"/>
        </w:rPr>
        <w:t> </w:t>
      </w:r>
      <w:r>
        <w:rPr/>
        <w:t>múltiples</w:t>
      </w:r>
      <w:r>
        <w:rPr>
          <w:spacing w:val="-4"/>
        </w:rPr>
        <w:t> </w:t>
      </w:r>
      <w:r>
        <w:rPr/>
        <w:t>contenidos</w:t>
      </w:r>
      <w:r>
        <w:rPr>
          <w:spacing w:val="-4"/>
        </w:rPr>
        <w:t> </w:t>
      </w:r>
      <w:r>
        <w:rPr/>
        <w:t>dando</w:t>
      </w:r>
      <w:r>
        <w:rPr>
          <w:spacing w:val="-4"/>
        </w:rPr>
        <w:t> </w:t>
      </w:r>
      <w:r>
        <w:rPr/>
        <w:t>paso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cuestiones</w:t>
      </w:r>
      <w:r>
        <w:rPr>
          <w:spacing w:val="-4"/>
        </w:rPr>
        <w:t> </w:t>
      </w:r>
      <w:r>
        <w:rPr/>
        <w:t>muy</w:t>
      </w:r>
      <w:r>
        <w:rPr>
          <w:spacing w:val="-3"/>
        </w:rPr>
        <w:t> </w:t>
      </w:r>
      <w:r>
        <w:rPr/>
        <w:t>dispares.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el</w:t>
      </w:r>
      <w:r>
        <w:rPr>
          <w:spacing w:val="-3"/>
        </w:rPr>
        <w:t> </w:t>
      </w:r>
      <w:r>
        <w:rPr/>
        <w:t>núcleo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concepto</w:t>
      </w:r>
      <w:r>
        <w:rPr>
          <w:spacing w:val="-3"/>
        </w:rPr>
        <w:t> </w:t>
      </w:r>
      <w:r>
        <w:rPr/>
        <w:t>confluyen</w:t>
      </w:r>
      <w:r>
        <w:rPr>
          <w:spacing w:val="-3"/>
        </w:rPr>
        <w:t> </w:t>
      </w:r>
      <w:r>
        <w:rPr/>
        <w:t>varios</w:t>
      </w:r>
      <w:r>
        <w:rPr>
          <w:spacing w:val="-58"/>
        </w:rPr>
        <w:t> </w:t>
      </w:r>
      <w:r>
        <w:rPr/>
        <w:t>problemas</w:t>
      </w:r>
      <w:r>
        <w:rPr>
          <w:spacing w:val="-1"/>
        </w:rPr>
        <w:t> </w:t>
      </w:r>
      <w:r>
        <w:rPr/>
        <w:t>básicos: el</w:t>
      </w:r>
      <w:r>
        <w:rPr>
          <w:spacing w:val="-1"/>
        </w:rPr>
        <w:t> </w:t>
      </w:r>
      <w:r>
        <w:rPr/>
        <w:t>estatus ontológico de</w:t>
      </w:r>
      <w:r>
        <w:rPr>
          <w:spacing w:val="-3"/>
        </w:rPr>
        <w:t> </w:t>
      </w:r>
      <w:r>
        <w:rPr/>
        <w:t>la condición</w:t>
      </w:r>
      <w:r>
        <w:rPr>
          <w:spacing w:val="2"/>
        </w:rPr>
        <w:t> </w:t>
      </w:r>
      <w:r>
        <w:rPr/>
        <w:t>humana</w:t>
      </w:r>
      <w:r>
        <w:rPr>
          <w:spacing w:val="-3"/>
        </w:rPr>
        <w:t> </w:t>
      </w:r>
      <w:r>
        <w:rPr/>
        <w:t>que</w:t>
      </w:r>
      <w:r>
        <w:rPr>
          <w:spacing w:val="-1"/>
        </w:rPr>
        <w:t> </w:t>
      </w:r>
      <w:r>
        <w:rPr/>
        <w:t>autoriza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libre albedrío; la</w:t>
      </w:r>
    </w:p>
    <w:p>
      <w:pPr>
        <w:spacing w:after="0" w:line="360" w:lineRule="auto"/>
        <w:jc w:val="both"/>
        <w:sectPr>
          <w:pgSz w:w="12240" w:h="15840"/>
          <w:pgMar w:header="979" w:footer="1583" w:top="1220" w:bottom="1780" w:left="1160" w:right="600"/>
        </w:sectPr>
      </w:pPr>
    </w:p>
    <w:p>
      <w:pPr>
        <w:pStyle w:val="BodyText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16"/>
          <w:footerReference w:type="default" r:id="rId17"/>
          <w:pgSz w:w="12240" w:h="15840"/>
          <w:pgMar w:header="0" w:footer="1583" w:top="1500" w:bottom="1780" w:left="1160" w:right="600"/>
        </w:sectPr>
      </w:pPr>
    </w:p>
    <w:p>
      <w:pPr>
        <w:spacing w:before="92"/>
        <w:ind w:left="3885" w:right="0" w:firstLine="0"/>
        <w:jc w:val="left"/>
        <w:rPr>
          <w:i/>
          <w:sz w:val="22"/>
        </w:rPr>
      </w:pPr>
      <w:r>
        <w:rPr>
          <w:i/>
          <w:sz w:val="22"/>
        </w:rPr>
        <w:t>Lógoi,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Revista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Filosofía</w:t>
      </w:r>
    </w:p>
    <w:p>
      <w:pPr>
        <w:pStyle w:val="Heading1"/>
        <w:spacing w:before="350"/>
        <w:ind w:left="1791"/>
      </w:pPr>
      <w:r>
        <w:rPr>
          <w:b w:val="0"/>
          <w:i w:val="0"/>
        </w:rPr>
        <w:br w:type="column"/>
      </w:r>
      <w:r>
        <w:rPr/>
        <w:t>Presentación</w:t>
      </w:r>
    </w:p>
    <w:p>
      <w:pPr>
        <w:spacing w:after="0"/>
        <w:sectPr>
          <w:type w:val="continuous"/>
          <w:pgSz w:w="12240" w:h="15840"/>
          <w:pgMar w:top="540" w:bottom="280" w:left="1160" w:right="600"/>
          <w:cols w:num="2" w:equalWidth="0">
            <w:col w:w="6271" w:space="40"/>
            <w:col w:w="4169"/>
          </w:cols>
        </w:sectPr>
      </w:pPr>
    </w:p>
    <w:p>
      <w:pPr>
        <w:pStyle w:val="BodyText"/>
        <w:spacing w:before="10"/>
        <w:rPr>
          <w:b/>
          <w:i/>
          <w:sz w:val="27"/>
        </w:rPr>
      </w:pPr>
    </w:p>
    <w:p>
      <w:pPr>
        <w:pStyle w:val="BodyText"/>
        <w:spacing w:line="360" w:lineRule="auto" w:before="90"/>
        <w:ind w:left="114" w:right="434"/>
        <w:jc w:val="both"/>
      </w:pPr>
      <w:r>
        <w:rPr/>
        <w:t>habilidad de producir respuestas distintas sobre un mismo indicio, estímulo o hecho, habilidad que</w:t>
      </w:r>
      <w:r>
        <w:rPr>
          <w:spacing w:val="1"/>
        </w:rPr>
        <w:t> </w:t>
      </w:r>
      <w:r>
        <w:rPr/>
        <w:t>involucraría cierta estrategia en función de la imaginación de alternativas posibles en el mundo real; la</w:t>
      </w:r>
      <w:r>
        <w:rPr>
          <w:spacing w:val="1"/>
        </w:rPr>
        <w:t> </w:t>
      </w:r>
      <w:r>
        <w:rPr/>
        <w:t>competencia de elegir intencionalmente entre esas respuestas; la idea de que el acto intencional podría</w:t>
      </w:r>
      <w:r>
        <w:rPr>
          <w:spacing w:val="1"/>
        </w:rPr>
        <w:t> </w:t>
      </w:r>
      <w:r>
        <w:rPr/>
        <w:t>tener</w:t>
      </w:r>
      <w:r>
        <w:rPr>
          <w:spacing w:val="-7"/>
        </w:rPr>
        <w:t> </w:t>
      </w:r>
      <w:r>
        <w:rPr/>
        <w:t>fuentes</w:t>
      </w:r>
      <w:r>
        <w:rPr>
          <w:spacing w:val="-6"/>
        </w:rPr>
        <w:t> </w:t>
      </w:r>
      <w:r>
        <w:rPr/>
        <w:t>conscientes</w:t>
      </w:r>
      <w:r>
        <w:rPr>
          <w:spacing w:val="-6"/>
        </w:rPr>
        <w:t> </w:t>
      </w:r>
      <w:r>
        <w:rPr/>
        <w:t>o</w:t>
      </w:r>
      <w:r>
        <w:rPr>
          <w:spacing w:val="-8"/>
        </w:rPr>
        <w:t> </w:t>
      </w:r>
      <w:r>
        <w:rPr/>
        <w:t>inconscientes;</w:t>
      </w:r>
      <w:r>
        <w:rPr>
          <w:spacing w:val="-7"/>
        </w:rPr>
        <w:t> </w:t>
      </w:r>
      <w:r>
        <w:rPr/>
        <w:t>la</w:t>
      </w:r>
      <w:r>
        <w:rPr>
          <w:spacing w:val="-10"/>
        </w:rPr>
        <w:t> </w:t>
      </w:r>
      <w:r>
        <w:rPr/>
        <w:t>capacidad</w:t>
      </w:r>
      <w:r>
        <w:rPr>
          <w:spacing w:val="-8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9"/>
        </w:rPr>
        <w:t> </w:t>
      </w:r>
      <w:r>
        <w:rPr/>
        <w:t>persona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causar</w:t>
      </w:r>
      <w:r>
        <w:rPr>
          <w:spacing w:val="-7"/>
        </w:rPr>
        <w:t> </w:t>
      </w:r>
      <w:r>
        <w:rPr/>
        <w:t>efectos</w:t>
      </w:r>
      <w:r>
        <w:rPr>
          <w:spacing w:val="-7"/>
        </w:rPr>
        <w:t> </w:t>
      </w:r>
      <w:r>
        <w:rPr/>
        <w:t>en</w:t>
      </w:r>
      <w:r>
        <w:rPr>
          <w:spacing w:val="-6"/>
        </w:rPr>
        <w:t> </w:t>
      </w:r>
      <w:r>
        <w:rPr/>
        <w:t>el</w:t>
      </w:r>
      <w:r>
        <w:rPr>
          <w:spacing w:val="-8"/>
        </w:rPr>
        <w:t> </w:t>
      </w:r>
      <w:r>
        <w:rPr/>
        <w:t>orden</w:t>
      </w:r>
      <w:r>
        <w:rPr>
          <w:spacing w:val="-8"/>
        </w:rPr>
        <w:t> </w:t>
      </w:r>
      <w:r>
        <w:rPr/>
        <w:t>de</w:t>
      </w:r>
      <w:r>
        <w:rPr>
          <w:spacing w:val="-9"/>
        </w:rPr>
        <w:t> </w:t>
      </w:r>
      <w:r>
        <w:rPr/>
        <w:t>los</w:t>
      </w:r>
      <w:r>
        <w:rPr>
          <w:spacing w:val="-58"/>
        </w:rPr>
        <w:t> </w:t>
      </w:r>
      <w:r>
        <w:rPr>
          <w:spacing w:val="-1"/>
        </w:rPr>
        <w:t>acontecimientos</w:t>
      </w:r>
      <w:r>
        <w:rPr>
          <w:spacing w:val="-15"/>
        </w:rPr>
        <w:t> </w:t>
      </w:r>
      <w:r>
        <w:rPr/>
        <w:t>a</w:t>
      </w:r>
      <w:r>
        <w:rPr>
          <w:spacing w:val="-16"/>
        </w:rPr>
        <w:t> </w:t>
      </w:r>
      <w:r>
        <w:rPr/>
        <w:t>través</w:t>
      </w:r>
      <w:r>
        <w:rPr>
          <w:spacing w:val="-12"/>
        </w:rPr>
        <w:t> </w:t>
      </w:r>
      <w:r>
        <w:rPr/>
        <w:t>de</w:t>
      </w:r>
      <w:r>
        <w:rPr>
          <w:spacing w:val="-16"/>
        </w:rPr>
        <w:t> </w:t>
      </w:r>
      <w:r>
        <w:rPr/>
        <w:t>actos</w:t>
      </w:r>
      <w:r>
        <w:rPr>
          <w:spacing w:val="-14"/>
        </w:rPr>
        <w:t> </w:t>
      </w:r>
      <w:r>
        <w:rPr/>
        <w:t>voluntarios;</w:t>
      </w:r>
      <w:r>
        <w:rPr>
          <w:spacing w:val="-14"/>
        </w:rPr>
        <w:t> </w:t>
      </w:r>
      <w:r>
        <w:rPr/>
        <w:t>la</w:t>
      </w:r>
      <w:r>
        <w:rPr>
          <w:spacing w:val="-15"/>
        </w:rPr>
        <w:t> </w:t>
      </w:r>
      <w:r>
        <w:rPr/>
        <w:t>característica</w:t>
      </w:r>
      <w:r>
        <w:rPr>
          <w:spacing w:val="-16"/>
        </w:rPr>
        <w:t> </w:t>
      </w:r>
      <w:r>
        <w:rPr/>
        <w:t>de</w:t>
      </w:r>
      <w:r>
        <w:rPr>
          <w:spacing w:val="-16"/>
        </w:rPr>
        <w:t> </w:t>
      </w:r>
      <w:r>
        <w:rPr/>
        <w:t>que</w:t>
      </w:r>
      <w:r>
        <w:rPr>
          <w:spacing w:val="-16"/>
        </w:rPr>
        <w:t> </w:t>
      </w:r>
      <w:r>
        <w:rPr/>
        <w:t>dichos</w:t>
      </w:r>
      <w:r>
        <w:rPr>
          <w:spacing w:val="-13"/>
        </w:rPr>
        <w:t> </w:t>
      </w:r>
      <w:r>
        <w:rPr/>
        <w:t>actos</w:t>
      </w:r>
      <w:r>
        <w:rPr>
          <w:spacing w:val="-14"/>
        </w:rPr>
        <w:t> </w:t>
      </w:r>
      <w:r>
        <w:rPr/>
        <w:t>son</w:t>
      </w:r>
      <w:r>
        <w:rPr>
          <w:spacing w:val="-15"/>
        </w:rPr>
        <w:t> </w:t>
      </w:r>
      <w:r>
        <w:rPr/>
        <w:t>libres</w:t>
      </w:r>
      <w:r>
        <w:rPr>
          <w:spacing w:val="-15"/>
        </w:rPr>
        <w:t> </w:t>
      </w:r>
      <w:r>
        <w:rPr/>
        <w:t>en</w:t>
      </w:r>
      <w:r>
        <w:rPr>
          <w:spacing w:val="-15"/>
        </w:rPr>
        <w:t> </w:t>
      </w:r>
      <w:r>
        <w:rPr/>
        <w:t>el</w:t>
      </w:r>
      <w:r>
        <w:rPr>
          <w:spacing w:val="-14"/>
        </w:rPr>
        <w:t> </w:t>
      </w:r>
      <w:r>
        <w:rPr/>
        <w:t>sentido</w:t>
      </w:r>
      <w:r>
        <w:rPr>
          <w:spacing w:val="-57"/>
        </w:rPr>
        <w:t> </w:t>
      </w:r>
      <w:r>
        <w:rPr/>
        <w:t>de estar causados por sujetos no sometidos a coacción o manipulación; la habilidad de ejercer control</w:t>
      </w:r>
      <w:r>
        <w:rPr>
          <w:spacing w:val="1"/>
        </w:rPr>
        <w:t> </w:t>
      </w:r>
      <w:r>
        <w:rPr/>
        <w:t>sobre nuestras acciones y de ser conscientes de ello; la posibilidad o no de elegir entre opciones</w:t>
      </w:r>
      <w:r>
        <w:rPr>
          <w:spacing w:val="1"/>
        </w:rPr>
        <w:t> </w:t>
      </w:r>
      <w:r>
        <w:rPr/>
        <w:t>diferentes como condición para el libre albedrío y para la adjudicación de responsabilidad moral (una</w:t>
      </w:r>
      <w:r>
        <w:rPr>
          <w:spacing w:val="1"/>
        </w:rPr>
        <w:t> </w:t>
      </w:r>
      <w:r>
        <w:rPr/>
        <w:t>vía por la que han ido toda clase de avances debido a los llamados casos Frankfurt);</w:t>
      </w:r>
      <w:r>
        <w:rPr>
          <w:spacing w:val="1"/>
        </w:rPr>
        <w:t> </w:t>
      </w:r>
      <w:r>
        <w:rPr/>
        <w:t>la</w:t>
      </w:r>
      <w:r>
        <w:rPr>
          <w:spacing w:val="60"/>
        </w:rPr>
        <w:t> </w:t>
      </w:r>
      <w:r>
        <w:rPr/>
        <w:t>presuposición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que</w:t>
      </w:r>
      <w:r>
        <w:rPr>
          <w:spacing w:val="57"/>
        </w:rPr>
        <w:t> </w:t>
      </w:r>
      <w:r>
        <w:rPr/>
        <w:t>“poder</w:t>
      </w:r>
      <w:r>
        <w:rPr>
          <w:spacing w:val="-1"/>
        </w:rPr>
        <w:t> </w:t>
      </w:r>
      <w:r>
        <w:rPr/>
        <w:t>implica</w:t>
      </w:r>
      <w:r>
        <w:rPr>
          <w:spacing w:val="-3"/>
        </w:rPr>
        <w:t> </w:t>
      </w:r>
      <w:r>
        <w:rPr/>
        <w:t>deber”</w:t>
      </w:r>
      <w:r>
        <w:rPr>
          <w:spacing w:val="58"/>
        </w:rPr>
        <w:t> </w:t>
      </w:r>
      <w:r>
        <w:rPr/>
        <w:t>(una</w:t>
      </w:r>
      <w:r>
        <w:rPr>
          <w:spacing w:val="-3"/>
        </w:rPr>
        <w:t> </w:t>
      </w:r>
      <w:r>
        <w:rPr/>
        <w:t>máxima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ha</w:t>
      </w:r>
      <w:r>
        <w:rPr>
          <w:spacing w:val="-2"/>
        </w:rPr>
        <w:t> </w:t>
      </w:r>
      <w:r>
        <w:rPr/>
        <w:t>tenido repercusión</w:t>
      </w:r>
      <w:r>
        <w:rPr>
          <w:spacing w:val="-1"/>
        </w:rPr>
        <w:t> </w:t>
      </w:r>
      <w:r>
        <w:rPr/>
        <w:t>problemática)</w:t>
      </w:r>
      <w:r>
        <w:rPr>
          <w:spacing w:val="59"/>
        </w:rPr>
        <w:t> </w:t>
      </w:r>
      <w:r>
        <w:rPr/>
        <w:t>y</w:t>
      </w:r>
      <w:r>
        <w:rPr>
          <w:spacing w:val="-1"/>
        </w:rPr>
        <w:t> </w:t>
      </w:r>
      <w:r>
        <w:rPr/>
        <w:t>su</w:t>
      </w:r>
      <w:r>
        <w:rPr>
          <w:spacing w:val="-1"/>
        </w:rPr>
        <w:t> </w:t>
      </w:r>
      <w:r>
        <w:rPr/>
        <w:t>relación con</w:t>
      </w:r>
      <w:r>
        <w:rPr>
          <w:spacing w:val="-58"/>
        </w:rPr>
        <w:t> </w:t>
      </w:r>
      <w:r>
        <w:rPr/>
        <w:t>la idea de</w:t>
      </w:r>
      <w:r>
        <w:rPr>
          <w:spacing w:val="1"/>
        </w:rPr>
        <w:t> </w:t>
      </w:r>
      <w:r>
        <w:rPr/>
        <w:t>responsabilidad;</w:t>
      </w:r>
      <w:r>
        <w:rPr>
          <w:spacing w:val="1"/>
        </w:rPr>
        <w:t> </w:t>
      </w:r>
      <w:r>
        <w:rPr/>
        <w:t>y la potestad</w:t>
      </w:r>
      <w:r>
        <w:rPr>
          <w:spacing w:val="1"/>
        </w:rPr>
        <w:t> </w:t>
      </w:r>
      <w:r>
        <w:rPr/>
        <w:t>de tomar decisiones racionalmente motivadas, esto es, ser</w:t>
      </w:r>
      <w:r>
        <w:rPr>
          <w:spacing w:val="1"/>
        </w:rPr>
        <w:t> </w:t>
      </w:r>
      <w:r>
        <w:rPr/>
        <w:t>capaces</w:t>
      </w:r>
      <w:r>
        <w:rPr>
          <w:spacing w:val="-13"/>
        </w:rPr>
        <w:t> </w:t>
      </w:r>
      <w:r>
        <w:rPr/>
        <w:t>de</w:t>
      </w:r>
      <w:r>
        <w:rPr>
          <w:spacing w:val="-14"/>
        </w:rPr>
        <w:t> </w:t>
      </w:r>
      <w:r>
        <w:rPr/>
        <w:t>deliberar</w:t>
      </w:r>
      <w:r>
        <w:rPr>
          <w:spacing w:val="-14"/>
        </w:rPr>
        <w:t> </w:t>
      </w:r>
      <w:r>
        <w:rPr/>
        <w:t>sobre</w:t>
      </w:r>
      <w:r>
        <w:rPr>
          <w:spacing w:val="-13"/>
        </w:rPr>
        <w:t> </w:t>
      </w:r>
      <w:r>
        <w:rPr/>
        <w:t>nuestras</w:t>
      </w:r>
      <w:r>
        <w:rPr>
          <w:spacing w:val="-11"/>
        </w:rPr>
        <w:t> </w:t>
      </w:r>
      <w:r>
        <w:rPr/>
        <w:t>elecciones</w:t>
      </w:r>
      <w:r>
        <w:rPr>
          <w:spacing w:val="-14"/>
        </w:rPr>
        <w:t> </w:t>
      </w:r>
      <w:r>
        <w:rPr/>
        <w:t>y</w:t>
      </w:r>
      <w:r>
        <w:rPr>
          <w:spacing w:val="-13"/>
        </w:rPr>
        <w:t> </w:t>
      </w:r>
      <w:r>
        <w:rPr/>
        <w:t>poder</w:t>
      </w:r>
      <w:r>
        <w:rPr>
          <w:spacing w:val="-13"/>
        </w:rPr>
        <w:t> </w:t>
      </w:r>
      <w:r>
        <w:rPr/>
        <w:t>dar</w:t>
      </w:r>
      <w:r>
        <w:rPr>
          <w:spacing w:val="-14"/>
        </w:rPr>
        <w:t> </w:t>
      </w:r>
      <w:r>
        <w:rPr/>
        <w:t>razones</w:t>
      </w:r>
      <w:r>
        <w:rPr>
          <w:spacing w:val="-13"/>
        </w:rPr>
        <w:t> </w:t>
      </w:r>
      <w:r>
        <w:rPr/>
        <w:t>que</w:t>
      </w:r>
      <w:r>
        <w:rPr>
          <w:spacing w:val="-14"/>
        </w:rPr>
        <w:t> </w:t>
      </w:r>
      <w:r>
        <w:rPr/>
        <w:t>las</w:t>
      </w:r>
      <w:r>
        <w:rPr>
          <w:spacing w:val="-13"/>
        </w:rPr>
        <w:t> </w:t>
      </w:r>
      <w:r>
        <w:rPr/>
        <w:t>justifiquen.</w:t>
      </w:r>
      <w:r>
        <w:rPr>
          <w:spacing w:val="-13"/>
        </w:rPr>
        <w:t> </w:t>
      </w:r>
      <w:r>
        <w:rPr/>
        <w:t>El</w:t>
      </w:r>
      <w:r>
        <w:rPr>
          <w:spacing w:val="-13"/>
        </w:rPr>
        <w:t> </w:t>
      </w:r>
      <w:r>
        <w:rPr/>
        <w:t>tipo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solución</w:t>
      </w:r>
      <w:r>
        <w:rPr>
          <w:spacing w:val="-58"/>
        </w:rPr>
        <w:t> </w:t>
      </w:r>
      <w:r>
        <w:rPr/>
        <w:t>(o disolución) que se les ha dado a estos y otros problemas conforman las distintas rutas representadas</w:t>
      </w:r>
      <w:r>
        <w:rPr>
          <w:spacing w:val="1"/>
        </w:rPr>
        <w:t> </w:t>
      </w:r>
      <w:r>
        <w:rPr/>
        <w:t>por</w:t>
      </w:r>
      <w:r>
        <w:rPr>
          <w:spacing w:val="-1"/>
        </w:rPr>
        <w:t> </w:t>
      </w:r>
      <w:r>
        <w:rPr/>
        <w:t>diversas posturas</w:t>
      </w:r>
      <w:r>
        <w:rPr>
          <w:spacing w:val="2"/>
        </w:rPr>
        <w:t> </w:t>
      </w:r>
      <w:r>
        <w:rPr/>
        <w:t>filosóficas vigentes sobre</w:t>
      </w:r>
      <w:r>
        <w:rPr>
          <w:spacing w:val="-2"/>
        </w:rPr>
        <w:t> </w:t>
      </w:r>
      <w:r>
        <w:rPr/>
        <w:t>el</w:t>
      </w:r>
      <w:r>
        <w:rPr>
          <w:spacing w:val="2"/>
        </w:rPr>
        <w:t> </w:t>
      </w:r>
      <w:r>
        <w:rPr/>
        <w:t>libre</w:t>
      </w:r>
      <w:r>
        <w:rPr>
          <w:spacing w:val="-2"/>
        </w:rPr>
        <w:t> </w:t>
      </w:r>
      <w:r>
        <w:rPr/>
        <w:t>albedrío.</w:t>
      </w:r>
    </w:p>
    <w:p>
      <w:pPr>
        <w:pStyle w:val="BodyText"/>
        <w:rPr>
          <w:sz w:val="36"/>
        </w:rPr>
      </w:pPr>
    </w:p>
    <w:p>
      <w:pPr>
        <w:pStyle w:val="BodyText"/>
        <w:spacing w:line="360" w:lineRule="auto" w:before="1"/>
        <w:ind w:left="114" w:right="435" w:firstLine="708"/>
        <w:jc w:val="both"/>
      </w:pPr>
      <w:r>
        <w:rPr/>
        <w:t>Los dos grandes bloques tradicionales que constituyen posiciones encontradas, y de los cuales</w:t>
      </w:r>
      <w:r>
        <w:rPr>
          <w:spacing w:val="1"/>
        </w:rPr>
        <w:t> </w:t>
      </w:r>
      <w:r>
        <w:rPr/>
        <w:t>descienden las diferentes posturas contemporáneas, son el determinismo y el indeterminismo. Existen</w:t>
      </w:r>
      <w:r>
        <w:rPr>
          <w:spacing w:val="1"/>
        </w:rPr>
        <w:t> </w:t>
      </w:r>
      <w:r>
        <w:rPr/>
        <w:t>diferentes modalidades y clases de determinismo, pero básicamente la teoría sostiene que todo futuro</w:t>
      </w:r>
      <w:r>
        <w:rPr>
          <w:spacing w:val="1"/>
        </w:rPr>
        <w:t> </w:t>
      </w:r>
      <w:r>
        <w:rPr/>
        <w:t>responde ya a un antepuesto ordenamiento causal de los posibles, dadas ciertas condiciones que son</w:t>
      </w:r>
      <w:r>
        <w:rPr>
          <w:spacing w:val="1"/>
        </w:rPr>
        <w:t> </w:t>
      </w:r>
      <w:r>
        <w:rPr/>
        <w:t>conformes a las leyes físicas clásicas aplicables al universo o a la naturaleza en sentido amplio. El</w:t>
      </w:r>
      <w:r>
        <w:rPr>
          <w:spacing w:val="1"/>
        </w:rPr>
        <w:t> </w:t>
      </w:r>
      <w:r>
        <w:rPr/>
        <w:t>determinismo pretende explicar la realidad fenoménica presuponiendo como correlato ontológico otro</w:t>
      </w:r>
      <w:r>
        <w:rPr>
          <w:spacing w:val="1"/>
        </w:rPr>
        <w:t> </w:t>
      </w:r>
      <w:r>
        <w:rPr/>
        <w:t>concepto controversial: el de causalidad. La fuerza con que se acepte ese correlato, así como su origen</w:t>
      </w:r>
      <w:r>
        <w:rPr>
          <w:spacing w:val="1"/>
        </w:rPr>
        <w:t> </w:t>
      </w:r>
      <w:r>
        <w:rPr/>
        <w:t>y su fundamento, definirá singularidades diferentes. Por ejemplo, encontramos dos corrientes troncales</w:t>
      </w:r>
      <w:r>
        <w:rPr>
          <w:spacing w:val="-57"/>
        </w:rPr>
        <w:t> </w:t>
      </w:r>
      <w:r>
        <w:rPr/>
        <w:t>que, aunque derivadas del determinismo, mantienen posiciones muy divergentes: el determinismo duro</w:t>
      </w:r>
      <w:r>
        <w:rPr>
          <w:spacing w:val="-57"/>
        </w:rPr>
        <w:t> </w:t>
      </w:r>
      <w:r>
        <w:rPr/>
        <w:t>y</w:t>
      </w:r>
      <w:r>
        <w:rPr>
          <w:spacing w:val="-1"/>
        </w:rPr>
        <w:t> </w:t>
      </w:r>
      <w:r>
        <w:rPr/>
        <w:t>el compatibilismo o determinismo blando.</w:t>
      </w:r>
    </w:p>
    <w:p>
      <w:pPr>
        <w:spacing w:after="0" w:line="360" w:lineRule="auto"/>
        <w:jc w:val="both"/>
        <w:sectPr>
          <w:type w:val="continuous"/>
          <w:pgSz w:w="12240" w:h="15840"/>
          <w:pgMar w:top="540" w:bottom="280" w:left="1160" w:right="6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360" w:lineRule="auto" w:before="90"/>
        <w:ind w:left="114" w:right="436" w:firstLine="708"/>
        <w:jc w:val="both"/>
      </w:pPr>
      <w:r>
        <w:rPr/>
        <w:t>El determinismo duro afirma que, puesto que el orden de lo existente es determinista y el ser</w:t>
      </w:r>
      <w:r>
        <w:rPr>
          <w:spacing w:val="1"/>
        </w:rPr>
        <w:t> </w:t>
      </w:r>
      <w:r>
        <w:rPr/>
        <w:t>humano no escapa a él, el libre albedrío es imposible en tanto incompatible. Esta incompatibilidad se</w:t>
      </w:r>
      <w:r>
        <w:rPr>
          <w:spacing w:val="1"/>
        </w:rPr>
        <w:t> </w:t>
      </w:r>
      <w:r>
        <w:rPr/>
        <w:t>asienta</w:t>
      </w:r>
      <w:r>
        <w:rPr>
          <w:spacing w:val="-5"/>
        </w:rPr>
        <w:t> </w:t>
      </w:r>
      <w:r>
        <w:rPr/>
        <w:t>en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negación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indeterminación</w:t>
      </w:r>
      <w:r>
        <w:rPr>
          <w:spacing w:val="-3"/>
        </w:rPr>
        <w:t> </w:t>
      </w:r>
      <w:r>
        <w:rPr/>
        <w:t>causal.</w:t>
      </w:r>
      <w:r>
        <w:rPr>
          <w:spacing w:val="-4"/>
        </w:rPr>
        <w:t> </w:t>
      </w:r>
      <w:r>
        <w:rPr/>
        <w:t>Esto</w:t>
      </w:r>
      <w:r>
        <w:rPr>
          <w:spacing w:val="-3"/>
        </w:rPr>
        <w:t> </w:t>
      </w:r>
      <w:r>
        <w:rPr/>
        <w:t>es,</w:t>
      </w:r>
      <w:r>
        <w:rPr>
          <w:spacing w:val="-4"/>
        </w:rPr>
        <w:t> </w:t>
      </w:r>
      <w:r>
        <w:rPr/>
        <w:t>el</w:t>
      </w:r>
      <w:r>
        <w:rPr>
          <w:spacing w:val="-3"/>
        </w:rPr>
        <w:t> </w:t>
      </w:r>
      <w:r>
        <w:rPr/>
        <w:t>rechazo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idea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que</w:t>
      </w:r>
      <w:r>
        <w:rPr>
          <w:spacing w:val="-4"/>
        </w:rPr>
        <w:t> </w:t>
      </w:r>
      <w:r>
        <w:rPr/>
        <w:t>el</w:t>
      </w:r>
      <w:r>
        <w:rPr>
          <w:spacing w:val="-3"/>
        </w:rPr>
        <w:t> </w:t>
      </w:r>
      <w:r>
        <w:rPr/>
        <w:t>orden</w:t>
      </w:r>
      <w:r>
        <w:rPr>
          <w:spacing w:val="-4"/>
        </w:rPr>
        <w:t> </w:t>
      </w:r>
      <w:r>
        <w:rPr/>
        <w:t>causal</w:t>
      </w:r>
      <w:r>
        <w:rPr>
          <w:spacing w:val="-58"/>
        </w:rPr>
        <w:t> </w:t>
      </w:r>
      <w:r>
        <w:rPr/>
        <w:t>fenoménico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está</w:t>
      </w:r>
      <w:r>
        <w:rPr>
          <w:spacing w:val="-4"/>
        </w:rPr>
        <w:t> </w:t>
      </w:r>
      <w:r>
        <w:rPr/>
        <w:t>sujeto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inexorabilidad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causas</w:t>
      </w:r>
      <w:r>
        <w:rPr>
          <w:spacing w:val="-4"/>
        </w:rPr>
        <w:t> </w:t>
      </w:r>
      <w:r>
        <w:rPr/>
        <w:t>ya</w:t>
      </w:r>
      <w:r>
        <w:rPr>
          <w:spacing w:val="-5"/>
        </w:rPr>
        <w:t> </w:t>
      </w:r>
      <w:r>
        <w:rPr/>
        <w:t>previstas.</w:t>
      </w:r>
      <w:r>
        <w:rPr>
          <w:spacing w:val="-4"/>
        </w:rPr>
        <w:t> </w:t>
      </w:r>
      <w:r>
        <w:rPr/>
        <w:t>Dicho</w:t>
      </w:r>
      <w:r>
        <w:rPr>
          <w:spacing w:val="-1"/>
        </w:rPr>
        <w:t> </w:t>
      </w:r>
      <w:r>
        <w:rPr/>
        <w:t>de</w:t>
      </w:r>
      <w:r>
        <w:rPr>
          <w:spacing w:val="-5"/>
        </w:rPr>
        <w:t> </w:t>
      </w:r>
      <w:r>
        <w:rPr/>
        <w:t>otro,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-2"/>
        </w:rPr>
        <w:t> </w:t>
      </w:r>
      <w:r>
        <w:rPr/>
        <w:t>determinista</w:t>
      </w:r>
      <w:r>
        <w:rPr>
          <w:spacing w:val="-58"/>
        </w:rPr>
        <w:t> </w:t>
      </w:r>
      <w:r>
        <w:rPr/>
        <w:t>duro lo fortuito o el azar no puede tener cabida en la ocurrencia de acontecimientos, menos aún que el</w:t>
      </w:r>
      <w:r>
        <w:rPr>
          <w:spacing w:val="1"/>
        </w:rPr>
        <w:t> </w:t>
      </w:r>
      <w:r>
        <w:rPr/>
        <w:t>ser humano tenga el poder de alterar la serie de condiciones que tienen que ver con esa ocurrencia. Por</w:t>
      </w:r>
      <w:r>
        <w:rPr>
          <w:spacing w:val="1"/>
        </w:rPr>
        <w:t> </w:t>
      </w:r>
      <w:r>
        <w:rPr/>
        <w:t>las</w:t>
      </w:r>
      <w:r>
        <w:rPr>
          <w:spacing w:val="-4"/>
        </w:rPr>
        <w:t> </w:t>
      </w:r>
      <w:r>
        <w:rPr/>
        <w:t>razones</w:t>
      </w:r>
      <w:r>
        <w:rPr>
          <w:spacing w:val="-1"/>
        </w:rPr>
        <w:t> </w:t>
      </w:r>
      <w:r>
        <w:rPr/>
        <w:t>expuestas, el</w:t>
      </w:r>
      <w:r>
        <w:rPr>
          <w:spacing w:val="-1"/>
        </w:rPr>
        <w:t> </w:t>
      </w:r>
      <w:r>
        <w:rPr/>
        <w:t>determinismo</w:t>
      </w:r>
      <w:r>
        <w:rPr>
          <w:spacing w:val="-3"/>
        </w:rPr>
        <w:t> </w:t>
      </w:r>
      <w:r>
        <w:rPr/>
        <w:t>duro</w:t>
      </w:r>
      <w:r>
        <w:rPr>
          <w:spacing w:val="-4"/>
        </w:rPr>
        <w:t> </w:t>
      </w:r>
      <w:r>
        <w:rPr/>
        <w:t>también</w:t>
      </w:r>
      <w:r>
        <w:rPr>
          <w:spacing w:val="-4"/>
        </w:rPr>
        <w:t> </w:t>
      </w:r>
      <w:r>
        <w:rPr/>
        <w:t>se</w:t>
      </w:r>
      <w:r>
        <w:rPr>
          <w:spacing w:val="-4"/>
        </w:rPr>
        <w:t> </w:t>
      </w:r>
      <w:r>
        <w:rPr/>
        <w:t>identifica</w:t>
      </w:r>
      <w:r>
        <w:rPr>
          <w:spacing w:val="-2"/>
        </w:rPr>
        <w:t> </w:t>
      </w:r>
      <w:r>
        <w:rPr/>
        <w:t>con</w:t>
      </w:r>
      <w:r>
        <w:rPr>
          <w:spacing w:val="-4"/>
        </w:rPr>
        <w:t> </w:t>
      </w:r>
      <w:r>
        <w:rPr/>
        <w:t>los</w:t>
      </w:r>
      <w:r>
        <w:rPr>
          <w:spacing w:val="-2"/>
        </w:rPr>
        <w:t> </w:t>
      </w:r>
      <w:r>
        <w:rPr/>
        <w:t>nombres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incompatibilismo</w:t>
      </w:r>
      <w:r>
        <w:rPr>
          <w:spacing w:val="-57"/>
        </w:rPr>
        <w:t> </w:t>
      </w:r>
      <w:r>
        <w:rPr/>
        <w:t>duro o imposibilismo. Del determinismo duro ha derivado el escepticismo del libre albedrío que se</w:t>
      </w:r>
      <w:r>
        <w:rPr>
          <w:spacing w:val="1"/>
        </w:rPr>
        <w:t> </w:t>
      </w:r>
      <w:r>
        <w:rPr/>
        <w:t>bifurca en dos vías cada vez con más presencia en el panorama de esta polémica: el ilusionismo y el</w:t>
      </w:r>
      <w:r>
        <w:rPr>
          <w:spacing w:val="1"/>
        </w:rPr>
        <w:t> </w:t>
      </w:r>
      <w:r>
        <w:rPr/>
        <w:t>desilusionismo.</w:t>
      </w:r>
      <w:r>
        <w:rPr>
          <w:spacing w:val="-11"/>
        </w:rPr>
        <w:t> </w:t>
      </w:r>
      <w:r>
        <w:rPr/>
        <w:t>El</w:t>
      </w:r>
      <w:r>
        <w:rPr>
          <w:spacing w:val="-10"/>
        </w:rPr>
        <w:t> </w:t>
      </w:r>
      <w:r>
        <w:rPr/>
        <w:t>primero,</w:t>
      </w:r>
      <w:r>
        <w:rPr>
          <w:spacing w:val="-11"/>
        </w:rPr>
        <w:t> </w:t>
      </w:r>
      <w:r>
        <w:rPr/>
        <w:t>si</w:t>
      </w:r>
      <w:r>
        <w:rPr>
          <w:spacing w:val="-9"/>
        </w:rPr>
        <w:t> </w:t>
      </w:r>
      <w:r>
        <w:rPr/>
        <w:t>bien</w:t>
      </w:r>
      <w:r>
        <w:rPr>
          <w:spacing w:val="-11"/>
        </w:rPr>
        <w:t> </w:t>
      </w:r>
      <w:r>
        <w:rPr/>
        <w:t>asegura</w:t>
      </w:r>
      <w:r>
        <w:rPr>
          <w:spacing w:val="-11"/>
        </w:rPr>
        <w:t> </w:t>
      </w:r>
      <w:r>
        <w:rPr/>
        <w:t>que</w:t>
      </w:r>
      <w:r>
        <w:rPr>
          <w:spacing w:val="-9"/>
        </w:rPr>
        <w:t> </w:t>
      </w:r>
      <w:r>
        <w:rPr/>
        <w:t>el</w:t>
      </w:r>
      <w:r>
        <w:rPr>
          <w:spacing w:val="-10"/>
        </w:rPr>
        <w:t> </w:t>
      </w:r>
      <w:r>
        <w:rPr/>
        <w:t>libre</w:t>
      </w:r>
      <w:r>
        <w:rPr>
          <w:spacing w:val="-12"/>
        </w:rPr>
        <w:t> </w:t>
      </w:r>
      <w:r>
        <w:rPr/>
        <w:t>albedrío</w:t>
      </w:r>
      <w:r>
        <w:rPr>
          <w:spacing w:val="-10"/>
        </w:rPr>
        <w:t> </w:t>
      </w:r>
      <w:r>
        <w:rPr/>
        <w:t>es</w:t>
      </w:r>
      <w:r>
        <w:rPr>
          <w:spacing w:val="-10"/>
        </w:rPr>
        <w:t> </w:t>
      </w:r>
      <w:r>
        <w:rPr/>
        <w:t>una</w:t>
      </w:r>
      <w:r>
        <w:rPr>
          <w:spacing w:val="-11"/>
        </w:rPr>
        <w:t> </w:t>
      </w:r>
      <w:r>
        <w:rPr/>
        <w:t>ficción,</w:t>
      </w:r>
      <w:r>
        <w:rPr>
          <w:spacing w:val="-10"/>
        </w:rPr>
        <w:t> </w:t>
      </w:r>
      <w:r>
        <w:rPr/>
        <w:t>no</w:t>
      </w:r>
      <w:r>
        <w:rPr>
          <w:spacing w:val="-10"/>
        </w:rPr>
        <w:t> </w:t>
      </w:r>
      <w:r>
        <w:rPr/>
        <w:t>se</w:t>
      </w:r>
      <w:r>
        <w:rPr>
          <w:spacing w:val="-11"/>
        </w:rPr>
        <w:t> </w:t>
      </w:r>
      <w:r>
        <w:rPr/>
        <w:t>opone</w:t>
      </w:r>
      <w:r>
        <w:rPr>
          <w:spacing w:val="-11"/>
        </w:rPr>
        <w:t> </w:t>
      </w:r>
      <w:r>
        <w:rPr/>
        <w:t>tajantemente</w:t>
      </w:r>
      <w:r>
        <w:rPr>
          <w:spacing w:val="-57"/>
        </w:rPr>
        <w:t> </w:t>
      </w:r>
      <w:r>
        <w:rPr/>
        <w:t>a que la creencia en él se mantenga, pues prescindir de ella puede afectar el orden social y conducir a</w:t>
      </w:r>
      <w:r>
        <w:rPr>
          <w:spacing w:val="1"/>
        </w:rPr>
        <w:t> </w:t>
      </w:r>
      <w:r>
        <w:rPr/>
        <w:t>indeseables resultados. El segundo niega también el libre albedrío, pero alega que la conservación de</w:t>
      </w:r>
      <w:r>
        <w:rPr>
          <w:spacing w:val="1"/>
        </w:rPr>
        <w:t> </w:t>
      </w:r>
      <w:r>
        <w:rPr/>
        <w:t>esta</w:t>
      </w:r>
      <w:r>
        <w:rPr>
          <w:spacing w:val="-13"/>
        </w:rPr>
        <w:t> </w:t>
      </w:r>
      <w:r>
        <w:rPr/>
        <w:t>intuición</w:t>
      </w:r>
      <w:r>
        <w:rPr>
          <w:spacing w:val="-12"/>
        </w:rPr>
        <w:t> </w:t>
      </w:r>
      <w:r>
        <w:rPr/>
        <w:t>es</w:t>
      </w:r>
      <w:r>
        <w:rPr>
          <w:spacing w:val="-12"/>
        </w:rPr>
        <w:t> </w:t>
      </w:r>
      <w:r>
        <w:rPr/>
        <w:t>perjudicial</w:t>
      </w:r>
      <w:r>
        <w:rPr>
          <w:spacing w:val="-12"/>
        </w:rPr>
        <w:t> </w:t>
      </w:r>
      <w:r>
        <w:rPr/>
        <w:t>porque</w:t>
      </w:r>
      <w:r>
        <w:rPr>
          <w:spacing w:val="-13"/>
        </w:rPr>
        <w:t> </w:t>
      </w:r>
      <w:r>
        <w:rPr/>
        <w:t>perpetúa</w:t>
      </w:r>
      <w:r>
        <w:rPr>
          <w:spacing w:val="-13"/>
        </w:rPr>
        <w:t> </w:t>
      </w:r>
      <w:r>
        <w:rPr/>
        <w:t>las</w:t>
      </w:r>
      <w:r>
        <w:rPr>
          <w:spacing w:val="-13"/>
        </w:rPr>
        <w:t> </w:t>
      </w:r>
      <w:r>
        <w:rPr/>
        <w:t>injusticias</w:t>
      </w:r>
      <w:r>
        <w:rPr>
          <w:spacing w:val="-13"/>
        </w:rPr>
        <w:t> </w:t>
      </w:r>
      <w:r>
        <w:rPr/>
        <w:t>de</w:t>
      </w:r>
      <w:r>
        <w:rPr>
          <w:spacing w:val="-12"/>
        </w:rPr>
        <w:t> </w:t>
      </w:r>
      <w:r>
        <w:rPr/>
        <w:t>sistemas</w:t>
      </w:r>
      <w:r>
        <w:rPr>
          <w:spacing w:val="-12"/>
        </w:rPr>
        <w:t> </w:t>
      </w:r>
      <w:r>
        <w:rPr/>
        <w:t>sociales</w:t>
      </w:r>
      <w:r>
        <w:rPr>
          <w:spacing w:val="-13"/>
        </w:rPr>
        <w:t> </w:t>
      </w:r>
      <w:r>
        <w:rPr/>
        <w:t>y</w:t>
      </w:r>
      <w:r>
        <w:rPr>
          <w:spacing w:val="-12"/>
        </w:rPr>
        <w:t> </w:t>
      </w:r>
      <w:r>
        <w:rPr/>
        <w:t>jurídicos</w:t>
      </w:r>
      <w:r>
        <w:rPr>
          <w:spacing w:val="-12"/>
        </w:rPr>
        <w:t> </w:t>
      </w:r>
      <w:r>
        <w:rPr/>
        <w:t>administrados</w:t>
      </w:r>
      <w:r>
        <w:rPr>
          <w:spacing w:val="-58"/>
        </w:rPr>
        <w:t> </w:t>
      </w:r>
      <w:r>
        <w:rPr/>
        <w:t>erróneamente</w:t>
      </w:r>
      <w:r>
        <w:rPr>
          <w:spacing w:val="-4"/>
        </w:rPr>
        <w:t> </w:t>
      </w:r>
      <w:r>
        <w:rPr/>
        <w:t>sobre</w:t>
      </w:r>
      <w:r>
        <w:rPr>
          <w:spacing w:val="-5"/>
        </w:rPr>
        <w:t> </w:t>
      </w:r>
      <w:r>
        <w:rPr/>
        <w:t>la</w:t>
      </w:r>
      <w:r>
        <w:rPr>
          <w:spacing w:val="-3"/>
        </w:rPr>
        <w:t> </w:t>
      </w:r>
      <w:r>
        <w:rPr/>
        <w:t>base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dispositivos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castigo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recompensa</w:t>
      </w:r>
      <w:r>
        <w:rPr>
          <w:spacing w:val="-4"/>
        </w:rPr>
        <w:t> </w:t>
      </w:r>
      <w:r>
        <w:rPr/>
        <w:t>moralmente</w:t>
      </w:r>
      <w:r>
        <w:rPr>
          <w:spacing w:val="-4"/>
        </w:rPr>
        <w:t> </w:t>
      </w:r>
      <w:r>
        <w:rPr/>
        <w:t>dudosos.</w:t>
      </w:r>
      <w:r>
        <w:rPr>
          <w:spacing w:val="2"/>
        </w:rPr>
        <w:t> </w:t>
      </w:r>
      <w:r>
        <w:rPr/>
        <w:t>Dispositivos</w:t>
      </w:r>
      <w:r>
        <w:rPr>
          <w:spacing w:val="-58"/>
        </w:rPr>
        <w:t> </w:t>
      </w:r>
      <w:r>
        <w:rPr/>
        <w:t>que, entre otras cosas, solo atenderían al hecho de ser la persona el origen exclusivo de un determinado</w:t>
      </w:r>
      <w:r>
        <w:rPr>
          <w:spacing w:val="-57"/>
        </w:rPr>
        <w:t> </w:t>
      </w:r>
      <w:r>
        <w:rPr/>
        <w:t>acto sin tener en cuenta otros factores. Algunos representantes de esta corriente aseveran incluso que</w:t>
      </w:r>
      <w:r>
        <w:rPr>
          <w:spacing w:val="1"/>
        </w:rPr>
        <w:t> </w:t>
      </w:r>
      <w:r>
        <w:rPr/>
        <w:t>para</w:t>
      </w:r>
      <w:r>
        <w:rPr>
          <w:spacing w:val="-3"/>
        </w:rPr>
        <w:t> </w:t>
      </w:r>
      <w:r>
        <w:rPr/>
        <w:t>demandar</w:t>
      </w:r>
      <w:r>
        <w:rPr>
          <w:spacing w:val="1"/>
        </w:rPr>
        <w:t> </w:t>
      </w:r>
      <w:r>
        <w:rPr/>
        <w:t>responsabilidad moral no es</w:t>
      </w:r>
      <w:r>
        <w:rPr>
          <w:spacing w:val="-1"/>
        </w:rPr>
        <w:t> </w:t>
      </w:r>
      <w:r>
        <w:rPr/>
        <w:t>necesario el libre</w:t>
      </w:r>
      <w:r>
        <w:rPr>
          <w:spacing w:val="-2"/>
        </w:rPr>
        <w:t> </w:t>
      </w:r>
      <w:r>
        <w:rPr/>
        <w:t>albedrío.</w:t>
      </w:r>
    </w:p>
    <w:p>
      <w:pPr>
        <w:pStyle w:val="BodyText"/>
        <w:spacing w:before="1"/>
        <w:rPr>
          <w:sz w:val="36"/>
        </w:rPr>
      </w:pPr>
    </w:p>
    <w:p>
      <w:pPr>
        <w:pStyle w:val="BodyText"/>
        <w:spacing w:line="360" w:lineRule="auto" w:before="1"/>
        <w:ind w:left="114" w:right="436" w:firstLine="708"/>
        <w:jc w:val="both"/>
      </w:pPr>
      <w:r>
        <w:rPr/>
        <w:t>El compatibilismo o determinismo blando es la otra gran cara del determinismo y a la que han</w:t>
      </w:r>
      <w:r>
        <w:rPr>
          <w:spacing w:val="1"/>
        </w:rPr>
        <w:t> </w:t>
      </w:r>
      <w:r>
        <w:rPr/>
        <w:t>tendido a adherir la mayoría de los filósofos. El compatibilista admite el determinismo como verdadero</w:t>
      </w:r>
      <w:r>
        <w:rPr>
          <w:spacing w:val="-57"/>
        </w:rPr>
        <w:t> </w:t>
      </w:r>
      <w:r>
        <w:rPr/>
        <w:t>y al mismo tiempo la existencia del libre albedrío. Abogando por una conciliación entre ambos,</w:t>
      </w:r>
      <w:r>
        <w:rPr>
          <w:spacing w:val="1"/>
        </w:rPr>
        <w:t> </w:t>
      </w:r>
      <w:r>
        <w:rPr/>
        <w:t>conciliación en la que desde distintos fundamentos se conjuga la capacidad del agente para funcionar</w:t>
      </w:r>
      <w:r>
        <w:rPr>
          <w:spacing w:val="1"/>
        </w:rPr>
        <w:t> </w:t>
      </w:r>
      <w:r>
        <w:rPr/>
        <w:t>como agente responsable, pretende dejar la acción humana fuera del alcance de las leyes físicas que</w:t>
      </w:r>
      <w:r>
        <w:rPr>
          <w:spacing w:val="1"/>
        </w:rPr>
        <w:t> </w:t>
      </w:r>
      <w:r>
        <w:rPr/>
        <w:t>rigen la realidad. Un derivado del compatibilismo es el semicompatibilismo, una postura agnóstica en</w:t>
      </w:r>
      <w:r>
        <w:rPr>
          <w:spacing w:val="1"/>
        </w:rPr>
        <w:t> </w:t>
      </w:r>
      <w:r>
        <w:rPr/>
        <w:t>cuanto a la armonía entre determinismo y libre albedrío, aunque positiva en cuanto a la compatibilidad</w:t>
      </w:r>
      <w:r>
        <w:rPr>
          <w:spacing w:val="1"/>
        </w:rPr>
        <w:t> </w:t>
      </w:r>
      <w:r>
        <w:rPr/>
        <w:t>del</w:t>
      </w:r>
      <w:r>
        <w:rPr>
          <w:spacing w:val="-1"/>
        </w:rPr>
        <w:t> </w:t>
      </w:r>
      <w:r>
        <w:rPr/>
        <w:t>determinismo con la</w:t>
      </w:r>
      <w:r>
        <w:rPr>
          <w:spacing w:val="-1"/>
        </w:rPr>
        <w:t> </w:t>
      </w:r>
      <w:r>
        <w:rPr/>
        <w:t>responsabilidad moral.</w:t>
      </w:r>
    </w:p>
    <w:p>
      <w:pPr>
        <w:spacing w:after="0" w:line="360" w:lineRule="auto"/>
        <w:jc w:val="both"/>
        <w:sectPr>
          <w:headerReference w:type="default" r:id="rId18"/>
          <w:footerReference w:type="default" r:id="rId19"/>
          <w:pgSz w:w="12240" w:h="15840"/>
          <w:pgMar w:header="979" w:footer="1583" w:top="1640" w:bottom="1780" w:left="1160" w:right="600"/>
        </w:sectPr>
      </w:pPr>
    </w:p>
    <w:p>
      <w:pPr>
        <w:pStyle w:val="BodyText"/>
        <w:spacing w:before="10"/>
        <w:rPr>
          <w:sz w:val="27"/>
        </w:rPr>
      </w:pPr>
    </w:p>
    <w:p>
      <w:pPr>
        <w:pStyle w:val="BodyText"/>
        <w:spacing w:line="360" w:lineRule="auto" w:before="90"/>
        <w:ind w:left="114" w:right="440" w:firstLine="708"/>
        <w:jc w:val="both"/>
      </w:pPr>
      <w:r>
        <w:rPr/>
        <w:t>En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antípoda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determinismo</w:t>
      </w:r>
      <w:r>
        <w:rPr>
          <w:spacing w:val="-3"/>
        </w:rPr>
        <w:t> </w:t>
      </w:r>
      <w:r>
        <w:rPr/>
        <w:t>se</w:t>
      </w:r>
      <w:r>
        <w:rPr>
          <w:spacing w:val="-4"/>
        </w:rPr>
        <w:t> </w:t>
      </w:r>
      <w:r>
        <w:rPr/>
        <w:t>ubica</w:t>
      </w:r>
      <w:r>
        <w:rPr>
          <w:spacing w:val="-5"/>
        </w:rPr>
        <w:t> </w:t>
      </w:r>
      <w:r>
        <w:rPr/>
        <w:t>el</w:t>
      </w:r>
      <w:r>
        <w:rPr>
          <w:spacing w:val="-2"/>
        </w:rPr>
        <w:t> </w:t>
      </w:r>
      <w:r>
        <w:rPr/>
        <w:t>indeterminismo,</w:t>
      </w:r>
      <w:r>
        <w:rPr>
          <w:spacing w:val="-4"/>
        </w:rPr>
        <w:t> </w:t>
      </w:r>
      <w:r>
        <w:rPr/>
        <w:t>que</w:t>
      </w:r>
      <w:r>
        <w:rPr>
          <w:spacing w:val="-5"/>
        </w:rPr>
        <w:t> </w:t>
      </w:r>
      <w:r>
        <w:rPr/>
        <w:t>no</w:t>
      </w:r>
      <w:r>
        <w:rPr>
          <w:spacing w:val="-3"/>
        </w:rPr>
        <w:t> </w:t>
      </w:r>
      <w:r>
        <w:rPr/>
        <w:t>es</w:t>
      </w:r>
      <w:r>
        <w:rPr>
          <w:spacing w:val="-4"/>
        </w:rPr>
        <w:t> </w:t>
      </w:r>
      <w:r>
        <w:rPr/>
        <w:t>sin</w:t>
      </w:r>
      <w:r>
        <w:rPr>
          <w:spacing w:val="-3"/>
        </w:rPr>
        <w:t> </w:t>
      </w:r>
      <w:r>
        <w:rPr/>
        <w:t>más</w:t>
      </w:r>
      <w:r>
        <w:rPr>
          <w:spacing w:val="-3"/>
        </w:rPr>
        <w:t> </w:t>
      </w:r>
      <w:r>
        <w:rPr/>
        <w:t>una</w:t>
      </w:r>
      <w:r>
        <w:rPr>
          <w:spacing w:val="-5"/>
        </w:rPr>
        <w:t> </w:t>
      </w:r>
      <w:r>
        <w:rPr/>
        <w:t>negación</w:t>
      </w:r>
      <w:r>
        <w:rPr>
          <w:spacing w:val="-2"/>
        </w:rPr>
        <w:t> </w:t>
      </w:r>
      <w:r>
        <w:rPr/>
        <w:t>del</w:t>
      </w:r>
      <w:r>
        <w:rPr>
          <w:spacing w:val="-58"/>
        </w:rPr>
        <w:t> </w:t>
      </w:r>
      <w:r>
        <w:rPr/>
        <w:t>primero. El indeterminista reconoce que la realidad se compone de procesos causales, pero estos no</w:t>
      </w:r>
      <w:r>
        <w:rPr>
          <w:spacing w:val="1"/>
        </w:rPr>
        <w:t> </w:t>
      </w:r>
      <w:r>
        <w:rPr/>
        <w:t>siguen una continuidad necesaria y lineal. En ellos interviene la fuerza de lo irresoluto e imprevisto</w:t>
      </w:r>
      <w:r>
        <w:rPr>
          <w:spacing w:val="1"/>
        </w:rPr>
        <w:t> </w:t>
      </w:r>
      <w:r>
        <w:rPr/>
        <w:t>siendo dichos procesos, por lo tanto, indefinidos e inciertos. El protagonismo que tiene el concepto de</w:t>
      </w:r>
      <w:r>
        <w:rPr>
          <w:spacing w:val="1"/>
        </w:rPr>
        <w:t> </w:t>
      </w:r>
      <w:r>
        <w:rPr/>
        <w:t>causalidad en el determinismo es reemplazado en este contexto por el de indeterminabilidad. El libre</w:t>
      </w:r>
      <w:r>
        <w:rPr>
          <w:spacing w:val="1"/>
        </w:rPr>
        <w:t> </w:t>
      </w:r>
      <w:r>
        <w:rPr/>
        <w:t>albedrío no solo existe para el indeterminista, sino que está avalado además por cierta concepción de lo</w:t>
      </w:r>
      <w:r>
        <w:rPr>
          <w:spacing w:val="-57"/>
        </w:rPr>
        <w:t> </w:t>
      </w:r>
      <w:r>
        <w:rPr/>
        <w:t>existente, concepción que hoy en día encuentra especial resonancia en el principio de incertidumbre o</w:t>
      </w:r>
      <w:r>
        <w:rPr>
          <w:spacing w:val="1"/>
        </w:rPr>
        <w:t> </w:t>
      </w:r>
      <w:r>
        <w:rPr/>
        <w:t>relación de indeterminación de la teoría cuántica. El principio postula, dicho llanamente, que no es</w:t>
      </w:r>
      <w:r>
        <w:rPr>
          <w:spacing w:val="1"/>
        </w:rPr>
        <w:t> </w:t>
      </w:r>
      <w:r>
        <w:rPr/>
        <w:t>posible medir al mismo tiempo la posición y el momento lineal o cantidad de movimiento de un objeto</w:t>
      </w:r>
      <w:r>
        <w:rPr>
          <w:spacing w:val="-57"/>
        </w:rPr>
        <w:t> </w:t>
      </w:r>
      <w:r>
        <w:rPr/>
        <w:t>o fenómeno. Esta indeterminabilidad, según la teoría, se da a nivel subatómico. El libertarismo o</w:t>
      </w:r>
      <w:r>
        <w:rPr>
          <w:spacing w:val="1"/>
        </w:rPr>
        <w:t> </w:t>
      </w:r>
      <w:r>
        <w:rPr/>
        <w:t>libertarianismo es el modelo que más emblemáticamente retrata al indeterminismo, y ciertas formas</w:t>
      </w:r>
      <w:r>
        <w:rPr>
          <w:spacing w:val="1"/>
        </w:rPr>
        <w:t> </w:t>
      </w:r>
      <w:r>
        <w:rPr>
          <w:spacing w:val="-1"/>
        </w:rPr>
        <w:t>actuales</w:t>
      </w:r>
      <w:r>
        <w:rPr>
          <w:spacing w:val="-15"/>
        </w:rPr>
        <w:t> </w:t>
      </w:r>
      <w:r>
        <w:rPr>
          <w:spacing w:val="-1"/>
        </w:rPr>
        <w:t>de</w:t>
      </w:r>
      <w:r>
        <w:rPr>
          <w:spacing w:val="-16"/>
        </w:rPr>
        <w:t> </w:t>
      </w:r>
      <w:r>
        <w:rPr>
          <w:spacing w:val="-1"/>
        </w:rPr>
        <w:t>esta</w:t>
      </w:r>
      <w:r>
        <w:rPr>
          <w:spacing w:val="-16"/>
        </w:rPr>
        <w:t> </w:t>
      </w:r>
      <w:r>
        <w:rPr/>
        <w:t>postura</w:t>
      </w:r>
      <w:r>
        <w:rPr>
          <w:spacing w:val="-17"/>
        </w:rPr>
        <w:t> </w:t>
      </w:r>
      <w:r>
        <w:rPr/>
        <w:t>hacen</w:t>
      </w:r>
      <w:r>
        <w:rPr>
          <w:spacing w:val="-15"/>
        </w:rPr>
        <w:t> </w:t>
      </w:r>
      <w:r>
        <w:rPr/>
        <w:t>interpretaciones</w:t>
      </w:r>
      <w:r>
        <w:rPr>
          <w:spacing w:val="-15"/>
        </w:rPr>
        <w:t> </w:t>
      </w:r>
      <w:r>
        <w:rPr/>
        <w:t>y</w:t>
      </w:r>
      <w:r>
        <w:rPr>
          <w:spacing w:val="-15"/>
        </w:rPr>
        <w:t> </w:t>
      </w:r>
      <w:r>
        <w:rPr/>
        <w:t>aplicaciones</w:t>
      </w:r>
      <w:r>
        <w:rPr>
          <w:spacing w:val="-15"/>
        </w:rPr>
        <w:t> </w:t>
      </w:r>
      <w:r>
        <w:rPr/>
        <w:t>propias</w:t>
      </w:r>
      <w:r>
        <w:rPr>
          <w:spacing w:val="-15"/>
        </w:rPr>
        <w:t> </w:t>
      </w:r>
      <w:r>
        <w:rPr/>
        <w:t>del</w:t>
      </w:r>
      <w:r>
        <w:rPr>
          <w:spacing w:val="-14"/>
        </w:rPr>
        <w:t> </w:t>
      </w:r>
      <w:r>
        <w:rPr/>
        <w:t>concepto</w:t>
      </w:r>
      <w:r>
        <w:rPr>
          <w:spacing w:val="-14"/>
        </w:rPr>
        <w:t> </w:t>
      </w:r>
      <w:r>
        <w:rPr/>
        <w:t>de</w:t>
      </w:r>
      <w:r>
        <w:rPr>
          <w:spacing w:val="-16"/>
        </w:rPr>
        <w:t> </w:t>
      </w:r>
      <w:r>
        <w:rPr/>
        <w:t>indeterminabilidad</w:t>
      </w:r>
      <w:r>
        <w:rPr>
          <w:spacing w:val="-57"/>
        </w:rPr>
        <w:t> </w:t>
      </w:r>
      <w:r>
        <w:rPr/>
        <w:t>cuántico</w:t>
      </w:r>
      <w:r>
        <w:rPr>
          <w:spacing w:val="-1"/>
        </w:rPr>
        <w:t> </w:t>
      </w:r>
      <w:r>
        <w:rPr/>
        <w:t>tratando así de</w:t>
      </w:r>
      <w:r>
        <w:rPr>
          <w:spacing w:val="-1"/>
        </w:rPr>
        <w:t> </w:t>
      </w:r>
      <w:r>
        <w:rPr/>
        <w:t>sortear</w:t>
      </w:r>
      <w:r>
        <w:rPr>
          <w:spacing w:val="1"/>
        </w:rPr>
        <w:t> </w:t>
      </w:r>
      <w:r>
        <w:rPr/>
        <w:t>el</w:t>
      </w:r>
      <w:r>
        <w:rPr>
          <w:spacing w:val="-1"/>
        </w:rPr>
        <w:t> </w:t>
      </w:r>
      <w:r>
        <w:rPr/>
        <w:t>paradigma</w:t>
      </w:r>
      <w:r>
        <w:rPr>
          <w:spacing w:val="-1"/>
        </w:rPr>
        <w:t> </w:t>
      </w:r>
      <w:r>
        <w:rPr/>
        <w:t>determinista</w:t>
      </w:r>
      <w:r>
        <w:rPr>
          <w:spacing w:val="-2"/>
        </w:rPr>
        <w:t> </w:t>
      </w:r>
      <w:r>
        <w:rPr/>
        <w:t>y los</w:t>
      </w:r>
      <w:r>
        <w:rPr>
          <w:spacing w:val="-1"/>
        </w:rPr>
        <w:t> </w:t>
      </w:r>
      <w:r>
        <w:rPr/>
        <w:t>principios de</w:t>
      </w:r>
      <w:r>
        <w:rPr>
          <w:spacing w:val="-2"/>
        </w:rPr>
        <w:t> </w:t>
      </w:r>
      <w:r>
        <w:rPr/>
        <w:t>la física clásica.</w:t>
      </w:r>
    </w:p>
    <w:p>
      <w:pPr>
        <w:pStyle w:val="BodyText"/>
        <w:spacing w:before="1"/>
        <w:rPr>
          <w:sz w:val="36"/>
        </w:rPr>
      </w:pPr>
    </w:p>
    <w:p>
      <w:pPr>
        <w:pStyle w:val="BodyText"/>
        <w:spacing w:line="360" w:lineRule="auto" w:before="1"/>
        <w:ind w:left="114" w:right="436" w:firstLine="708"/>
        <w:jc w:val="both"/>
      </w:pPr>
      <w:r>
        <w:rPr/>
        <w:t>Finalmente, en la intersección entre las dos matrices representadas por el determinismo y el</w:t>
      </w:r>
      <w:r>
        <w:rPr>
          <w:spacing w:val="1"/>
        </w:rPr>
        <w:t> </w:t>
      </w:r>
      <w:r>
        <w:rPr/>
        <w:t>indeterminismo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distinguirse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tercer</w:t>
      </w:r>
      <w:r>
        <w:rPr>
          <w:spacing w:val="1"/>
        </w:rPr>
        <w:t> </w:t>
      </w:r>
      <w:r>
        <w:rPr/>
        <w:t>bloque</w:t>
      </w:r>
      <w:r>
        <w:rPr>
          <w:spacing w:val="1"/>
        </w:rPr>
        <w:t> </w:t>
      </w:r>
      <w:r>
        <w:rPr/>
        <w:t>teórico: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incompatibilismo,</w:t>
      </w:r>
      <w:r>
        <w:rPr>
          <w:spacing w:val="1"/>
        </w:rPr>
        <w:t> </w:t>
      </w:r>
      <w:r>
        <w:rPr/>
        <w:t>zona</w:t>
      </w:r>
      <w:r>
        <w:rPr>
          <w:spacing w:val="1"/>
        </w:rPr>
        <w:t> </w:t>
      </w:r>
      <w:r>
        <w:rPr/>
        <w:t>común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deterministas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indeterministas</w:t>
      </w:r>
      <w:r>
        <w:rPr>
          <w:spacing w:val="-6"/>
        </w:rPr>
        <w:t> </w:t>
      </w:r>
      <w:r>
        <w:rPr/>
        <w:t>en</w:t>
      </w:r>
      <w:r>
        <w:rPr>
          <w:spacing w:val="-5"/>
        </w:rPr>
        <w:t> </w:t>
      </w:r>
      <w:r>
        <w:rPr/>
        <w:t>tanto</w:t>
      </w:r>
      <w:r>
        <w:rPr>
          <w:spacing w:val="-6"/>
        </w:rPr>
        <w:t> </w:t>
      </w:r>
      <w:r>
        <w:rPr/>
        <w:t>unos</w:t>
      </w:r>
      <w:r>
        <w:rPr>
          <w:spacing w:val="-5"/>
        </w:rPr>
        <w:t> </w:t>
      </w:r>
      <w:r>
        <w:rPr/>
        <w:t>y</w:t>
      </w:r>
      <w:r>
        <w:rPr>
          <w:spacing w:val="-6"/>
        </w:rPr>
        <w:t> </w:t>
      </w:r>
      <w:r>
        <w:rPr/>
        <w:t>otros</w:t>
      </w:r>
      <w:r>
        <w:rPr>
          <w:spacing w:val="-5"/>
        </w:rPr>
        <w:t> </w:t>
      </w:r>
      <w:r>
        <w:rPr/>
        <w:t>entienden</w:t>
      </w:r>
      <w:r>
        <w:rPr>
          <w:spacing w:val="-6"/>
        </w:rPr>
        <w:t> </w:t>
      </w:r>
      <w:r>
        <w:rPr/>
        <w:t>el</w:t>
      </w:r>
      <w:r>
        <w:rPr>
          <w:spacing w:val="-5"/>
        </w:rPr>
        <w:t> </w:t>
      </w:r>
      <w:r>
        <w:rPr/>
        <w:t>libre</w:t>
      </w:r>
      <w:r>
        <w:rPr>
          <w:spacing w:val="-7"/>
        </w:rPr>
        <w:t> </w:t>
      </w:r>
      <w:r>
        <w:rPr/>
        <w:t>albedrío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el</w:t>
      </w:r>
      <w:r>
        <w:rPr>
          <w:spacing w:val="-5"/>
        </w:rPr>
        <w:t> </w:t>
      </w:r>
      <w:r>
        <w:rPr/>
        <w:t>determinismo</w:t>
      </w:r>
      <w:r>
        <w:rPr>
          <w:spacing w:val="-5"/>
        </w:rPr>
        <w:t> </w:t>
      </w:r>
      <w:r>
        <w:rPr/>
        <w:t>como</w:t>
      </w:r>
      <w:r>
        <w:rPr>
          <w:spacing w:val="-58"/>
        </w:rPr>
        <w:t> </w:t>
      </w:r>
      <w:r>
        <w:rPr/>
        <w:t>mutuamente excluyentes, aunque por razones muy diferentes. En este punto confluyen, por un lado, las</w:t>
      </w:r>
      <w:r>
        <w:rPr>
          <w:spacing w:val="-57"/>
        </w:rPr>
        <w:t> </w:t>
      </w:r>
      <w:r>
        <w:rPr/>
        <w:t>diferentes modalidades de determinismo duro, incluidas las versiones de escepticismo respecto al libre</w:t>
      </w:r>
      <w:r>
        <w:rPr>
          <w:spacing w:val="1"/>
        </w:rPr>
        <w:t> </w:t>
      </w:r>
      <w:r>
        <w:rPr/>
        <w:t>albedrío</w:t>
      </w:r>
      <w:r>
        <w:rPr>
          <w:spacing w:val="-1"/>
        </w:rPr>
        <w:t> </w:t>
      </w:r>
      <w:r>
        <w:rPr/>
        <w:t>y, por el otro, los exponentes del libertarianismo.</w:t>
      </w:r>
    </w:p>
    <w:p>
      <w:pPr>
        <w:pStyle w:val="BodyText"/>
        <w:spacing w:before="10"/>
        <w:rPr>
          <w:sz w:val="35"/>
        </w:rPr>
      </w:pPr>
    </w:p>
    <w:p>
      <w:pPr>
        <w:pStyle w:val="BodyText"/>
        <w:spacing w:line="360" w:lineRule="auto" w:before="1"/>
        <w:ind w:left="114" w:right="436" w:firstLine="708"/>
        <w:jc w:val="both"/>
      </w:pPr>
      <w:r>
        <w:rPr/>
        <w:t>La</w:t>
      </w:r>
      <w:r>
        <w:rPr>
          <w:spacing w:val="-4"/>
        </w:rPr>
        <w:t> </w:t>
      </w:r>
      <w:r>
        <w:rPr/>
        <w:t>colección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asuntos</w:t>
      </w:r>
      <w:r>
        <w:rPr>
          <w:spacing w:val="1"/>
        </w:rPr>
        <w:t> </w:t>
      </w:r>
      <w:r>
        <w:rPr/>
        <w:t>que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han</w:t>
      </w:r>
      <w:r>
        <w:rPr>
          <w:spacing w:val="-2"/>
        </w:rPr>
        <w:t> </w:t>
      </w:r>
      <w:r>
        <w:rPr/>
        <w:t>ya</w:t>
      </w:r>
      <w:r>
        <w:rPr>
          <w:spacing w:val="-2"/>
        </w:rPr>
        <w:t> </w:t>
      </w:r>
      <w:r>
        <w:rPr/>
        <w:t>referido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este</w:t>
      </w:r>
      <w:r>
        <w:rPr>
          <w:spacing w:val="-1"/>
        </w:rPr>
        <w:t> </w:t>
      </w:r>
      <w:r>
        <w:rPr/>
        <w:t>muy</w:t>
      </w:r>
      <w:r>
        <w:rPr>
          <w:spacing w:val="-1"/>
        </w:rPr>
        <w:t> </w:t>
      </w:r>
      <w:r>
        <w:rPr/>
        <w:t>rápido</w:t>
      </w:r>
      <w:r>
        <w:rPr>
          <w:spacing w:val="-2"/>
        </w:rPr>
        <w:t> </w:t>
      </w:r>
      <w:r>
        <w:rPr/>
        <w:t>esquema 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clasificación</w:t>
      </w:r>
      <w:r>
        <w:rPr>
          <w:spacing w:val="-1"/>
        </w:rPr>
        <w:t> </w:t>
      </w:r>
      <w:r>
        <w:rPr/>
        <w:t>de</w:t>
      </w:r>
      <w:r>
        <w:rPr>
          <w:spacing w:val="-58"/>
        </w:rPr>
        <w:t> </w:t>
      </w:r>
      <w:r>
        <w:rPr/>
        <w:t>teorías sobre el libre albedrío sugiere un arsenal complejo de grados de problematización. De hecho,</w:t>
      </w:r>
      <w:r>
        <w:rPr>
          <w:spacing w:val="1"/>
        </w:rPr>
        <w:t> </w:t>
      </w:r>
      <w:r>
        <w:rPr/>
        <w:t>solo se han mencionado y sacado a la superficie las ideas y concepciones cardinales. En cuanto a las</w:t>
      </w:r>
      <w:r>
        <w:rPr>
          <w:spacing w:val="1"/>
        </w:rPr>
        <w:t> </w:t>
      </w:r>
      <w:r>
        <w:rPr/>
        <w:t>posiciones esbozadas, todas ofrecen sugestivos planteamientos, unas más que otras, y ninguna está</w:t>
      </w:r>
      <w:r>
        <w:rPr>
          <w:spacing w:val="1"/>
        </w:rPr>
        <w:t> </w:t>
      </w:r>
      <w:r>
        <w:rPr/>
        <w:t>eximida de alguna sustancial impugnación. La cuestión es: ¿sobre qué debatimos exactamente cuándo</w:t>
      </w:r>
      <w:r>
        <w:rPr>
          <w:spacing w:val="1"/>
        </w:rPr>
        <w:t> </w:t>
      </w:r>
      <w:r>
        <w:rPr/>
        <w:t>debatimos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libre</w:t>
      </w:r>
      <w:r>
        <w:rPr>
          <w:spacing w:val="1"/>
        </w:rPr>
        <w:t> </w:t>
      </w:r>
      <w:r>
        <w:rPr/>
        <w:t>albedrío?</w:t>
      </w:r>
      <w:r>
        <w:rPr>
          <w:spacing w:val="1"/>
        </w:rPr>
        <w:t> </w:t>
      </w:r>
      <w:r>
        <w:rPr/>
        <w:t>¿Debatimos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intuición,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constructo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nuestra</w:t>
      </w:r>
      <w:r>
        <w:rPr>
          <w:spacing w:val="1"/>
        </w:rPr>
        <w:t> </w:t>
      </w:r>
      <w:r>
        <w:rPr>
          <w:spacing w:val="-1"/>
        </w:rPr>
        <w:t>imaginación,</w:t>
      </w:r>
      <w:r>
        <w:rPr>
          <w:spacing w:val="-12"/>
        </w:rPr>
        <w:t> </w:t>
      </w:r>
      <w:r>
        <w:rPr/>
        <w:t>una</w:t>
      </w:r>
      <w:r>
        <w:rPr>
          <w:spacing w:val="-13"/>
        </w:rPr>
        <w:t> </w:t>
      </w:r>
      <w:r>
        <w:rPr/>
        <w:t>facultad</w:t>
      </w:r>
      <w:r>
        <w:rPr>
          <w:spacing w:val="-13"/>
        </w:rPr>
        <w:t> </w:t>
      </w:r>
      <w:r>
        <w:rPr/>
        <w:t>u</w:t>
      </w:r>
      <w:r>
        <w:rPr>
          <w:spacing w:val="-12"/>
        </w:rPr>
        <w:t> </w:t>
      </w:r>
      <w:r>
        <w:rPr/>
        <w:t>operación</w:t>
      </w:r>
      <w:r>
        <w:rPr>
          <w:spacing w:val="-12"/>
        </w:rPr>
        <w:t> </w:t>
      </w:r>
      <w:r>
        <w:rPr/>
        <w:t>de</w:t>
      </w:r>
      <w:r>
        <w:rPr>
          <w:spacing w:val="-14"/>
        </w:rPr>
        <w:t> </w:t>
      </w:r>
      <w:r>
        <w:rPr/>
        <w:t>nuestro</w:t>
      </w:r>
      <w:r>
        <w:rPr>
          <w:spacing w:val="-10"/>
        </w:rPr>
        <w:t> </w:t>
      </w:r>
      <w:r>
        <w:rPr/>
        <w:t>cerebro?</w:t>
      </w:r>
      <w:r>
        <w:rPr>
          <w:spacing w:val="-14"/>
        </w:rPr>
        <w:t> </w:t>
      </w:r>
      <w:r>
        <w:rPr/>
        <w:t>¿Es</w:t>
      </w:r>
      <w:r>
        <w:rPr>
          <w:spacing w:val="-11"/>
        </w:rPr>
        <w:t> </w:t>
      </w:r>
      <w:r>
        <w:rPr/>
        <w:t>posible</w:t>
      </w:r>
      <w:r>
        <w:rPr>
          <w:spacing w:val="-13"/>
        </w:rPr>
        <w:t> </w:t>
      </w:r>
      <w:r>
        <w:rPr/>
        <w:t>deliberar</w:t>
      </w:r>
      <w:r>
        <w:rPr>
          <w:spacing w:val="-13"/>
        </w:rPr>
        <w:t> </w:t>
      </w:r>
      <w:r>
        <w:rPr/>
        <w:t>y</w:t>
      </w:r>
      <w:r>
        <w:rPr>
          <w:spacing w:val="-10"/>
        </w:rPr>
        <w:t> </w:t>
      </w:r>
      <w:r>
        <w:rPr/>
        <w:t>elegir</w:t>
      </w:r>
      <w:r>
        <w:rPr>
          <w:spacing w:val="-13"/>
        </w:rPr>
        <w:t> </w:t>
      </w:r>
      <w:r>
        <w:rPr/>
        <w:t>libremente</w:t>
      </w:r>
      <w:r>
        <w:rPr>
          <w:spacing w:val="-11"/>
        </w:rPr>
        <w:t> </w:t>
      </w:r>
      <w:r>
        <w:rPr/>
        <w:t>entre</w:t>
      </w:r>
    </w:p>
    <w:p>
      <w:pPr>
        <w:spacing w:after="0" w:line="360" w:lineRule="auto"/>
        <w:jc w:val="both"/>
        <w:sectPr>
          <w:pgSz w:w="12240" w:h="15840"/>
          <w:pgMar w:header="979" w:footer="1583" w:top="1640" w:bottom="1780" w:left="1160" w:right="6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360" w:lineRule="auto" w:before="90"/>
        <w:ind w:left="114" w:right="438"/>
        <w:jc w:val="both"/>
      </w:pPr>
      <w:r>
        <w:rPr/>
        <w:t>diversas posibilidades y que eso sea algo más que un epifenómeno o una ilusión? ¿Por qué algunos</w:t>
      </w:r>
      <w:r>
        <w:rPr>
          <w:spacing w:val="1"/>
        </w:rPr>
        <w:t> </w:t>
      </w:r>
      <w:r>
        <w:rPr/>
        <w:t>parecen ser capaces de tener más control que otros sobre lo que hacen? ¿Deberíamos hablar mejor de</w:t>
      </w:r>
      <w:r>
        <w:rPr>
          <w:spacing w:val="1"/>
        </w:rPr>
        <w:t> </w:t>
      </w:r>
      <w:r>
        <w:rPr/>
        <w:t>diferentes</w:t>
      </w:r>
      <w:r>
        <w:rPr>
          <w:spacing w:val="35"/>
        </w:rPr>
        <w:t> </w:t>
      </w:r>
      <w:r>
        <w:rPr/>
        <w:t>niveles</w:t>
      </w:r>
      <w:r>
        <w:rPr>
          <w:spacing w:val="37"/>
        </w:rPr>
        <w:t> </w:t>
      </w:r>
      <w:r>
        <w:rPr/>
        <w:t>de</w:t>
      </w:r>
      <w:r>
        <w:rPr>
          <w:spacing w:val="35"/>
        </w:rPr>
        <w:t> </w:t>
      </w:r>
      <w:r>
        <w:rPr/>
        <w:t>libertad</w:t>
      </w:r>
      <w:r>
        <w:rPr>
          <w:spacing w:val="37"/>
        </w:rPr>
        <w:t> </w:t>
      </w:r>
      <w:r>
        <w:rPr/>
        <w:t>de</w:t>
      </w:r>
      <w:r>
        <w:rPr>
          <w:spacing w:val="36"/>
        </w:rPr>
        <w:t> </w:t>
      </w:r>
      <w:r>
        <w:rPr/>
        <w:t>acción,</w:t>
      </w:r>
      <w:r>
        <w:rPr>
          <w:spacing w:val="36"/>
        </w:rPr>
        <w:t> </w:t>
      </w:r>
      <w:r>
        <w:rPr/>
        <w:t>de</w:t>
      </w:r>
      <w:r>
        <w:rPr>
          <w:spacing w:val="36"/>
        </w:rPr>
        <w:t> </w:t>
      </w:r>
      <w:r>
        <w:rPr/>
        <w:t>agencialidad</w:t>
      </w:r>
      <w:r>
        <w:rPr>
          <w:spacing w:val="36"/>
        </w:rPr>
        <w:t> </w:t>
      </w:r>
      <w:r>
        <w:rPr/>
        <w:t>y,</w:t>
      </w:r>
      <w:r>
        <w:rPr>
          <w:spacing w:val="36"/>
        </w:rPr>
        <w:t> </w:t>
      </w:r>
      <w:r>
        <w:rPr/>
        <w:t>por</w:t>
      </w:r>
      <w:r>
        <w:rPr>
          <w:spacing w:val="36"/>
        </w:rPr>
        <w:t> </w:t>
      </w:r>
      <w:r>
        <w:rPr/>
        <w:t>lo</w:t>
      </w:r>
      <w:r>
        <w:rPr>
          <w:spacing w:val="35"/>
        </w:rPr>
        <w:t> </w:t>
      </w:r>
      <w:r>
        <w:rPr/>
        <w:t>tanto,</w:t>
      </w:r>
      <w:r>
        <w:rPr>
          <w:spacing w:val="36"/>
        </w:rPr>
        <w:t> </w:t>
      </w:r>
      <w:r>
        <w:rPr/>
        <w:t>de</w:t>
      </w:r>
      <w:r>
        <w:rPr>
          <w:spacing w:val="36"/>
        </w:rPr>
        <w:t> </w:t>
      </w:r>
      <w:r>
        <w:rPr/>
        <w:t>responsabilidad</w:t>
      </w:r>
      <w:r>
        <w:rPr>
          <w:spacing w:val="36"/>
        </w:rPr>
        <w:t> </w:t>
      </w:r>
      <w:r>
        <w:rPr/>
        <w:t>moral?</w:t>
      </w:r>
    </w:p>
    <w:p>
      <w:pPr>
        <w:pStyle w:val="BodyText"/>
        <w:spacing w:line="275" w:lineRule="exact"/>
        <w:ind w:left="114"/>
        <w:jc w:val="both"/>
      </w:pPr>
      <w:r>
        <w:rPr/>
        <w:t>¿Todos</w:t>
      </w:r>
      <w:r>
        <w:rPr>
          <w:spacing w:val="-11"/>
        </w:rPr>
        <w:t> </w:t>
      </w:r>
      <w:r>
        <w:rPr/>
        <w:t>los</w:t>
      </w:r>
      <w:r>
        <w:rPr>
          <w:spacing w:val="-10"/>
        </w:rPr>
        <w:t> </w:t>
      </w:r>
      <w:r>
        <w:rPr/>
        <w:t>seres</w:t>
      </w:r>
      <w:r>
        <w:rPr>
          <w:spacing w:val="-11"/>
        </w:rPr>
        <w:t> </w:t>
      </w:r>
      <w:r>
        <w:rPr/>
        <w:t>humanos</w:t>
      </w:r>
      <w:r>
        <w:rPr>
          <w:spacing w:val="-11"/>
        </w:rPr>
        <w:t> </w:t>
      </w:r>
      <w:r>
        <w:rPr/>
        <w:t>tienen</w:t>
      </w:r>
      <w:r>
        <w:rPr>
          <w:spacing w:val="-10"/>
        </w:rPr>
        <w:t> </w:t>
      </w:r>
      <w:r>
        <w:rPr/>
        <w:t>libre</w:t>
      </w:r>
      <w:r>
        <w:rPr>
          <w:spacing w:val="-13"/>
        </w:rPr>
        <w:t> </w:t>
      </w:r>
      <w:r>
        <w:rPr/>
        <w:t>albedrío?</w:t>
      </w:r>
      <w:r>
        <w:rPr>
          <w:spacing w:val="-12"/>
        </w:rPr>
        <w:t> </w:t>
      </w:r>
      <w:r>
        <w:rPr/>
        <w:t>¿Qué</w:t>
      </w:r>
      <w:r>
        <w:rPr>
          <w:spacing w:val="-13"/>
        </w:rPr>
        <w:t> </w:t>
      </w:r>
      <w:r>
        <w:rPr/>
        <w:t>es</w:t>
      </w:r>
      <w:r>
        <w:rPr>
          <w:spacing w:val="-10"/>
        </w:rPr>
        <w:t> </w:t>
      </w:r>
      <w:r>
        <w:rPr/>
        <w:t>realmente</w:t>
      </w:r>
      <w:r>
        <w:rPr>
          <w:spacing w:val="-9"/>
        </w:rPr>
        <w:t> </w:t>
      </w:r>
      <w:r>
        <w:rPr/>
        <w:t>eso</w:t>
      </w:r>
      <w:r>
        <w:rPr>
          <w:spacing w:val="-11"/>
        </w:rPr>
        <w:t> </w:t>
      </w:r>
      <w:r>
        <w:rPr/>
        <w:t>que</w:t>
      </w:r>
      <w:r>
        <w:rPr>
          <w:spacing w:val="-10"/>
        </w:rPr>
        <w:t> </w:t>
      </w:r>
      <w:r>
        <w:rPr/>
        <w:t>creemos</w:t>
      </w:r>
      <w:r>
        <w:rPr>
          <w:spacing w:val="-9"/>
        </w:rPr>
        <w:t> </w:t>
      </w:r>
      <w:r>
        <w:rPr/>
        <w:t>o</w:t>
      </w:r>
      <w:r>
        <w:rPr>
          <w:spacing w:val="-11"/>
        </w:rPr>
        <w:t> </w:t>
      </w:r>
      <w:r>
        <w:rPr/>
        <w:t>no</w:t>
      </w:r>
      <w:r>
        <w:rPr>
          <w:spacing w:val="-11"/>
        </w:rPr>
        <w:t> </w:t>
      </w:r>
      <w:r>
        <w:rPr/>
        <w:t>creemos</w:t>
      </w:r>
      <w:r>
        <w:rPr>
          <w:spacing w:val="-10"/>
        </w:rPr>
        <w:t> </w:t>
      </w:r>
      <w:r>
        <w:rPr/>
        <w:t>tener?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BodyText"/>
        <w:spacing w:line="360" w:lineRule="auto"/>
        <w:ind w:left="114" w:right="439" w:firstLine="708"/>
        <w:jc w:val="both"/>
      </w:pPr>
      <w:r>
        <w:rPr/>
        <w:t>Lo</w:t>
      </w:r>
      <w:r>
        <w:rPr>
          <w:spacing w:val="-6"/>
        </w:rPr>
        <w:t> </w:t>
      </w:r>
      <w:r>
        <w:rPr/>
        <w:t>que</w:t>
      </w:r>
      <w:r>
        <w:rPr>
          <w:spacing w:val="-7"/>
        </w:rPr>
        <w:t> </w:t>
      </w:r>
      <w:r>
        <w:rPr/>
        <w:t>sigue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continuación</w:t>
      </w:r>
      <w:r>
        <w:rPr>
          <w:spacing w:val="-5"/>
        </w:rPr>
        <w:t> </w:t>
      </w:r>
      <w:r>
        <w:rPr/>
        <w:t>son</w:t>
      </w:r>
      <w:r>
        <w:rPr>
          <w:spacing w:val="-6"/>
        </w:rPr>
        <w:t> </w:t>
      </w:r>
      <w:r>
        <w:rPr/>
        <w:t>cuatro</w:t>
      </w:r>
      <w:r>
        <w:rPr>
          <w:spacing w:val="-5"/>
        </w:rPr>
        <w:t> </w:t>
      </w:r>
      <w:r>
        <w:rPr/>
        <w:t>desarrollos</w:t>
      </w:r>
      <w:r>
        <w:rPr>
          <w:spacing w:val="-6"/>
        </w:rPr>
        <w:t> </w:t>
      </w:r>
      <w:r>
        <w:rPr/>
        <w:t>originales</w:t>
      </w:r>
      <w:r>
        <w:rPr>
          <w:spacing w:val="-5"/>
        </w:rPr>
        <w:t> </w:t>
      </w:r>
      <w:r>
        <w:rPr/>
        <w:t>y</w:t>
      </w:r>
      <w:r>
        <w:rPr>
          <w:spacing w:val="-6"/>
        </w:rPr>
        <w:t> </w:t>
      </w:r>
      <w:r>
        <w:rPr/>
        <w:t>provocativos,</w:t>
      </w:r>
      <w:r>
        <w:rPr>
          <w:spacing w:val="-5"/>
        </w:rPr>
        <w:t> </w:t>
      </w:r>
      <w:r>
        <w:rPr/>
        <w:t>que</w:t>
      </w:r>
      <w:r>
        <w:rPr>
          <w:spacing w:val="-7"/>
        </w:rPr>
        <w:t> </w:t>
      </w:r>
      <w:r>
        <w:rPr/>
        <w:t>en</w:t>
      </w:r>
      <w:r>
        <w:rPr>
          <w:spacing w:val="-5"/>
        </w:rPr>
        <w:t> </w:t>
      </w:r>
      <w:r>
        <w:rPr/>
        <w:t>el</w:t>
      </w:r>
      <w:r>
        <w:rPr>
          <w:spacing w:val="-6"/>
        </w:rPr>
        <w:t> </w:t>
      </w:r>
      <w:r>
        <w:rPr/>
        <w:t>marco</w:t>
      </w:r>
      <w:r>
        <w:rPr>
          <w:spacing w:val="-6"/>
        </w:rPr>
        <w:t> </w:t>
      </w:r>
      <w:r>
        <w:rPr/>
        <w:t>de</w:t>
      </w:r>
      <w:r>
        <w:rPr>
          <w:spacing w:val="-57"/>
        </w:rPr>
        <w:t> </w:t>
      </w:r>
      <w:r>
        <w:rPr/>
        <w:t>este número especial sobre Libre albedrío, agencialidad y responsabilidad moral, procuran iluminar</w:t>
      </w:r>
      <w:r>
        <w:rPr>
          <w:spacing w:val="1"/>
        </w:rPr>
        <w:t> </w:t>
      </w:r>
      <w:r>
        <w:rPr/>
        <w:t>sobre</w:t>
      </w:r>
      <w:r>
        <w:rPr>
          <w:spacing w:val="-15"/>
        </w:rPr>
        <w:t> </w:t>
      </w:r>
      <w:r>
        <w:rPr/>
        <w:t>ciertos</w:t>
      </w:r>
      <w:r>
        <w:rPr>
          <w:spacing w:val="-13"/>
        </w:rPr>
        <w:t> </w:t>
      </w:r>
      <w:r>
        <w:rPr/>
        <w:t>tópicos</w:t>
      </w:r>
      <w:r>
        <w:rPr>
          <w:spacing w:val="-13"/>
        </w:rPr>
        <w:t> </w:t>
      </w:r>
      <w:r>
        <w:rPr/>
        <w:t>en</w:t>
      </w:r>
      <w:r>
        <w:rPr>
          <w:spacing w:val="-11"/>
        </w:rPr>
        <w:t> </w:t>
      </w:r>
      <w:r>
        <w:rPr/>
        <w:t>esta</w:t>
      </w:r>
      <w:r>
        <w:rPr>
          <w:spacing w:val="-14"/>
        </w:rPr>
        <w:t> </w:t>
      </w:r>
      <w:r>
        <w:rPr/>
        <w:t>etapa</w:t>
      </w:r>
      <w:r>
        <w:rPr>
          <w:spacing w:val="-15"/>
        </w:rPr>
        <w:t> </w:t>
      </w:r>
      <w:r>
        <w:rPr/>
        <w:t>del</w:t>
      </w:r>
      <w:r>
        <w:rPr>
          <w:spacing w:val="-13"/>
        </w:rPr>
        <w:t> </w:t>
      </w:r>
      <w:r>
        <w:rPr/>
        <w:t>debate.</w:t>
      </w:r>
      <w:r>
        <w:rPr>
          <w:spacing w:val="-14"/>
        </w:rPr>
        <w:t> </w:t>
      </w:r>
      <w:r>
        <w:rPr/>
        <w:t>A</w:t>
      </w:r>
      <w:r>
        <w:rPr>
          <w:spacing w:val="-14"/>
        </w:rPr>
        <w:t> </w:t>
      </w:r>
      <w:r>
        <w:rPr/>
        <w:t>los</w:t>
      </w:r>
      <w:r>
        <w:rPr>
          <w:spacing w:val="-11"/>
        </w:rPr>
        <w:t> </w:t>
      </w:r>
      <w:r>
        <w:rPr/>
        <w:t>autores</w:t>
      </w:r>
      <w:r>
        <w:rPr>
          <w:spacing w:val="-13"/>
        </w:rPr>
        <w:t> </w:t>
      </w:r>
      <w:r>
        <w:rPr/>
        <w:t>de</w:t>
      </w:r>
      <w:r>
        <w:rPr>
          <w:spacing w:val="-14"/>
        </w:rPr>
        <w:t> </w:t>
      </w:r>
      <w:r>
        <w:rPr/>
        <w:t>estos</w:t>
      </w:r>
      <w:r>
        <w:rPr>
          <w:spacing w:val="-13"/>
        </w:rPr>
        <w:t> </w:t>
      </w:r>
      <w:r>
        <w:rPr/>
        <w:t>trabajos</w:t>
      </w:r>
      <w:r>
        <w:rPr>
          <w:spacing w:val="-10"/>
        </w:rPr>
        <w:t> </w:t>
      </w:r>
      <w:r>
        <w:rPr/>
        <w:t>quiero</w:t>
      </w:r>
      <w:r>
        <w:rPr>
          <w:spacing w:val="-13"/>
        </w:rPr>
        <w:t> </w:t>
      </w:r>
      <w:r>
        <w:rPr/>
        <w:t>expresarles</w:t>
      </w:r>
      <w:r>
        <w:rPr>
          <w:spacing w:val="-13"/>
        </w:rPr>
        <w:t> </w:t>
      </w:r>
      <w:r>
        <w:rPr/>
        <w:t>mi</w:t>
      </w:r>
      <w:r>
        <w:rPr>
          <w:spacing w:val="-13"/>
        </w:rPr>
        <w:t> </w:t>
      </w:r>
      <w:r>
        <w:rPr/>
        <w:t>mayor</w:t>
      </w:r>
      <w:r>
        <w:rPr>
          <w:spacing w:val="-57"/>
        </w:rPr>
        <w:t> </w:t>
      </w:r>
      <w:r>
        <w:rPr/>
        <w:t>agradecimiento por responder a la invitación, compartir sus conocimientos y permitirnos contar con la</w:t>
      </w:r>
      <w:r>
        <w:rPr>
          <w:spacing w:val="1"/>
        </w:rPr>
        <w:t> </w:t>
      </w:r>
      <w:r>
        <w:rPr/>
        <w:t>riqueza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sus</w:t>
      </w:r>
      <w:r>
        <w:rPr>
          <w:spacing w:val="-6"/>
        </w:rPr>
        <w:t> </w:t>
      </w:r>
      <w:r>
        <w:rPr/>
        <w:t>aportes.</w:t>
      </w:r>
      <w:r>
        <w:rPr>
          <w:spacing w:val="-6"/>
        </w:rPr>
        <w:t> </w:t>
      </w:r>
      <w:r>
        <w:rPr/>
        <w:t>Quiero</w:t>
      </w:r>
      <w:r>
        <w:rPr>
          <w:spacing w:val="-7"/>
        </w:rPr>
        <w:t> </w:t>
      </w:r>
      <w:r>
        <w:rPr/>
        <w:t>expresarles</w:t>
      </w:r>
      <w:r>
        <w:rPr>
          <w:spacing w:val="-6"/>
        </w:rPr>
        <w:t> </w:t>
      </w:r>
      <w:r>
        <w:rPr/>
        <w:t>especialmente</w:t>
      </w:r>
      <w:r>
        <w:rPr>
          <w:spacing w:val="-7"/>
        </w:rPr>
        <w:t> </w:t>
      </w:r>
      <w:r>
        <w:rPr/>
        <w:t>mi</w:t>
      </w:r>
      <w:r>
        <w:rPr>
          <w:spacing w:val="-6"/>
        </w:rPr>
        <w:t> </w:t>
      </w:r>
      <w:r>
        <w:rPr/>
        <w:t>sincero</w:t>
      </w:r>
      <w:r>
        <w:rPr>
          <w:spacing w:val="-7"/>
        </w:rPr>
        <w:t> </w:t>
      </w:r>
      <w:r>
        <w:rPr/>
        <w:t>reconocimiento</w:t>
      </w:r>
      <w:r>
        <w:rPr>
          <w:spacing w:val="-7"/>
        </w:rPr>
        <w:t> </w:t>
      </w:r>
      <w:r>
        <w:rPr/>
        <w:t>por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calidad</w:t>
      </w:r>
      <w:r>
        <w:rPr>
          <w:spacing w:val="-6"/>
        </w:rPr>
        <w:t> </w:t>
      </w:r>
      <w:r>
        <w:rPr/>
        <w:t>de</w:t>
      </w:r>
      <w:r>
        <w:rPr>
          <w:spacing w:val="-10"/>
        </w:rPr>
        <w:t> </w:t>
      </w:r>
      <w:r>
        <w:rPr/>
        <w:t>su</w:t>
      </w:r>
      <w:r>
        <w:rPr>
          <w:spacing w:val="-58"/>
        </w:rPr>
        <w:t> </w:t>
      </w:r>
      <w:r>
        <w:rPr/>
        <w:t>esfuerzo</w:t>
      </w:r>
      <w:r>
        <w:rPr>
          <w:spacing w:val="-1"/>
        </w:rPr>
        <w:t> </w:t>
      </w:r>
      <w:r>
        <w:rPr/>
        <w:t>llevado</w:t>
      </w:r>
      <w:r>
        <w:rPr>
          <w:spacing w:val="-1"/>
        </w:rPr>
        <w:t> </w:t>
      </w:r>
      <w:r>
        <w:rPr/>
        <w:t>a</w:t>
      </w:r>
      <w:r>
        <w:rPr>
          <w:spacing w:val="1"/>
        </w:rPr>
        <w:t> </w:t>
      </w:r>
      <w:r>
        <w:rPr/>
        <w:t>cabo</w:t>
      </w:r>
      <w:r>
        <w:rPr>
          <w:spacing w:val="-1"/>
        </w:rPr>
        <w:t> </w:t>
      </w:r>
      <w:r>
        <w:rPr/>
        <w:t>durante</w:t>
      </w:r>
      <w:r>
        <w:rPr>
          <w:spacing w:val="-1"/>
        </w:rPr>
        <w:t> </w:t>
      </w:r>
      <w:r>
        <w:rPr/>
        <w:t>los más</w:t>
      </w:r>
      <w:r>
        <w:rPr>
          <w:spacing w:val="-1"/>
        </w:rPr>
        <w:t> </w:t>
      </w:r>
      <w:r>
        <w:rPr/>
        <w:t>difíciles</w:t>
      </w:r>
      <w:r>
        <w:rPr>
          <w:spacing w:val="-1"/>
        </w:rPr>
        <w:t> </w:t>
      </w:r>
      <w:r>
        <w:rPr/>
        <w:t>y</w:t>
      </w:r>
      <w:r>
        <w:rPr>
          <w:spacing w:val="2"/>
        </w:rPr>
        <w:t> </w:t>
      </w:r>
      <w:r>
        <w:rPr/>
        <w:t>confusos</w:t>
      </w:r>
      <w:r>
        <w:rPr>
          <w:spacing w:val="-1"/>
        </w:rPr>
        <w:t> </w:t>
      </w:r>
      <w:r>
        <w:rPr/>
        <w:t>momentos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pandemia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nos</w:t>
      </w:r>
      <w:r>
        <w:rPr>
          <w:spacing w:val="-1"/>
        </w:rPr>
        <w:t> </w:t>
      </w:r>
      <w:r>
        <w:rPr/>
        <w:t>aqueja.</w:t>
      </w:r>
    </w:p>
    <w:p>
      <w:pPr>
        <w:pStyle w:val="BodyText"/>
        <w:spacing w:before="2"/>
        <w:rPr>
          <w:sz w:val="36"/>
        </w:rPr>
      </w:pPr>
    </w:p>
    <w:p>
      <w:pPr>
        <w:pStyle w:val="BodyText"/>
        <w:spacing w:line="360" w:lineRule="auto"/>
        <w:ind w:left="114" w:right="437" w:firstLine="708"/>
        <w:jc w:val="both"/>
      </w:pPr>
      <w:r>
        <w:rPr/>
        <w:t>Pasemos a las presentaciones. En su artículo “On Second Thought, Libet-style Unreflective</w:t>
      </w:r>
      <w:r>
        <w:rPr>
          <w:spacing w:val="1"/>
        </w:rPr>
        <w:t> </w:t>
      </w:r>
      <w:r>
        <w:rPr/>
        <w:t>Intentions May Be Compatible With Free Will” (“Pensándolo bien, las intenciones irreflexivas al estilo</w:t>
      </w:r>
      <w:r>
        <w:rPr>
          <w:spacing w:val="-57"/>
        </w:rPr>
        <w:t> </w:t>
      </w:r>
      <w:r>
        <w:rPr/>
        <w:t>Libet</w:t>
      </w:r>
      <w:r>
        <w:rPr>
          <w:spacing w:val="-2"/>
        </w:rPr>
        <w:t> </w:t>
      </w:r>
      <w:r>
        <w:rPr/>
        <w:t>pueden</w:t>
      </w:r>
      <w:r>
        <w:rPr>
          <w:spacing w:val="-2"/>
        </w:rPr>
        <w:t> </w:t>
      </w:r>
      <w:r>
        <w:rPr/>
        <w:t>ser</w:t>
      </w:r>
      <w:r>
        <w:rPr>
          <w:spacing w:val="-1"/>
        </w:rPr>
        <w:t> </w:t>
      </w:r>
      <w:r>
        <w:rPr/>
        <w:t>compatibles</w:t>
      </w:r>
      <w:r>
        <w:rPr>
          <w:spacing w:val="-2"/>
        </w:rPr>
        <w:t> </w:t>
      </w:r>
      <w:r>
        <w:rPr/>
        <w:t>con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libre</w:t>
      </w:r>
      <w:r>
        <w:rPr>
          <w:spacing w:val="-3"/>
        </w:rPr>
        <w:t> </w:t>
      </w:r>
      <w:r>
        <w:rPr/>
        <w:t>albedrío”),</w:t>
      </w:r>
      <w:r>
        <w:rPr>
          <w:spacing w:val="-2"/>
        </w:rPr>
        <w:t> </w:t>
      </w:r>
      <w:r>
        <w:rPr/>
        <w:t>Nick</w:t>
      </w:r>
      <w:r>
        <w:rPr>
          <w:spacing w:val="-2"/>
        </w:rPr>
        <w:t> </w:t>
      </w:r>
      <w:r>
        <w:rPr/>
        <w:t>Byrd,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Stevens</w:t>
      </w:r>
      <w:r>
        <w:rPr>
          <w:spacing w:val="-1"/>
        </w:rPr>
        <w:t> </w:t>
      </w:r>
      <w:r>
        <w:rPr/>
        <w:t>Institute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Technology de</w:t>
      </w:r>
      <w:r>
        <w:rPr>
          <w:spacing w:val="-58"/>
        </w:rPr>
        <w:t> </w:t>
      </w:r>
      <w:r>
        <w:rPr/>
        <w:t>New Jersey, Estados Unidos, llama la atención sobre una dificultad implícita en las conclusiones</w:t>
      </w:r>
      <w:r>
        <w:rPr>
          <w:spacing w:val="1"/>
        </w:rPr>
        <w:t> </w:t>
      </w:r>
      <w:r>
        <w:rPr/>
        <w:t>derivadas</w:t>
      </w:r>
      <w:r>
        <w:rPr>
          <w:spacing w:val="-8"/>
        </w:rPr>
        <w:t> </w:t>
      </w:r>
      <w:r>
        <w:rPr/>
        <w:t>de</w:t>
      </w:r>
      <w:r>
        <w:rPr>
          <w:spacing w:val="-9"/>
        </w:rPr>
        <w:t> </w:t>
      </w:r>
      <w:r>
        <w:rPr/>
        <w:t>los</w:t>
      </w:r>
      <w:r>
        <w:rPr>
          <w:spacing w:val="-8"/>
        </w:rPr>
        <w:t> </w:t>
      </w:r>
      <w:r>
        <w:rPr/>
        <w:t>experimentos</w:t>
      </w:r>
      <w:r>
        <w:rPr>
          <w:spacing w:val="-7"/>
        </w:rPr>
        <w:t> </w:t>
      </w:r>
      <w:r>
        <w:rPr/>
        <w:t>tipo</w:t>
      </w:r>
      <w:r>
        <w:rPr>
          <w:spacing w:val="-8"/>
        </w:rPr>
        <w:t> </w:t>
      </w:r>
      <w:r>
        <w:rPr/>
        <w:t>Libet</w:t>
      </w:r>
      <w:r>
        <w:rPr>
          <w:spacing w:val="-8"/>
        </w:rPr>
        <w:t> </w:t>
      </w:r>
      <w:r>
        <w:rPr/>
        <w:t>que</w:t>
      </w:r>
      <w:r>
        <w:rPr>
          <w:spacing w:val="-9"/>
        </w:rPr>
        <w:t> </w:t>
      </w:r>
      <w:r>
        <w:rPr/>
        <w:t>no</w:t>
      </w:r>
      <w:r>
        <w:rPr>
          <w:spacing w:val="-9"/>
        </w:rPr>
        <w:t> </w:t>
      </w:r>
      <w:r>
        <w:rPr/>
        <w:t>habría</w:t>
      </w:r>
      <w:r>
        <w:rPr>
          <w:spacing w:val="-9"/>
        </w:rPr>
        <w:t> </w:t>
      </w:r>
      <w:r>
        <w:rPr/>
        <w:t>sido</w:t>
      </w:r>
      <w:r>
        <w:rPr>
          <w:spacing w:val="-7"/>
        </w:rPr>
        <w:t> </w:t>
      </w:r>
      <w:r>
        <w:rPr/>
        <w:t>apreciada</w:t>
      </w:r>
      <w:r>
        <w:rPr>
          <w:spacing w:val="-4"/>
        </w:rPr>
        <w:t> </w:t>
      </w:r>
      <w:r>
        <w:rPr/>
        <w:t>adecuadamente.</w:t>
      </w:r>
      <w:r>
        <w:rPr>
          <w:spacing w:val="-8"/>
        </w:rPr>
        <w:t> </w:t>
      </w:r>
      <w:r>
        <w:rPr/>
        <w:t>Byrd</w:t>
      </w:r>
      <w:r>
        <w:rPr>
          <w:spacing w:val="-6"/>
        </w:rPr>
        <w:t> </w:t>
      </w:r>
      <w:r>
        <w:rPr/>
        <w:t>reconsidera</w:t>
      </w:r>
      <w:r>
        <w:rPr>
          <w:spacing w:val="-58"/>
        </w:rPr>
        <w:t> </w:t>
      </w:r>
      <w:r>
        <w:rPr/>
        <w:t>la interpretación clásica de estos ensayos y reconduce los resultados hacia una nueva intuición que</w:t>
      </w:r>
      <w:r>
        <w:rPr>
          <w:spacing w:val="1"/>
        </w:rPr>
        <w:t> </w:t>
      </w:r>
      <w:r>
        <w:rPr/>
        <w:t>corregiría</w:t>
      </w:r>
      <w:r>
        <w:rPr>
          <w:spacing w:val="-2"/>
        </w:rPr>
        <w:t> </w:t>
      </w:r>
      <w:r>
        <w:rPr/>
        <w:t>la comprensión del libre</w:t>
      </w:r>
      <w:r>
        <w:rPr>
          <w:spacing w:val="-3"/>
        </w:rPr>
        <w:t> </w:t>
      </w:r>
      <w:r>
        <w:rPr/>
        <w:t>albedrío</w:t>
      </w:r>
      <w:r>
        <w:rPr>
          <w:spacing w:val="2"/>
        </w:rPr>
        <w:t> </w:t>
      </w:r>
      <w:r>
        <w:rPr/>
        <w:t>en función de esa clase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pruebas.</w:t>
      </w:r>
    </w:p>
    <w:p>
      <w:pPr>
        <w:pStyle w:val="BodyText"/>
        <w:spacing w:before="1"/>
        <w:rPr>
          <w:sz w:val="36"/>
        </w:rPr>
      </w:pPr>
    </w:p>
    <w:p>
      <w:pPr>
        <w:pStyle w:val="BodyText"/>
        <w:spacing w:line="360" w:lineRule="auto"/>
        <w:ind w:left="114" w:right="440" w:firstLine="708"/>
        <w:jc w:val="both"/>
      </w:pPr>
      <w:r>
        <w:rPr/>
        <w:t>Por su parte, José Lezama (University of Adelaide, Adelaide, Australia) revisa la posición de</w:t>
      </w:r>
      <w:r>
        <w:rPr>
          <w:spacing w:val="1"/>
        </w:rPr>
        <w:t> </w:t>
      </w:r>
      <w:r>
        <w:rPr>
          <w:spacing w:val="-1"/>
        </w:rPr>
        <w:t>Daniel</w:t>
      </w:r>
      <w:r>
        <w:rPr>
          <w:spacing w:val="-14"/>
        </w:rPr>
        <w:t> </w:t>
      </w:r>
      <w:r>
        <w:rPr>
          <w:spacing w:val="-1"/>
        </w:rPr>
        <w:t>Dennett</w:t>
      </w:r>
      <w:r>
        <w:rPr>
          <w:spacing w:val="-13"/>
        </w:rPr>
        <w:t> </w:t>
      </w:r>
      <w:r>
        <w:rPr>
          <w:spacing w:val="-1"/>
        </w:rPr>
        <w:t>en</w:t>
      </w:r>
      <w:r>
        <w:rPr>
          <w:spacing w:val="-11"/>
        </w:rPr>
        <w:t> </w:t>
      </w:r>
      <w:r>
        <w:rPr/>
        <w:t>“¿Determinados</w:t>
      </w:r>
      <w:r>
        <w:rPr>
          <w:spacing w:val="-13"/>
        </w:rPr>
        <w:t> </w:t>
      </w:r>
      <w:r>
        <w:rPr/>
        <w:t>para</w:t>
      </w:r>
      <w:r>
        <w:rPr>
          <w:spacing w:val="-15"/>
        </w:rPr>
        <w:t> </w:t>
      </w:r>
      <w:r>
        <w:rPr/>
        <w:t>ser</w:t>
      </w:r>
      <w:r>
        <w:rPr>
          <w:spacing w:val="-14"/>
        </w:rPr>
        <w:t> </w:t>
      </w:r>
      <w:r>
        <w:rPr/>
        <w:t>libres</w:t>
      </w:r>
      <w:r>
        <w:rPr>
          <w:spacing w:val="-13"/>
        </w:rPr>
        <w:t> </w:t>
      </w:r>
      <w:r>
        <w:rPr/>
        <w:t>y</w:t>
      </w:r>
      <w:r>
        <w:rPr>
          <w:spacing w:val="-11"/>
        </w:rPr>
        <w:t> </w:t>
      </w:r>
      <w:r>
        <w:rPr/>
        <w:t>responsables?</w:t>
      </w:r>
      <w:r>
        <w:rPr>
          <w:spacing w:val="-14"/>
        </w:rPr>
        <w:t> </w:t>
      </w:r>
      <w:r>
        <w:rPr/>
        <w:t>El</w:t>
      </w:r>
      <w:r>
        <w:rPr>
          <w:spacing w:val="-13"/>
        </w:rPr>
        <w:t> </w:t>
      </w:r>
      <w:r>
        <w:rPr/>
        <w:t>compatibilismo</w:t>
      </w:r>
      <w:r>
        <w:rPr>
          <w:spacing w:val="-13"/>
        </w:rPr>
        <w:t> </w:t>
      </w:r>
      <w:r>
        <w:rPr/>
        <w:t>de</w:t>
      </w:r>
      <w:r>
        <w:rPr>
          <w:spacing w:val="-14"/>
        </w:rPr>
        <w:t> </w:t>
      </w:r>
      <w:r>
        <w:rPr/>
        <w:t>Daniel</w:t>
      </w:r>
      <w:r>
        <w:rPr>
          <w:spacing w:val="-13"/>
        </w:rPr>
        <w:t> </w:t>
      </w:r>
      <w:r>
        <w:rPr/>
        <w:t>Dennett”</w:t>
      </w:r>
      <w:r>
        <w:rPr>
          <w:spacing w:val="-57"/>
        </w:rPr>
        <w:t> </w:t>
      </w:r>
      <w:r>
        <w:rPr/>
        <w:t>donde recrea los principales planteamientos críticos de este autor al determinismo, así como a otras</w:t>
      </w:r>
      <w:r>
        <w:rPr>
          <w:spacing w:val="1"/>
        </w:rPr>
        <w:t> </w:t>
      </w:r>
      <w:r>
        <w:rPr/>
        <w:t>perspectivas incompatibilistas. Lezama analiza las objeciones de Dennett, reconstruye los argumentos</w:t>
      </w:r>
      <w:r>
        <w:rPr>
          <w:spacing w:val="1"/>
        </w:rPr>
        <w:t> </w:t>
      </w:r>
      <w:r>
        <w:rPr/>
        <w:t>que</w:t>
      </w:r>
      <w:r>
        <w:rPr>
          <w:spacing w:val="-2"/>
        </w:rPr>
        <w:t> </w:t>
      </w:r>
      <w:r>
        <w:rPr/>
        <w:t>este ofrece</w:t>
      </w:r>
      <w:r>
        <w:rPr>
          <w:spacing w:val="-1"/>
        </w:rPr>
        <w:t> </w:t>
      </w:r>
      <w:r>
        <w:rPr/>
        <w:t>como soluciones, y evalúa los</w:t>
      </w:r>
      <w:r>
        <w:rPr>
          <w:spacing w:val="2"/>
        </w:rPr>
        <w:t> </w:t>
      </w:r>
      <w:r>
        <w:rPr/>
        <w:t>aspectos</w:t>
      </w:r>
      <w:r>
        <w:rPr>
          <w:spacing w:val="-1"/>
        </w:rPr>
        <w:t> </w:t>
      </w:r>
      <w:r>
        <w:rPr/>
        <w:t>fundamentales de</w:t>
      </w:r>
      <w:r>
        <w:rPr>
          <w:spacing w:val="-2"/>
        </w:rPr>
        <w:t> </w:t>
      </w:r>
      <w:r>
        <w:rPr/>
        <w:t>su modelo.</w:t>
      </w:r>
    </w:p>
    <w:p>
      <w:pPr>
        <w:spacing w:after="0" w:line="360" w:lineRule="auto"/>
        <w:jc w:val="both"/>
        <w:sectPr>
          <w:pgSz w:w="12240" w:h="15840"/>
          <w:pgMar w:header="979" w:footer="1583" w:top="1640" w:bottom="1780" w:left="1160" w:right="600"/>
        </w:sectPr>
      </w:pPr>
    </w:p>
    <w:p>
      <w:pPr>
        <w:pStyle w:val="Heading1"/>
        <w:spacing w:before="163"/>
        <w:ind w:right="435"/>
        <w:jc w:val="right"/>
      </w:pPr>
      <w:r>
        <w:rPr/>
        <w:t>Presentación</w:t>
      </w:r>
    </w:p>
    <w:p>
      <w:pPr>
        <w:pStyle w:val="BodyText"/>
        <w:spacing w:before="9"/>
        <w:rPr>
          <w:b/>
          <w:i/>
          <w:sz w:val="35"/>
        </w:rPr>
      </w:pPr>
    </w:p>
    <w:p>
      <w:pPr>
        <w:pStyle w:val="BodyText"/>
        <w:spacing w:line="360" w:lineRule="auto"/>
        <w:ind w:left="114" w:right="438" w:firstLine="708"/>
        <w:jc w:val="both"/>
      </w:pPr>
      <w:r>
        <w:rPr/>
        <w:t>Desde la Universidad del Rosario (Bogotá, Colombia), Carlos G. Patarroyo reflexiona en “A</w:t>
      </w:r>
      <w:r>
        <w:rPr>
          <w:spacing w:val="1"/>
        </w:rPr>
        <w:t> </w:t>
      </w:r>
      <w:r>
        <w:rPr/>
        <w:t>favor de las obligaciones imposibles” sobre la posibilidad de entender esa clase de obligaciones como</w:t>
      </w:r>
      <w:r>
        <w:rPr>
          <w:spacing w:val="1"/>
        </w:rPr>
        <w:t> </w:t>
      </w:r>
      <w:r>
        <w:rPr/>
        <w:t>guías</w:t>
      </w:r>
      <w:r>
        <w:rPr>
          <w:spacing w:val="-9"/>
        </w:rPr>
        <w:t> </w:t>
      </w:r>
      <w:r>
        <w:rPr/>
        <w:t>para</w:t>
      </w:r>
      <w:r>
        <w:rPr>
          <w:spacing w:val="-8"/>
        </w:rPr>
        <w:t> </w:t>
      </w:r>
      <w:r>
        <w:rPr/>
        <w:t>la</w:t>
      </w:r>
      <w:r>
        <w:rPr>
          <w:spacing w:val="-7"/>
        </w:rPr>
        <w:t> </w:t>
      </w:r>
      <w:r>
        <w:rPr/>
        <w:t>acción.</w:t>
      </w:r>
      <w:r>
        <w:rPr>
          <w:spacing w:val="-5"/>
        </w:rPr>
        <w:t> </w:t>
      </w:r>
      <w:r>
        <w:rPr/>
        <w:t>Después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recorrer</w:t>
      </w:r>
      <w:r>
        <w:rPr>
          <w:spacing w:val="-8"/>
        </w:rPr>
        <w:t> </w:t>
      </w:r>
      <w:r>
        <w:rPr/>
        <w:t>diversas</w:t>
      </w:r>
      <w:r>
        <w:rPr>
          <w:spacing w:val="-6"/>
        </w:rPr>
        <w:t> </w:t>
      </w:r>
      <w:r>
        <w:rPr/>
        <w:t>líneas</w:t>
      </w:r>
      <w:r>
        <w:rPr>
          <w:spacing w:val="-8"/>
        </w:rPr>
        <w:t> </w:t>
      </w:r>
      <w:r>
        <w:rPr/>
        <w:t>de</w:t>
      </w:r>
      <w:r>
        <w:rPr>
          <w:spacing w:val="-6"/>
        </w:rPr>
        <w:t> </w:t>
      </w:r>
      <w:r>
        <w:rPr/>
        <w:t>argumentación</w:t>
      </w:r>
      <w:r>
        <w:rPr>
          <w:spacing w:val="-6"/>
        </w:rPr>
        <w:t> </w:t>
      </w:r>
      <w:r>
        <w:rPr/>
        <w:t>que</w:t>
      </w:r>
      <w:r>
        <w:rPr>
          <w:spacing w:val="-10"/>
        </w:rPr>
        <w:t> </w:t>
      </w:r>
      <w:r>
        <w:rPr/>
        <w:t>dan</w:t>
      </w:r>
      <w:r>
        <w:rPr>
          <w:spacing w:val="-8"/>
        </w:rPr>
        <w:t> </w:t>
      </w:r>
      <w:r>
        <w:rPr/>
        <w:t>por</w:t>
      </w:r>
      <w:r>
        <w:rPr>
          <w:spacing w:val="-9"/>
        </w:rPr>
        <w:t> </w:t>
      </w:r>
      <w:r>
        <w:rPr/>
        <w:t>sentado</w:t>
      </w:r>
      <w:r>
        <w:rPr>
          <w:spacing w:val="-7"/>
        </w:rPr>
        <w:t> </w:t>
      </w:r>
      <w:r>
        <w:rPr/>
        <w:t>que</w:t>
      </w:r>
      <w:r>
        <w:rPr>
          <w:spacing w:val="-10"/>
        </w:rPr>
        <w:t> </w:t>
      </w:r>
      <w:r>
        <w:rPr/>
        <w:t>solo</w:t>
      </w:r>
      <w:r>
        <w:rPr>
          <w:spacing w:val="-57"/>
        </w:rPr>
        <w:t> </w:t>
      </w:r>
      <w:r>
        <w:rPr/>
        <w:t>determinadas</w:t>
      </w:r>
      <w:r>
        <w:rPr>
          <w:spacing w:val="1"/>
        </w:rPr>
        <w:t> </w:t>
      </w:r>
      <w:r>
        <w:rPr/>
        <w:t>formulaciones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verdaderas</w:t>
      </w:r>
      <w:r>
        <w:rPr>
          <w:spacing w:val="1"/>
        </w:rPr>
        <w:t> </w:t>
      </w:r>
      <w:r>
        <w:rPr/>
        <w:t>obligaciones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agente</w:t>
      </w:r>
      <w:r>
        <w:rPr>
          <w:spacing w:val="1"/>
        </w:rPr>
        <w:t> </w:t>
      </w:r>
      <w:r>
        <w:rPr/>
        <w:t>moral,</w:t>
      </w:r>
      <w:r>
        <w:rPr>
          <w:spacing w:val="1"/>
        </w:rPr>
        <w:t> </w:t>
      </w:r>
      <w:r>
        <w:rPr/>
        <w:t>Patarroyo</w:t>
      </w:r>
      <w:r>
        <w:rPr>
          <w:spacing w:val="-57"/>
        </w:rPr>
        <w:t> </w:t>
      </w:r>
      <w:r>
        <w:rPr/>
        <w:t>explora por qué, contrariamente a lo que se sostiene convencionalmente, las llamadas obligaciones</w:t>
      </w:r>
      <w:r>
        <w:rPr>
          <w:spacing w:val="1"/>
        </w:rPr>
        <w:t> </w:t>
      </w:r>
      <w:r>
        <w:rPr/>
        <w:t>imposibles</w:t>
      </w:r>
      <w:r>
        <w:rPr>
          <w:spacing w:val="-1"/>
        </w:rPr>
        <w:t> </w:t>
      </w:r>
      <w:r>
        <w:rPr/>
        <w:t>pueden ser útiles y efectivas para</w:t>
      </w:r>
      <w:r>
        <w:rPr>
          <w:spacing w:val="-1"/>
        </w:rPr>
        <w:t> </w:t>
      </w:r>
      <w:r>
        <w:rPr/>
        <w:t>deliberar sobre</w:t>
      </w:r>
      <w:r>
        <w:rPr>
          <w:spacing w:val="-2"/>
        </w:rPr>
        <w:t> </w:t>
      </w:r>
      <w:r>
        <w:rPr/>
        <w:t>cursos de</w:t>
      </w:r>
      <w:r>
        <w:rPr>
          <w:spacing w:val="-2"/>
        </w:rPr>
        <w:t> </w:t>
      </w:r>
      <w:r>
        <w:rPr/>
        <w:t>acción.</w:t>
      </w:r>
    </w:p>
    <w:p>
      <w:pPr>
        <w:pStyle w:val="BodyText"/>
        <w:spacing w:before="2"/>
        <w:rPr>
          <w:sz w:val="36"/>
        </w:rPr>
      </w:pPr>
    </w:p>
    <w:p>
      <w:pPr>
        <w:pStyle w:val="BodyText"/>
        <w:spacing w:line="360" w:lineRule="auto"/>
        <w:ind w:left="114" w:right="440" w:firstLine="708"/>
        <w:jc w:val="both"/>
      </w:pPr>
      <w:r>
        <w:rPr/>
        <w:t>Jesús Zamora Bonilla, de la Universidad Nacional a Distancia (UNED) en Madrid, España,</w:t>
      </w:r>
      <w:r>
        <w:rPr>
          <w:spacing w:val="1"/>
        </w:rPr>
        <w:t> </w:t>
      </w:r>
      <w:r>
        <w:rPr/>
        <w:t>examina en “Los niveles emergentes no salvan el libre albedrío” la reciente teoría de Christian List.</w:t>
      </w:r>
      <w:r>
        <w:rPr>
          <w:spacing w:val="1"/>
        </w:rPr>
        <w:t> </w:t>
      </w:r>
      <w:r>
        <w:rPr/>
        <w:t>Zamora</w:t>
      </w:r>
      <w:r>
        <w:rPr>
          <w:spacing w:val="-10"/>
        </w:rPr>
        <w:t> </w:t>
      </w:r>
      <w:r>
        <w:rPr/>
        <w:t>Bonilla</w:t>
      </w:r>
      <w:r>
        <w:rPr>
          <w:spacing w:val="-8"/>
        </w:rPr>
        <w:t> </w:t>
      </w:r>
      <w:r>
        <w:rPr/>
        <w:t>procede</w:t>
      </w:r>
      <w:r>
        <w:rPr>
          <w:spacing w:val="-5"/>
        </w:rPr>
        <w:t> </w:t>
      </w:r>
      <w:r>
        <w:rPr/>
        <w:t>a</w:t>
      </w:r>
      <w:r>
        <w:rPr>
          <w:spacing w:val="-9"/>
        </w:rPr>
        <w:t> </w:t>
      </w:r>
      <w:r>
        <w:rPr/>
        <w:t>valorar</w:t>
      </w:r>
      <w:r>
        <w:rPr>
          <w:spacing w:val="-9"/>
        </w:rPr>
        <w:t> </w:t>
      </w:r>
      <w:r>
        <w:rPr/>
        <w:t>los</w:t>
      </w:r>
      <w:r>
        <w:rPr>
          <w:spacing w:val="-7"/>
        </w:rPr>
        <w:t> </w:t>
      </w:r>
      <w:r>
        <w:rPr/>
        <w:t>supuestos</w:t>
      </w:r>
      <w:r>
        <w:rPr>
          <w:spacing w:val="-5"/>
        </w:rPr>
        <w:t> </w:t>
      </w:r>
      <w:r>
        <w:rPr/>
        <w:t>clave</w:t>
      </w:r>
      <w:r>
        <w:rPr>
          <w:spacing w:val="-10"/>
        </w:rPr>
        <w:t> </w:t>
      </w:r>
      <w:r>
        <w:rPr/>
        <w:t>que</w:t>
      </w:r>
      <w:r>
        <w:rPr>
          <w:spacing w:val="-6"/>
        </w:rPr>
        <w:t> </w:t>
      </w:r>
      <w:r>
        <w:rPr/>
        <w:t>funcionan</w:t>
      </w:r>
      <w:r>
        <w:rPr>
          <w:spacing w:val="-9"/>
        </w:rPr>
        <w:t> </w:t>
      </w:r>
      <w:r>
        <w:rPr/>
        <w:t>como</w:t>
      </w:r>
      <w:r>
        <w:rPr>
          <w:spacing w:val="-7"/>
        </w:rPr>
        <w:t> </w:t>
      </w:r>
      <w:r>
        <w:rPr/>
        <w:t>justificación</w:t>
      </w:r>
      <w:r>
        <w:rPr>
          <w:spacing w:val="-7"/>
        </w:rPr>
        <w:t> </w:t>
      </w:r>
      <w:r>
        <w:rPr/>
        <w:t>de</w:t>
      </w:r>
      <w:r>
        <w:rPr>
          <w:spacing w:val="-10"/>
        </w:rPr>
        <w:t> </w:t>
      </w:r>
      <w:r>
        <w:rPr/>
        <w:t>lo</w:t>
      </w:r>
      <w:r>
        <w:rPr>
          <w:spacing w:val="-7"/>
        </w:rPr>
        <w:t> </w:t>
      </w:r>
      <w:r>
        <w:rPr/>
        <w:t>que,</w:t>
      </w:r>
      <w:r>
        <w:rPr>
          <w:spacing w:val="-9"/>
        </w:rPr>
        <w:t> </w:t>
      </w:r>
      <w:r>
        <w:rPr/>
        <w:t>según</w:t>
      </w:r>
      <w:r>
        <w:rPr>
          <w:spacing w:val="-57"/>
        </w:rPr>
        <w:t> </w:t>
      </w:r>
      <w:r>
        <w:rPr/>
        <w:t>List, explicaría el libre albedrío y una clase peculiar de compatibilismo. La intención será desmontar y</w:t>
      </w:r>
      <w:r>
        <w:rPr>
          <w:spacing w:val="1"/>
        </w:rPr>
        <w:t> </w:t>
      </w:r>
      <w:r>
        <w:rPr/>
        <w:t>desvelar</w:t>
      </w:r>
      <w:r>
        <w:rPr>
          <w:spacing w:val="-3"/>
        </w:rPr>
        <w:t> </w:t>
      </w:r>
      <w:r>
        <w:rPr/>
        <w:t>lo que,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juicio</w:t>
      </w:r>
      <w:r>
        <w:rPr>
          <w:spacing w:val="2"/>
        </w:rPr>
        <w:t> </w:t>
      </w:r>
      <w:r>
        <w:rPr/>
        <w:t>de</w:t>
      </w:r>
      <w:r>
        <w:rPr>
          <w:spacing w:val="-1"/>
        </w:rPr>
        <w:t> </w:t>
      </w:r>
      <w:r>
        <w:rPr/>
        <w:t>Zamora</w:t>
      </w:r>
      <w:r>
        <w:rPr>
          <w:spacing w:val="-2"/>
        </w:rPr>
        <w:t> </w:t>
      </w:r>
      <w:r>
        <w:rPr/>
        <w:t>Bonilla,</w:t>
      </w:r>
      <w:r>
        <w:rPr>
          <w:spacing w:val="-1"/>
        </w:rPr>
        <w:t> </w:t>
      </w:r>
      <w:r>
        <w:rPr/>
        <w:t>son insalvables debilidades y</w:t>
      </w:r>
      <w:r>
        <w:rPr>
          <w:spacing w:val="1"/>
        </w:rPr>
        <w:t> </w:t>
      </w:r>
      <w:r>
        <w:rPr/>
        <w:t>fallas en la</w:t>
      </w:r>
      <w:r>
        <w:rPr>
          <w:spacing w:val="-2"/>
        </w:rPr>
        <w:t> </w:t>
      </w:r>
      <w:r>
        <w:rPr/>
        <w:t>teoría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List.</w:t>
      </w:r>
    </w:p>
    <w:p>
      <w:pPr>
        <w:pStyle w:val="BodyText"/>
        <w:rPr>
          <w:sz w:val="36"/>
        </w:rPr>
      </w:pPr>
    </w:p>
    <w:p>
      <w:pPr>
        <w:pStyle w:val="BodyText"/>
        <w:spacing w:line="360" w:lineRule="auto"/>
        <w:ind w:left="114" w:right="436" w:firstLine="708"/>
        <w:jc w:val="both"/>
      </w:pPr>
      <w:r>
        <w:rPr/>
        <w:t>Las contribuciones seleccionadas son una valiosa y actualizada representación, aunque sea una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muy</w:t>
      </w:r>
      <w:r>
        <w:rPr>
          <w:spacing w:val="1"/>
        </w:rPr>
        <w:t> </w:t>
      </w:r>
      <w:r>
        <w:rPr/>
        <w:t>pequeña,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algunas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direcciones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siguen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investigaciones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estas</w:t>
      </w:r>
      <w:r>
        <w:rPr>
          <w:spacing w:val="1"/>
        </w:rPr>
        <w:t> </w:t>
      </w:r>
      <w:r>
        <w:rPr/>
        <w:t>cuestiones.</w:t>
      </w:r>
      <w:r>
        <w:rPr>
          <w:spacing w:val="-1"/>
        </w:rPr>
        <w:t> </w:t>
      </w:r>
      <w:r>
        <w:rPr/>
        <w:t>Esperamos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estimulen</w:t>
      </w:r>
      <w:r>
        <w:rPr>
          <w:spacing w:val="-1"/>
        </w:rPr>
        <w:t> </w:t>
      </w:r>
      <w:r>
        <w:rPr/>
        <w:t>nuevas</w:t>
      </w:r>
      <w:r>
        <w:rPr>
          <w:spacing w:val="-1"/>
        </w:rPr>
        <w:t> </w:t>
      </w:r>
      <w:r>
        <w:rPr/>
        <w:t>publicaciones.</w:t>
      </w:r>
      <w:r>
        <w:rPr>
          <w:spacing w:val="-1"/>
        </w:rPr>
        <w:t> </w:t>
      </w:r>
      <w:r>
        <w:rPr/>
        <w:t>Doy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gracias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Lógoi</w:t>
      </w:r>
      <w:r>
        <w:rPr>
          <w:spacing w:val="-1"/>
        </w:rPr>
        <w:t> </w:t>
      </w:r>
      <w:r>
        <w:rPr/>
        <w:t>y,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especial,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su</w:t>
      </w:r>
      <w:r>
        <w:rPr>
          <w:spacing w:val="-57"/>
        </w:rPr>
        <w:t> </w:t>
      </w:r>
      <w:r>
        <w:rPr/>
        <w:t>director,</w:t>
      </w:r>
      <w:r>
        <w:rPr>
          <w:spacing w:val="-1"/>
        </w:rPr>
        <w:t> </w:t>
      </w:r>
      <w:r>
        <w:rPr/>
        <w:t>José</w:t>
      </w:r>
      <w:r>
        <w:rPr>
          <w:spacing w:val="-1"/>
        </w:rPr>
        <w:t> </w:t>
      </w:r>
      <w:r>
        <w:rPr/>
        <w:t>Luis Da</w:t>
      </w:r>
      <w:r>
        <w:rPr>
          <w:spacing w:val="-2"/>
        </w:rPr>
        <w:t> </w:t>
      </w:r>
      <w:r>
        <w:rPr/>
        <w:t>Silva, por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oportunidad de</w:t>
      </w:r>
      <w:r>
        <w:rPr>
          <w:spacing w:val="1"/>
        </w:rPr>
        <w:t> </w:t>
      </w:r>
      <w:r>
        <w:rPr/>
        <w:t>haber</w:t>
      </w:r>
      <w:r>
        <w:rPr>
          <w:spacing w:val="-1"/>
        </w:rPr>
        <w:t> </w:t>
      </w:r>
      <w:r>
        <w:rPr/>
        <w:t>servido como editora</w:t>
      </w:r>
      <w:r>
        <w:rPr>
          <w:spacing w:val="-3"/>
        </w:rPr>
        <w:t> </w:t>
      </w:r>
      <w:r>
        <w:rPr/>
        <w:t>invitada</w:t>
      </w:r>
      <w:r>
        <w:rPr>
          <w:spacing w:val="-2"/>
        </w:rPr>
        <w:t> </w:t>
      </w:r>
      <w:r>
        <w:rPr/>
        <w:t>de</w:t>
      </w:r>
      <w:r>
        <w:rPr>
          <w:spacing w:val="1"/>
        </w:rPr>
        <w:t> </w:t>
      </w:r>
      <w:r>
        <w:rPr/>
        <w:t>este</w:t>
      </w:r>
      <w:r>
        <w:rPr>
          <w:spacing w:val="-1"/>
        </w:rPr>
        <w:t> </w:t>
      </w:r>
      <w:r>
        <w:rPr/>
        <w:t>número.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ind w:left="7759"/>
        <w:jc w:val="both"/>
      </w:pPr>
      <w:r>
        <w:rPr/>
        <w:t>M.A.</w:t>
      </w:r>
      <w:r>
        <w:rPr>
          <w:spacing w:val="-3"/>
        </w:rPr>
        <w:t> </w:t>
      </w:r>
      <w:r>
        <w:rPr/>
        <w:t>Delgado</w:t>
      </w:r>
      <w:r>
        <w:rPr>
          <w:spacing w:val="-2"/>
        </w:rPr>
        <w:t> </w:t>
      </w:r>
      <w:r>
        <w:rPr/>
        <w:t>Mansilla</w:t>
      </w:r>
    </w:p>
    <w:p>
      <w:pPr>
        <w:pStyle w:val="BodyText"/>
        <w:spacing w:line="276" w:lineRule="auto" w:before="41"/>
        <w:ind w:left="8521" w:right="439" w:hanging="34"/>
        <w:jc w:val="both"/>
      </w:pPr>
      <w:r>
        <w:rPr/>
        <w:t>Editora Invitada</w:t>
      </w:r>
      <w:r>
        <w:rPr>
          <w:spacing w:val="-58"/>
        </w:rPr>
        <w:t> </w:t>
      </w:r>
      <w:r>
        <w:rPr/>
        <w:t>Madrid, España</w:t>
      </w:r>
      <w:r>
        <w:rPr>
          <w:spacing w:val="-58"/>
        </w:rPr>
        <w:t> </w:t>
      </w:r>
      <w:r>
        <w:rPr/>
        <w:t>Mayo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2021</w:t>
      </w:r>
    </w:p>
    <w:p>
      <w:pPr>
        <w:spacing w:after="0" w:line="276" w:lineRule="auto"/>
        <w:jc w:val="both"/>
        <w:sectPr>
          <w:headerReference w:type="default" r:id="rId20"/>
          <w:footerReference w:type="default" r:id="rId21"/>
          <w:pgSz w:w="12240" w:h="15840"/>
          <w:pgMar w:header="1394" w:footer="1583" w:top="1460" w:bottom="1780" w:left="1160" w:right="600"/>
        </w:sectPr>
      </w:pPr>
    </w:p>
    <w:p>
      <w:pPr>
        <w:pStyle w:val="BodyText"/>
        <w:spacing w:before="11"/>
        <w:rPr>
          <w:sz w:val="28"/>
        </w:rPr>
      </w:pPr>
    </w:p>
    <w:p>
      <w:pPr>
        <w:pStyle w:val="Heading1"/>
        <w:spacing w:before="85"/>
        <w:ind w:left="6859"/>
      </w:pPr>
      <w:bookmarkStart w:name="_TOC_250000" w:id="2"/>
      <w:r>
        <w:rPr/>
        <w:t>Palabras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bookmarkEnd w:id="2"/>
      <w:r>
        <w:rPr/>
        <w:t>Director</w:t>
      </w:r>
    </w:p>
    <w:p>
      <w:pPr>
        <w:pStyle w:val="BodyText"/>
        <w:rPr>
          <w:b/>
          <w:i/>
          <w:sz w:val="40"/>
        </w:rPr>
      </w:pPr>
    </w:p>
    <w:p>
      <w:pPr>
        <w:pStyle w:val="BodyText"/>
        <w:spacing w:before="7"/>
        <w:rPr>
          <w:b/>
          <w:i/>
          <w:sz w:val="31"/>
        </w:rPr>
      </w:pPr>
    </w:p>
    <w:p>
      <w:pPr>
        <w:pStyle w:val="BodyText"/>
        <w:spacing w:line="360" w:lineRule="auto"/>
        <w:ind w:left="114" w:right="438" w:firstLine="708"/>
        <w:jc w:val="both"/>
      </w:pPr>
      <w:r>
        <w:rPr/>
        <w:t>Este número 39 semestre enero-junio 2021 tiene como editora invitada a la profesora María</w:t>
      </w:r>
      <w:r>
        <w:rPr>
          <w:spacing w:val="1"/>
        </w:rPr>
        <w:t> </w:t>
      </w:r>
      <w:r>
        <w:rPr/>
        <w:t>Aurelia</w:t>
      </w:r>
      <w:r>
        <w:rPr>
          <w:spacing w:val="1"/>
        </w:rPr>
        <w:t> </w:t>
      </w:r>
      <w:r>
        <w:rPr/>
        <w:t>Delgado</w:t>
      </w:r>
      <w:r>
        <w:rPr>
          <w:spacing w:val="1"/>
        </w:rPr>
        <w:t> </w:t>
      </w:r>
      <w:r>
        <w:rPr/>
        <w:t>Mansilla.</w:t>
      </w:r>
      <w:r>
        <w:rPr>
          <w:spacing w:val="1"/>
        </w:rPr>
        <w:t> </w:t>
      </w:r>
      <w:r>
        <w:rPr/>
        <w:t>Directora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>
          <w:i/>
        </w:rPr>
        <w:t>Aretea</w:t>
      </w:r>
      <w:r>
        <w:rPr>
          <w:i/>
          <w:spacing w:val="1"/>
        </w:rPr>
        <w:t> </w:t>
      </w:r>
      <w:r>
        <w:rPr>
          <w:i/>
        </w:rPr>
        <w:t>Creative</w:t>
      </w:r>
      <w:r>
        <w:rPr>
          <w:i/>
          <w:spacing w:val="1"/>
        </w:rPr>
        <w:t> </w:t>
      </w:r>
      <w:r>
        <w:rPr>
          <w:i/>
        </w:rPr>
        <w:t>Spain</w:t>
      </w:r>
      <w:r>
        <w:rPr/>
        <w:t>,</w:t>
      </w:r>
      <w:r>
        <w:rPr>
          <w:spacing w:val="1"/>
        </w:rPr>
        <w:t> </w:t>
      </w:r>
      <w:r>
        <w:rPr/>
        <w:t>S.L.U.,</w:t>
      </w:r>
      <w:r>
        <w:rPr>
          <w:spacing w:val="1"/>
        </w:rPr>
        <w:t> </w:t>
      </w:r>
      <w:r>
        <w:rPr/>
        <w:t>Aretea</w:t>
      </w:r>
      <w:r>
        <w:rPr>
          <w:spacing w:val="1"/>
        </w:rPr>
        <w:t> </w:t>
      </w:r>
      <w:r>
        <w:rPr/>
        <w:t>Academic,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Investigadora</w:t>
      </w:r>
      <w:r>
        <w:rPr>
          <w:spacing w:val="56"/>
        </w:rPr>
        <w:t> </w:t>
      </w:r>
      <w:r>
        <w:rPr/>
        <w:t>Asociada  del</w:t>
      </w:r>
      <w:r>
        <w:rPr>
          <w:spacing w:val="59"/>
        </w:rPr>
        <w:t> </w:t>
      </w:r>
      <w:r>
        <w:rPr/>
        <w:t>Centro</w:t>
      </w:r>
      <w:r>
        <w:rPr>
          <w:spacing w:val="58"/>
        </w:rPr>
        <w:t> </w:t>
      </w:r>
      <w:r>
        <w:rPr/>
        <w:t>de</w:t>
      </w:r>
      <w:r>
        <w:rPr>
          <w:spacing w:val="59"/>
        </w:rPr>
        <w:t> </w:t>
      </w:r>
      <w:r>
        <w:rPr/>
        <w:t>Investigación</w:t>
      </w:r>
      <w:r>
        <w:rPr>
          <w:spacing w:val="59"/>
        </w:rPr>
        <w:t> </w:t>
      </w:r>
      <w:r>
        <w:rPr/>
        <w:t>y</w:t>
      </w:r>
      <w:r>
        <w:rPr>
          <w:spacing w:val="58"/>
        </w:rPr>
        <w:t> </w:t>
      </w:r>
      <w:r>
        <w:rPr/>
        <w:t>Formación</w:t>
      </w:r>
      <w:r>
        <w:rPr>
          <w:spacing w:val="59"/>
        </w:rPr>
        <w:t> </w:t>
      </w:r>
      <w:r>
        <w:rPr/>
        <w:t>Humanística</w:t>
      </w:r>
      <w:r>
        <w:rPr>
          <w:spacing w:val="57"/>
        </w:rPr>
        <w:t> </w:t>
      </w:r>
      <w:r>
        <w:rPr/>
        <w:t>de</w:t>
      </w:r>
      <w:r>
        <w:rPr>
          <w:spacing w:val="56"/>
        </w:rPr>
        <w:t> </w:t>
      </w:r>
      <w:r>
        <w:rPr/>
        <w:t>la</w:t>
      </w:r>
      <w:r>
        <w:rPr>
          <w:spacing w:val="58"/>
        </w:rPr>
        <w:t> </w:t>
      </w:r>
      <w:r>
        <w:rPr/>
        <w:t>Universidad</w:t>
      </w:r>
      <w:r>
        <w:rPr>
          <w:spacing w:val="-57"/>
        </w:rPr>
        <w:t> </w:t>
      </w:r>
      <w:r>
        <w:rPr/>
        <w:t>Católica</w:t>
      </w:r>
      <w:r>
        <w:rPr>
          <w:spacing w:val="-3"/>
        </w:rPr>
        <w:t> </w:t>
      </w:r>
      <w:r>
        <w:rPr/>
        <w:t>Andrés Bello.</w:t>
      </w:r>
    </w:p>
    <w:p>
      <w:pPr>
        <w:pStyle w:val="BodyText"/>
        <w:spacing w:before="2"/>
        <w:rPr>
          <w:sz w:val="36"/>
        </w:rPr>
      </w:pPr>
    </w:p>
    <w:p>
      <w:pPr>
        <w:pStyle w:val="BodyText"/>
        <w:spacing w:line="360" w:lineRule="auto"/>
        <w:ind w:left="114" w:right="435" w:firstLine="708"/>
        <w:jc w:val="both"/>
      </w:pPr>
      <w:r>
        <w:rPr/>
        <w:t>Este número está dedicado a un tema de gran interés académico: Libre albedrío, agencialidad y</w:t>
      </w:r>
      <w:r>
        <w:rPr>
          <w:spacing w:val="1"/>
        </w:rPr>
        <w:t> </w:t>
      </w:r>
      <w:r>
        <w:rPr/>
        <w:t>responsabilidad moral. Si bien son temas clásicos su enfoque se hace desde teorías y contextos actuales</w:t>
      </w:r>
      <w:r>
        <w:rPr>
          <w:spacing w:val="-57"/>
        </w:rPr>
        <w:t> </w:t>
      </w:r>
      <w:r>
        <w:rPr/>
        <w:t>y sobre los cuales toca repasar. En particular destaca las miradas de los autores sobre la tesis de libre</w:t>
      </w:r>
      <w:r>
        <w:rPr>
          <w:spacing w:val="1"/>
        </w:rPr>
        <w:t> </w:t>
      </w:r>
      <w:r>
        <w:rPr/>
        <w:t>albedrío de Benjamin Libet a partir de sus estudios de neurociencia y la visión compatibilista del libre</w:t>
      </w:r>
      <w:r>
        <w:rPr>
          <w:spacing w:val="1"/>
        </w:rPr>
        <w:t> </w:t>
      </w:r>
      <w:r>
        <w:rPr/>
        <w:t>albedrío que</w:t>
      </w:r>
      <w:r>
        <w:rPr>
          <w:spacing w:val="-2"/>
        </w:rPr>
        <w:t> </w:t>
      </w:r>
      <w:r>
        <w:rPr/>
        <w:t>propone</w:t>
      </w:r>
      <w:r>
        <w:rPr>
          <w:spacing w:val="-1"/>
        </w:rPr>
        <w:t> </w:t>
      </w:r>
      <w:r>
        <w:rPr/>
        <w:t>Christian List.</w:t>
      </w:r>
    </w:p>
    <w:p>
      <w:pPr>
        <w:pStyle w:val="BodyText"/>
        <w:rPr>
          <w:sz w:val="36"/>
        </w:rPr>
      </w:pPr>
    </w:p>
    <w:p>
      <w:pPr>
        <w:pStyle w:val="BodyText"/>
        <w:spacing w:line="360" w:lineRule="auto"/>
        <w:ind w:left="114" w:right="434" w:firstLine="708"/>
        <w:jc w:val="both"/>
      </w:pPr>
      <w:r>
        <w:rPr/>
        <w:t>Cabe señalar que las circunstancias que atraviesa Venezuela son cada vez más complejas. Más</w:t>
      </w:r>
      <w:r>
        <w:rPr>
          <w:spacing w:val="1"/>
        </w:rPr>
        <w:t> </w:t>
      </w:r>
      <w:r>
        <w:rPr>
          <w:spacing w:val="-1"/>
        </w:rPr>
        <w:t>bien</w:t>
      </w:r>
      <w:r>
        <w:rPr>
          <w:spacing w:val="-15"/>
        </w:rPr>
        <w:t> </w:t>
      </w:r>
      <w:r>
        <w:rPr>
          <w:spacing w:val="-1"/>
        </w:rPr>
        <w:t>empeora</w:t>
      </w:r>
      <w:r>
        <w:rPr>
          <w:spacing w:val="-16"/>
        </w:rPr>
        <w:t> </w:t>
      </w:r>
      <w:r>
        <w:rPr/>
        <w:t>año</w:t>
      </w:r>
      <w:r>
        <w:rPr>
          <w:spacing w:val="-13"/>
        </w:rPr>
        <w:t> </w:t>
      </w:r>
      <w:r>
        <w:rPr/>
        <w:t>tras</w:t>
      </w:r>
      <w:r>
        <w:rPr>
          <w:spacing w:val="-12"/>
        </w:rPr>
        <w:t> </w:t>
      </w:r>
      <w:r>
        <w:rPr/>
        <w:t>año.</w:t>
      </w:r>
      <w:r>
        <w:rPr>
          <w:spacing w:val="-15"/>
        </w:rPr>
        <w:t> </w:t>
      </w:r>
      <w:r>
        <w:rPr/>
        <w:t>Las</w:t>
      </w:r>
      <w:r>
        <w:rPr>
          <w:spacing w:val="-15"/>
        </w:rPr>
        <w:t> </w:t>
      </w:r>
      <w:r>
        <w:rPr/>
        <w:t>cifras</w:t>
      </w:r>
      <w:r>
        <w:rPr>
          <w:spacing w:val="-14"/>
        </w:rPr>
        <w:t> </w:t>
      </w:r>
      <w:r>
        <w:rPr/>
        <w:t>que</w:t>
      </w:r>
      <w:r>
        <w:rPr>
          <w:spacing w:val="-16"/>
        </w:rPr>
        <w:t> </w:t>
      </w:r>
      <w:r>
        <w:rPr/>
        <w:t>registra</w:t>
      </w:r>
      <w:r>
        <w:rPr>
          <w:spacing w:val="-11"/>
        </w:rPr>
        <w:t> </w:t>
      </w:r>
      <w:r>
        <w:rPr/>
        <w:t>Acnur</w:t>
      </w:r>
      <w:r>
        <w:rPr>
          <w:spacing w:val="-15"/>
        </w:rPr>
        <w:t> </w:t>
      </w:r>
      <w:r>
        <w:rPr/>
        <w:t>son</w:t>
      </w:r>
      <w:r>
        <w:rPr>
          <w:spacing w:val="-15"/>
        </w:rPr>
        <w:t> </w:t>
      </w:r>
      <w:r>
        <w:rPr/>
        <w:t>preocupantes.</w:t>
      </w:r>
      <w:r>
        <w:rPr>
          <w:spacing w:val="-13"/>
        </w:rPr>
        <w:t> </w:t>
      </w:r>
      <w:r>
        <w:rPr/>
        <w:t>Se</w:t>
      </w:r>
      <w:r>
        <w:rPr>
          <w:spacing w:val="-15"/>
        </w:rPr>
        <w:t> </w:t>
      </w:r>
      <w:r>
        <w:rPr/>
        <w:t>espera</w:t>
      </w:r>
      <w:r>
        <w:rPr>
          <w:spacing w:val="-16"/>
        </w:rPr>
        <w:t> </w:t>
      </w:r>
      <w:r>
        <w:rPr/>
        <w:t>que</w:t>
      </w:r>
      <w:r>
        <w:rPr>
          <w:spacing w:val="-14"/>
        </w:rPr>
        <w:t> </w:t>
      </w:r>
      <w:r>
        <w:rPr/>
        <w:t>los</w:t>
      </w:r>
      <w:r>
        <w:rPr>
          <w:spacing w:val="-14"/>
        </w:rPr>
        <w:t> </w:t>
      </w:r>
      <w:r>
        <w:rPr/>
        <w:t>desplazados</w:t>
      </w:r>
      <w:r>
        <w:rPr>
          <w:spacing w:val="-58"/>
        </w:rPr>
        <w:t> </w:t>
      </w:r>
      <w:r>
        <w:rPr/>
        <w:t>y refugiados aumente 9% en el 2020 frente al 2019. En términos globales Venezuela es el segundo país</w:t>
      </w:r>
      <w:r>
        <w:rPr>
          <w:spacing w:val="-57"/>
        </w:rPr>
        <w:t> </w:t>
      </w:r>
      <w:r>
        <w:rPr/>
        <w:t>con</w:t>
      </w:r>
      <w:r>
        <w:rPr>
          <w:spacing w:val="-2"/>
        </w:rPr>
        <w:t> </w:t>
      </w:r>
      <w:r>
        <w:rPr/>
        <w:t>más</w:t>
      </w:r>
      <w:r>
        <w:rPr>
          <w:spacing w:val="-1"/>
        </w:rPr>
        <w:t> </w:t>
      </w:r>
      <w:r>
        <w:rPr/>
        <w:t>desplazados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mundo,</w:t>
      </w:r>
      <w:r>
        <w:rPr>
          <w:spacing w:val="-1"/>
        </w:rPr>
        <w:t> </w:t>
      </w:r>
      <w:r>
        <w:rPr/>
        <w:t>después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Siria.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puede</w:t>
      </w:r>
      <w:r>
        <w:rPr>
          <w:spacing w:val="-2"/>
        </w:rPr>
        <w:t> </w:t>
      </w:r>
      <w:r>
        <w:rPr/>
        <w:t>decir,</w:t>
      </w:r>
      <w:r>
        <w:rPr>
          <w:spacing w:val="-1"/>
        </w:rPr>
        <w:t> </w:t>
      </w:r>
      <w:r>
        <w:rPr/>
        <w:t>sin</w:t>
      </w:r>
      <w:r>
        <w:rPr>
          <w:spacing w:val="-2"/>
        </w:rPr>
        <w:t> </w:t>
      </w:r>
      <w:r>
        <w:rPr/>
        <w:t>exageración,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dependemos</w:t>
      </w:r>
      <w:r>
        <w:rPr>
          <w:spacing w:val="1"/>
        </w:rPr>
        <w:t> </w:t>
      </w:r>
      <w:r>
        <w:rPr/>
        <w:t>en</w:t>
      </w:r>
      <w:r>
        <w:rPr>
          <w:spacing w:val="-58"/>
        </w:rPr>
        <w:t> </w:t>
      </w:r>
      <w:r>
        <w:rPr/>
        <w:t>gran medida de la ayuda humanitaria foránea. La torpeza política e ideológica socavan las condiciones</w:t>
      </w:r>
      <w:r>
        <w:rPr>
          <w:spacing w:val="1"/>
        </w:rPr>
        <w:t> </w:t>
      </w:r>
      <w:r>
        <w:rPr/>
        <w:t>humanas,</w:t>
      </w:r>
      <w:r>
        <w:rPr>
          <w:spacing w:val="1"/>
        </w:rPr>
        <w:t> </w:t>
      </w:r>
      <w:r>
        <w:rPr/>
        <w:t>sociales,</w:t>
      </w:r>
      <w:r>
        <w:rPr>
          <w:spacing w:val="1"/>
        </w:rPr>
        <w:t> </w:t>
      </w:r>
      <w:r>
        <w:rPr/>
        <w:t>culturales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económicas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ciudadanía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toca</w:t>
      </w:r>
      <w:r>
        <w:rPr>
          <w:spacing w:val="1"/>
        </w:rPr>
        <w:t> </w:t>
      </w:r>
      <w:r>
        <w:rPr/>
        <w:t>vivir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condiciones</w:t>
      </w:r>
      <w:r>
        <w:rPr>
          <w:spacing w:val="1"/>
        </w:rPr>
        <w:t> </w:t>
      </w:r>
      <w:r>
        <w:rPr/>
        <w:t>deplorables. El 90% de la población es literalmente pobre, no cuenta con servicios básicos estables. La</w:t>
      </w:r>
      <w:r>
        <w:rPr>
          <w:spacing w:val="1"/>
        </w:rPr>
        <w:t> </w:t>
      </w:r>
      <w:r>
        <w:rPr/>
        <w:t>descomposición</w:t>
      </w:r>
      <w:r>
        <w:rPr>
          <w:spacing w:val="-1"/>
        </w:rPr>
        <w:t> </w:t>
      </w:r>
      <w:r>
        <w:rPr/>
        <w:t>social</w:t>
      </w:r>
      <w:r>
        <w:rPr>
          <w:spacing w:val="-1"/>
        </w:rPr>
        <w:t> </w:t>
      </w:r>
      <w:r>
        <w:rPr/>
        <w:t>es</w:t>
      </w:r>
      <w:r>
        <w:rPr>
          <w:spacing w:val="1"/>
        </w:rPr>
        <w:t> </w:t>
      </w:r>
      <w:r>
        <w:rPr/>
        <w:t>realmente</w:t>
      </w:r>
      <w:r>
        <w:rPr>
          <w:spacing w:val="-1"/>
        </w:rPr>
        <w:t> </w:t>
      </w:r>
      <w:r>
        <w:rPr/>
        <w:t>dramática.</w:t>
      </w:r>
      <w:r>
        <w:rPr>
          <w:spacing w:val="3"/>
        </w:rPr>
        <w:t> </w:t>
      </w:r>
      <w:r>
        <w:rPr/>
        <w:t>Las</w:t>
      </w:r>
      <w:r>
        <w:rPr>
          <w:spacing w:val="-1"/>
        </w:rPr>
        <w:t> </w:t>
      </w:r>
      <w:r>
        <w:rPr/>
        <w:t>universidades no</w:t>
      </w:r>
      <w:r>
        <w:rPr>
          <w:spacing w:val="-1"/>
        </w:rPr>
        <w:t> </w:t>
      </w:r>
      <w:r>
        <w:rPr/>
        <w:t>escapan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esta</w:t>
      </w:r>
      <w:r>
        <w:rPr>
          <w:spacing w:val="-1"/>
        </w:rPr>
        <w:t> </w:t>
      </w:r>
      <w:r>
        <w:rPr/>
        <w:t>dantesca</w:t>
      </w:r>
      <w:r>
        <w:rPr>
          <w:spacing w:val="-2"/>
        </w:rPr>
        <w:t> </w:t>
      </w:r>
      <w:r>
        <w:rPr/>
        <w:t>realidad.</w:t>
      </w:r>
    </w:p>
    <w:p>
      <w:pPr>
        <w:pStyle w:val="BodyText"/>
        <w:spacing w:before="9"/>
        <w:rPr>
          <w:sz w:val="35"/>
        </w:rPr>
      </w:pPr>
    </w:p>
    <w:p>
      <w:pPr>
        <w:pStyle w:val="BodyText"/>
        <w:spacing w:line="360" w:lineRule="auto"/>
        <w:ind w:left="114" w:right="436" w:firstLine="708"/>
        <w:jc w:val="both"/>
      </w:pPr>
      <w:r>
        <w:rPr/>
        <w:t>En</w:t>
      </w:r>
      <w:r>
        <w:rPr>
          <w:spacing w:val="-4"/>
        </w:rPr>
        <w:t> </w:t>
      </w:r>
      <w:r>
        <w:rPr/>
        <w:t>particular</w:t>
      </w:r>
      <w:r>
        <w:rPr>
          <w:spacing w:val="-5"/>
        </w:rPr>
        <w:t> </w:t>
      </w:r>
      <w:r>
        <w:rPr/>
        <w:t>los</w:t>
      </w:r>
      <w:r>
        <w:rPr>
          <w:spacing w:val="-2"/>
        </w:rPr>
        <w:t> </w:t>
      </w:r>
      <w:r>
        <w:rPr/>
        <w:t>centros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institutos</w:t>
      </w:r>
      <w:r>
        <w:rPr>
          <w:spacing w:val="-4"/>
        </w:rPr>
        <w:t> </w:t>
      </w:r>
      <w:r>
        <w:rPr/>
        <w:t>adscritos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universidades nacionales</w:t>
      </w:r>
      <w:r>
        <w:rPr>
          <w:spacing w:val="-2"/>
        </w:rPr>
        <w:t> </w:t>
      </w:r>
      <w:r>
        <w:rPr/>
        <w:t>se</w:t>
      </w:r>
      <w:r>
        <w:rPr>
          <w:spacing w:val="-4"/>
        </w:rPr>
        <w:t> </w:t>
      </w:r>
      <w:r>
        <w:rPr/>
        <w:t>encuentran</w:t>
      </w:r>
      <w:r>
        <w:rPr>
          <w:spacing w:val="-4"/>
        </w:rPr>
        <w:t> </w:t>
      </w:r>
      <w:r>
        <w:rPr/>
        <w:t>en</w:t>
      </w:r>
      <w:r>
        <w:rPr>
          <w:spacing w:val="-2"/>
        </w:rPr>
        <w:t> </w:t>
      </w:r>
      <w:r>
        <w:rPr/>
        <w:t>su</w:t>
      </w:r>
      <w:r>
        <w:rPr>
          <w:spacing w:val="-57"/>
        </w:rPr>
        <w:t> </w:t>
      </w:r>
      <w:r>
        <w:rPr/>
        <w:t>peor</w:t>
      </w:r>
      <w:r>
        <w:rPr>
          <w:spacing w:val="-9"/>
        </w:rPr>
        <w:t> </w:t>
      </w:r>
      <w:r>
        <w:rPr/>
        <w:t>momento,</w:t>
      </w:r>
      <w:r>
        <w:rPr>
          <w:spacing w:val="-8"/>
        </w:rPr>
        <w:t> </w:t>
      </w:r>
      <w:r>
        <w:rPr/>
        <w:t>en</w:t>
      </w:r>
      <w:r>
        <w:rPr>
          <w:spacing w:val="-7"/>
        </w:rPr>
        <w:t> </w:t>
      </w:r>
      <w:r>
        <w:rPr/>
        <w:t>cuanto</w:t>
      </w:r>
      <w:r>
        <w:rPr>
          <w:spacing w:val="-6"/>
        </w:rPr>
        <w:t> </w:t>
      </w:r>
      <w:r>
        <w:rPr/>
        <w:t>a</w:t>
      </w:r>
      <w:r>
        <w:rPr>
          <w:spacing w:val="-10"/>
        </w:rPr>
        <w:t> </w:t>
      </w:r>
      <w:r>
        <w:rPr/>
        <w:t>personal,</w:t>
      </w:r>
      <w:r>
        <w:rPr>
          <w:spacing w:val="-8"/>
        </w:rPr>
        <w:t> </w:t>
      </w:r>
      <w:r>
        <w:rPr/>
        <w:t>dotación</w:t>
      </w:r>
      <w:r>
        <w:rPr>
          <w:spacing w:val="-8"/>
        </w:rPr>
        <w:t> </w:t>
      </w:r>
      <w:r>
        <w:rPr/>
        <w:t>y</w:t>
      </w:r>
      <w:r>
        <w:rPr>
          <w:spacing w:val="-9"/>
        </w:rPr>
        <w:t> </w:t>
      </w:r>
      <w:r>
        <w:rPr/>
        <w:t>servicios.</w:t>
      </w:r>
      <w:r>
        <w:rPr>
          <w:spacing w:val="-5"/>
        </w:rPr>
        <w:t> </w:t>
      </w:r>
      <w:r>
        <w:rPr/>
        <w:t>Las</w:t>
      </w:r>
      <w:r>
        <w:rPr>
          <w:spacing w:val="-8"/>
        </w:rPr>
        <w:t> </w:t>
      </w:r>
      <w:r>
        <w:rPr/>
        <w:t>revistas</w:t>
      </w:r>
      <w:r>
        <w:rPr>
          <w:spacing w:val="-8"/>
        </w:rPr>
        <w:t> </w:t>
      </w:r>
      <w:r>
        <w:rPr/>
        <w:t>científicas</w:t>
      </w:r>
      <w:r>
        <w:rPr>
          <w:spacing w:val="-8"/>
        </w:rPr>
        <w:t> </w:t>
      </w:r>
      <w:r>
        <w:rPr/>
        <w:t>nacionales</w:t>
      </w:r>
      <w:r>
        <w:rPr>
          <w:spacing w:val="-8"/>
        </w:rPr>
        <w:t> </w:t>
      </w:r>
      <w:r>
        <w:rPr/>
        <w:t>no</w:t>
      </w:r>
      <w:r>
        <w:rPr>
          <w:spacing w:val="-6"/>
        </w:rPr>
        <w:t> </w:t>
      </w:r>
      <w:r>
        <w:rPr/>
        <w:t>escapan</w:t>
      </w:r>
      <w:r>
        <w:rPr>
          <w:spacing w:val="-58"/>
        </w:rPr>
        <w:t> </w:t>
      </w:r>
      <w:r>
        <w:rPr/>
        <w:t>a</w:t>
      </w:r>
      <w:r>
        <w:rPr>
          <w:spacing w:val="-3"/>
        </w:rPr>
        <w:t> </w:t>
      </w:r>
      <w:r>
        <w:rPr/>
        <w:t>la</w:t>
      </w:r>
      <w:r>
        <w:rPr>
          <w:spacing w:val="-1"/>
        </w:rPr>
        <w:t> </w:t>
      </w:r>
      <w:r>
        <w:rPr/>
        <w:t>crisis</w:t>
      </w:r>
      <w:r>
        <w:rPr>
          <w:spacing w:val="-1"/>
        </w:rPr>
        <w:t> </w:t>
      </w:r>
      <w:r>
        <w:rPr/>
        <w:t>económica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tanto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ven</w:t>
      </w:r>
      <w:r>
        <w:rPr>
          <w:spacing w:val="-1"/>
        </w:rPr>
        <w:t> </w:t>
      </w:r>
      <w:r>
        <w:rPr/>
        <w:t>anuladas</w:t>
      </w:r>
      <w:r>
        <w:rPr>
          <w:spacing w:val="-1"/>
        </w:rPr>
        <w:t> </w:t>
      </w:r>
      <w:r>
        <w:rPr/>
        <w:t>toda</w:t>
      </w:r>
      <w:r>
        <w:rPr>
          <w:spacing w:val="-1"/>
        </w:rPr>
        <w:t> </w:t>
      </w:r>
      <w:r>
        <w:rPr/>
        <w:t>posibilidad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subvención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financiamiento,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el</w:t>
      </w:r>
      <w:r>
        <w:rPr>
          <w:spacing w:val="-58"/>
        </w:rPr>
        <w:t> </w:t>
      </w:r>
      <w:r>
        <w:rPr/>
        <w:t>otro</w:t>
      </w:r>
      <w:r>
        <w:rPr>
          <w:spacing w:val="-14"/>
        </w:rPr>
        <w:t> </w:t>
      </w:r>
      <w:r>
        <w:rPr/>
        <w:t>lado,</w:t>
      </w:r>
      <w:r>
        <w:rPr>
          <w:spacing w:val="-13"/>
        </w:rPr>
        <w:t> </w:t>
      </w:r>
      <w:r>
        <w:rPr/>
        <w:t>la</w:t>
      </w:r>
      <w:r>
        <w:rPr>
          <w:spacing w:val="-13"/>
        </w:rPr>
        <w:t> </w:t>
      </w:r>
      <w:r>
        <w:rPr/>
        <w:t>difícil</w:t>
      </w:r>
      <w:r>
        <w:rPr>
          <w:spacing w:val="-11"/>
        </w:rPr>
        <w:t> </w:t>
      </w:r>
      <w:r>
        <w:rPr/>
        <w:t>situación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las</w:t>
      </w:r>
      <w:r>
        <w:rPr>
          <w:spacing w:val="-13"/>
        </w:rPr>
        <w:t> </w:t>
      </w:r>
      <w:r>
        <w:rPr/>
        <w:t>universidades</w:t>
      </w:r>
      <w:r>
        <w:rPr>
          <w:spacing w:val="-12"/>
        </w:rPr>
        <w:t> </w:t>
      </w:r>
      <w:r>
        <w:rPr/>
        <w:t>públicas</w:t>
      </w:r>
      <w:r>
        <w:rPr>
          <w:spacing w:val="-13"/>
        </w:rPr>
        <w:t> </w:t>
      </w:r>
      <w:r>
        <w:rPr/>
        <w:t>y</w:t>
      </w:r>
      <w:r>
        <w:rPr>
          <w:spacing w:val="-12"/>
        </w:rPr>
        <w:t> </w:t>
      </w:r>
      <w:r>
        <w:rPr/>
        <w:t>privadas</w:t>
      </w:r>
      <w:r>
        <w:rPr>
          <w:spacing w:val="-9"/>
        </w:rPr>
        <w:t> </w:t>
      </w:r>
      <w:r>
        <w:rPr/>
        <w:t>las</w:t>
      </w:r>
      <w:r>
        <w:rPr>
          <w:spacing w:val="-12"/>
        </w:rPr>
        <w:t> </w:t>
      </w:r>
      <w:r>
        <w:rPr/>
        <w:t>colocan</w:t>
      </w:r>
      <w:r>
        <w:rPr>
          <w:spacing w:val="-13"/>
        </w:rPr>
        <w:t> </w:t>
      </w:r>
      <w:r>
        <w:rPr/>
        <w:t>al</w:t>
      </w:r>
      <w:r>
        <w:rPr>
          <w:spacing w:val="-12"/>
        </w:rPr>
        <w:t> </w:t>
      </w:r>
      <w:r>
        <w:rPr/>
        <w:t>borde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la</w:t>
      </w:r>
      <w:r>
        <w:rPr>
          <w:spacing w:val="-13"/>
        </w:rPr>
        <w:t> </w:t>
      </w:r>
      <w:r>
        <w:rPr/>
        <w:t>extinción.</w:t>
      </w:r>
      <w:r>
        <w:rPr>
          <w:spacing w:val="-57"/>
        </w:rPr>
        <w:t> </w:t>
      </w:r>
      <w:r>
        <w:rPr/>
        <w:t>Cabe señalar que la situación empeora año tras año, lo que dificulta la gestión editorial de cualquier</w:t>
      </w:r>
      <w:r>
        <w:rPr>
          <w:spacing w:val="1"/>
        </w:rPr>
        <w:t> </w:t>
      </w:r>
      <w:r>
        <w:rPr/>
        <w:t>publicación científica.</w:t>
      </w:r>
    </w:p>
    <w:p>
      <w:pPr>
        <w:spacing w:after="0" w:line="360" w:lineRule="auto"/>
        <w:jc w:val="both"/>
        <w:sectPr>
          <w:pgSz w:w="12240" w:h="15840"/>
          <w:pgMar w:header="1394" w:footer="1583" w:top="1620" w:bottom="1780" w:left="1160" w:right="600"/>
        </w:sectPr>
      </w:pPr>
    </w:p>
    <w:p>
      <w:pPr>
        <w:pStyle w:val="Heading1"/>
        <w:spacing w:before="3"/>
        <w:ind w:left="6859"/>
      </w:pPr>
      <w:r>
        <w:rPr/>
        <w:t>Palabras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Director</w:t>
      </w:r>
    </w:p>
    <w:p>
      <w:pPr>
        <w:pStyle w:val="BodyText"/>
        <w:spacing w:before="8"/>
        <w:rPr>
          <w:b/>
          <w:i/>
          <w:sz w:val="35"/>
        </w:rPr>
      </w:pPr>
    </w:p>
    <w:p>
      <w:pPr>
        <w:pStyle w:val="BodyText"/>
        <w:spacing w:line="360" w:lineRule="auto"/>
        <w:ind w:left="114" w:right="442" w:firstLine="708"/>
        <w:jc w:val="both"/>
      </w:pPr>
      <w:r>
        <w:rPr/>
        <w:t>A pesar de tantas dificultades cabe destacar el enorme empeño que la Universidad Católica</w:t>
      </w:r>
      <w:r>
        <w:rPr>
          <w:spacing w:val="1"/>
        </w:rPr>
        <w:t> </w:t>
      </w:r>
      <w:r>
        <w:rPr/>
        <w:t>Andrés</w:t>
      </w:r>
      <w:r>
        <w:rPr>
          <w:spacing w:val="1"/>
        </w:rPr>
        <w:t> </w:t>
      </w:r>
      <w:r>
        <w:rPr/>
        <w:t>Bello,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Dirección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Biblioteca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Secretariado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Transferencia, mantiene al respaldar las iniciativas tendientes a mejorar la calidad educativa y de</w:t>
      </w:r>
      <w:r>
        <w:rPr>
          <w:spacing w:val="1"/>
        </w:rPr>
        <w:t> </w:t>
      </w:r>
      <w:r>
        <w:rPr/>
        <w:t>investigación, esperando con fe y determinación un futuro mejor, en el que sea posible el desarrollo</w:t>
      </w:r>
      <w:r>
        <w:rPr>
          <w:spacing w:val="1"/>
        </w:rPr>
        <w:t> </w:t>
      </w:r>
      <w:r>
        <w:rPr/>
        <w:t>integral</w:t>
      </w:r>
      <w:r>
        <w:rPr>
          <w:spacing w:val="-1"/>
        </w:rPr>
        <w:t> </w:t>
      </w:r>
      <w:r>
        <w:rPr/>
        <w:t>de la</w:t>
      </w:r>
      <w:r>
        <w:rPr>
          <w:spacing w:val="-1"/>
        </w:rPr>
        <w:t> </w:t>
      </w:r>
      <w:r>
        <w:rPr/>
        <w:t>persona</w:t>
      </w:r>
      <w:r>
        <w:rPr>
          <w:spacing w:val="-2"/>
        </w:rPr>
        <w:t> </w:t>
      </w:r>
      <w:r>
        <w:rPr/>
        <w:t>y la</w:t>
      </w:r>
      <w:r>
        <w:rPr>
          <w:spacing w:val="-1"/>
        </w:rPr>
        <w:t> </w:t>
      </w:r>
      <w:r>
        <w:rPr/>
        <w:t>concordia</w:t>
      </w:r>
      <w:r>
        <w:rPr>
          <w:spacing w:val="-1"/>
        </w:rPr>
        <w:t> </w:t>
      </w:r>
      <w:r>
        <w:rPr/>
        <w:t>ciudadana.</w:t>
      </w:r>
    </w:p>
    <w:p>
      <w:pPr>
        <w:pStyle w:val="BodyText"/>
        <w:rPr>
          <w:sz w:val="36"/>
        </w:rPr>
      </w:pPr>
    </w:p>
    <w:p>
      <w:pPr>
        <w:pStyle w:val="BodyText"/>
        <w:spacing w:line="360" w:lineRule="auto"/>
        <w:ind w:left="114" w:right="438" w:firstLine="708"/>
        <w:jc w:val="both"/>
      </w:pPr>
      <w:r>
        <w:rPr/>
        <w:t>Desde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38</w:t>
      </w:r>
      <w:r>
        <w:rPr>
          <w:spacing w:val="1"/>
        </w:rPr>
        <w:t> </w:t>
      </w:r>
      <w:r>
        <w:rPr/>
        <w:t>contamos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participación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Profesor</w:t>
      </w:r>
      <w:r>
        <w:rPr>
          <w:spacing w:val="1"/>
        </w:rPr>
        <w:t> </w:t>
      </w:r>
      <w:r>
        <w:rPr/>
        <w:t>José</w:t>
      </w:r>
      <w:r>
        <w:rPr>
          <w:spacing w:val="1"/>
        </w:rPr>
        <w:t> </w:t>
      </w:r>
      <w:r>
        <w:rPr/>
        <w:t>Piedra.</w:t>
      </w:r>
      <w:r>
        <w:rPr>
          <w:spacing w:val="1"/>
        </w:rPr>
        <w:t> </w:t>
      </w:r>
      <w:r>
        <w:rPr/>
        <w:t>Doctor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Educación, Profesor de Francés y Lengua Castellana, como también de Lexicografía y Semántica en la</w:t>
      </w:r>
      <w:r>
        <w:rPr>
          <w:spacing w:val="-57"/>
        </w:rPr>
        <w:t> </w:t>
      </w:r>
      <w:r>
        <w:rPr/>
        <w:t>UPEL de Maturín e Instituto Pedagógico de Caracas. Investigador adscrito al Centro de Estudios</w:t>
      </w:r>
      <w:r>
        <w:rPr>
          <w:spacing w:val="1"/>
        </w:rPr>
        <w:t> </w:t>
      </w:r>
      <w:r>
        <w:rPr/>
        <w:t>Textuales</w:t>
      </w:r>
      <w:r>
        <w:rPr>
          <w:spacing w:val="-6"/>
        </w:rPr>
        <w:t> </w:t>
      </w:r>
      <w:r>
        <w:rPr/>
        <w:t>(CETEX)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4"/>
        </w:rPr>
        <w:t> </w:t>
      </w:r>
      <w:r>
        <w:rPr/>
        <w:t>UPEL-Maturín.</w:t>
      </w:r>
      <w:r>
        <w:rPr>
          <w:spacing w:val="-5"/>
        </w:rPr>
        <w:t> </w:t>
      </w:r>
      <w:r>
        <w:rPr/>
        <w:t>Los</w:t>
      </w:r>
      <w:r>
        <w:rPr>
          <w:spacing w:val="-3"/>
        </w:rPr>
        <w:t> </w:t>
      </w:r>
      <w:r>
        <w:rPr/>
        <w:t>resúmenes</w:t>
      </w:r>
      <w:r>
        <w:rPr>
          <w:spacing w:val="-5"/>
        </w:rPr>
        <w:t> </w:t>
      </w:r>
      <w:r>
        <w:rPr/>
        <w:t>que</w:t>
      </w:r>
      <w:r>
        <w:rPr>
          <w:spacing w:val="-4"/>
        </w:rPr>
        <w:t> </w:t>
      </w:r>
      <w:r>
        <w:rPr/>
        <w:t>se</w:t>
      </w:r>
      <w:r>
        <w:rPr>
          <w:spacing w:val="-6"/>
        </w:rPr>
        <w:t> </w:t>
      </w:r>
      <w:r>
        <w:rPr/>
        <w:t>incluyen</w:t>
      </w:r>
      <w:r>
        <w:rPr>
          <w:spacing w:val="-6"/>
        </w:rPr>
        <w:t> </w:t>
      </w:r>
      <w:r>
        <w:rPr/>
        <w:t>para</w:t>
      </w:r>
      <w:r>
        <w:rPr>
          <w:spacing w:val="-5"/>
        </w:rPr>
        <w:t> </w:t>
      </w:r>
      <w:r>
        <w:rPr/>
        <w:t>cada</w:t>
      </w:r>
      <w:r>
        <w:rPr>
          <w:spacing w:val="-4"/>
        </w:rPr>
        <w:t> </w:t>
      </w:r>
      <w:r>
        <w:rPr/>
        <w:t>artículo</w:t>
      </w:r>
      <w:r>
        <w:rPr>
          <w:spacing w:val="-3"/>
        </w:rPr>
        <w:t> </w:t>
      </w:r>
      <w:r>
        <w:rPr/>
        <w:t>y</w:t>
      </w:r>
      <w:r>
        <w:rPr>
          <w:spacing w:val="-5"/>
        </w:rPr>
        <w:t> </w:t>
      </w:r>
      <w:r>
        <w:rPr/>
        <w:t>discusión</w:t>
      </w:r>
      <w:r>
        <w:rPr>
          <w:spacing w:val="-57"/>
        </w:rPr>
        <w:t> </w:t>
      </w:r>
      <w:r>
        <w:rPr/>
        <w:t>de este número en idioma francés fueron elaborados por el Profesor Piedra. Representa un aporte</w:t>
      </w:r>
      <w:r>
        <w:rPr>
          <w:spacing w:val="1"/>
        </w:rPr>
        <w:t> </w:t>
      </w:r>
      <w:r>
        <w:rPr/>
        <w:t>académicamente</w:t>
      </w:r>
      <w:r>
        <w:rPr>
          <w:spacing w:val="-2"/>
        </w:rPr>
        <w:t> </w:t>
      </w:r>
      <w:r>
        <w:rPr/>
        <w:t>significativo,</w:t>
      </w:r>
      <w:r>
        <w:rPr>
          <w:spacing w:val="2"/>
        </w:rPr>
        <w:t> </w:t>
      </w:r>
      <w:r>
        <w:rPr/>
        <w:t>en cuanto</w:t>
      </w:r>
      <w:r>
        <w:rPr>
          <w:spacing w:val="-1"/>
        </w:rPr>
        <w:t> </w:t>
      </w:r>
      <w:r>
        <w:rPr/>
        <w:t>permite ampliar</w:t>
      </w:r>
      <w:r>
        <w:rPr>
          <w:spacing w:val="-2"/>
        </w:rPr>
        <w:t> </w:t>
      </w:r>
      <w:r>
        <w:rPr/>
        <w:t>el número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lectores.</w:t>
      </w:r>
    </w:p>
    <w:p>
      <w:pPr>
        <w:pStyle w:val="BodyText"/>
        <w:spacing w:before="2"/>
        <w:rPr>
          <w:sz w:val="36"/>
        </w:rPr>
      </w:pPr>
    </w:p>
    <w:p>
      <w:pPr>
        <w:pStyle w:val="BodyText"/>
        <w:spacing w:line="360" w:lineRule="auto"/>
        <w:ind w:left="114" w:right="437" w:firstLine="708"/>
        <w:jc w:val="both"/>
      </w:pPr>
      <w:r>
        <w:rPr/>
        <w:t>Hemos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destacar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Lógoi,</w:t>
      </w:r>
      <w:r>
        <w:rPr>
          <w:spacing w:val="-4"/>
        </w:rPr>
        <w:t> </w:t>
      </w:r>
      <w:r>
        <w:rPr/>
        <w:t>Revista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Filosofía</w:t>
      </w:r>
      <w:r>
        <w:rPr>
          <w:spacing w:val="-5"/>
        </w:rPr>
        <w:t> </w:t>
      </w:r>
      <w:r>
        <w:rPr/>
        <w:t>cuenta</w:t>
      </w:r>
      <w:r>
        <w:rPr>
          <w:spacing w:val="-3"/>
        </w:rPr>
        <w:t> </w:t>
      </w:r>
      <w:r>
        <w:rPr/>
        <w:t>con</w:t>
      </w:r>
      <w:r>
        <w:rPr>
          <w:spacing w:val="-4"/>
        </w:rPr>
        <w:t> </w:t>
      </w:r>
      <w:r>
        <w:rPr/>
        <w:t>Depósito</w:t>
      </w:r>
      <w:r>
        <w:rPr>
          <w:spacing w:val="-4"/>
        </w:rPr>
        <w:t> </w:t>
      </w:r>
      <w:r>
        <w:rPr/>
        <w:t>Legal</w:t>
      </w:r>
      <w:r>
        <w:rPr>
          <w:spacing w:val="-3"/>
        </w:rPr>
        <w:t> </w:t>
      </w:r>
      <w:r>
        <w:rPr/>
        <w:t>electrónico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está</w:t>
      </w:r>
      <w:r>
        <w:rPr>
          <w:spacing w:val="-58"/>
        </w:rPr>
        <w:t> </w:t>
      </w:r>
      <w:r>
        <w:rPr/>
        <w:t>gestionando el ISSN electrónico, lo cual será de gran ayuda para dar un paso más en la meta de</w:t>
      </w:r>
      <w:r>
        <w:rPr>
          <w:spacing w:val="1"/>
        </w:rPr>
        <w:t> </w:t>
      </w:r>
      <w:r>
        <w:rPr/>
        <w:t>convertirse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Revista</w:t>
      </w:r>
      <w:r>
        <w:rPr>
          <w:spacing w:val="1"/>
        </w:rPr>
        <w:t> </w:t>
      </w:r>
      <w:r>
        <w:rPr/>
        <w:t>Electrónica.</w:t>
      </w:r>
      <w:r>
        <w:rPr>
          <w:spacing w:val="1"/>
        </w:rPr>
        <w:t> </w:t>
      </w:r>
      <w:r>
        <w:rPr/>
        <w:t>Adicionalmente,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licencia</w:t>
      </w:r>
      <w:r>
        <w:rPr>
          <w:spacing w:val="1"/>
        </w:rPr>
        <w:t> </w:t>
      </w:r>
      <w:r>
        <w:rPr>
          <w:i/>
        </w:rPr>
        <w:t>Creative</w:t>
      </w:r>
      <w:r>
        <w:rPr>
          <w:i/>
          <w:spacing w:val="1"/>
        </w:rPr>
        <w:t> </w:t>
      </w:r>
      <w:r>
        <w:rPr>
          <w:i/>
        </w:rPr>
        <w:t>Commons</w:t>
      </w:r>
      <w:r>
        <w:rPr>
          <w:i/>
          <w:spacing w:val="1"/>
        </w:rPr>
        <w:t> </w:t>
      </w:r>
      <w:r>
        <w:rPr>
          <w:i/>
        </w:rPr>
        <w:t>Attribution-NonCommercial-ShareAlike</w:t>
      </w:r>
      <w:r>
        <w:rPr>
          <w:i/>
          <w:spacing w:val="1"/>
        </w:rPr>
        <w:t> </w:t>
      </w:r>
      <w:r>
        <w:rPr>
          <w:i/>
        </w:rPr>
        <w:t>4.0</w:t>
      </w:r>
      <w:r>
        <w:rPr>
          <w:i/>
          <w:spacing w:val="1"/>
        </w:rPr>
        <w:t> </w:t>
      </w:r>
      <w:r>
        <w:rPr>
          <w:i/>
        </w:rPr>
        <w:t>International</w:t>
      </w:r>
      <w:r>
        <w:rPr>
          <w:i/>
          <w:spacing w:val="1"/>
        </w:rPr>
        <w:t> </w:t>
      </w:r>
      <w:r>
        <w:rPr>
          <w:i/>
        </w:rPr>
        <w:t>License</w:t>
      </w:r>
      <w:r>
        <w:rPr/>
        <w:t>.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garantiza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documentos se pueden compartir de manera libre, su gestión es totalmente exenta de pago de parte de</w:t>
      </w:r>
      <w:r>
        <w:rPr>
          <w:spacing w:val="1"/>
        </w:rPr>
        <w:t> </w:t>
      </w:r>
      <w:r>
        <w:rPr/>
        <w:t>los</w:t>
      </w:r>
      <w:r>
        <w:rPr>
          <w:spacing w:val="-1"/>
        </w:rPr>
        <w:t> </w:t>
      </w:r>
      <w:r>
        <w:rPr/>
        <w:t>colaboradores, evaluadores y lectores.</w:t>
      </w:r>
    </w:p>
    <w:p>
      <w:pPr>
        <w:pStyle w:val="BodyText"/>
        <w:rPr>
          <w:sz w:val="36"/>
        </w:rPr>
      </w:pPr>
    </w:p>
    <w:p>
      <w:pPr>
        <w:pStyle w:val="BodyText"/>
        <w:spacing w:line="360" w:lineRule="auto"/>
        <w:ind w:left="114" w:right="443" w:firstLine="708"/>
        <w:jc w:val="both"/>
      </w:pPr>
      <w:r>
        <w:rPr/>
        <w:t>Esperamos que este número cumpla con las exigencias de nuestros investigadores, docentes y</w:t>
      </w:r>
      <w:r>
        <w:rPr>
          <w:spacing w:val="1"/>
        </w:rPr>
        <w:t> </w:t>
      </w:r>
      <w:r>
        <w:rPr/>
        <w:t>estudiantes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filosofía</w:t>
      </w:r>
      <w:r>
        <w:rPr>
          <w:spacing w:val="-1"/>
        </w:rPr>
        <w:t> </w:t>
      </w:r>
      <w:r>
        <w:rPr/>
        <w:t>como</w:t>
      </w:r>
      <w:r>
        <w:rPr>
          <w:spacing w:val="1"/>
        </w:rPr>
        <w:t> </w:t>
      </w:r>
      <w:r>
        <w:rPr/>
        <w:t>también del público interesado</w:t>
      </w:r>
      <w:r>
        <w:rPr>
          <w:spacing w:val="-1"/>
        </w:rPr>
        <w:t> </w:t>
      </w:r>
      <w:r>
        <w:rPr/>
        <w:t>en los temas</w:t>
      </w:r>
      <w:r>
        <w:rPr>
          <w:spacing w:val="2"/>
        </w:rPr>
        <w:t> </w:t>
      </w:r>
      <w:r>
        <w:rPr/>
        <w:t>filosóficos.</w:t>
      </w:r>
    </w:p>
    <w:sectPr>
      <w:pgSz w:w="12240" w:h="15840"/>
      <w:pgMar w:header="1394" w:footer="1583" w:top="1460" w:bottom="1780" w:left="116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56992" from="557.650024pt,717.973999pt" to="557.650024pt,780.623999pt" stroked="true" strokeweight=".75pt" strokecolor="#000000">
          <v:stroke dashstyle="solid"/>
          <w10:wrap type="none"/>
        </v:lin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0.720001pt;margin-top:701.872742pt;width:12.7pt;height:15.45pt;mso-position-horizontal-relative:page;mso-position-vertical-relative:page;z-index:-15956480" type="#_x0000_t202" filled="false" stroked="false">
          <v:textbox inset="0,0,0,0">
            <w:txbxContent>
              <w:p>
                <w:pPr>
                  <w:pStyle w:val="BodyText"/>
                  <w:spacing w:before="12"/>
                  <w:ind w:left="60"/>
                  <w:rPr>
                    <w:rFonts w:ascii="Arial MT"/>
                  </w:rPr>
                </w:pPr>
                <w:r>
                  <w:rPr/>
                  <w:fldChar w:fldCharType="begin"/>
                </w:r>
                <w:r>
                  <w:rPr>
                    <w:rFonts w:ascii="Arial MT"/>
                    <w:w w:val="99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8.630005pt;margin-top:715.411438pt;width:115.35pt;height:29.4pt;mso-position-horizontal-relative:page;mso-position-vertical-relative:page;z-index:-15955968" type="#_x0000_t202" filled="false" stroked="false">
          <v:textbox inset="0,0,0,0">
            <w:txbxContent>
              <w:p>
                <w:pPr>
                  <w:spacing w:before="14"/>
                  <w:ind w:left="43" w:right="5" w:hanging="24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N.º 39</w:t>
                </w:r>
                <w:r>
                  <w:rPr>
                    <w:spacing w:val="-37"/>
                    <w:sz w:val="16"/>
                  </w:rPr>
                  <w:t> </w:t>
                </w:r>
                <w:r>
                  <w:rPr>
                    <w:sz w:val="16"/>
                  </w:rPr>
                  <w:t>Año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z w:val="16"/>
                  </w:rPr>
                  <w:t>23</w:t>
                </w:r>
                <w:r>
                  <w:rPr>
                    <w:spacing w:val="-2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z w:val="16"/>
                  </w:rPr>
                  <w:t>2021</w:t>
                </w:r>
              </w:p>
              <w:p>
                <w:pPr>
                  <w:spacing w:before="1"/>
                  <w:ind w:left="1124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ISSN:</w:t>
                </w:r>
                <w:r>
                  <w:rPr>
                    <w:spacing w:val="-7"/>
                    <w:sz w:val="16"/>
                  </w:rPr>
                  <w:t> </w:t>
                </w:r>
                <w:r>
                  <w:rPr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54944" from="557.650024pt,717.973999pt" to="557.650024pt,780.623999pt" stroked="true" strokeweight=".75pt" strokecolor="#000000">
          <v:stroke dashstyle="solid"/>
          <w10:wrap type="none"/>
        </v:line>
      </w:pict>
    </w:r>
    <w:r>
      <w:rPr/>
      <w:pict>
        <v:shape style="position:absolute;margin-left:60.720001pt;margin-top:701.872742pt;width:12.7pt;height:15.45pt;mso-position-horizontal-relative:page;mso-position-vertical-relative:page;z-index:-15954432" type="#_x0000_t202" filled="false" stroked="false">
          <v:textbox inset="0,0,0,0">
            <w:txbxContent>
              <w:p>
                <w:pPr>
                  <w:pStyle w:val="BodyText"/>
                  <w:spacing w:before="12"/>
                  <w:ind w:left="60"/>
                  <w:rPr>
                    <w:rFonts w:ascii="Arial MT"/>
                  </w:rPr>
                </w:pPr>
                <w:r>
                  <w:rPr/>
                  <w:fldChar w:fldCharType="begin"/>
                </w:r>
                <w:r>
                  <w:rPr>
                    <w:rFonts w:ascii="Arial MT"/>
                    <w:w w:val="99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8.630005pt;margin-top:715.411438pt;width:115.35pt;height:29.4pt;mso-position-horizontal-relative:page;mso-position-vertical-relative:page;z-index:-15953920" type="#_x0000_t202" filled="false" stroked="false">
          <v:textbox inset="0,0,0,0">
            <w:txbxContent>
              <w:p>
                <w:pPr>
                  <w:spacing w:before="14"/>
                  <w:ind w:left="43" w:right="5" w:hanging="24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N.º 39</w:t>
                </w:r>
                <w:r>
                  <w:rPr>
                    <w:spacing w:val="-37"/>
                    <w:sz w:val="16"/>
                  </w:rPr>
                  <w:t> </w:t>
                </w:r>
                <w:r>
                  <w:rPr>
                    <w:sz w:val="16"/>
                  </w:rPr>
                  <w:t>Año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z w:val="16"/>
                  </w:rPr>
                  <w:t>23</w:t>
                </w:r>
                <w:r>
                  <w:rPr>
                    <w:spacing w:val="-2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z w:val="16"/>
                  </w:rPr>
                  <w:t>2021</w:t>
                </w:r>
              </w:p>
              <w:p>
                <w:pPr>
                  <w:spacing w:before="1"/>
                  <w:ind w:left="1124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ISSN:</w:t>
                </w:r>
                <w:r>
                  <w:rPr>
                    <w:spacing w:val="-7"/>
                    <w:sz w:val="16"/>
                  </w:rPr>
                  <w:t> </w:t>
                </w:r>
                <w:r>
                  <w:rPr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53408" from="557.650024pt,717.973999pt" to="557.650024pt,780.623999pt" stroked="true" strokeweight=".75pt" strokecolor="#000000">
          <v:stroke dashstyle="solid"/>
          <w10:wrap type="none"/>
        </v:line>
      </w:pict>
    </w:r>
    <w:r>
      <w:rPr/>
      <w:pict>
        <v:shape style="position:absolute;margin-left:60.720001pt;margin-top:701.872742pt;width:12.7pt;height:15.45pt;mso-position-horizontal-relative:page;mso-position-vertical-relative:page;z-index:-15952896" type="#_x0000_t202" filled="false" stroked="false">
          <v:textbox inset="0,0,0,0">
            <w:txbxContent>
              <w:p>
                <w:pPr>
                  <w:pStyle w:val="BodyText"/>
                  <w:spacing w:before="12"/>
                  <w:ind w:left="60"/>
                  <w:rPr>
                    <w:rFonts w:ascii="Arial MT"/>
                  </w:rPr>
                </w:pPr>
                <w:r>
                  <w:rPr/>
                  <w:fldChar w:fldCharType="begin"/>
                </w:r>
                <w:r>
                  <w:rPr>
                    <w:rFonts w:ascii="Arial MT"/>
                    <w:w w:val="99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8.630005pt;margin-top:715.411438pt;width:115.35pt;height:29.4pt;mso-position-horizontal-relative:page;mso-position-vertical-relative:page;z-index:-15952384" type="#_x0000_t202" filled="false" stroked="false">
          <v:textbox inset="0,0,0,0">
            <w:txbxContent>
              <w:p>
                <w:pPr>
                  <w:spacing w:before="14"/>
                  <w:ind w:left="43" w:right="5" w:hanging="24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N.º 39</w:t>
                </w:r>
                <w:r>
                  <w:rPr>
                    <w:spacing w:val="-37"/>
                    <w:sz w:val="16"/>
                  </w:rPr>
                  <w:t> </w:t>
                </w:r>
                <w:r>
                  <w:rPr>
                    <w:sz w:val="16"/>
                  </w:rPr>
                  <w:t>Año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z w:val="16"/>
                  </w:rPr>
                  <w:t>23</w:t>
                </w:r>
                <w:r>
                  <w:rPr>
                    <w:spacing w:val="-2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z w:val="16"/>
                  </w:rPr>
                  <w:t>2021</w:t>
                </w:r>
              </w:p>
              <w:p>
                <w:pPr>
                  <w:spacing w:before="1"/>
                  <w:ind w:left="1124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ISSN:</w:t>
                </w:r>
                <w:r>
                  <w:rPr>
                    <w:spacing w:val="-7"/>
                    <w:sz w:val="16"/>
                  </w:rPr>
                  <w:t> </w:t>
                </w:r>
                <w:r>
                  <w:rPr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51360" from="557.650024pt,717.973999pt" to="557.650024pt,780.623999pt" stroked="true" strokeweight=".75pt" strokecolor="#000000">
          <v:stroke dashstyle="solid"/>
          <w10:wrap type="none"/>
        </v:line>
      </w:pict>
    </w:r>
    <w:r>
      <w:rPr/>
      <w:pict>
        <v:shape style="position:absolute;margin-left:60.720001pt;margin-top:701.872742pt;width:12.7pt;height:15.45pt;mso-position-horizontal-relative:page;mso-position-vertical-relative:page;z-index:-15950848" type="#_x0000_t202" filled="false" stroked="false">
          <v:textbox inset="0,0,0,0">
            <w:txbxContent>
              <w:p>
                <w:pPr>
                  <w:pStyle w:val="BodyText"/>
                  <w:spacing w:before="12"/>
                  <w:ind w:left="60"/>
                  <w:rPr>
                    <w:rFonts w:ascii="Arial MT"/>
                  </w:rPr>
                </w:pPr>
                <w:r>
                  <w:rPr/>
                  <w:fldChar w:fldCharType="begin"/>
                </w:r>
                <w:r>
                  <w:rPr>
                    <w:rFonts w:ascii="Arial MT"/>
                    <w:w w:val="99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8.630005pt;margin-top:715.411438pt;width:115.35pt;height:29.4pt;mso-position-horizontal-relative:page;mso-position-vertical-relative:page;z-index:-15950336" type="#_x0000_t202" filled="false" stroked="false">
          <v:textbox inset="0,0,0,0">
            <w:txbxContent>
              <w:p>
                <w:pPr>
                  <w:spacing w:before="14"/>
                  <w:ind w:left="43" w:right="5" w:hanging="24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N.º 39</w:t>
                </w:r>
                <w:r>
                  <w:rPr>
                    <w:spacing w:val="-37"/>
                    <w:sz w:val="16"/>
                  </w:rPr>
                  <w:t> </w:t>
                </w:r>
                <w:r>
                  <w:rPr>
                    <w:sz w:val="16"/>
                  </w:rPr>
                  <w:t>Año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z w:val="16"/>
                  </w:rPr>
                  <w:t>23</w:t>
                </w:r>
                <w:r>
                  <w:rPr>
                    <w:spacing w:val="-2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z w:val="16"/>
                  </w:rPr>
                  <w:t>2021</w:t>
                </w:r>
              </w:p>
              <w:p>
                <w:pPr>
                  <w:spacing w:before="1"/>
                  <w:ind w:left="1124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ISSN:</w:t>
                </w:r>
                <w:r>
                  <w:rPr>
                    <w:spacing w:val="-7"/>
                    <w:sz w:val="16"/>
                  </w:rPr>
                  <w:t> </w:t>
                </w:r>
                <w:r>
                  <w:rPr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49824" from="557.650024pt,717.973999pt" to="557.650024pt,780.623999pt" stroked="true" strokeweight=".75pt" strokecolor="#000000">
          <v:stroke dashstyle="solid"/>
          <w10:wrap type="none"/>
        </v:line>
      </w:pict>
    </w:r>
    <w:r>
      <w:rPr/>
      <w:pict>
        <v:shape style="position:absolute;margin-left:60.720001pt;margin-top:701.872742pt;width:19.45pt;height:15.45pt;mso-position-horizontal-relative:page;mso-position-vertical-relative:page;z-index:-15949312" type="#_x0000_t202" filled="false" stroked="false">
          <v:textbox inset="0,0,0,0">
            <w:txbxContent>
              <w:p>
                <w:pPr>
                  <w:pStyle w:val="BodyText"/>
                  <w:spacing w:before="12"/>
                  <w:ind w:left="60"/>
                  <w:rPr>
                    <w:rFonts w:ascii="Arial MT"/>
                  </w:rPr>
                </w:pPr>
                <w:r>
                  <w:rPr/>
                  <w:fldChar w:fldCharType="begin"/>
                </w:r>
                <w:r>
                  <w:rPr>
                    <w:rFonts w:ascii="Arial MT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8.630005pt;margin-top:715.411438pt;width:115.35pt;height:29.4pt;mso-position-horizontal-relative:page;mso-position-vertical-relative:page;z-index:-15948800" type="#_x0000_t202" filled="false" stroked="false">
          <v:textbox inset="0,0,0,0">
            <w:txbxContent>
              <w:p>
                <w:pPr>
                  <w:spacing w:before="14"/>
                  <w:ind w:left="43" w:right="5" w:hanging="24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N.º 39</w:t>
                </w:r>
                <w:r>
                  <w:rPr>
                    <w:spacing w:val="-37"/>
                    <w:sz w:val="16"/>
                  </w:rPr>
                  <w:t> </w:t>
                </w:r>
                <w:r>
                  <w:rPr>
                    <w:sz w:val="16"/>
                  </w:rPr>
                  <w:t>Año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z w:val="16"/>
                  </w:rPr>
                  <w:t>23</w:t>
                </w:r>
                <w:r>
                  <w:rPr>
                    <w:spacing w:val="-2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z w:val="16"/>
                  </w:rPr>
                  <w:t>2021</w:t>
                </w:r>
              </w:p>
              <w:p>
                <w:pPr>
                  <w:spacing w:before="1"/>
                  <w:ind w:left="1124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ISSN:</w:t>
                </w:r>
                <w:r>
                  <w:rPr>
                    <w:spacing w:val="-7"/>
                    <w:sz w:val="16"/>
                  </w:rPr>
                  <w:t> </w:t>
                </w:r>
                <w:r>
                  <w:rPr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47264" from="557.650024pt,717.973999pt" to="557.650024pt,780.623999pt" stroked="true" strokeweight=".75pt" strokecolor="#000000">
          <v:stroke dashstyle="solid"/>
          <w10:wrap type="none"/>
        </v:line>
      </w:pict>
    </w:r>
    <w:r>
      <w:rPr/>
      <w:pict>
        <v:shape style="position:absolute;margin-left:60.720001pt;margin-top:701.872742pt;width:19.45pt;height:15.45pt;mso-position-horizontal-relative:page;mso-position-vertical-relative:page;z-index:-15946752" type="#_x0000_t202" filled="false" stroked="false">
          <v:textbox inset="0,0,0,0">
            <w:txbxContent>
              <w:p>
                <w:pPr>
                  <w:pStyle w:val="BodyText"/>
                  <w:spacing w:before="12"/>
                  <w:ind w:left="60"/>
                  <w:rPr>
                    <w:rFonts w:ascii="Arial MT"/>
                  </w:rPr>
                </w:pPr>
                <w:r>
                  <w:rPr/>
                  <w:fldChar w:fldCharType="begin"/>
                </w:r>
                <w:r>
                  <w:rPr>
                    <w:rFonts w:ascii="Arial MT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8.630005pt;margin-top:715.411438pt;width:115.35pt;height:29.4pt;mso-position-horizontal-relative:page;mso-position-vertical-relative:page;z-index:-15946240" type="#_x0000_t202" filled="false" stroked="false">
          <v:textbox inset="0,0,0,0">
            <w:txbxContent>
              <w:p>
                <w:pPr>
                  <w:spacing w:before="14"/>
                  <w:ind w:left="43" w:right="5" w:hanging="24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N.º 39</w:t>
                </w:r>
                <w:r>
                  <w:rPr>
                    <w:spacing w:val="-37"/>
                    <w:sz w:val="16"/>
                  </w:rPr>
                  <w:t> </w:t>
                </w:r>
                <w:r>
                  <w:rPr>
                    <w:sz w:val="16"/>
                  </w:rPr>
                  <w:t>Año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z w:val="16"/>
                  </w:rPr>
                  <w:t>23</w:t>
                </w:r>
                <w:r>
                  <w:rPr>
                    <w:spacing w:val="-2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z w:val="16"/>
                  </w:rPr>
                  <w:t>2021</w:t>
                </w:r>
              </w:p>
              <w:p>
                <w:pPr>
                  <w:spacing w:before="1"/>
                  <w:ind w:left="1124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ISSN:</w:t>
                </w:r>
                <w:r>
                  <w:rPr>
                    <w:spacing w:val="-7"/>
                    <w:sz w:val="16"/>
                  </w:rPr>
                  <w:t> </w:t>
                </w:r>
                <w:r>
                  <w:rPr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45216" from="557.650024pt,717.973999pt" to="557.650024pt,780.623999pt" stroked="true" strokeweight=".75pt" strokecolor="#000000">
          <v:stroke dashstyle="solid"/>
          <w10:wrap type="none"/>
        </v:line>
      </w:pict>
    </w:r>
    <w:r>
      <w:rPr/>
      <w:pict>
        <v:shape style="position:absolute;margin-left:60.720001pt;margin-top:701.872742pt;width:19.45pt;height:15.45pt;mso-position-horizontal-relative:page;mso-position-vertical-relative:page;z-index:-15944704" type="#_x0000_t202" filled="false" stroked="false">
          <v:textbox inset="0,0,0,0">
            <w:txbxContent>
              <w:p>
                <w:pPr>
                  <w:pStyle w:val="BodyText"/>
                  <w:spacing w:before="12"/>
                  <w:ind w:left="60"/>
                  <w:rPr>
                    <w:rFonts w:ascii="Arial MT"/>
                  </w:rPr>
                </w:pPr>
                <w:r>
                  <w:rPr/>
                  <w:fldChar w:fldCharType="begin"/>
                </w:r>
                <w:r>
                  <w:rPr>
                    <w:rFonts w:ascii="Arial MT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8.630005pt;margin-top:715.411438pt;width:115.35pt;height:29.4pt;mso-position-horizontal-relative:page;mso-position-vertical-relative:page;z-index:-15944192" type="#_x0000_t202" filled="false" stroked="false">
          <v:textbox inset="0,0,0,0">
            <w:txbxContent>
              <w:p>
                <w:pPr>
                  <w:spacing w:before="14"/>
                  <w:ind w:left="43" w:right="5" w:hanging="24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N.º 39</w:t>
                </w:r>
                <w:r>
                  <w:rPr>
                    <w:spacing w:val="-37"/>
                    <w:sz w:val="16"/>
                  </w:rPr>
                  <w:t> </w:t>
                </w:r>
                <w:r>
                  <w:rPr>
                    <w:sz w:val="16"/>
                  </w:rPr>
                  <w:t>Año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z w:val="16"/>
                  </w:rPr>
                  <w:t>23</w:t>
                </w:r>
                <w:r>
                  <w:rPr>
                    <w:spacing w:val="-2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z w:val="16"/>
                  </w:rPr>
                  <w:t>2021</w:t>
                </w:r>
              </w:p>
              <w:p>
                <w:pPr>
                  <w:spacing w:before="1"/>
                  <w:ind w:left="1124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ISSN:</w:t>
                </w:r>
                <w:r>
                  <w:rPr>
                    <w:spacing w:val="-7"/>
                    <w:sz w:val="16"/>
                  </w:rPr>
                  <w:t> </w:t>
                </w:r>
                <w:r>
                  <w:rPr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1.289993pt;margin-top:86.02211pt;width:121.25pt;height:14.25pt;mso-position-horizontal-relative:page;mso-position-vertical-relative:page;z-index:-15955456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z w:val="22"/>
                  </w:rPr>
                  <w:t>Lógoi,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Revista</w:t>
                </w:r>
                <w:r>
                  <w:rPr>
                    <w:i/>
                    <w:spacing w:val="-4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de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Filosofía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1.289993pt;margin-top:47.962109pt;width:121.25pt;height:14.25pt;mso-position-horizontal-relative:page;mso-position-vertical-relative:page;z-index:-15951872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z w:val="22"/>
                  </w:rPr>
                  <w:t>Lógoi,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Revista</w:t>
                </w:r>
                <w:r>
                  <w:rPr>
                    <w:i/>
                    <w:spacing w:val="-4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de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Filosofía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1.289993pt;margin-top:47.962109pt;width:121.25pt;height:14.25pt;mso-position-horizontal-relative:page;mso-position-vertical-relative:page;z-index:-15948288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z w:val="22"/>
                  </w:rPr>
                  <w:t>Lógoi,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Revista</w:t>
                </w:r>
                <w:r>
                  <w:rPr>
                    <w:i/>
                    <w:spacing w:val="-4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de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Filosofía</w:t>
                </w:r>
              </w:p>
            </w:txbxContent>
          </v:textbox>
          <w10:wrap type="none"/>
        </v:shape>
      </w:pict>
    </w:r>
    <w:r>
      <w:rPr/>
      <w:pict>
        <v:shape style="position:absolute;margin-left:462.059998pt;margin-top:61.199963pt;width:99.1pt;height:21.95pt;mso-position-horizontal-relative:page;mso-position-vertical-relative:page;z-index:-1594777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b/>
                    <w:i/>
                    <w:sz w:val="36"/>
                  </w:rPr>
                </w:pPr>
                <w:r>
                  <w:rPr>
                    <w:b/>
                    <w:i/>
                    <w:sz w:val="36"/>
                  </w:rPr>
                  <w:t>Presentación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8"/>
      </w:rPr>
    </w:pPr>
    <w:r>
      <w:rPr/>
      <w:pict>
        <v:shape style="position:absolute;margin-left:251.289993pt;margin-top:60.68211pt;width:121.25pt;height:14.25pt;mso-position-horizontal-relative:page;mso-position-vertical-relative:page;z-index:-15945728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z w:val="22"/>
                  </w:rPr>
                  <w:t>Lógoi,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Revista</w:t>
                </w:r>
                <w:r>
                  <w:rPr>
                    <w:i/>
                    <w:spacing w:val="-4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de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Filosofía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TOC1" w:type="paragraph">
    <w:name w:val="TOC 1"/>
    <w:basedOn w:val="Normal"/>
    <w:uiPriority w:val="1"/>
    <w:qFormat/>
    <w:pPr>
      <w:ind w:left="114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TOC2" w:type="paragraph">
    <w:name w:val="TOC 2"/>
    <w:basedOn w:val="Normal"/>
    <w:uiPriority w:val="1"/>
    <w:qFormat/>
    <w:pPr>
      <w:spacing w:before="184"/>
      <w:ind w:left="114"/>
    </w:pPr>
    <w:rPr>
      <w:rFonts w:ascii="Times New Roman" w:hAnsi="Times New Roman" w:eastAsia="Times New Roman" w:cs="Times New Roman"/>
      <w:i/>
      <w:iCs/>
      <w:sz w:val="22"/>
      <w:szCs w:val="22"/>
      <w:lang w:val="es-ES" w:eastAsia="en-US" w:bidi="ar-SA"/>
    </w:rPr>
  </w:style>
  <w:style w:styleId="TOC3" w:type="paragraph">
    <w:name w:val="TOC 3"/>
    <w:basedOn w:val="Normal"/>
    <w:uiPriority w:val="1"/>
    <w:qFormat/>
    <w:pPr>
      <w:spacing w:line="252" w:lineRule="exact"/>
      <w:ind w:left="170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5"/>
      <w:outlineLvl w:val="1"/>
    </w:pPr>
    <w:rPr>
      <w:rFonts w:ascii="Times New Roman" w:hAnsi="Times New Roman" w:eastAsia="Times New Roman" w:cs="Times New Roman"/>
      <w:b/>
      <w:bCs/>
      <w:i/>
      <w:iCs/>
      <w:sz w:val="36"/>
      <w:szCs w:val="36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line="1150" w:lineRule="exact"/>
      <w:ind w:left="155" w:right="475"/>
      <w:jc w:val="center"/>
    </w:pPr>
    <w:rPr>
      <w:rFonts w:ascii="Times New Roman" w:hAnsi="Times New Roman" w:eastAsia="Times New Roman" w:cs="Times New Roman"/>
      <w:b/>
      <w:bCs/>
      <w:i/>
      <w:iCs/>
      <w:sz w:val="100"/>
      <w:szCs w:val="10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://www.ucab.edu.ve/" TargetMode="External"/><Relationship Id="rId7" Type="http://schemas.openxmlformats.org/officeDocument/2006/relationships/hyperlink" Target="http://revistasenlinea.saber.ucab.edu.ve/temas/index.php/logoi/issue/archive" TargetMode="External"/><Relationship Id="rId8" Type="http://schemas.openxmlformats.org/officeDocument/2006/relationships/hyperlink" Target="mailto:logoirevistadefilosof&#237;a@gmail.com" TargetMode="External"/><Relationship Id="rId9" Type="http://schemas.openxmlformats.org/officeDocument/2006/relationships/hyperlink" Target="mailto:jdasilva@ucab.edu.ve" TargetMode="External"/><Relationship Id="rId10" Type="http://schemas.openxmlformats.org/officeDocument/2006/relationships/header" Target="header1.xml"/><Relationship Id="rId11" Type="http://schemas.openxmlformats.org/officeDocument/2006/relationships/footer" Target="footer2.xml"/><Relationship Id="rId12" Type="http://schemas.openxmlformats.org/officeDocument/2006/relationships/header" Target="header2.xml"/><Relationship Id="rId13" Type="http://schemas.openxmlformats.org/officeDocument/2006/relationships/footer" Target="footer3.xml"/><Relationship Id="rId14" Type="http://schemas.openxmlformats.org/officeDocument/2006/relationships/header" Target="header3.xml"/><Relationship Id="rId15" Type="http://schemas.openxmlformats.org/officeDocument/2006/relationships/footer" Target="footer4.xml"/><Relationship Id="rId16" Type="http://schemas.openxmlformats.org/officeDocument/2006/relationships/header" Target="header4.xml"/><Relationship Id="rId17" Type="http://schemas.openxmlformats.org/officeDocument/2006/relationships/footer" Target="footer5.xml"/><Relationship Id="rId18" Type="http://schemas.openxmlformats.org/officeDocument/2006/relationships/header" Target="header5.xml"/><Relationship Id="rId19" Type="http://schemas.openxmlformats.org/officeDocument/2006/relationships/footer" Target="footer6.xml"/><Relationship Id="rId20" Type="http://schemas.openxmlformats.org/officeDocument/2006/relationships/header" Target="header6.xml"/><Relationship Id="rId21" Type="http://schemas.openxmlformats.org/officeDocument/2006/relationships/footer" Target="footer7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dcterms:created xsi:type="dcterms:W3CDTF">2023-06-01T15:32:14Z</dcterms:created>
  <dcterms:modified xsi:type="dcterms:W3CDTF">2023-06-01T15:32:14Z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2023-06-01T00:00:00Z</vt:filetime>
  </property>
</Properties>
</file>