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Default Extension="png" ContentType="image/png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tabs>
          <w:tab w:pos="4839" w:val="left" w:leader="none"/>
          <w:tab w:pos="6162" w:val="left" w:leader="none"/>
        </w:tabs>
        <w:ind w:left="114"/>
      </w:pPr>
      <w:r>
        <w:rPr/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52400"/>
            <wp:effectExtent l="0" t="0" r="0" b="0"/>
            <wp:docPr id="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  <w:r>
        <w:rPr>
          <w:position w:val="15"/>
        </w:rPr>
        <w:tab/>
      </w:r>
      <w:r>
        <w:rPr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1"/>
        </w:rPr>
      </w:r>
      <w:r>
        <w:rPr>
          <w:spacing w:val="57"/>
          <w:position w:val="11"/>
        </w:rPr>
        <w:t> </w:t>
      </w:r>
      <w:r>
        <w:rPr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spacing w:val="57"/>
        </w:rPr>
      </w:r>
    </w:p>
    <w:p>
      <w:pPr>
        <w:pStyle w:val="BodyText"/>
      </w:pPr>
    </w:p>
    <w:p>
      <w:pPr>
        <w:spacing w:after="0"/>
        <w:sectPr>
          <w:headerReference w:type="default" r:id="rId5"/>
          <w:footerReference w:type="default" r:id="rId6"/>
          <w:type w:val="continuous"/>
          <w:pgSz w:w="12240" w:h="15840"/>
          <w:pgMar w:header="932" w:footer="1345" w:top="1120" w:bottom="1540" w:left="1160" w:right="1160"/>
          <w:pgNumType w:start="133"/>
        </w:sectPr>
      </w:pPr>
    </w:p>
    <w:p>
      <w:pPr>
        <w:pStyle w:val="BodyText"/>
        <w:rPr>
          <w:sz w:val="23"/>
        </w:rPr>
      </w:pPr>
    </w:p>
    <w:p>
      <w:pPr>
        <w:spacing w:before="0"/>
        <w:ind w:left="2635" w:right="0" w:firstLine="0"/>
        <w:jc w:val="left"/>
        <w:rPr>
          <w:i/>
          <w:sz w:val="18"/>
        </w:rPr>
      </w:pPr>
      <w:r>
        <w:rPr>
          <w:i/>
          <w:color w:val="231F20"/>
          <w:sz w:val="18"/>
        </w:rPr>
        <w:t>LÓGOI</w:t>
      </w:r>
      <w:r>
        <w:rPr>
          <w:i/>
          <w:color w:val="231F20"/>
          <w:spacing w:val="1"/>
          <w:sz w:val="18"/>
        </w:rPr>
        <w:t> </w:t>
      </w:r>
      <w:r>
        <w:rPr>
          <w:i/>
          <w:color w:val="231F20"/>
          <w:sz w:val="18"/>
        </w:rPr>
        <w:t>Revista</w:t>
      </w:r>
      <w:r>
        <w:rPr>
          <w:i/>
          <w:color w:val="231F20"/>
          <w:spacing w:val="2"/>
          <w:sz w:val="18"/>
        </w:rPr>
        <w:t> </w:t>
      </w:r>
      <w:r>
        <w:rPr>
          <w:i/>
          <w:color w:val="231F20"/>
          <w:sz w:val="18"/>
        </w:rPr>
        <w:t>de</w:t>
      </w:r>
      <w:r>
        <w:rPr>
          <w:i/>
          <w:color w:val="231F20"/>
          <w:spacing w:val="2"/>
          <w:sz w:val="18"/>
        </w:rPr>
        <w:t> </w:t>
      </w:r>
      <w:r>
        <w:rPr>
          <w:i/>
          <w:color w:val="231F20"/>
          <w:sz w:val="18"/>
        </w:rPr>
        <w:t>Filosofía</w:t>
      </w:r>
      <w:r>
        <w:rPr>
          <w:i/>
          <w:color w:val="231F20"/>
          <w:spacing w:val="1"/>
          <w:sz w:val="18"/>
        </w:rPr>
        <w:t> </w:t>
      </w:r>
      <w:r>
        <w:rPr>
          <w:i/>
          <w:color w:val="231F20"/>
          <w:sz w:val="18"/>
        </w:rPr>
        <w:t>Nº</w:t>
      </w:r>
      <w:r>
        <w:rPr>
          <w:i/>
          <w:color w:val="231F20"/>
          <w:spacing w:val="2"/>
          <w:sz w:val="18"/>
        </w:rPr>
        <w:t> </w:t>
      </w:r>
      <w:r>
        <w:rPr>
          <w:i/>
          <w:color w:val="231F20"/>
          <w:sz w:val="18"/>
        </w:rPr>
        <w:t>17.</w:t>
      </w:r>
      <w:r>
        <w:rPr>
          <w:i/>
          <w:color w:val="231F20"/>
          <w:spacing w:val="2"/>
          <w:sz w:val="18"/>
        </w:rPr>
        <w:t> </w:t>
      </w:r>
      <w:r>
        <w:rPr>
          <w:i/>
          <w:color w:val="231F20"/>
          <w:sz w:val="18"/>
        </w:rPr>
        <w:t>Semestre</w:t>
      </w:r>
      <w:r>
        <w:rPr>
          <w:i/>
          <w:color w:val="231F20"/>
          <w:spacing w:val="1"/>
          <w:sz w:val="18"/>
        </w:rPr>
        <w:t> </w:t>
      </w:r>
      <w:r>
        <w:rPr>
          <w:i/>
          <w:color w:val="231F20"/>
          <w:sz w:val="18"/>
        </w:rPr>
        <w:t>enero-junio</w:t>
      </w:r>
      <w:r>
        <w:rPr>
          <w:i/>
          <w:color w:val="231F20"/>
          <w:spacing w:val="2"/>
          <w:sz w:val="18"/>
        </w:rPr>
        <w:t> </w:t>
      </w:r>
      <w:r>
        <w:rPr>
          <w:i/>
          <w:color w:val="231F20"/>
          <w:sz w:val="18"/>
        </w:rPr>
        <w:t>2010</w:t>
      </w:r>
    </w:p>
    <w:p>
      <w:pPr>
        <w:pStyle w:val="BodyText"/>
        <w:rPr>
          <w:i/>
          <w:sz w:val="16"/>
        </w:rPr>
      </w:pPr>
      <w:r>
        <w:rPr/>
        <w:br w:type="column"/>
      </w:r>
      <w:r>
        <w:rPr>
          <w:i/>
          <w:sz w:val="16"/>
        </w:rPr>
      </w:r>
    </w:p>
    <w:p>
      <w:pPr>
        <w:pStyle w:val="BodyText"/>
        <w:spacing w:before="10"/>
        <w:rPr>
          <w:i/>
          <w:sz w:val="12"/>
        </w:rPr>
      </w:pPr>
    </w:p>
    <w:p>
      <w:pPr>
        <w:spacing w:before="0"/>
        <w:ind w:left="332" w:right="0" w:firstLine="0"/>
        <w:jc w:val="left"/>
        <w:rPr>
          <w:i/>
          <w:sz w:val="16"/>
        </w:rPr>
      </w:pPr>
      <w:r>
        <w:rPr>
          <w:i/>
          <w:color w:val="231F20"/>
          <w:spacing w:val="-1"/>
          <w:sz w:val="16"/>
        </w:rPr>
        <w:t>pp.</w:t>
      </w:r>
      <w:r>
        <w:rPr>
          <w:i/>
          <w:color w:val="231F20"/>
          <w:spacing w:val="-8"/>
          <w:sz w:val="16"/>
        </w:rPr>
        <w:t> </w:t>
      </w:r>
      <w:r>
        <w:rPr>
          <w:i/>
          <w:color w:val="231F20"/>
          <w:spacing w:val="-1"/>
          <w:sz w:val="16"/>
        </w:rPr>
        <w:t>133-146</w:t>
      </w:r>
    </w:p>
    <w:p>
      <w:pPr>
        <w:spacing w:after="0"/>
        <w:jc w:val="left"/>
        <w:rPr>
          <w:sz w:val="16"/>
        </w:rPr>
        <w:sectPr>
          <w:type w:val="continuous"/>
          <w:pgSz w:w="12240" w:h="15840"/>
          <w:pgMar w:top="1120" w:bottom="1540" w:left="1160" w:right="1160"/>
          <w:cols w:num="2" w:equalWidth="0">
            <w:col w:w="7180" w:space="40"/>
            <w:col w:w="2700"/>
          </w:cols>
        </w:sectPr>
      </w:pPr>
    </w:p>
    <w:p>
      <w:pPr>
        <w:pStyle w:val="BodyText"/>
        <w:rPr>
          <w:i/>
        </w:rPr>
      </w:pPr>
    </w:p>
    <w:p>
      <w:pPr>
        <w:pStyle w:val="BodyText"/>
        <w:rPr>
          <w:i/>
          <w:sz w:val="18"/>
        </w:rPr>
      </w:pPr>
    </w:p>
    <w:p>
      <w:pPr>
        <w:spacing w:line="331" w:lineRule="exact" w:before="47"/>
        <w:ind w:left="17" w:right="0" w:firstLine="0"/>
        <w:jc w:val="center"/>
        <w:rPr>
          <w:rFonts w:ascii="Calibri" w:hAnsi="Calibri"/>
          <w:b/>
          <w:sz w:val="28"/>
        </w:rPr>
      </w:pPr>
      <w:r>
        <w:rPr>
          <w:rFonts w:ascii="Calibri" w:hAnsi="Calibri"/>
          <w:b/>
          <w:color w:val="231F20"/>
          <w:w w:val="125"/>
          <w:sz w:val="28"/>
        </w:rPr>
        <w:t>Lógica,</w:t>
      </w:r>
      <w:r>
        <w:rPr>
          <w:rFonts w:ascii="Calibri" w:hAnsi="Calibri"/>
          <w:b/>
          <w:color w:val="231F20"/>
          <w:spacing w:val="15"/>
          <w:w w:val="125"/>
          <w:sz w:val="28"/>
        </w:rPr>
        <w:t> </w:t>
      </w:r>
      <w:r>
        <w:rPr>
          <w:rFonts w:ascii="Calibri" w:hAnsi="Calibri"/>
          <w:b/>
          <w:color w:val="231F20"/>
          <w:w w:val="125"/>
          <w:sz w:val="28"/>
        </w:rPr>
        <w:t>lenguaje</w:t>
      </w:r>
      <w:r>
        <w:rPr>
          <w:rFonts w:ascii="Calibri" w:hAnsi="Calibri"/>
          <w:b/>
          <w:color w:val="231F20"/>
          <w:spacing w:val="15"/>
          <w:w w:val="125"/>
          <w:sz w:val="28"/>
        </w:rPr>
        <w:t> </w:t>
      </w:r>
      <w:r>
        <w:rPr>
          <w:rFonts w:ascii="Calibri" w:hAnsi="Calibri"/>
          <w:b/>
          <w:color w:val="231F20"/>
          <w:w w:val="125"/>
          <w:sz w:val="28"/>
        </w:rPr>
        <w:t>y</w:t>
      </w:r>
      <w:r>
        <w:rPr>
          <w:rFonts w:ascii="Calibri" w:hAnsi="Calibri"/>
          <w:b/>
          <w:color w:val="231F20"/>
          <w:spacing w:val="33"/>
          <w:w w:val="125"/>
          <w:sz w:val="28"/>
        </w:rPr>
        <w:t> </w:t>
      </w:r>
      <w:r>
        <w:rPr>
          <w:rFonts w:ascii="Calibri" w:hAnsi="Calibri"/>
          <w:b/>
          <w:color w:val="231F20"/>
          <w:w w:val="125"/>
          <w:sz w:val="28"/>
        </w:rPr>
        <w:t>argumentación.</w:t>
      </w:r>
    </w:p>
    <w:p>
      <w:pPr>
        <w:spacing w:line="225" w:lineRule="auto" w:before="5"/>
        <w:ind w:left="3120" w:right="3100" w:firstLine="0"/>
        <w:jc w:val="center"/>
        <w:rPr>
          <w:rFonts w:ascii="Calibri" w:hAnsi="Calibri"/>
          <w:b/>
          <w:sz w:val="28"/>
        </w:rPr>
      </w:pPr>
      <w:r>
        <w:rPr>
          <w:rFonts w:ascii="Calibri" w:hAnsi="Calibri"/>
          <w:b/>
          <w:color w:val="231F20"/>
          <w:w w:val="125"/>
          <w:sz w:val="28"/>
        </w:rPr>
        <w:t>Sobre</w:t>
      </w:r>
      <w:r>
        <w:rPr>
          <w:rFonts w:ascii="Calibri" w:hAnsi="Calibri"/>
          <w:b/>
          <w:color w:val="231F20"/>
          <w:spacing w:val="17"/>
          <w:w w:val="125"/>
          <w:sz w:val="28"/>
        </w:rPr>
        <w:t> </w:t>
      </w:r>
      <w:r>
        <w:rPr>
          <w:rFonts w:ascii="Calibri" w:hAnsi="Calibri"/>
          <w:b/>
          <w:color w:val="231F20"/>
          <w:w w:val="125"/>
          <w:sz w:val="28"/>
        </w:rPr>
        <w:t>el</w:t>
      </w:r>
      <w:r>
        <w:rPr>
          <w:rFonts w:ascii="Calibri" w:hAnsi="Calibri"/>
          <w:b/>
          <w:color w:val="231F20"/>
          <w:spacing w:val="18"/>
          <w:w w:val="125"/>
          <w:sz w:val="28"/>
        </w:rPr>
        <w:t> </w:t>
      </w:r>
      <w:r>
        <w:rPr>
          <w:rFonts w:ascii="Calibri" w:hAnsi="Calibri"/>
          <w:b/>
          <w:color w:val="231F20"/>
          <w:w w:val="125"/>
          <w:sz w:val="28"/>
        </w:rPr>
        <w:t>discurso</w:t>
      </w:r>
      <w:r>
        <w:rPr>
          <w:rFonts w:ascii="Calibri" w:hAnsi="Calibri"/>
          <w:b/>
          <w:color w:val="231F20"/>
          <w:spacing w:val="18"/>
          <w:w w:val="125"/>
          <w:sz w:val="28"/>
        </w:rPr>
        <w:t> </w:t>
      </w:r>
      <w:r>
        <w:rPr>
          <w:rFonts w:ascii="Calibri" w:hAnsi="Calibri"/>
          <w:b/>
          <w:color w:val="231F20"/>
          <w:w w:val="125"/>
          <w:sz w:val="28"/>
        </w:rPr>
        <w:t>político</w:t>
      </w:r>
      <w:r>
        <w:rPr>
          <w:rFonts w:ascii="Calibri" w:hAnsi="Calibri"/>
          <w:b/>
          <w:color w:val="231F20"/>
          <w:spacing w:val="-76"/>
          <w:w w:val="125"/>
          <w:sz w:val="28"/>
        </w:rPr>
        <w:t> </w:t>
      </w:r>
      <w:r>
        <w:rPr>
          <w:rFonts w:ascii="Calibri" w:hAnsi="Calibri"/>
          <w:b/>
          <w:color w:val="231F20"/>
          <w:w w:val="125"/>
          <w:sz w:val="28"/>
        </w:rPr>
        <w:t>en</w:t>
      </w:r>
      <w:r>
        <w:rPr>
          <w:rFonts w:ascii="Calibri" w:hAnsi="Calibri"/>
          <w:b/>
          <w:color w:val="231F20"/>
          <w:spacing w:val="15"/>
          <w:w w:val="125"/>
          <w:sz w:val="28"/>
        </w:rPr>
        <w:t> </w:t>
      </w:r>
      <w:r>
        <w:rPr>
          <w:rFonts w:ascii="Calibri" w:hAnsi="Calibri"/>
          <w:b/>
          <w:color w:val="231F20"/>
          <w:w w:val="125"/>
          <w:sz w:val="28"/>
        </w:rPr>
        <w:t>Simón</w:t>
      </w:r>
      <w:r>
        <w:rPr>
          <w:rFonts w:ascii="Calibri" w:hAnsi="Calibri"/>
          <w:b/>
          <w:color w:val="231F20"/>
          <w:spacing w:val="16"/>
          <w:w w:val="125"/>
          <w:sz w:val="28"/>
        </w:rPr>
        <w:t> </w:t>
      </w:r>
      <w:r>
        <w:rPr>
          <w:rFonts w:ascii="Calibri" w:hAnsi="Calibri"/>
          <w:b/>
          <w:color w:val="231F20"/>
          <w:w w:val="125"/>
          <w:sz w:val="28"/>
        </w:rPr>
        <w:t>Rodríguez</w:t>
      </w:r>
      <w:r>
        <w:rPr>
          <w:rFonts w:ascii="Calibri" w:hAnsi="Calibri"/>
          <w:b/>
          <w:color w:val="231F20"/>
          <w:w w:val="125"/>
          <w:sz w:val="28"/>
          <w:vertAlign w:val="superscript"/>
        </w:rPr>
        <w:t>1</w:t>
      </w:r>
    </w:p>
    <w:p>
      <w:pPr>
        <w:pStyle w:val="Heading2"/>
        <w:tabs>
          <w:tab w:pos="4104" w:val="left" w:leader="none"/>
          <w:tab w:pos="4320" w:val="left" w:leader="none"/>
        </w:tabs>
        <w:spacing w:before="227"/>
        <w:jc w:val="center"/>
      </w:pPr>
      <w:r>
        <w:rPr>
          <w:color w:val="231F20"/>
          <w:w w:val="120"/>
          <w:u w:val="thick" w:color="D1D3D4"/>
        </w:rPr>
        <w:t> </w:t>
      </w:r>
      <w:r>
        <w:rPr>
          <w:color w:val="231F20"/>
          <w:u w:val="thick" w:color="D1D3D4"/>
        </w:rPr>
        <w:tab/>
      </w:r>
      <w:r>
        <w:rPr>
          <w:color w:val="231F20"/>
        </w:rPr>
        <w:tab/>
      </w:r>
      <w:r>
        <w:rPr>
          <w:color w:val="231F20"/>
          <w:w w:val="120"/>
        </w:rPr>
        <w:t>Juan</w:t>
      </w:r>
      <w:r>
        <w:rPr>
          <w:color w:val="231F20"/>
          <w:spacing w:val="19"/>
          <w:w w:val="120"/>
        </w:rPr>
        <w:t> </w:t>
      </w:r>
      <w:r>
        <w:rPr>
          <w:color w:val="231F20"/>
          <w:w w:val="120"/>
        </w:rPr>
        <w:t>Rosales</w:t>
      </w:r>
      <w:r>
        <w:rPr>
          <w:color w:val="231F20"/>
          <w:spacing w:val="20"/>
          <w:w w:val="120"/>
        </w:rPr>
        <w:t> </w:t>
      </w:r>
      <w:r>
        <w:rPr>
          <w:color w:val="231F20"/>
          <w:w w:val="120"/>
        </w:rPr>
        <w:t>Sánchez</w:t>
      </w:r>
    </w:p>
    <w:p>
      <w:pPr>
        <w:spacing w:line="278" w:lineRule="auto" w:before="24"/>
        <w:ind w:left="5332" w:right="1607" w:firstLine="1217"/>
        <w:jc w:val="right"/>
        <w:rPr>
          <w:i/>
          <w:sz w:val="18"/>
        </w:rPr>
      </w:pPr>
      <w:r>
        <w:rPr>
          <w:i/>
          <w:color w:val="231F20"/>
          <w:w w:val="115"/>
          <w:sz w:val="18"/>
        </w:rPr>
        <w:t>Escuela</w:t>
      </w:r>
      <w:r>
        <w:rPr>
          <w:i/>
          <w:color w:val="231F20"/>
          <w:spacing w:val="18"/>
          <w:w w:val="115"/>
          <w:sz w:val="18"/>
        </w:rPr>
        <w:t> </w:t>
      </w:r>
      <w:r>
        <w:rPr>
          <w:i/>
          <w:color w:val="231F20"/>
          <w:w w:val="115"/>
          <w:sz w:val="18"/>
        </w:rPr>
        <w:t>de</w:t>
      </w:r>
      <w:r>
        <w:rPr>
          <w:i/>
          <w:color w:val="231F20"/>
          <w:spacing w:val="18"/>
          <w:w w:val="115"/>
          <w:sz w:val="18"/>
        </w:rPr>
        <w:t> </w:t>
      </w:r>
      <w:r>
        <w:rPr>
          <w:i/>
          <w:color w:val="231F20"/>
          <w:w w:val="115"/>
          <w:sz w:val="18"/>
        </w:rPr>
        <w:t>Filosofía</w:t>
      </w:r>
      <w:r>
        <w:rPr>
          <w:i/>
          <w:color w:val="231F20"/>
          <w:spacing w:val="-49"/>
          <w:w w:val="115"/>
          <w:sz w:val="18"/>
        </w:rPr>
        <w:t> </w:t>
      </w:r>
      <w:r>
        <w:rPr>
          <w:i/>
          <w:color w:val="231F20"/>
          <w:w w:val="120"/>
          <w:sz w:val="18"/>
        </w:rPr>
        <w:t>Universidad</w:t>
      </w:r>
      <w:r>
        <w:rPr>
          <w:i/>
          <w:color w:val="231F20"/>
          <w:spacing w:val="-5"/>
          <w:w w:val="120"/>
          <w:sz w:val="18"/>
        </w:rPr>
        <w:t> </w:t>
      </w:r>
      <w:r>
        <w:rPr>
          <w:i/>
          <w:color w:val="231F20"/>
          <w:w w:val="120"/>
          <w:sz w:val="18"/>
        </w:rPr>
        <w:t>Central</w:t>
      </w:r>
      <w:r>
        <w:rPr>
          <w:i/>
          <w:color w:val="231F20"/>
          <w:spacing w:val="-5"/>
          <w:w w:val="120"/>
          <w:sz w:val="18"/>
        </w:rPr>
        <w:t> </w:t>
      </w:r>
      <w:r>
        <w:rPr>
          <w:i/>
          <w:color w:val="231F20"/>
          <w:w w:val="120"/>
          <w:sz w:val="18"/>
        </w:rPr>
        <w:t>de</w:t>
      </w:r>
      <w:r>
        <w:rPr>
          <w:i/>
          <w:color w:val="231F20"/>
          <w:spacing w:val="-4"/>
          <w:w w:val="120"/>
          <w:sz w:val="18"/>
        </w:rPr>
        <w:t> </w:t>
      </w:r>
      <w:r>
        <w:rPr>
          <w:i/>
          <w:color w:val="231F20"/>
          <w:w w:val="120"/>
          <w:sz w:val="18"/>
        </w:rPr>
        <w:t>Venezuela</w:t>
      </w:r>
    </w:p>
    <w:p>
      <w:pPr>
        <w:spacing w:before="0"/>
        <w:ind w:left="0" w:right="1606" w:firstLine="0"/>
        <w:jc w:val="right"/>
        <w:rPr>
          <w:i/>
          <w:sz w:val="18"/>
        </w:rPr>
      </w:pPr>
      <w:hyperlink r:id="rId8">
        <w:r>
          <w:rPr>
            <w:i/>
            <w:color w:val="231F20"/>
            <w:w w:val="115"/>
            <w:sz w:val="18"/>
          </w:rPr>
          <w:t>juanitove@yahoo.com</w:t>
        </w:r>
      </w:hyperlink>
    </w:p>
    <w:p>
      <w:pPr>
        <w:pStyle w:val="BodyText"/>
        <w:spacing w:before="1"/>
        <w:rPr>
          <w:i/>
          <w:sz w:val="22"/>
        </w:rPr>
      </w:pPr>
    </w:p>
    <w:p>
      <w:pPr>
        <w:spacing w:before="0"/>
        <w:ind w:left="1910" w:right="0" w:firstLine="0"/>
        <w:jc w:val="left"/>
        <w:rPr>
          <w:b/>
          <w:sz w:val="14"/>
        </w:rPr>
      </w:pPr>
      <w:r>
        <w:rPr>
          <w:b/>
          <w:color w:val="231F20"/>
          <w:w w:val="105"/>
          <w:sz w:val="20"/>
        </w:rPr>
        <w:t>R</w:t>
      </w:r>
      <w:r>
        <w:rPr>
          <w:b/>
          <w:color w:val="231F20"/>
          <w:w w:val="105"/>
          <w:sz w:val="14"/>
        </w:rPr>
        <w:t>ESUMEN</w:t>
      </w:r>
    </w:p>
    <w:p>
      <w:pPr>
        <w:pStyle w:val="BodyText"/>
        <w:spacing w:line="249" w:lineRule="auto" w:before="10"/>
        <w:ind w:left="1910" w:right="1606"/>
        <w:jc w:val="both"/>
      </w:pPr>
      <w:r>
        <w:rPr>
          <w:color w:val="231F20"/>
          <w:w w:val="125"/>
        </w:rPr>
        <w:t>Este trabajo estudia las ideas de Simón Rodríguez en torno a la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articulación entre lógica, lenguaje, argumentación y retórica en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el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discurso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político.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Analizamos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los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alcances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y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límites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que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el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au-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tor parece adscribirle a las posibilidades expresivas del lenguaje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lógicamente</w:t>
      </w:r>
      <w:r>
        <w:rPr>
          <w:color w:val="231F20"/>
          <w:spacing w:val="-4"/>
          <w:w w:val="125"/>
        </w:rPr>
        <w:t> </w:t>
      </w:r>
      <w:r>
        <w:rPr>
          <w:color w:val="231F20"/>
          <w:w w:val="125"/>
        </w:rPr>
        <w:t>articulado.</w:t>
      </w:r>
      <w:r>
        <w:rPr>
          <w:color w:val="231F20"/>
          <w:spacing w:val="-4"/>
          <w:w w:val="125"/>
        </w:rPr>
        <w:t> </w:t>
      </w:r>
      <w:r>
        <w:rPr>
          <w:color w:val="231F20"/>
          <w:w w:val="125"/>
        </w:rPr>
        <w:t>Discutimos,</w:t>
      </w:r>
      <w:r>
        <w:rPr>
          <w:color w:val="231F20"/>
          <w:spacing w:val="-4"/>
          <w:w w:val="125"/>
        </w:rPr>
        <w:t> </w:t>
      </w:r>
      <w:r>
        <w:rPr>
          <w:color w:val="231F20"/>
          <w:w w:val="125"/>
        </w:rPr>
        <w:t>además,</w:t>
      </w:r>
      <w:r>
        <w:rPr>
          <w:color w:val="231F20"/>
          <w:spacing w:val="-4"/>
          <w:w w:val="125"/>
        </w:rPr>
        <w:t> </w:t>
      </w:r>
      <w:r>
        <w:rPr>
          <w:color w:val="231F20"/>
          <w:w w:val="125"/>
        </w:rPr>
        <w:t>los</w:t>
      </w:r>
      <w:r>
        <w:rPr>
          <w:color w:val="231F20"/>
          <w:spacing w:val="-4"/>
          <w:w w:val="125"/>
        </w:rPr>
        <w:t> </w:t>
      </w:r>
      <w:r>
        <w:rPr>
          <w:color w:val="231F20"/>
          <w:w w:val="125"/>
        </w:rPr>
        <w:t>elementos</w:t>
      </w:r>
      <w:r>
        <w:rPr>
          <w:color w:val="231F20"/>
          <w:spacing w:val="-4"/>
          <w:w w:val="125"/>
        </w:rPr>
        <w:t> </w:t>
      </w:r>
      <w:r>
        <w:rPr>
          <w:color w:val="231F20"/>
          <w:w w:val="125"/>
        </w:rPr>
        <w:t>irra-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cionales y empíricos que hacen parte importante en la urdimbre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del discurso político.</w:t>
      </w:r>
    </w:p>
    <w:p>
      <w:pPr>
        <w:pStyle w:val="BodyText"/>
        <w:spacing w:before="4"/>
        <w:rPr>
          <w:sz w:val="21"/>
        </w:rPr>
      </w:pPr>
    </w:p>
    <w:p>
      <w:pPr>
        <w:pStyle w:val="BodyText"/>
        <w:spacing w:line="249" w:lineRule="auto" w:before="1"/>
        <w:ind w:left="1910" w:right="1606"/>
        <w:jc w:val="both"/>
      </w:pPr>
      <w:r>
        <w:rPr/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830538</wp:posOffset>
            </wp:positionH>
            <wp:positionV relativeFrom="paragraph">
              <wp:posOffset>247507</wp:posOffset>
            </wp:positionV>
            <wp:extent cx="152399" cy="152399"/>
            <wp:effectExtent l="0" t="0" r="0" b="0"/>
            <wp:wrapNone/>
            <wp:docPr id="5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6789450</wp:posOffset>
            </wp:positionH>
            <wp:positionV relativeFrom="paragraph">
              <wp:posOffset>247507</wp:posOffset>
            </wp:positionV>
            <wp:extent cx="152399" cy="152399"/>
            <wp:effectExtent l="0" t="0" r="0" b="0"/>
            <wp:wrapNone/>
            <wp:docPr id="7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31F20"/>
          <w:w w:val="115"/>
        </w:rPr>
        <w:t>P</w:t>
      </w:r>
      <w:r>
        <w:rPr>
          <w:b/>
          <w:color w:val="231F20"/>
          <w:w w:val="115"/>
          <w:sz w:val="14"/>
        </w:rPr>
        <w:t>ALABRAS</w:t>
      </w:r>
      <w:r>
        <w:rPr>
          <w:b/>
          <w:color w:val="231F20"/>
          <w:spacing w:val="1"/>
          <w:w w:val="115"/>
          <w:sz w:val="14"/>
        </w:rPr>
        <w:t> </w:t>
      </w:r>
      <w:r>
        <w:rPr>
          <w:b/>
          <w:color w:val="231F20"/>
          <w:w w:val="115"/>
          <w:sz w:val="14"/>
        </w:rPr>
        <w:t>CLAVES</w:t>
      </w:r>
      <w:r>
        <w:rPr>
          <w:color w:val="231F20"/>
          <w:w w:val="115"/>
        </w:rPr>
        <w:t>: lógica, lenguaje, argumentación, retórica, discur-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20"/>
        </w:rPr>
        <w:t>so</w:t>
      </w:r>
      <w:r>
        <w:rPr>
          <w:color w:val="231F20"/>
          <w:spacing w:val="3"/>
          <w:w w:val="120"/>
        </w:rPr>
        <w:t> </w:t>
      </w:r>
      <w:r>
        <w:rPr>
          <w:color w:val="231F20"/>
          <w:w w:val="120"/>
        </w:rPr>
        <w:t>político.</w:t>
      </w:r>
    </w:p>
    <w:p>
      <w:pPr>
        <w:pStyle w:val="BodyText"/>
        <w:spacing w:before="4"/>
        <w:rPr>
          <w:sz w:val="29"/>
        </w:rPr>
      </w:pPr>
    </w:p>
    <w:p>
      <w:pPr>
        <w:spacing w:line="331" w:lineRule="exact" w:before="0"/>
        <w:ind w:left="17" w:right="0" w:firstLine="0"/>
        <w:jc w:val="center"/>
        <w:rPr>
          <w:rFonts w:ascii="Calibri"/>
          <w:b/>
          <w:sz w:val="28"/>
        </w:rPr>
      </w:pPr>
      <w:r>
        <w:rPr>
          <w:rFonts w:ascii="Calibri"/>
          <w:b/>
          <w:color w:val="231F20"/>
          <w:w w:val="125"/>
          <w:sz w:val="28"/>
        </w:rPr>
        <w:t>Logic,</w:t>
      </w:r>
      <w:r>
        <w:rPr>
          <w:rFonts w:ascii="Calibri"/>
          <w:b/>
          <w:color w:val="231F20"/>
          <w:spacing w:val="14"/>
          <w:w w:val="125"/>
          <w:sz w:val="28"/>
        </w:rPr>
        <w:t> </w:t>
      </w:r>
      <w:r>
        <w:rPr>
          <w:rFonts w:ascii="Calibri"/>
          <w:b/>
          <w:color w:val="231F20"/>
          <w:w w:val="125"/>
          <w:sz w:val="28"/>
        </w:rPr>
        <w:t>Language</w:t>
      </w:r>
      <w:r>
        <w:rPr>
          <w:rFonts w:ascii="Calibri"/>
          <w:b/>
          <w:color w:val="231F20"/>
          <w:spacing w:val="15"/>
          <w:w w:val="125"/>
          <w:sz w:val="28"/>
        </w:rPr>
        <w:t> </w:t>
      </w:r>
      <w:r>
        <w:rPr>
          <w:rFonts w:ascii="Calibri"/>
          <w:b/>
          <w:color w:val="231F20"/>
          <w:w w:val="125"/>
          <w:sz w:val="28"/>
        </w:rPr>
        <w:t>and</w:t>
      </w:r>
      <w:r>
        <w:rPr>
          <w:rFonts w:ascii="Calibri"/>
          <w:b/>
          <w:color w:val="231F20"/>
          <w:spacing w:val="14"/>
          <w:w w:val="125"/>
          <w:sz w:val="28"/>
        </w:rPr>
        <w:t> </w:t>
      </w:r>
      <w:r>
        <w:rPr>
          <w:rFonts w:ascii="Calibri"/>
          <w:b/>
          <w:color w:val="231F20"/>
          <w:w w:val="125"/>
          <w:sz w:val="28"/>
        </w:rPr>
        <w:t>Argumentation.</w:t>
      </w:r>
    </w:p>
    <w:p>
      <w:pPr>
        <w:spacing w:line="331" w:lineRule="exact" w:before="0"/>
        <w:ind w:left="17" w:right="0" w:firstLine="0"/>
        <w:jc w:val="center"/>
        <w:rPr>
          <w:rFonts w:ascii="Calibri" w:hAnsi="Calibri"/>
          <w:b/>
          <w:sz w:val="28"/>
        </w:rPr>
      </w:pPr>
      <w:r>
        <w:rPr>
          <w:rFonts w:ascii="Calibri" w:hAnsi="Calibri"/>
          <w:b/>
          <w:color w:val="231F20"/>
          <w:w w:val="130"/>
          <w:sz w:val="28"/>
        </w:rPr>
        <w:t>On</w:t>
      </w:r>
      <w:r>
        <w:rPr>
          <w:rFonts w:ascii="Calibri" w:hAnsi="Calibri"/>
          <w:b/>
          <w:color w:val="231F20"/>
          <w:spacing w:val="-21"/>
          <w:w w:val="130"/>
          <w:sz w:val="28"/>
        </w:rPr>
        <w:t> </w:t>
      </w:r>
      <w:r>
        <w:rPr>
          <w:rFonts w:ascii="Calibri" w:hAnsi="Calibri"/>
          <w:b/>
          <w:color w:val="231F20"/>
          <w:w w:val="130"/>
          <w:sz w:val="28"/>
        </w:rPr>
        <w:t>Simón</w:t>
      </w:r>
      <w:r>
        <w:rPr>
          <w:rFonts w:ascii="Calibri" w:hAnsi="Calibri"/>
          <w:b/>
          <w:color w:val="231F20"/>
          <w:spacing w:val="-20"/>
          <w:w w:val="130"/>
          <w:sz w:val="28"/>
        </w:rPr>
        <w:t> </w:t>
      </w:r>
      <w:r>
        <w:rPr>
          <w:rFonts w:ascii="Calibri" w:hAnsi="Calibri"/>
          <w:b/>
          <w:color w:val="231F20"/>
          <w:w w:val="130"/>
          <w:sz w:val="28"/>
        </w:rPr>
        <w:t>Rodríguez’s</w:t>
      </w:r>
      <w:r>
        <w:rPr>
          <w:rFonts w:ascii="Calibri" w:hAnsi="Calibri"/>
          <w:b/>
          <w:color w:val="231F20"/>
          <w:spacing w:val="-20"/>
          <w:w w:val="130"/>
          <w:sz w:val="28"/>
        </w:rPr>
        <w:t> </w:t>
      </w:r>
      <w:r>
        <w:rPr>
          <w:rFonts w:ascii="Calibri" w:hAnsi="Calibri"/>
          <w:b/>
          <w:color w:val="231F20"/>
          <w:w w:val="130"/>
          <w:sz w:val="28"/>
        </w:rPr>
        <w:t>Political</w:t>
      </w:r>
      <w:r>
        <w:rPr>
          <w:rFonts w:ascii="Calibri" w:hAnsi="Calibri"/>
          <w:b/>
          <w:color w:val="231F20"/>
          <w:spacing w:val="-20"/>
          <w:w w:val="130"/>
          <w:sz w:val="28"/>
        </w:rPr>
        <w:t> </w:t>
      </w:r>
      <w:r>
        <w:rPr>
          <w:rFonts w:ascii="Calibri" w:hAnsi="Calibri"/>
          <w:b/>
          <w:color w:val="231F20"/>
          <w:w w:val="130"/>
          <w:sz w:val="28"/>
        </w:rPr>
        <w:t>Discourse</w:t>
      </w:r>
    </w:p>
    <w:p>
      <w:pPr>
        <w:pStyle w:val="BodyText"/>
        <w:spacing w:before="9"/>
        <w:rPr>
          <w:rFonts w:ascii="Calibri"/>
          <w:b/>
          <w:sz w:val="21"/>
        </w:rPr>
      </w:pPr>
    </w:p>
    <w:p>
      <w:pPr>
        <w:spacing w:before="1"/>
        <w:ind w:left="1910" w:right="0" w:firstLine="0"/>
        <w:jc w:val="left"/>
        <w:rPr>
          <w:b/>
          <w:sz w:val="14"/>
        </w:rPr>
      </w:pPr>
      <w:r>
        <w:rPr>
          <w:b/>
          <w:color w:val="231F20"/>
          <w:w w:val="105"/>
          <w:sz w:val="20"/>
        </w:rPr>
        <w:t>A</w:t>
      </w:r>
      <w:r>
        <w:rPr>
          <w:b/>
          <w:color w:val="231F20"/>
          <w:w w:val="105"/>
          <w:sz w:val="14"/>
        </w:rPr>
        <w:t>BSTRACT</w:t>
      </w:r>
    </w:p>
    <w:p>
      <w:pPr>
        <w:pStyle w:val="BodyText"/>
        <w:spacing w:line="249" w:lineRule="auto" w:before="10"/>
        <w:ind w:left="1910" w:right="1606"/>
        <w:jc w:val="both"/>
      </w:pPr>
      <w:r>
        <w:rPr>
          <w:color w:val="231F20"/>
          <w:w w:val="120"/>
        </w:rPr>
        <w:t>This paper studies the ideas of Simón Rodríguez on articulation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between logic, language, argumentation and rhetoric in political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discourse. We analyze the scope and limits that the author seems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to belong to the expressive possibilities of language logically ar-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ticulated.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We</w:t>
      </w:r>
      <w:r>
        <w:rPr>
          <w:color w:val="231F20"/>
          <w:spacing w:val="35"/>
          <w:w w:val="120"/>
        </w:rPr>
        <w:t> </w:t>
      </w:r>
      <w:r>
        <w:rPr>
          <w:color w:val="231F20"/>
          <w:w w:val="120"/>
        </w:rPr>
        <w:t>discussed</w:t>
      </w:r>
      <w:r>
        <w:rPr>
          <w:color w:val="231F20"/>
          <w:spacing w:val="35"/>
          <w:w w:val="120"/>
        </w:rPr>
        <w:t> </w:t>
      </w:r>
      <w:r>
        <w:rPr>
          <w:color w:val="231F20"/>
          <w:w w:val="120"/>
        </w:rPr>
        <w:t>also</w:t>
      </w:r>
      <w:r>
        <w:rPr>
          <w:color w:val="231F20"/>
          <w:spacing w:val="35"/>
          <w:w w:val="120"/>
        </w:rPr>
        <w:t> </w:t>
      </w:r>
      <w:r>
        <w:rPr>
          <w:color w:val="231F20"/>
          <w:w w:val="120"/>
        </w:rPr>
        <w:t>the</w:t>
      </w:r>
      <w:r>
        <w:rPr>
          <w:color w:val="231F20"/>
          <w:spacing w:val="35"/>
          <w:w w:val="120"/>
        </w:rPr>
        <w:t> </w:t>
      </w:r>
      <w:r>
        <w:rPr>
          <w:color w:val="231F20"/>
          <w:w w:val="120"/>
        </w:rPr>
        <w:t>irrational</w:t>
      </w:r>
      <w:r>
        <w:rPr>
          <w:color w:val="231F20"/>
          <w:spacing w:val="35"/>
          <w:w w:val="120"/>
        </w:rPr>
        <w:t> </w:t>
      </w:r>
      <w:r>
        <w:rPr>
          <w:color w:val="231F20"/>
          <w:w w:val="120"/>
        </w:rPr>
        <w:t>and</w:t>
      </w:r>
      <w:r>
        <w:rPr>
          <w:color w:val="231F20"/>
          <w:spacing w:val="35"/>
          <w:w w:val="120"/>
        </w:rPr>
        <w:t> </w:t>
      </w:r>
      <w:r>
        <w:rPr>
          <w:color w:val="231F20"/>
          <w:w w:val="120"/>
        </w:rPr>
        <w:t>empirical</w:t>
      </w:r>
      <w:r>
        <w:rPr>
          <w:color w:val="231F20"/>
          <w:spacing w:val="35"/>
          <w:w w:val="120"/>
        </w:rPr>
        <w:t> </w:t>
      </w:r>
      <w:r>
        <w:rPr>
          <w:color w:val="231F20"/>
          <w:w w:val="120"/>
        </w:rPr>
        <w:t>part</w:t>
      </w:r>
      <w:r>
        <w:rPr>
          <w:color w:val="231F20"/>
          <w:spacing w:val="35"/>
          <w:w w:val="120"/>
        </w:rPr>
        <w:t> </w:t>
      </w:r>
      <w:r>
        <w:rPr>
          <w:color w:val="231F20"/>
          <w:w w:val="120"/>
        </w:rPr>
        <w:t>in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0"/>
        </w:rPr>
        <w:t>the</w:t>
      </w:r>
      <w:r>
        <w:rPr>
          <w:color w:val="231F20"/>
          <w:spacing w:val="3"/>
          <w:w w:val="120"/>
        </w:rPr>
        <w:t> </w:t>
      </w:r>
      <w:r>
        <w:rPr>
          <w:color w:val="231F20"/>
          <w:w w:val="120"/>
        </w:rPr>
        <w:t>development</w:t>
      </w:r>
      <w:r>
        <w:rPr>
          <w:color w:val="231F20"/>
          <w:spacing w:val="3"/>
          <w:w w:val="120"/>
        </w:rPr>
        <w:t> </w:t>
      </w:r>
      <w:r>
        <w:rPr>
          <w:color w:val="231F20"/>
          <w:w w:val="120"/>
        </w:rPr>
        <w:t>of</w:t>
      </w:r>
      <w:r>
        <w:rPr>
          <w:color w:val="231F20"/>
          <w:spacing w:val="3"/>
          <w:w w:val="120"/>
        </w:rPr>
        <w:t> </w:t>
      </w:r>
      <w:r>
        <w:rPr>
          <w:color w:val="231F20"/>
          <w:w w:val="120"/>
        </w:rPr>
        <w:t>political</w:t>
      </w:r>
      <w:r>
        <w:rPr>
          <w:color w:val="231F20"/>
          <w:spacing w:val="3"/>
          <w:w w:val="120"/>
        </w:rPr>
        <w:t> </w:t>
      </w:r>
      <w:r>
        <w:rPr>
          <w:color w:val="231F20"/>
          <w:w w:val="120"/>
        </w:rPr>
        <w:t>discourse.</w:t>
      </w:r>
    </w:p>
    <w:p>
      <w:pPr>
        <w:pStyle w:val="BodyText"/>
        <w:spacing w:before="11"/>
      </w:pPr>
    </w:p>
    <w:p>
      <w:pPr>
        <w:pStyle w:val="BodyText"/>
        <w:ind w:left="1910" w:right="1606"/>
        <w:jc w:val="both"/>
      </w:pPr>
      <w:r>
        <w:rPr>
          <w:b/>
          <w:color w:val="231F20"/>
          <w:w w:val="120"/>
        </w:rPr>
        <w:t>K</w:t>
      </w:r>
      <w:r>
        <w:rPr>
          <w:b/>
          <w:color w:val="231F20"/>
          <w:w w:val="120"/>
          <w:sz w:val="14"/>
        </w:rPr>
        <w:t>EY</w:t>
      </w:r>
      <w:r>
        <w:rPr>
          <w:b/>
          <w:color w:val="231F20"/>
          <w:spacing w:val="1"/>
          <w:w w:val="120"/>
          <w:sz w:val="14"/>
        </w:rPr>
        <w:t> </w:t>
      </w:r>
      <w:r>
        <w:rPr>
          <w:b/>
          <w:color w:val="231F20"/>
          <w:w w:val="120"/>
          <w:sz w:val="14"/>
        </w:rPr>
        <w:t>WORDS</w:t>
      </w:r>
      <w:r>
        <w:rPr>
          <w:rFonts w:ascii="Calibri"/>
          <w:b/>
          <w:color w:val="231F20"/>
          <w:w w:val="120"/>
        </w:rPr>
        <w:t>:</w:t>
      </w:r>
      <w:r>
        <w:rPr>
          <w:rFonts w:ascii="Calibri"/>
          <w:b/>
          <w:color w:val="231F20"/>
          <w:spacing w:val="1"/>
          <w:w w:val="120"/>
        </w:rPr>
        <w:t> </w:t>
      </w:r>
      <w:r>
        <w:rPr>
          <w:color w:val="231F20"/>
          <w:w w:val="120"/>
        </w:rPr>
        <w:t>logics, language, argumentation, rhetoric, political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discourse.</w:t>
      </w:r>
    </w:p>
    <w:p>
      <w:pPr>
        <w:pStyle w:val="BodyText"/>
      </w:pPr>
    </w:p>
    <w:p>
      <w:pPr>
        <w:pStyle w:val="BodyText"/>
      </w:pPr>
    </w:p>
    <w:p>
      <w:pPr>
        <w:pStyle w:val="BodyText"/>
        <w:rPr>
          <w:sz w:val="19"/>
        </w:rPr>
      </w:pPr>
      <w:r>
        <w:rPr/>
        <w:pict>
          <v:shape style="position:absolute;margin-left:139.3452pt;margin-top:13.385994pt;width:72pt;height:.1pt;mso-position-horizontal-relative:page;mso-position-vertical-relative:paragraph;z-index:-15727104;mso-wrap-distance-left:0;mso-wrap-distance-right:0" coordorigin="2787,268" coordsize="1440,0" path="m2787,268l4227,268e" filled="false" stroked="true" strokeweight="1.0pt" strokecolor="#231f20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1"/>
        </w:numPr>
        <w:tabs>
          <w:tab w:pos="1911" w:val="left" w:leader="none"/>
        </w:tabs>
        <w:spacing w:line="237" w:lineRule="auto" w:before="0" w:after="0"/>
        <w:ind w:left="1910" w:right="1606" w:hanging="284"/>
        <w:jc w:val="both"/>
        <w:rPr>
          <w:sz w:val="14"/>
        </w:rPr>
      </w:pPr>
      <w:r>
        <w:rPr>
          <w:color w:val="231F20"/>
          <w:w w:val="120"/>
          <w:sz w:val="14"/>
        </w:rPr>
        <w:t>Esta</w:t>
      </w:r>
      <w:r>
        <w:rPr>
          <w:color w:val="231F20"/>
          <w:spacing w:val="16"/>
          <w:w w:val="120"/>
          <w:sz w:val="14"/>
        </w:rPr>
        <w:t> </w:t>
      </w:r>
      <w:r>
        <w:rPr>
          <w:color w:val="231F20"/>
          <w:w w:val="120"/>
          <w:sz w:val="14"/>
        </w:rPr>
        <w:t>investigación</w:t>
      </w:r>
      <w:r>
        <w:rPr>
          <w:color w:val="231F20"/>
          <w:spacing w:val="17"/>
          <w:w w:val="120"/>
          <w:sz w:val="14"/>
        </w:rPr>
        <w:t> </w:t>
      </w:r>
      <w:r>
        <w:rPr>
          <w:color w:val="231F20"/>
          <w:w w:val="120"/>
          <w:sz w:val="14"/>
        </w:rPr>
        <w:t>representa</w:t>
      </w:r>
      <w:r>
        <w:rPr>
          <w:color w:val="231F20"/>
          <w:spacing w:val="17"/>
          <w:w w:val="120"/>
          <w:sz w:val="14"/>
        </w:rPr>
        <w:t> </w:t>
      </w:r>
      <w:r>
        <w:rPr>
          <w:color w:val="231F20"/>
          <w:w w:val="120"/>
          <w:sz w:val="14"/>
        </w:rPr>
        <w:t>la</w:t>
      </w:r>
      <w:r>
        <w:rPr>
          <w:color w:val="231F20"/>
          <w:spacing w:val="17"/>
          <w:w w:val="120"/>
          <w:sz w:val="14"/>
        </w:rPr>
        <w:t> </w:t>
      </w:r>
      <w:r>
        <w:rPr>
          <w:color w:val="231F20"/>
          <w:w w:val="120"/>
          <w:sz w:val="14"/>
        </w:rPr>
        <w:t>primera</w:t>
      </w:r>
      <w:r>
        <w:rPr>
          <w:color w:val="231F20"/>
          <w:spacing w:val="16"/>
          <w:w w:val="120"/>
          <w:sz w:val="14"/>
        </w:rPr>
        <w:t> </w:t>
      </w:r>
      <w:r>
        <w:rPr>
          <w:color w:val="231F20"/>
          <w:w w:val="120"/>
          <w:sz w:val="14"/>
        </w:rPr>
        <w:t>parte</w:t>
      </w:r>
      <w:r>
        <w:rPr>
          <w:color w:val="231F20"/>
          <w:spacing w:val="17"/>
          <w:w w:val="120"/>
          <w:sz w:val="14"/>
        </w:rPr>
        <w:t> </w:t>
      </w:r>
      <w:r>
        <w:rPr>
          <w:color w:val="231F20"/>
          <w:w w:val="120"/>
          <w:sz w:val="14"/>
        </w:rPr>
        <w:t>de</w:t>
      </w:r>
      <w:r>
        <w:rPr>
          <w:color w:val="231F20"/>
          <w:spacing w:val="17"/>
          <w:w w:val="120"/>
          <w:sz w:val="14"/>
        </w:rPr>
        <w:t> </w:t>
      </w:r>
      <w:r>
        <w:rPr>
          <w:color w:val="231F20"/>
          <w:w w:val="120"/>
          <w:sz w:val="14"/>
        </w:rPr>
        <w:t>un</w:t>
      </w:r>
      <w:r>
        <w:rPr>
          <w:color w:val="231F20"/>
          <w:spacing w:val="17"/>
          <w:w w:val="120"/>
          <w:sz w:val="14"/>
        </w:rPr>
        <w:t> </w:t>
      </w:r>
      <w:r>
        <w:rPr>
          <w:color w:val="231F20"/>
          <w:w w:val="120"/>
          <w:sz w:val="14"/>
        </w:rPr>
        <w:t>proyecto</w:t>
      </w:r>
      <w:r>
        <w:rPr>
          <w:color w:val="231F20"/>
          <w:spacing w:val="17"/>
          <w:w w:val="120"/>
          <w:sz w:val="14"/>
        </w:rPr>
        <w:t> </w:t>
      </w:r>
      <w:r>
        <w:rPr>
          <w:color w:val="231F20"/>
          <w:w w:val="120"/>
          <w:sz w:val="14"/>
        </w:rPr>
        <w:t>financiado</w:t>
      </w:r>
      <w:r>
        <w:rPr>
          <w:color w:val="231F20"/>
          <w:spacing w:val="16"/>
          <w:w w:val="120"/>
          <w:sz w:val="14"/>
        </w:rPr>
        <w:t> </w:t>
      </w:r>
      <w:r>
        <w:rPr>
          <w:color w:val="231F20"/>
          <w:w w:val="120"/>
          <w:sz w:val="14"/>
        </w:rPr>
        <w:t>por</w:t>
      </w:r>
      <w:r>
        <w:rPr>
          <w:color w:val="231F20"/>
          <w:spacing w:val="17"/>
          <w:w w:val="120"/>
          <w:sz w:val="14"/>
        </w:rPr>
        <w:t> </w:t>
      </w:r>
      <w:r>
        <w:rPr>
          <w:color w:val="231F20"/>
          <w:w w:val="120"/>
          <w:sz w:val="14"/>
        </w:rPr>
        <w:t>el</w:t>
      </w:r>
      <w:r>
        <w:rPr>
          <w:color w:val="231F20"/>
          <w:spacing w:val="17"/>
          <w:w w:val="120"/>
          <w:sz w:val="14"/>
        </w:rPr>
        <w:t> </w:t>
      </w:r>
      <w:r>
        <w:rPr>
          <w:color w:val="231F20"/>
          <w:w w:val="120"/>
          <w:sz w:val="14"/>
        </w:rPr>
        <w:t>CDCHT,</w:t>
      </w:r>
      <w:r>
        <w:rPr>
          <w:color w:val="231F20"/>
          <w:spacing w:val="17"/>
          <w:w w:val="120"/>
          <w:sz w:val="14"/>
        </w:rPr>
        <w:t> </w:t>
      </w:r>
      <w:r>
        <w:rPr>
          <w:color w:val="231F20"/>
          <w:w w:val="120"/>
          <w:sz w:val="14"/>
        </w:rPr>
        <w:t>de</w:t>
      </w:r>
      <w:r>
        <w:rPr>
          <w:color w:val="231F20"/>
          <w:spacing w:val="1"/>
          <w:w w:val="120"/>
          <w:sz w:val="14"/>
        </w:rPr>
        <w:t> </w:t>
      </w:r>
      <w:r>
        <w:rPr>
          <w:color w:val="231F20"/>
          <w:w w:val="120"/>
          <w:sz w:val="14"/>
        </w:rPr>
        <w:t>la Universidad Católica Andrés Bello, en abril de 2010, cuyo título es </w:t>
      </w:r>
      <w:r>
        <w:rPr>
          <w:i/>
          <w:color w:val="231F20"/>
          <w:w w:val="120"/>
          <w:sz w:val="14"/>
        </w:rPr>
        <w:t>Pueblo y ciudadanía.</w:t>
      </w:r>
      <w:r>
        <w:rPr>
          <w:i/>
          <w:color w:val="231F20"/>
          <w:spacing w:val="1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Examen de los fundamentos filosóficos del republicanismo en el pensamiento de Simón Rodrí-</w:t>
      </w:r>
      <w:r>
        <w:rPr>
          <w:i/>
          <w:color w:val="231F20"/>
          <w:spacing w:val="1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guez</w:t>
      </w:r>
      <w:r>
        <w:rPr>
          <w:i/>
          <w:color w:val="231F20"/>
          <w:spacing w:val="-1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y Cecilio Acosta</w:t>
      </w:r>
      <w:r>
        <w:rPr>
          <w:color w:val="231F20"/>
          <w:w w:val="120"/>
          <w:sz w:val="14"/>
        </w:rPr>
        <w:t>.</w:t>
      </w:r>
    </w:p>
    <w:p>
      <w:pPr>
        <w:pStyle w:val="BodyText"/>
      </w:pPr>
    </w:p>
    <w:p>
      <w:pPr>
        <w:pStyle w:val="BodyText"/>
        <w:spacing w:before="3"/>
        <w:rPr>
          <w:sz w:val="23"/>
        </w:rPr>
      </w:pPr>
    </w:p>
    <w:p>
      <w:pPr>
        <w:spacing w:line="208" w:lineRule="auto" w:before="0"/>
        <w:ind w:left="3393" w:right="3516" w:firstLine="0"/>
        <w:jc w:val="center"/>
        <w:rPr>
          <w:i/>
          <w:sz w:val="16"/>
        </w:rPr>
      </w:pPr>
      <w:r>
        <w:rPr>
          <w:i/>
          <w:color w:val="231F20"/>
          <w:sz w:val="16"/>
        </w:rPr>
        <w:t>Recibido:</w:t>
      </w:r>
      <w:r>
        <w:rPr>
          <w:i/>
          <w:color w:val="231F20"/>
          <w:spacing w:val="-5"/>
          <w:sz w:val="16"/>
        </w:rPr>
        <w:t> </w:t>
      </w:r>
      <w:r>
        <w:rPr>
          <w:i/>
          <w:color w:val="231F20"/>
          <w:sz w:val="16"/>
        </w:rPr>
        <w:t>23-11-2009</w:t>
      </w:r>
      <w:r>
        <w:rPr>
          <w:i/>
          <w:color w:val="231F20"/>
          <w:spacing w:val="-4"/>
          <w:sz w:val="16"/>
        </w:rPr>
        <w:t> </w:t>
      </w:r>
      <w:r>
        <w:rPr>
          <w:i/>
          <w:color w:val="231F20"/>
          <w:sz w:val="16"/>
        </w:rPr>
        <w:t>/</w:t>
      </w:r>
      <w:r>
        <w:rPr>
          <w:i/>
          <w:color w:val="231F20"/>
          <w:spacing w:val="-4"/>
          <w:sz w:val="16"/>
        </w:rPr>
        <w:t> </w:t>
      </w:r>
      <w:r>
        <w:rPr>
          <w:i/>
          <w:color w:val="231F20"/>
          <w:sz w:val="16"/>
        </w:rPr>
        <w:t>Aprobado:</w:t>
      </w:r>
      <w:r>
        <w:rPr>
          <w:i/>
          <w:color w:val="231F20"/>
          <w:spacing w:val="-5"/>
          <w:sz w:val="16"/>
        </w:rPr>
        <w:t> </w:t>
      </w:r>
      <w:r>
        <w:rPr>
          <w:i/>
          <w:color w:val="231F20"/>
          <w:sz w:val="16"/>
        </w:rPr>
        <w:t>24-03-2010</w:t>
      </w:r>
      <w:r>
        <w:rPr>
          <w:i/>
          <w:color w:val="231F20"/>
          <w:spacing w:val="-37"/>
          <w:sz w:val="16"/>
        </w:rPr>
        <w:t> </w:t>
      </w:r>
      <w:r>
        <w:rPr>
          <w:i/>
          <w:color w:val="231F20"/>
          <w:sz w:val="16"/>
        </w:rPr>
        <w:t>ISSN:</w:t>
      </w:r>
      <w:r>
        <w:rPr>
          <w:i/>
          <w:color w:val="231F20"/>
          <w:spacing w:val="-1"/>
          <w:sz w:val="16"/>
        </w:rPr>
        <w:t> </w:t>
      </w:r>
      <w:r>
        <w:rPr>
          <w:i/>
          <w:color w:val="231F20"/>
          <w:sz w:val="16"/>
        </w:rPr>
        <w:t>1316-693X</w:t>
      </w:r>
    </w:p>
    <w:p>
      <w:pPr>
        <w:spacing w:after="0" w:line="208" w:lineRule="auto"/>
        <w:jc w:val="center"/>
        <w:rPr>
          <w:sz w:val="16"/>
        </w:rPr>
        <w:sectPr>
          <w:type w:val="continuous"/>
          <w:pgSz w:w="12240" w:h="15840"/>
          <w:pgMar w:top="1120" w:bottom="1540" w:left="1160" w:right="1160"/>
        </w:sectPr>
      </w:pPr>
    </w:p>
    <w:p>
      <w:pPr>
        <w:pStyle w:val="BodyText"/>
        <w:tabs>
          <w:tab w:pos="4839" w:val="left" w:leader="none"/>
          <w:tab w:pos="6162" w:val="left" w:leader="none"/>
        </w:tabs>
        <w:ind w:left="114"/>
      </w:pPr>
      <w:r>
        <w:rPr/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52400"/>
            <wp:effectExtent l="0" t="0" r="0" b="0"/>
            <wp:docPr id="9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  <w:r>
        <w:rPr>
          <w:position w:val="15"/>
        </w:rPr>
        <w:tab/>
      </w:r>
      <w:r>
        <w:rPr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6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1"/>
        </w:rPr>
      </w:r>
      <w:r>
        <w:rPr>
          <w:spacing w:val="57"/>
          <w:position w:val="11"/>
        </w:rPr>
        <w:t> </w:t>
      </w:r>
      <w:r>
        <w:rPr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spacing w:val="57"/>
        </w:rPr>
      </w:r>
    </w:p>
    <w:p>
      <w:pPr>
        <w:pStyle w:val="BodyText"/>
        <w:rPr>
          <w:i/>
        </w:rPr>
      </w:pPr>
    </w:p>
    <w:p>
      <w:pPr>
        <w:pStyle w:val="BodyText"/>
        <w:spacing w:before="2"/>
        <w:rPr>
          <w:i/>
          <w:sz w:val="21"/>
        </w:rPr>
      </w:pPr>
    </w:p>
    <w:p>
      <w:pPr>
        <w:spacing w:before="0"/>
        <w:ind w:left="47" w:right="63" w:firstLine="0"/>
        <w:jc w:val="center"/>
        <w:rPr>
          <w:i/>
          <w:sz w:val="18"/>
        </w:rPr>
      </w:pPr>
      <w:r>
        <w:rPr>
          <w:i/>
          <w:color w:val="231F20"/>
          <w:sz w:val="18"/>
        </w:rPr>
        <w:t>Lógica,</w:t>
      </w:r>
      <w:r>
        <w:rPr>
          <w:i/>
          <w:color w:val="231F20"/>
          <w:spacing w:val="7"/>
          <w:sz w:val="18"/>
        </w:rPr>
        <w:t> </w:t>
      </w:r>
      <w:r>
        <w:rPr>
          <w:i/>
          <w:color w:val="231F20"/>
          <w:sz w:val="18"/>
        </w:rPr>
        <w:t>lenguaje</w:t>
      </w:r>
      <w:r>
        <w:rPr>
          <w:i/>
          <w:color w:val="231F20"/>
          <w:spacing w:val="8"/>
          <w:sz w:val="18"/>
        </w:rPr>
        <w:t> </w:t>
      </w:r>
      <w:r>
        <w:rPr>
          <w:i/>
          <w:color w:val="231F20"/>
          <w:sz w:val="18"/>
        </w:rPr>
        <w:t>y</w:t>
      </w:r>
      <w:r>
        <w:rPr>
          <w:i/>
          <w:color w:val="231F20"/>
          <w:spacing w:val="17"/>
          <w:sz w:val="18"/>
        </w:rPr>
        <w:t> </w:t>
      </w:r>
      <w:r>
        <w:rPr>
          <w:i/>
          <w:color w:val="231F20"/>
          <w:sz w:val="18"/>
        </w:rPr>
        <w:t>argumentación.</w:t>
      </w:r>
      <w:r>
        <w:rPr>
          <w:i/>
          <w:color w:val="231F20"/>
          <w:spacing w:val="8"/>
          <w:sz w:val="18"/>
        </w:rPr>
        <w:t> </w:t>
      </w:r>
      <w:r>
        <w:rPr>
          <w:i/>
          <w:color w:val="231F20"/>
          <w:sz w:val="18"/>
        </w:rPr>
        <w:t>Sobre</w:t>
      </w:r>
      <w:r>
        <w:rPr>
          <w:i/>
          <w:color w:val="231F20"/>
          <w:spacing w:val="7"/>
          <w:sz w:val="18"/>
        </w:rPr>
        <w:t> </w:t>
      </w:r>
      <w:r>
        <w:rPr>
          <w:i/>
          <w:color w:val="231F20"/>
          <w:sz w:val="18"/>
        </w:rPr>
        <w:t>el</w:t>
      </w:r>
      <w:r>
        <w:rPr>
          <w:i/>
          <w:color w:val="231F20"/>
          <w:spacing w:val="8"/>
          <w:sz w:val="18"/>
        </w:rPr>
        <w:t> </w:t>
      </w:r>
      <w:r>
        <w:rPr>
          <w:i/>
          <w:color w:val="231F20"/>
          <w:sz w:val="18"/>
        </w:rPr>
        <w:t>discurso</w:t>
      </w:r>
      <w:r>
        <w:rPr>
          <w:i/>
          <w:color w:val="231F20"/>
          <w:spacing w:val="8"/>
          <w:sz w:val="18"/>
        </w:rPr>
        <w:t> </w:t>
      </w:r>
      <w:r>
        <w:rPr>
          <w:i/>
          <w:color w:val="231F20"/>
          <w:sz w:val="18"/>
        </w:rPr>
        <w:t>político</w:t>
      </w:r>
      <w:r>
        <w:rPr>
          <w:i/>
          <w:color w:val="231F20"/>
          <w:spacing w:val="8"/>
          <w:sz w:val="18"/>
        </w:rPr>
        <w:t> </w:t>
      </w:r>
      <w:r>
        <w:rPr>
          <w:i/>
          <w:color w:val="231F20"/>
          <w:sz w:val="18"/>
        </w:rPr>
        <w:t>en</w:t>
      </w:r>
      <w:r>
        <w:rPr>
          <w:i/>
          <w:color w:val="231F20"/>
          <w:spacing w:val="7"/>
          <w:sz w:val="18"/>
        </w:rPr>
        <w:t> </w:t>
      </w:r>
      <w:r>
        <w:rPr>
          <w:i/>
          <w:color w:val="231F20"/>
          <w:sz w:val="18"/>
        </w:rPr>
        <w:t>Simón</w:t>
      </w:r>
      <w:r>
        <w:rPr>
          <w:i/>
          <w:color w:val="231F20"/>
          <w:spacing w:val="8"/>
          <w:sz w:val="18"/>
        </w:rPr>
        <w:t> </w:t>
      </w:r>
      <w:r>
        <w:rPr>
          <w:i/>
          <w:color w:val="231F20"/>
          <w:sz w:val="18"/>
        </w:rPr>
        <w:t>Rodríguez</w:t>
      </w:r>
    </w:p>
    <w:p>
      <w:pPr>
        <w:pStyle w:val="BodyText"/>
        <w:rPr>
          <w:i/>
          <w:sz w:val="18"/>
        </w:rPr>
      </w:pPr>
    </w:p>
    <w:p>
      <w:pPr>
        <w:pStyle w:val="BodyText"/>
        <w:rPr>
          <w:i/>
          <w:sz w:val="18"/>
        </w:rPr>
      </w:pPr>
    </w:p>
    <w:p>
      <w:pPr>
        <w:pStyle w:val="BodyText"/>
        <w:spacing w:before="5"/>
        <w:rPr>
          <w:i/>
          <w:sz w:val="15"/>
        </w:rPr>
      </w:pPr>
    </w:p>
    <w:p>
      <w:pPr>
        <w:pStyle w:val="ListParagraph"/>
        <w:numPr>
          <w:ilvl w:val="0"/>
          <w:numId w:val="2"/>
        </w:numPr>
        <w:tabs>
          <w:tab w:pos="1913" w:val="left" w:leader="none"/>
        </w:tabs>
        <w:spacing w:line="240" w:lineRule="auto" w:before="1" w:after="0"/>
        <w:ind w:left="1912" w:right="0" w:hanging="296"/>
        <w:jc w:val="left"/>
        <w:rPr>
          <w:rFonts w:ascii="Calibri" w:hAnsi="Calibri"/>
          <w:b/>
          <w:color w:val="231F20"/>
          <w:sz w:val="22"/>
        </w:rPr>
      </w:pPr>
      <w:r>
        <w:rPr>
          <w:rFonts w:ascii="Calibri" w:hAnsi="Calibri"/>
          <w:b/>
          <w:color w:val="231F20"/>
          <w:w w:val="125"/>
          <w:sz w:val="22"/>
        </w:rPr>
        <w:t>Presentación</w:t>
      </w:r>
    </w:p>
    <w:p>
      <w:pPr>
        <w:pStyle w:val="BodyText"/>
        <w:spacing w:line="249" w:lineRule="auto" w:before="107"/>
        <w:ind w:left="1617" w:right="1615" w:firstLine="283"/>
        <w:jc w:val="both"/>
      </w:pPr>
      <w:r>
        <w:rPr>
          <w:color w:val="231F20"/>
          <w:w w:val="115"/>
        </w:rPr>
        <w:t>En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las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reflexiones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filosóficas  de  Simón  Rodríguez  se  evidencia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una</w:t>
      </w:r>
      <w:r>
        <w:rPr>
          <w:color w:val="231F20"/>
          <w:spacing w:val="48"/>
          <w:w w:val="115"/>
        </w:rPr>
        <w:t> </w:t>
      </w:r>
      <w:r>
        <w:rPr>
          <w:color w:val="231F20"/>
          <w:w w:val="115"/>
        </w:rPr>
        <w:t>clara</w:t>
      </w:r>
      <w:r>
        <w:rPr>
          <w:color w:val="231F20"/>
          <w:spacing w:val="48"/>
          <w:w w:val="115"/>
        </w:rPr>
        <w:t> </w:t>
      </w:r>
      <w:r>
        <w:rPr>
          <w:color w:val="231F20"/>
          <w:w w:val="115"/>
        </w:rPr>
        <w:t>tendencia</w:t>
      </w:r>
      <w:r>
        <w:rPr>
          <w:color w:val="231F20"/>
          <w:spacing w:val="48"/>
          <w:w w:val="115"/>
        </w:rPr>
        <w:t> </w:t>
      </w:r>
      <w:r>
        <w:rPr>
          <w:color w:val="231F20"/>
          <w:w w:val="115"/>
        </w:rPr>
        <w:t>hacia</w:t>
      </w:r>
      <w:r>
        <w:rPr>
          <w:color w:val="231F20"/>
          <w:spacing w:val="48"/>
          <w:w w:val="115"/>
        </w:rPr>
        <w:t> </w:t>
      </w:r>
      <w:r>
        <w:rPr>
          <w:color w:val="231F20"/>
          <w:w w:val="115"/>
        </w:rPr>
        <w:t>una</w:t>
      </w:r>
      <w:r>
        <w:rPr>
          <w:color w:val="231F20"/>
          <w:spacing w:val="48"/>
          <w:w w:val="115"/>
        </w:rPr>
        <w:t> </w:t>
      </w:r>
      <w:r>
        <w:rPr>
          <w:color w:val="231F20"/>
          <w:w w:val="115"/>
        </w:rPr>
        <w:t>firme</w:t>
      </w:r>
      <w:r>
        <w:rPr>
          <w:color w:val="231F20"/>
          <w:spacing w:val="48"/>
          <w:w w:val="115"/>
        </w:rPr>
        <w:t> </w:t>
      </w:r>
      <w:r>
        <w:rPr>
          <w:color w:val="231F20"/>
          <w:w w:val="115"/>
        </w:rPr>
        <w:t>valoración</w:t>
      </w:r>
      <w:r>
        <w:rPr>
          <w:color w:val="231F20"/>
          <w:spacing w:val="48"/>
          <w:w w:val="115"/>
        </w:rPr>
        <w:t> </w:t>
      </w:r>
      <w:r>
        <w:rPr>
          <w:color w:val="231F20"/>
          <w:w w:val="115"/>
        </w:rPr>
        <w:t>tanto</w:t>
      </w:r>
      <w:r>
        <w:rPr>
          <w:color w:val="231F20"/>
          <w:spacing w:val="48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48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49"/>
          <w:w w:val="115"/>
        </w:rPr>
        <w:t> </w:t>
      </w:r>
      <w:r>
        <w:rPr>
          <w:color w:val="231F20"/>
          <w:w w:val="115"/>
        </w:rPr>
        <w:t>observa-</w:t>
      </w:r>
      <w:r>
        <w:rPr>
          <w:color w:val="231F20"/>
          <w:spacing w:val="-56"/>
          <w:w w:val="115"/>
        </w:rPr>
        <w:t> </w:t>
      </w:r>
      <w:r>
        <w:rPr>
          <w:color w:val="231F20"/>
          <w:w w:val="115"/>
        </w:rPr>
        <w:t>ción</w:t>
      </w:r>
      <w:r>
        <w:rPr>
          <w:color w:val="231F20"/>
          <w:spacing w:val="22"/>
          <w:w w:val="115"/>
        </w:rPr>
        <w:t> </w:t>
      </w:r>
      <w:r>
        <w:rPr>
          <w:color w:val="231F20"/>
          <w:w w:val="115"/>
        </w:rPr>
        <w:t>como</w:t>
      </w:r>
      <w:r>
        <w:rPr>
          <w:color w:val="231F20"/>
          <w:spacing w:val="22"/>
          <w:w w:val="115"/>
        </w:rPr>
        <w:t> </w:t>
      </w:r>
      <w:r>
        <w:rPr>
          <w:color w:val="231F20"/>
          <w:w w:val="115"/>
        </w:rPr>
        <w:t>del</w:t>
      </w:r>
      <w:r>
        <w:rPr>
          <w:color w:val="231F20"/>
          <w:spacing w:val="22"/>
          <w:w w:val="115"/>
        </w:rPr>
        <w:t> </w:t>
      </w:r>
      <w:r>
        <w:rPr>
          <w:color w:val="231F20"/>
          <w:w w:val="115"/>
        </w:rPr>
        <w:t>razonamiento</w:t>
      </w:r>
      <w:r>
        <w:rPr>
          <w:color w:val="231F20"/>
          <w:spacing w:val="23"/>
          <w:w w:val="115"/>
        </w:rPr>
        <w:t> </w:t>
      </w:r>
      <w:r>
        <w:rPr>
          <w:color w:val="231F20"/>
          <w:w w:val="115"/>
        </w:rPr>
        <w:t>en</w:t>
      </w:r>
      <w:r>
        <w:rPr>
          <w:color w:val="231F20"/>
          <w:spacing w:val="22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22"/>
          <w:w w:val="115"/>
        </w:rPr>
        <w:t> </w:t>
      </w:r>
      <w:r>
        <w:rPr>
          <w:color w:val="231F20"/>
          <w:w w:val="115"/>
        </w:rPr>
        <w:t>producción</w:t>
      </w:r>
      <w:r>
        <w:rPr>
          <w:color w:val="231F20"/>
          <w:spacing w:val="23"/>
          <w:w w:val="115"/>
        </w:rPr>
        <w:t> </w:t>
      </w:r>
      <w:r>
        <w:rPr>
          <w:color w:val="231F20"/>
          <w:w w:val="115"/>
        </w:rPr>
        <w:t>del</w:t>
      </w:r>
      <w:r>
        <w:rPr>
          <w:color w:val="231F20"/>
          <w:spacing w:val="22"/>
          <w:w w:val="115"/>
        </w:rPr>
        <w:t> </w:t>
      </w:r>
      <w:r>
        <w:rPr>
          <w:color w:val="231F20"/>
          <w:w w:val="115"/>
        </w:rPr>
        <w:t>conocimiento</w:t>
      </w:r>
      <w:r>
        <w:rPr>
          <w:color w:val="231F20"/>
          <w:spacing w:val="22"/>
          <w:w w:val="115"/>
        </w:rPr>
        <w:t> </w:t>
      </w:r>
      <w:r>
        <w:rPr>
          <w:color w:val="231F20"/>
          <w:w w:val="115"/>
        </w:rPr>
        <w:t>social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y político,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de modo que es justo decir que su obra escrita refleja un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equilibrio</w:t>
      </w:r>
      <w:r>
        <w:rPr>
          <w:color w:val="231F20"/>
          <w:spacing w:val="43"/>
          <w:w w:val="115"/>
        </w:rPr>
        <w:t> </w:t>
      </w:r>
      <w:r>
        <w:rPr>
          <w:color w:val="231F20"/>
          <w:w w:val="115"/>
        </w:rPr>
        <w:t>entre</w:t>
      </w:r>
      <w:r>
        <w:rPr>
          <w:color w:val="231F20"/>
          <w:spacing w:val="43"/>
          <w:w w:val="115"/>
        </w:rPr>
        <w:t> </w:t>
      </w:r>
      <w:r>
        <w:rPr>
          <w:color w:val="231F20"/>
          <w:w w:val="115"/>
        </w:rPr>
        <w:t>estos</w:t>
      </w:r>
      <w:r>
        <w:rPr>
          <w:color w:val="231F20"/>
          <w:spacing w:val="44"/>
          <w:w w:val="115"/>
        </w:rPr>
        <w:t> </w:t>
      </w:r>
      <w:r>
        <w:rPr>
          <w:color w:val="231F20"/>
          <w:w w:val="115"/>
        </w:rPr>
        <w:t>ámbitos</w:t>
      </w:r>
      <w:r>
        <w:rPr>
          <w:color w:val="231F20"/>
          <w:spacing w:val="43"/>
          <w:w w:val="115"/>
        </w:rPr>
        <w:t> </w:t>
      </w:r>
      <w:r>
        <w:rPr>
          <w:color w:val="231F20"/>
          <w:w w:val="115"/>
        </w:rPr>
        <w:t>epistemológicos.</w:t>
      </w:r>
      <w:r>
        <w:rPr>
          <w:color w:val="231F20"/>
          <w:spacing w:val="43"/>
          <w:w w:val="115"/>
        </w:rPr>
        <w:t> </w:t>
      </w:r>
      <w:r>
        <w:rPr>
          <w:color w:val="231F20"/>
          <w:w w:val="115"/>
        </w:rPr>
        <w:t>Si</w:t>
      </w:r>
      <w:r>
        <w:rPr>
          <w:color w:val="231F20"/>
          <w:spacing w:val="44"/>
          <w:w w:val="115"/>
        </w:rPr>
        <w:t> </w:t>
      </w:r>
      <w:r>
        <w:rPr>
          <w:color w:val="231F20"/>
          <w:w w:val="115"/>
        </w:rPr>
        <w:t>el</w:t>
      </w:r>
      <w:r>
        <w:rPr>
          <w:color w:val="231F20"/>
          <w:spacing w:val="43"/>
          <w:w w:val="115"/>
        </w:rPr>
        <w:t> </w:t>
      </w:r>
      <w:r>
        <w:rPr>
          <w:color w:val="231F20"/>
          <w:w w:val="115"/>
        </w:rPr>
        <w:t>uso</w:t>
      </w:r>
      <w:r>
        <w:rPr>
          <w:color w:val="231F20"/>
          <w:spacing w:val="43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44"/>
          <w:w w:val="115"/>
        </w:rPr>
        <w:t> </w:t>
      </w:r>
      <w:r>
        <w:rPr>
          <w:color w:val="231F20"/>
          <w:w w:val="115"/>
        </w:rPr>
        <w:t>los</w:t>
      </w:r>
      <w:r>
        <w:rPr>
          <w:color w:val="231F20"/>
          <w:spacing w:val="43"/>
          <w:w w:val="115"/>
        </w:rPr>
        <w:t> </w:t>
      </w:r>
      <w:r>
        <w:rPr>
          <w:color w:val="231F20"/>
          <w:w w:val="115"/>
        </w:rPr>
        <w:t>sen-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tidos es una fuente importante de conocimiento y, en consecuencia,</w:t>
      </w:r>
      <w:r>
        <w:rPr>
          <w:color w:val="231F20"/>
          <w:spacing w:val="1"/>
          <w:w w:val="115"/>
        </w:rPr>
        <w:t> </w:t>
      </w:r>
      <w:r>
        <w:rPr>
          <w:rFonts w:ascii="Verdana" w:hAnsi="Verdana"/>
          <w:color w:val="231F20"/>
        </w:rPr>
        <w:t>fundamento empírico para los contenidos del discurso; no menos</w:t>
      </w:r>
      <w:r>
        <w:rPr>
          <w:rFonts w:ascii="Verdana" w:hAnsi="Verdana"/>
          <w:color w:val="231F20"/>
          <w:spacing w:val="1"/>
        </w:rPr>
        <w:t> </w:t>
      </w:r>
      <w:r>
        <w:rPr>
          <w:color w:val="231F20"/>
          <w:w w:val="115"/>
        </w:rPr>
        <w:t>importante es el uso de la lógica para el ordenamiento de los argu-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mentos que la razón confecciona. En su enfoque, el orden formal del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discurso ha de ajustarse a las reglas de la lógica. Pero no se limita 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proceder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por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deducciones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dogmáticas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o  metafísicas,  aunque  admita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que</w:t>
      </w:r>
      <w:r>
        <w:rPr>
          <w:color w:val="231F20"/>
          <w:spacing w:val="28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27"/>
          <w:w w:val="115"/>
        </w:rPr>
        <w:t> </w:t>
      </w:r>
      <w:r>
        <w:rPr>
          <w:color w:val="231F20"/>
          <w:w w:val="115"/>
        </w:rPr>
        <w:t>experiencia </w:t>
      </w:r>
      <w:r>
        <w:rPr>
          <w:color w:val="231F20"/>
          <w:spacing w:val="26"/>
          <w:w w:val="115"/>
        </w:rPr>
        <w:t> </w:t>
      </w:r>
      <w:r>
        <w:rPr>
          <w:color w:val="231F20"/>
          <w:w w:val="115"/>
        </w:rPr>
        <w:t>sensorial </w:t>
      </w:r>
      <w:r>
        <w:rPr>
          <w:color w:val="231F20"/>
          <w:spacing w:val="27"/>
          <w:w w:val="115"/>
        </w:rPr>
        <w:t> </w:t>
      </w:r>
      <w:r>
        <w:rPr>
          <w:color w:val="231F20"/>
          <w:w w:val="115"/>
        </w:rPr>
        <w:t>deba </w:t>
      </w:r>
      <w:r>
        <w:rPr>
          <w:color w:val="231F20"/>
          <w:spacing w:val="27"/>
          <w:w w:val="115"/>
        </w:rPr>
        <w:t> </w:t>
      </w:r>
      <w:r>
        <w:rPr>
          <w:color w:val="231F20"/>
          <w:w w:val="115"/>
        </w:rPr>
        <w:t>ordenarse </w:t>
      </w:r>
      <w:r>
        <w:rPr>
          <w:color w:val="231F20"/>
          <w:spacing w:val="27"/>
          <w:w w:val="115"/>
        </w:rPr>
        <w:t> </w:t>
      </w:r>
      <w:r>
        <w:rPr>
          <w:color w:val="231F20"/>
          <w:w w:val="115"/>
        </w:rPr>
        <w:t>lógicamente </w:t>
      </w:r>
      <w:r>
        <w:rPr>
          <w:color w:val="231F20"/>
          <w:spacing w:val="26"/>
          <w:w w:val="115"/>
        </w:rPr>
        <w:t> </w:t>
      </w:r>
      <w:r>
        <w:rPr>
          <w:color w:val="231F20"/>
          <w:w w:val="115"/>
        </w:rPr>
        <w:t>y </w:t>
      </w:r>
      <w:r>
        <w:rPr>
          <w:color w:val="231F20"/>
          <w:spacing w:val="27"/>
          <w:w w:val="115"/>
        </w:rPr>
        <w:t> </w:t>
      </w:r>
      <w:r>
        <w:rPr>
          <w:color w:val="231F20"/>
          <w:w w:val="115"/>
        </w:rPr>
        <w:t>hacer-</w:t>
      </w:r>
      <w:r>
        <w:rPr>
          <w:color w:val="231F20"/>
          <w:spacing w:val="-56"/>
          <w:w w:val="115"/>
        </w:rPr>
        <w:t> </w:t>
      </w:r>
      <w:r>
        <w:rPr>
          <w:color w:val="231F20"/>
          <w:w w:val="115"/>
        </w:rPr>
        <w:t>se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común  por  medio  de  un  discurso  claro,  coherente  y  consisten-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te.</w:t>
      </w:r>
      <w:r>
        <w:rPr>
          <w:color w:val="231F20"/>
          <w:spacing w:val="49"/>
          <w:w w:val="115"/>
        </w:rPr>
        <w:t> </w:t>
      </w:r>
      <w:r>
        <w:rPr>
          <w:color w:val="231F20"/>
          <w:w w:val="115"/>
        </w:rPr>
        <w:t>Rodríguez</w:t>
      </w:r>
      <w:r>
        <w:rPr>
          <w:color w:val="231F20"/>
          <w:spacing w:val="50"/>
          <w:w w:val="115"/>
        </w:rPr>
        <w:t> </w:t>
      </w:r>
      <w:r>
        <w:rPr>
          <w:color w:val="231F20"/>
          <w:w w:val="115"/>
        </w:rPr>
        <w:t>intenta</w:t>
      </w:r>
      <w:r>
        <w:rPr>
          <w:color w:val="231F20"/>
          <w:spacing w:val="50"/>
          <w:w w:val="115"/>
        </w:rPr>
        <w:t> </w:t>
      </w:r>
      <w:r>
        <w:rPr>
          <w:color w:val="231F20"/>
          <w:w w:val="115"/>
        </w:rPr>
        <w:t>con</w:t>
      </w:r>
      <w:r>
        <w:rPr>
          <w:color w:val="231F20"/>
          <w:spacing w:val="50"/>
          <w:w w:val="115"/>
        </w:rPr>
        <w:t> </w:t>
      </w:r>
      <w:r>
        <w:rPr>
          <w:color w:val="231F20"/>
          <w:w w:val="115"/>
        </w:rPr>
        <w:t>esto</w:t>
      </w:r>
      <w:r>
        <w:rPr>
          <w:color w:val="231F20"/>
          <w:spacing w:val="50"/>
          <w:w w:val="115"/>
        </w:rPr>
        <w:t> </w:t>
      </w:r>
      <w:r>
        <w:rPr>
          <w:color w:val="231F20"/>
          <w:w w:val="115"/>
        </w:rPr>
        <w:t>oponerse</w:t>
      </w:r>
      <w:r>
        <w:rPr>
          <w:color w:val="231F20"/>
          <w:spacing w:val="50"/>
          <w:w w:val="115"/>
        </w:rPr>
        <w:t> </w:t>
      </w:r>
      <w:r>
        <w:rPr>
          <w:color w:val="231F20"/>
          <w:w w:val="115"/>
        </w:rPr>
        <w:t>a</w:t>
      </w:r>
      <w:r>
        <w:rPr>
          <w:color w:val="231F20"/>
          <w:spacing w:val="49"/>
          <w:w w:val="115"/>
        </w:rPr>
        <w:t> </w:t>
      </w:r>
      <w:r>
        <w:rPr>
          <w:color w:val="231F20"/>
          <w:w w:val="115"/>
        </w:rPr>
        <w:t>las</w:t>
      </w:r>
      <w:r>
        <w:rPr>
          <w:color w:val="231F20"/>
          <w:spacing w:val="50"/>
          <w:w w:val="115"/>
        </w:rPr>
        <w:t> </w:t>
      </w:r>
      <w:r>
        <w:rPr>
          <w:color w:val="231F20"/>
          <w:w w:val="115"/>
        </w:rPr>
        <w:t>ideas</w:t>
      </w:r>
      <w:r>
        <w:rPr>
          <w:color w:val="231F20"/>
          <w:spacing w:val="50"/>
          <w:w w:val="115"/>
        </w:rPr>
        <w:t> </w:t>
      </w:r>
      <w:r>
        <w:rPr>
          <w:color w:val="231F20"/>
          <w:w w:val="115"/>
        </w:rPr>
        <w:t>que</w:t>
      </w:r>
      <w:r>
        <w:rPr>
          <w:color w:val="231F20"/>
          <w:spacing w:val="50"/>
          <w:w w:val="115"/>
        </w:rPr>
        <w:t> </w:t>
      </w:r>
      <w:r>
        <w:rPr>
          <w:color w:val="231F20"/>
          <w:w w:val="115"/>
        </w:rPr>
        <w:t>desconocen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importancia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los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datos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experiencia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y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también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las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que</w:t>
      </w:r>
      <w:r>
        <w:rPr>
          <w:color w:val="231F20"/>
          <w:spacing w:val="1"/>
          <w:w w:val="115"/>
        </w:rPr>
        <w:t> </w:t>
      </w:r>
      <w:r>
        <w:rPr>
          <w:rFonts w:ascii="Verdana" w:hAnsi="Verdana"/>
          <w:color w:val="231F20"/>
        </w:rPr>
        <w:t>desprecian</w:t>
      </w:r>
      <w:r>
        <w:rPr>
          <w:rFonts w:ascii="Verdana" w:hAnsi="Verdana"/>
          <w:color w:val="231F20"/>
          <w:spacing w:val="-5"/>
        </w:rPr>
        <w:t> </w:t>
      </w:r>
      <w:r>
        <w:rPr>
          <w:rFonts w:ascii="Verdana" w:hAnsi="Verdana"/>
          <w:color w:val="231F20"/>
        </w:rPr>
        <w:t>la</w:t>
      </w:r>
      <w:r>
        <w:rPr>
          <w:rFonts w:ascii="Verdana" w:hAnsi="Verdana"/>
          <w:color w:val="231F20"/>
          <w:spacing w:val="-4"/>
        </w:rPr>
        <w:t> </w:t>
      </w:r>
      <w:r>
        <w:rPr>
          <w:rFonts w:ascii="Verdana" w:hAnsi="Verdana"/>
          <w:color w:val="231F20"/>
        </w:rPr>
        <w:t>reglamentación</w:t>
      </w:r>
      <w:r>
        <w:rPr>
          <w:rFonts w:ascii="Verdana" w:hAnsi="Verdana"/>
          <w:color w:val="231F20"/>
          <w:spacing w:val="-5"/>
        </w:rPr>
        <w:t> </w:t>
      </w:r>
      <w:r>
        <w:rPr>
          <w:rFonts w:ascii="Verdana" w:hAnsi="Verdana"/>
          <w:color w:val="231F20"/>
        </w:rPr>
        <w:t>que</w:t>
      </w:r>
      <w:r>
        <w:rPr>
          <w:rFonts w:ascii="Verdana" w:hAnsi="Verdana"/>
          <w:color w:val="231F20"/>
          <w:spacing w:val="-4"/>
        </w:rPr>
        <w:t> </w:t>
      </w:r>
      <w:r>
        <w:rPr>
          <w:rFonts w:ascii="Verdana" w:hAnsi="Verdana"/>
          <w:color w:val="231F20"/>
        </w:rPr>
        <w:t>impone</w:t>
      </w:r>
      <w:r>
        <w:rPr>
          <w:rFonts w:ascii="Verdana" w:hAnsi="Verdana"/>
          <w:color w:val="231F20"/>
          <w:spacing w:val="-4"/>
        </w:rPr>
        <w:t> </w:t>
      </w:r>
      <w:r>
        <w:rPr>
          <w:rFonts w:ascii="Verdana" w:hAnsi="Verdana"/>
          <w:color w:val="231F20"/>
        </w:rPr>
        <w:t>la</w:t>
      </w:r>
      <w:r>
        <w:rPr>
          <w:rFonts w:ascii="Verdana" w:hAnsi="Verdana"/>
          <w:color w:val="231F20"/>
          <w:spacing w:val="-5"/>
        </w:rPr>
        <w:t> </w:t>
      </w:r>
      <w:r>
        <w:rPr>
          <w:rFonts w:ascii="Verdana" w:hAnsi="Verdana"/>
          <w:color w:val="231F20"/>
        </w:rPr>
        <w:t>razón;</w:t>
      </w:r>
      <w:r>
        <w:rPr>
          <w:rFonts w:ascii="Verdana" w:hAnsi="Verdana"/>
          <w:color w:val="231F20"/>
          <w:spacing w:val="-4"/>
        </w:rPr>
        <w:t> </w:t>
      </w:r>
      <w:r>
        <w:rPr>
          <w:rFonts w:ascii="Verdana" w:hAnsi="Verdana"/>
          <w:color w:val="231F20"/>
        </w:rPr>
        <w:t>luego</w:t>
      </w:r>
      <w:r>
        <w:rPr>
          <w:rFonts w:ascii="Verdana" w:hAnsi="Verdana"/>
          <w:color w:val="231F20"/>
          <w:spacing w:val="-4"/>
        </w:rPr>
        <w:t> </w:t>
      </w:r>
      <w:r>
        <w:rPr>
          <w:rFonts w:ascii="Verdana" w:hAnsi="Verdana"/>
          <w:color w:val="231F20"/>
        </w:rPr>
        <w:t>no</w:t>
      </w:r>
      <w:r>
        <w:rPr>
          <w:rFonts w:ascii="Verdana" w:hAnsi="Verdana"/>
          <w:color w:val="231F20"/>
          <w:spacing w:val="-5"/>
        </w:rPr>
        <w:t> </w:t>
      </w:r>
      <w:r>
        <w:rPr>
          <w:rFonts w:ascii="Verdana" w:hAnsi="Verdana"/>
          <w:color w:val="231F20"/>
        </w:rPr>
        <w:t>es</w:t>
      </w:r>
      <w:r>
        <w:rPr>
          <w:rFonts w:ascii="Verdana" w:hAnsi="Verdana"/>
          <w:color w:val="231F20"/>
          <w:spacing w:val="-4"/>
        </w:rPr>
        <w:t> </w:t>
      </w:r>
      <w:r>
        <w:rPr>
          <w:rFonts w:ascii="Verdana" w:hAnsi="Verdana"/>
          <w:color w:val="231F20"/>
        </w:rPr>
        <w:t>de</w:t>
      </w:r>
      <w:r>
        <w:rPr>
          <w:rFonts w:ascii="Verdana" w:hAnsi="Verdana"/>
          <w:color w:val="231F20"/>
          <w:spacing w:val="-68"/>
        </w:rPr>
        <w:t> </w:t>
      </w:r>
      <w:r>
        <w:rPr>
          <w:color w:val="231F20"/>
          <w:w w:val="115"/>
        </w:rPr>
        <w:t>admirar que irónicamente diga: “</w:t>
      </w:r>
      <w:r>
        <w:rPr>
          <w:i/>
          <w:color w:val="231F20"/>
          <w:w w:val="115"/>
        </w:rPr>
        <w:t>Creemos que el modo de pensar es</w:t>
      </w:r>
      <w:r>
        <w:rPr>
          <w:i/>
          <w:color w:val="231F20"/>
          <w:spacing w:val="1"/>
          <w:w w:val="115"/>
        </w:rPr>
        <w:t> </w:t>
      </w:r>
      <w:r>
        <w:rPr>
          <w:i/>
          <w:color w:val="231F20"/>
          <w:w w:val="115"/>
        </w:rPr>
        <w:t>libre</w:t>
      </w:r>
      <w:r>
        <w:rPr>
          <w:color w:val="231F20"/>
          <w:w w:val="115"/>
        </w:rPr>
        <w:t>.”</w:t>
      </w:r>
      <w:r>
        <w:rPr>
          <w:color w:val="231F20"/>
          <w:w w:val="115"/>
          <w:vertAlign w:val="superscript"/>
        </w:rPr>
        <w:t>2</w:t>
      </w:r>
      <w:r>
        <w:rPr>
          <w:color w:val="231F20"/>
          <w:w w:val="115"/>
          <w:vertAlign w:val="baseline"/>
        </w:rPr>
        <w:t> En consecuencia, asume que se debe combinar observación y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reflexión</w:t>
      </w:r>
      <w:r>
        <w:rPr>
          <w:color w:val="231F20"/>
          <w:spacing w:val="34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sobre</w:t>
      </w:r>
      <w:r>
        <w:rPr>
          <w:color w:val="231F20"/>
          <w:spacing w:val="35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la</w:t>
      </w:r>
      <w:r>
        <w:rPr>
          <w:color w:val="231F20"/>
          <w:spacing w:val="35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vida</w:t>
      </w:r>
      <w:r>
        <w:rPr>
          <w:color w:val="231F20"/>
          <w:spacing w:val="34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política</w:t>
      </w:r>
      <w:r>
        <w:rPr>
          <w:color w:val="231F20"/>
          <w:spacing w:val="35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y</w:t>
      </w:r>
      <w:r>
        <w:rPr>
          <w:color w:val="231F20"/>
          <w:spacing w:val="35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social.</w:t>
      </w:r>
      <w:r>
        <w:rPr>
          <w:color w:val="231F20"/>
          <w:spacing w:val="35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La</w:t>
      </w:r>
      <w:r>
        <w:rPr>
          <w:color w:val="231F20"/>
          <w:spacing w:val="34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filosofía</w:t>
      </w:r>
      <w:r>
        <w:rPr>
          <w:color w:val="231F20"/>
          <w:spacing w:val="35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política</w:t>
      </w:r>
      <w:r>
        <w:rPr>
          <w:color w:val="231F20"/>
          <w:spacing w:val="35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y</w:t>
      </w:r>
      <w:r>
        <w:rPr>
          <w:color w:val="231F20"/>
          <w:spacing w:val="35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social</w:t>
      </w:r>
    </w:p>
    <w:p>
      <w:pPr>
        <w:pStyle w:val="BodyText"/>
        <w:tabs>
          <w:tab w:pos="9531" w:val="left" w:leader="none"/>
        </w:tabs>
        <w:spacing w:line="222" w:lineRule="exact"/>
        <w:ind w:left="147"/>
        <w:jc w:val="both"/>
      </w:pPr>
      <w:r>
        <w:rPr>
          <w:position w:val="-4"/>
        </w:rPr>
        <w:drawing>
          <wp:inline distT="0" distB="0" distL="0" distR="0">
            <wp:extent cx="152399" cy="152399"/>
            <wp:effectExtent l="0" t="0" r="0" b="0"/>
            <wp:docPr id="11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4"/>
        </w:rPr>
      </w:r>
      <w:r>
        <w:rPr/>
        <w:t>                        </w:t>
      </w:r>
      <w:r>
        <w:rPr>
          <w:spacing w:val="-20"/>
        </w:rPr>
        <w:t> </w:t>
      </w:r>
      <w:r>
        <w:rPr>
          <w:color w:val="231F20"/>
          <w:w w:val="125"/>
        </w:rPr>
        <w:t>que</w:t>
      </w:r>
      <w:r>
        <w:rPr>
          <w:color w:val="231F20"/>
          <w:spacing w:val="21"/>
          <w:w w:val="125"/>
        </w:rPr>
        <w:t> </w:t>
      </w:r>
      <w:r>
        <w:rPr>
          <w:color w:val="231F20"/>
          <w:w w:val="125"/>
        </w:rPr>
        <w:t>despliega</w:t>
      </w:r>
      <w:r>
        <w:rPr>
          <w:color w:val="231F20"/>
          <w:spacing w:val="22"/>
          <w:w w:val="125"/>
        </w:rPr>
        <w:t> </w:t>
      </w:r>
      <w:r>
        <w:rPr>
          <w:color w:val="231F20"/>
          <w:w w:val="125"/>
        </w:rPr>
        <w:t>Rodríguez</w:t>
      </w:r>
      <w:r>
        <w:rPr>
          <w:color w:val="231F20"/>
          <w:spacing w:val="22"/>
          <w:w w:val="125"/>
        </w:rPr>
        <w:t> </w:t>
      </w:r>
      <w:r>
        <w:rPr>
          <w:color w:val="231F20"/>
          <w:w w:val="125"/>
        </w:rPr>
        <w:t>está</w:t>
      </w:r>
      <w:r>
        <w:rPr>
          <w:color w:val="231F20"/>
          <w:spacing w:val="22"/>
          <w:w w:val="125"/>
        </w:rPr>
        <w:t> </w:t>
      </w:r>
      <w:r>
        <w:rPr>
          <w:color w:val="231F20"/>
          <w:w w:val="125"/>
        </w:rPr>
        <w:t>determinada</w:t>
      </w:r>
      <w:r>
        <w:rPr>
          <w:color w:val="231F20"/>
          <w:spacing w:val="22"/>
          <w:w w:val="125"/>
        </w:rPr>
        <w:t> </w:t>
      </w:r>
      <w:r>
        <w:rPr>
          <w:color w:val="231F20"/>
          <w:w w:val="125"/>
        </w:rPr>
        <w:t>por</w:t>
      </w:r>
      <w:r>
        <w:rPr>
          <w:color w:val="231F20"/>
          <w:spacing w:val="22"/>
          <w:w w:val="125"/>
        </w:rPr>
        <w:t> </w:t>
      </w:r>
      <w:r>
        <w:rPr>
          <w:color w:val="231F20"/>
          <w:w w:val="125"/>
        </w:rPr>
        <w:t>el</w:t>
      </w:r>
      <w:r>
        <w:rPr>
          <w:color w:val="231F20"/>
          <w:spacing w:val="22"/>
          <w:w w:val="125"/>
        </w:rPr>
        <w:t> </w:t>
      </w:r>
      <w:r>
        <w:rPr>
          <w:color w:val="231F20"/>
          <w:w w:val="125"/>
        </w:rPr>
        <w:t>entronque</w:t>
      </w:r>
      <w:r>
        <w:rPr>
          <w:color w:val="231F20"/>
          <w:spacing w:val="22"/>
          <w:w w:val="125"/>
        </w:rPr>
        <w:t> </w:t>
      </w:r>
      <w:r>
        <w:rPr>
          <w:color w:val="231F20"/>
          <w:w w:val="125"/>
        </w:rPr>
        <w:t>entre</w:t>
        <w:tab/>
      </w:r>
      <w:r>
        <w:rPr>
          <w:color w:val="231F20"/>
          <w:position w:val="-4"/>
        </w:rPr>
        <w:drawing>
          <wp:inline distT="0" distB="0" distL="0" distR="0">
            <wp:extent cx="152399" cy="152399"/>
            <wp:effectExtent l="0" t="0" r="0" b="0"/>
            <wp:docPr id="13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position w:val="-4"/>
        </w:rPr>
      </w:r>
    </w:p>
    <w:p>
      <w:pPr>
        <w:pStyle w:val="BodyText"/>
        <w:spacing w:line="249" w:lineRule="auto" w:before="6"/>
        <w:ind w:left="1617" w:right="1615"/>
        <w:jc w:val="both"/>
      </w:pPr>
      <w:r>
        <w:rPr>
          <w:color w:val="231F20"/>
          <w:w w:val="120"/>
        </w:rPr>
        <w:t>las estrategias racionalistas del pensamiento deductivo y las empi-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ristas que dan primacía al contacto con el mundo empírico. Pero es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innegable que cualesquiera sean las precisiones epistemológicas, el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conocimiento</w:t>
      </w:r>
      <w:r>
        <w:rPr>
          <w:color w:val="231F20"/>
          <w:spacing w:val="13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14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14"/>
          <w:w w:val="120"/>
        </w:rPr>
        <w:t> </w:t>
      </w:r>
      <w:r>
        <w:rPr>
          <w:color w:val="231F20"/>
          <w:w w:val="120"/>
        </w:rPr>
        <w:t>terreno</w:t>
      </w:r>
      <w:r>
        <w:rPr>
          <w:color w:val="231F20"/>
          <w:spacing w:val="14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14"/>
          <w:w w:val="120"/>
        </w:rPr>
        <w:t> </w:t>
      </w:r>
      <w:r>
        <w:rPr>
          <w:color w:val="231F20"/>
          <w:w w:val="120"/>
        </w:rPr>
        <w:t>lo</w:t>
      </w:r>
      <w:r>
        <w:rPr>
          <w:color w:val="231F20"/>
          <w:spacing w:val="14"/>
          <w:w w:val="120"/>
        </w:rPr>
        <w:t> </w:t>
      </w:r>
      <w:r>
        <w:rPr>
          <w:color w:val="231F20"/>
          <w:w w:val="120"/>
        </w:rPr>
        <w:t>político</w:t>
      </w:r>
      <w:r>
        <w:rPr>
          <w:color w:val="231F20"/>
          <w:spacing w:val="14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14"/>
          <w:w w:val="120"/>
        </w:rPr>
        <w:t> </w:t>
      </w:r>
      <w:r>
        <w:rPr>
          <w:color w:val="231F20"/>
          <w:w w:val="120"/>
        </w:rPr>
        <w:t>lo</w:t>
      </w:r>
      <w:r>
        <w:rPr>
          <w:color w:val="231F20"/>
          <w:spacing w:val="13"/>
          <w:w w:val="120"/>
        </w:rPr>
        <w:t> </w:t>
      </w:r>
      <w:r>
        <w:rPr>
          <w:color w:val="231F20"/>
          <w:w w:val="120"/>
        </w:rPr>
        <w:t>social</w:t>
      </w:r>
      <w:r>
        <w:rPr>
          <w:color w:val="231F20"/>
          <w:spacing w:val="14"/>
          <w:w w:val="120"/>
        </w:rPr>
        <w:t> </w:t>
      </w:r>
      <w:r>
        <w:rPr>
          <w:color w:val="231F20"/>
          <w:w w:val="120"/>
        </w:rPr>
        <w:t>no</w:t>
      </w:r>
      <w:r>
        <w:rPr>
          <w:color w:val="231F20"/>
          <w:spacing w:val="14"/>
          <w:w w:val="120"/>
        </w:rPr>
        <w:t> </w:t>
      </w:r>
      <w:r>
        <w:rPr>
          <w:color w:val="231F20"/>
          <w:w w:val="120"/>
        </w:rPr>
        <w:t>puede</w:t>
      </w:r>
      <w:r>
        <w:rPr>
          <w:color w:val="231F20"/>
          <w:spacing w:val="14"/>
          <w:w w:val="120"/>
        </w:rPr>
        <w:t> </w:t>
      </w:r>
      <w:r>
        <w:rPr>
          <w:color w:val="231F20"/>
          <w:w w:val="120"/>
        </w:rPr>
        <w:t>eludir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0"/>
        </w:rPr>
        <w:t>el paso por el poderoso e imprescindible puente constituido por la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lógica, el lenguaje y la argumentación. El discurso auténticamente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político debe estar anclado en lo racional y en lo razonable. Escribe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Rodríguez: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"/>
        <w:rPr>
          <w:sz w:val="14"/>
        </w:rPr>
      </w:pPr>
      <w:r>
        <w:rPr/>
        <w:pict>
          <v:shape style="position:absolute;margin-left:138.896393pt;margin-top:11.052928pt;width:72pt;height:.1pt;mso-position-horizontal-relative:page;mso-position-vertical-relative:paragraph;z-index:-15724544;mso-wrap-distance-left:0;mso-wrap-distance-right:0" coordorigin="2778,221" coordsize="1440,0" path="m2778,221l4218,221e" filled="false" stroked="true" strokeweight="1.0pt" strokecolor="#231f20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1"/>
        </w:numPr>
        <w:tabs>
          <w:tab w:pos="1902" w:val="left" w:leader="none"/>
        </w:tabs>
        <w:spacing w:line="237" w:lineRule="auto" w:before="0" w:after="0"/>
        <w:ind w:left="1901" w:right="1615" w:hanging="284"/>
        <w:jc w:val="both"/>
        <w:rPr>
          <w:rFonts w:ascii="Verdana" w:hAnsi="Verdana"/>
          <w:sz w:val="14"/>
        </w:rPr>
      </w:pPr>
      <w:r>
        <w:rPr>
          <w:color w:val="231F20"/>
          <w:w w:val="115"/>
          <w:sz w:val="14"/>
        </w:rPr>
        <w:t>Simón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Rodríguez:</w:t>
      </w:r>
      <w:r>
        <w:rPr>
          <w:color w:val="231F20"/>
          <w:spacing w:val="1"/>
          <w:w w:val="115"/>
          <w:sz w:val="14"/>
        </w:rPr>
        <w:t> </w:t>
      </w:r>
      <w:r>
        <w:rPr>
          <w:i/>
          <w:color w:val="231F20"/>
          <w:w w:val="115"/>
          <w:sz w:val="14"/>
        </w:rPr>
        <w:t>Obras Completas, </w:t>
      </w:r>
      <w:r>
        <w:rPr>
          <w:color w:val="231F20"/>
          <w:w w:val="115"/>
          <w:sz w:val="14"/>
        </w:rPr>
        <w:t>tomo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I,  Caracas, Ediciones  del  Congreso  de  la  Repúbli-</w:t>
      </w:r>
      <w:r>
        <w:rPr>
          <w:color w:val="231F20"/>
          <w:spacing w:val="-38"/>
          <w:w w:val="115"/>
          <w:sz w:val="14"/>
        </w:rPr>
        <w:t> </w:t>
      </w:r>
      <w:r>
        <w:rPr>
          <w:color w:val="231F20"/>
          <w:w w:val="115"/>
          <w:sz w:val="14"/>
        </w:rPr>
        <w:t>ca,</w:t>
      </w:r>
      <w:r>
        <w:rPr>
          <w:color w:val="231F20"/>
          <w:spacing w:val="28"/>
          <w:w w:val="115"/>
          <w:sz w:val="14"/>
        </w:rPr>
        <w:t> </w:t>
      </w:r>
      <w:r>
        <w:rPr>
          <w:color w:val="231F20"/>
          <w:w w:val="115"/>
          <w:sz w:val="14"/>
        </w:rPr>
        <w:t>1988,</w:t>
      </w:r>
      <w:r>
        <w:rPr>
          <w:color w:val="231F20"/>
          <w:spacing w:val="29"/>
          <w:w w:val="115"/>
          <w:sz w:val="14"/>
        </w:rPr>
        <w:t> </w:t>
      </w:r>
      <w:r>
        <w:rPr>
          <w:color w:val="231F20"/>
          <w:w w:val="115"/>
          <w:sz w:val="14"/>
        </w:rPr>
        <w:t>p.366.</w:t>
      </w:r>
      <w:r>
        <w:rPr>
          <w:color w:val="231F20"/>
          <w:spacing w:val="28"/>
          <w:w w:val="115"/>
          <w:sz w:val="14"/>
        </w:rPr>
        <w:t> </w:t>
      </w:r>
      <w:r>
        <w:rPr>
          <w:color w:val="231F20"/>
          <w:w w:val="115"/>
          <w:sz w:val="14"/>
        </w:rPr>
        <w:t>En</w:t>
      </w:r>
      <w:r>
        <w:rPr>
          <w:color w:val="231F20"/>
          <w:spacing w:val="29"/>
          <w:w w:val="115"/>
          <w:sz w:val="14"/>
        </w:rPr>
        <w:t> </w:t>
      </w:r>
      <w:r>
        <w:rPr>
          <w:color w:val="231F20"/>
          <w:w w:val="115"/>
          <w:sz w:val="14"/>
        </w:rPr>
        <w:t>cuanto</w:t>
      </w:r>
      <w:r>
        <w:rPr>
          <w:color w:val="231F20"/>
          <w:spacing w:val="28"/>
          <w:w w:val="115"/>
          <w:sz w:val="14"/>
        </w:rPr>
        <w:t> </w:t>
      </w:r>
      <w:r>
        <w:rPr>
          <w:color w:val="231F20"/>
          <w:w w:val="115"/>
          <w:sz w:val="14"/>
        </w:rPr>
        <w:t>a</w:t>
      </w:r>
      <w:r>
        <w:rPr>
          <w:color w:val="231F20"/>
          <w:spacing w:val="29"/>
          <w:w w:val="115"/>
          <w:sz w:val="14"/>
        </w:rPr>
        <w:t> </w:t>
      </w:r>
      <w:r>
        <w:rPr>
          <w:color w:val="231F20"/>
          <w:w w:val="115"/>
          <w:sz w:val="14"/>
        </w:rPr>
        <w:t>la</w:t>
      </w:r>
      <w:r>
        <w:rPr>
          <w:color w:val="231F20"/>
          <w:spacing w:val="28"/>
          <w:w w:val="115"/>
          <w:sz w:val="14"/>
        </w:rPr>
        <w:t> </w:t>
      </w:r>
      <w:r>
        <w:rPr>
          <w:color w:val="231F20"/>
          <w:w w:val="115"/>
          <w:sz w:val="14"/>
        </w:rPr>
        <w:t>reproducción</w:t>
      </w:r>
      <w:r>
        <w:rPr>
          <w:color w:val="231F20"/>
          <w:spacing w:val="29"/>
          <w:w w:val="115"/>
          <w:sz w:val="14"/>
        </w:rPr>
        <w:t> </w:t>
      </w:r>
      <w:r>
        <w:rPr>
          <w:color w:val="231F20"/>
          <w:w w:val="115"/>
          <w:sz w:val="14"/>
        </w:rPr>
        <w:t>de</w:t>
      </w:r>
      <w:r>
        <w:rPr>
          <w:color w:val="231F20"/>
          <w:spacing w:val="29"/>
          <w:w w:val="115"/>
          <w:sz w:val="14"/>
        </w:rPr>
        <w:t> </w:t>
      </w:r>
      <w:r>
        <w:rPr>
          <w:color w:val="231F20"/>
          <w:w w:val="115"/>
          <w:sz w:val="14"/>
        </w:rPr>
        <w:t>los</w:t>
      </w:r>
      <w:r>
        <w:rPr>
          <w:color w:val="231F20"/>
          <w:spacing w:val="28"/>
          <w:w w:val="115"/>
          <w:sz w:val="14"/>
        </w:rPr>
        <w:t> </w:t>
      </w:r>
      <w:r>
        <w:rPr>
          <w:color w:val="231F20"/>
          <w:w w:val="115"/>
          <w:sz w:val="14"/>
        </w:rPr>
        <w:t>textos</w:t>
      </w:r>
      <w:r>
        <w:rPr>
          <w:color w:val="231F20"/>
          <w:spacing w:val="29"/>
          <w:w w:val="115"/>
          <w:sz w:val="14"/>
        </w:rPr>
        <w:t> </w:t>
      </w:r>
      <w:r>
        <w:rPr>
          <w:color w:val="231F20"/>
          <w:w w:val="115"/>
          <w:sz w:val="14"/>
        </w:rPr>
        <w:t>de</w:t>
      </w:r>
      <w:r>
        <w:rPr>
          <w:color w:val="231F20"/>
          <w:spacing w:val="28"/>
          <w:w w:val="115"/>
          <w:sz w:val="14"/>
        </w:rPr>
        <w:t> </w:t>
      </w:r>
      <w:r>
        <w:rPr>
          <w:color w:val="231F20"/>
          <w:w w:val="115"/>
          <w:sz w:val="14"/>
        </w:rPr>
        <w:t>Rodríguez</w:t>
      </w:r>
      <w:r>
        <w:rPr>
          <w:color w:val="231F20"/>
          <w:spacing w:val="29"/>
          <w:w w:val="115"/>
          <w:sz w:val="14"/>
        </w:rPr>
        <w:t> </w:t>
      </w:r>
      <w:r>
        <w:rPr>
          <w:color w:val="231F20"/>
          <w:w w:val="115"/>
          <w:sz w:val="14"/>
        </w:rPr>
        <w:t>en</w:t>
      </w:r>
      <w:r>
        <w:rPr>
          <w:color w:val="231F20"/>
          <w:spacing w:val="28"/>
          <w:w w:val="115"/>
          <w:sz w:val="14"/>
        </w:rPr>
        <w:t> </w:t>
      </w:r>
      <w:r>
        <w:rPr>
          <w:color w:val="231F20"/>
          <w:w w:val="115"/>
          <w:sz w:val="14"/>
        </w:rPr>
        <w:t>citas</w:t>
      </w:r>
      <w:r>
        <w:rPr>
          <w:color w:val="231F20"/>
          <w:spacing w:val="29"/>
          <w:w w:val="115"/>
          <w:sz w:val="14"/>
        </w:rPr>
        <w:t> </w:t>
      </w:r>
      <w:r>
        <w:rPr>
          <w:color w:val="231F20"/>
          <w:w w:val="115"/>
          <w:sz w:val="14"/>
        </w:rPr>
        <w:t>directas</w:t>
      </w:r>
      <w:r>
        <w:rPr>
          <w:color w:val="231F20"/>
          <w:spacing w:val="29"/>
          <w:w w:val="115"/>
          <w:sz w:val="14"/>
        </w:rPr>
        <w:t> </w:t>
      </w:r>
      <w:r>
        <w:rPr>
          <w:color w:val="231F20"/>
          <w:w w:val="115"/>
          <w:sz w:val="14"/>
        </w:rPr>
        <w:t>en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este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trabajo,  se  advierte  que  se  harán  apegadas  a  la  singular  forma  de  presentar  las  ideas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por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parte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del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filósofo.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Esto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implica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que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se  respetará  el  criterio  de  Rodríguez  del  texto  que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busca </w:t>
      </w:r>
      <w:r>
        <w:rPr>
          <w:color w:val="231F20"/>
          <w:spacing w:val="3"/>
          <w:w w:val="115"/>
          <w:sz w:val="14"/>
        </w:rPr>
        <w:t> </w:t>
      </w:r>
      <w:r>
        <w:rPr>
          <w:color w:val="231F20"/>
          <w:w w:val="115"/>
          <w:sz w:val="14"/>
        </w:rPr>
        <w:t>pintar </w:t>
      </w:r>
      <w:r>
        <w:rPr>
          <w:color w:val="231F20"/>
          <w:spacing w:val="3"/>
          <w:w w:val="115"/>
          <w:sz w:val="14"/>
        </w:rPr>
        <w:t> </w:t>
      </w:r>
      <w:r>
        <w:rPr>
          <w:color w:val="231F20"/>
          <w:w w:val="115"/>
          <w:sz w:val="14"/>
        </w:rPr>
        <w:t>los </w:t>
      </w:r>
      <w:r>
        <w:rPr>
          <w:color w:val="231F20"/>
          <w:spacing w:val="3"/>
          <w:w w:val="115"/>
          <w:sz w:val="14"/>
        </w:rPr>
        <w:t> </w:t>
      </w:r>
      <w:r>
        <w:rPr>
          <w:color w:val="231F20"/>
          <w:w w:val="115"/>
          <w:sz w:val="14"/>
        </w:rPr>
        <w:t>pensamientos. </w:t>
      </w:r>
      <w:r>
        <w:rPr>
          <w:color w:val="231F20"/>
          <w:spacing w:val="4"/>
          <w:w w:val="115"/>
          <w:sz w:val="14"/>
        </w:rPr>
        <w:t> </w:t>
      </w:r>
      <w:r>
        <w:rPr>
          <w:color w:val="231F20"/>
          <w:w w:val="115"/>
          <w:sz w:val="14"/>
        </w:rPr>
        <w:t>Por </w:t>
      </w:r>
      <w:r>
        <w:rPr>
          <w:color w:val="231F20"/>
          <w:spacing w:val="3"/>
          <w:w w:val="115"/>
          <w:sz w:val="14"/>
        </w:rPr>
        <w:t> </w:t>
      </w:r>
      <w:r>
        <w:rPr>
          <w:color w:val="231F20"/>
          <w:w w:val="115"/>
          <w:sz w:val="14"/>
        </w:rPr>
        <w:t>otra </w:t>
      </w:r>
      <w:r>
        <w:rPr>
          <w:color w:val="231F20"/>
          <w:spacing w:val="3"/>
          <w:w w:val="115"/>
          <w:sz w:val="14"/>
        </w:rPr>
        <w:t> </w:t>
      </w:r>
      <w:r>
        <w:rPr>
          <w:color w:val="231F20"/>
          <w:w w:val="115"/>
          <w:sz w:val="14"/>
        </w:rPr>
        <w:t>parte, </w:t>
      </w:r>
      <w:r>
        <w:rPr>
          <w:color w:val="231F20"/>
          <w:spacing w:val="4"/>
          <w:w w:val="115"/>
          <w:sz w:val="14"/>
        </w:rPr>
        <w:t> </w:t>
      </w:r>
      <w:r>
        <w:rPr>
          <w:color w:val="231F20"/>
          <w:w w:val="115"/>
          <w:sz w:val="14"/>
        </w:rPr>
        <w:t>se </w:t>
      </w:r>
      <w:r>
        <w:rPr>
          <w:color w:val="231F20"/>
          <w:spacing w:val="3"/>
          <w:w w:val="115"/>
          <w:sz w:val="14"/>
        </w:rPr>
        <w:t> </w:t>
      </w:r>
      <w:r>
        <w:rPr>
          <w:color w:val="231F20"/>
          <w:w w:val="115"/>
          <w:sz w:val="14"/>
        </w:rPr>
        <w:t>encontrará </w:t>
      </w:r>
      <w:r>
        <w:rPr>
          <w:color w:val="231F20"/>
          <w:spacing w:val="3"/>
          <w:w w:val="115"/>
          <w:sz w:val="14"/>
        </w:rPr>
        <w:t> </w:t>
      </w:r>
      <w:r>
        <w:rPr>
          <w:color w:val="231F20"/>
          <w:w w:val="115"/>
          <w:sz w:val="14"/>
        </w:rPr>
        <w:t>el </w:t>
      </w:r>
      <w:r>
        <w:rPr>
          <w:color w:val="231F20"/>
          <w:spacing w:val="4"/>
          <w:w w:val="115"/>
          <w:sz w:val="14"/>
        </w:rPr>
        <w:t> </w:t>
      </w:r>
      <w:r>
        <w:rPr>
          <w:color w:val="231F20"/>
          <w:w w:val="115"/>
          <w:sz w:val="14"/>
        </w:rPr>
        <w:t>lector </w:t>
      </w:r>
      <w:r>
        <w:rPr>
          <w:color w:val="231F20"/>
          <w:spacing w:val="3"/>
          <w:w w:val="115"/>
          <w:sz w:val="14"/>
        </w:rPr>
        <w:t> </w:t>
      </w:r>
      <w:r>
        <w:rPr>
          <w:color w:val="231F20"/>
          <w:w w:val="115"/>
          <w:sz w:val="14"/>
        </w:rPr>
        <w:t>no </w:t>
      </w:r>
      <w:r>
        <w:rPr>
          <w:color w:val="231F20"/>
          <w:spacing w:val="3"/>
          <w:w w:val="115"/>
          <w:sz w:val="14"/>
        </w:rPr>
        <w:t> </w:t>
      </w:r>
      <w:r>
        <w:rPr>
          <w:color w:val="231F20"/>
          <w:w w:val="115"/>
          <w:sz w:val="14"/>
        </w:rPr>
        <w:t>familiarizado </w:t>
      </w:r>
      <w:r>
        <w:rPr>
          <w:color w:val="231F20"/>
          <w:spacing w:val="4"/>
          <w:w w:val="115"/>
          <w:sz w:val="14"/>
        </w:rPr>
        <w:t> </w:t>
      </w:r>
      <w:r>
        <w:rPr>
          <w:color w:val="231F20"/>
          <w:w w:val="115"/>
          <w:sz w:val="14"/>
        </w:rPr>
        <w:t>con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la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obra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del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autor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una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ortografía  singular.  No  se  tome  como  un  desconocimiento  del  idioma</w:t>
      </w:r>
      <w:r>
        <w:rPr>
          <w:color w:val="231F20"/>
          <w:spacing w:val="-38"/>
          <w:w w:val="115"/>
          <w:sz w:val="14"/>
        </w:rPr>
        <w:t> </w:t>
      </w:r>
      <w:r>
        <w:rPr>
          <w:color w:val="231F20"/>
          <w:w w:val="115"/>
          <w:sz w:val="14"/>
        </w:rPr>
        <w:t>por</w:t>
      </w:r>
      <w:r>
        <w:rPr>
          <w:color w:val="231F20"/>
          <w:spacing w:val="13"/>
          <w:w w:val="115"/>
          <w:sz w:val="14"/>
        </w:rPr>
        <w:t> </w:t>
      </w:r>
      <w:r>
        <w:rPr>
          <w:color w:val="231F20"/>
          <w:w w:val="115"/>
          <w:sz w:val="14"/>
        </w:rPr>
        <w:t>parte </w:t>
      </w:r>
      <w:r>
        <w:rPr>
          <w:color w:val="231F20"/>
          <w:spacing w:val="11"/>
          <w:w w:val="115"/>
          <w:sz w:val="14"/>
        </w:rPr>
        <w:t> </w:t>
      </w:r>
      <w:r>
        <w:rPr>
          <w:color w:val="231F20"/>
          <w:w w:val="115"/>
          <w:sz w:val="14"/>
        </w:rPr>
        <w:t>del </w:t>
      </w:r>
      <w:r>
        <w:rPr>
          <w:color w:val="231F20"/>
          <w:spacing w:val="12"/>
          <w:w w:val="115"/>
          <w:sz w:val="14"/>
        </w:rPr>
        <w:t> </w:t>
      </w:r>
      <w:r>
        <w:rPr>
          <w:color w:val="231F20"/>
          <w:w w:val="115"/>
          <w:sz w:val="14"/>
        </w:rPr>
        <w:t>filósofo. </w:t>
      </w:r>
      <w:r>
        <w:rPr>
          <w:color w:val="231F20"/>
          <w:spacing w:val="12"/>
          <w:w w:val="115"/>
          <w:sz w:val="14"/>
        </w:rPr>
        <w:t> </w:t>
      </w:r>
      <w:r>
        <w:rPr>
          <w:color w:val="231F20"/>
          <w:w w:val="115"/>
          <w:sz w:val="14"/>
        </w:rPr>
        <w:t>Existe </w:t>
      </w:r>
      <w:r>
        <w:rPr>
          <w:color w:val="231F20"/>
          <w:spacing w:val="12"/>
          <w:w w:val="115"/>
          <w:sz w:val="14"/>
        </w:rPr>
        <w:t> </w:t>
      </w:r>
      <w:r>
        <w:rPr>
          <w:color w:val="231F20"/>
          <w:w w:val="115"/>
          <w:sz w:val="14"/>
        </w:rPr>
        <w:t>una </w:t>
      </w:r>
      <w:r>
        <w:rPr>
          <w:color w:val="231F20"/>
          <w:spacing w:val="12"/>
          <w:w w:val="115"/>
          <w:sz w:val="14"/>
        </w:rPr>
        <w:t> </w:t>
      </w:r>
      <w:r>
        <w:rPr>
          <w:color w:val="231F20"/>
          <w:w w:val="115"/>
          <w:sz w:val="14"/>
        </w:rPr>
        <w:t>justificación </w:t>
      </w:r>
      <w:r>
        <w:rPr>
          <w:color w:val="231F20"/>
          <w:spacing w:val="12"/>
          <w:w w:val="115"/>
          <w:sz w:val="14"/>
        </w:rPr>
        <w:t> </w:t>
      </w:r>
      <w:r>
        <w:rPr>
          <w:color w:val="231F20"/>
          <w:w w:val="115"/>
          <w:sz w:val="14"/>
        </w:rPr>
        <w:t>para </w:t>
      </w:r>
      <w:r>
        <w:rPr>
          <w:color w:val="231F20"/>
          <w:spacing w:val="12"/>
          <w:w w:val="115"/>
          <w:sz w:val="14"/>
        </w:rPr>
        <w:t> </w:t>
      </w:r>
      <w:r>
        <w:rPr>
          <w:color w:val="231F20"/>
          <w:w w:val="115"/>
          <w:sz w:val="14"/>
        </w:rPr>
        <w:t>semejante </w:t>
      </w:r>
      <w:r>
        <w:rPr>
          <w:color w:val="231F20"/>
          <w:spacing w:val="12"/>
          <w:w w:val="115"/>
          <w:sz w:val="14"/>
        </w:rPr>
        <w:t> </w:t>
      </w:r>
      <w:r>
        <w:rPr>
          <w:color w:val="231F20"/>
          <w:w w:val="115"/>
          <w:sz w:val="14"/>
        </w:rPr>
        <w:t>escritura. </w:t>
      </w:r>
      <w:r>
        <w:rPr>
          <w:color w:val="231F20"/>
          <w:spacing w:val="16"/>
          <w:w w:val="115"/>
          <w:sz w:val="14"/>
        </w:rPr>
        <w:t> </w:t>
      </w:r>
      <w:r>
        <w:rPr>
          <w:color w:val="231F20"/>
          <w:w w:val="115"/>
          <w:sz w:val="14"/>
        </w:rPr>
        <w:t>Simón </w:t>
      </w:r>
      <w:r>
        <w:rPr>
          <w:color w:val="231F20"/>
          <w:spacing w:val="12"/>
          <w:w w:val="115"/>
          <w:sz w:val="14"/>
        </w:rPr>
        <w:t> </w:t>
      </w:r>
      <w:r>
        <w:rPr>
          <w:color w:val="231F20"/>
          <w:w w:val="115"/>
          <w:sz w:val="14"/>
        </w:rPr>
        <w:t>Rodríguez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se</w:t>
      </w:r>
      <w:r>
        <w:rPr>
          <w:color w:val="231F20"/>
          <w:spacing w:val="30"/>
          <w:w w:val="115"/>
          <w:sz w:val="14"/>
        </w:rPr>
        <w:t> </w:t>
      </w:r>
      <w:r>
        <w:rPr>
          <w:color w:val="231F20"/>
          <w:w w:val="115"/>
          <w:sz w:val="14"/>
        </w:rPr>
        <w:t>propuso</w:t>
      </w:r>
      <w:r>
        <w:rPr>
          <w:color w:val="231F20"/>
          <w:spacing w:val="31"/>
          <w:w w:val="115"/>
          <w:sz w:val="14"/>
        </w:rPr>
        <w:t> </w:t>
      </w:r>
      <w:r>
        <w:rPr>
          <w:color w:val="231F20"/>
          <w:w w:val="115"/>
          <w:sz w:val="14"/>
        </w:rPr>
        <w:t>una</w:t>
      </w:r>
      <w:r>
        <w:rPr>
          <w:color w:val="231F20"/>
          <w:spacing w:val="30"/>
          <w:w w:val="115"/>
          <w:sz w:val="14"/>
        </w:rPr>
        <w:t> </w:t>
      </w:r>
      <w:r>
        <w:rPr>
          <w:color w:val="231F20"/>
          <w:w w:val="115"/>
          <w:sz w:val="14"/>
        </w:rPr>
        <w:t>reforma</w:t>
      </w:r>
      <w:r>
        <w:rPr>
          <w:color w:val="231F20"/>
          <w:spacing w:val="31"/>
          <w:w w:val="115"/>
          <w:sz w:val="14"/>
        </w:rPr>
        <w:t> </w:t>
      </w:r>
      <w:r>
        <w:rPr>
          <w:color w:val="231F20"/>
          <w:w w:val="115"/>
          <w:sz w:val="14"/>
        </w:rPr>
        <w:t>de</w:t>
      </w:r>
      <w:r>
        <w:rPr>
          <w:color w:val="231F20"/>
          <w:spacing w:val="31"/>
          <w:w w:val="115"/>
          <w:sz w:val="14"/>
        </w:rPr>
        <w:t> </w:t>
      </w:r>
      <w:r>
        <w:rPr>
          <w:color w:val="231F20"/>
          <w:w w:val="115"/>
          <w:sz w:val="14"/>
        </w:rPr>
        <w:t>la</w:t>
      </w:r>
      <w:r>
        <w:rPr>
          <w:color w:val="231F20"/>
          <w:spacing w:val="30"/>
          <w:w w:val="115"/>
          <w:sz w:val="14"/>
        </w:rPr>
        <w:t> </w:t>
      </w:r>
      <w:r>
        <w:rPr>
          <w:color w:val="231F20"/>
          <w:w w:val="115"/>
          <w:sz w:val="14"/>
        </w:rPr>
        <w:t>ortografía</w:t>
      </w:r>
      <w:r>
        <w:rPr>
          <w:color w:val="231F20"/>
          <w:spacing w:val="31"/>
          <w:w w:val="115"/>
          <w:sz w:val="14"/>
        </w:rPr>
        <w:t> </w:t>
      </w:r>
      <w:r>
        <w:rPr>
          <w:color w:val="231F20"/>
          <w:w w:val="115"/>
          <w:sz w:val="14"/>
        </w:rPr>
        <w:t>castellana,</w:t>
      </w:r>
      <w:r>
        <w:rPr>
          <w:color w:val="231F20"/>
          <w:spacing w:val="30"/>
          <w:w w:val="115"/>
          <w:sz w:val="14"/>
        </w:rPr>
        <w:t> </w:t>
      </w:r>
      <w:r>
        <w:rPr>
          <w:color w:val="231F20"/>
          <w:w w:val="115"/>
          <w:sz w:val="14"/>
        </w:rPr>
        <w:t>que</w:t>
      </w:r>
      <w:r>
        <w:rPr>
          <w:color w:val="231F20"/>
          <w:spacing w:val="31"/>
          <w:w w:val="115"/>
          <w:sz w:val="14"/>
        </w:rPr>
        <w:t> </w:t>
      </w:r>
      <w:r>
        <w:rPr>
          <w:color w:val="231F20"/>
          <w:w w:val="115"/>
          <w:sz w:val="14"/>
        </w:rPr>
        <w:t>consiste</w:t>
      </w:r>
      <w:r>
        <w:rPr>
          <w:color w:val="231F20"/>
          <w:spacing w:val="31"/>
          <w:w w:val="115"/>
          <w:sz w:val="14"/>
        </w:rPr>
        <w:t> </w:t>
      </w:r>
      <w:r>
        <w:rPr>
          <w:color w:val="231F20"/>
          <w:w w:val="115"/>
          <w:sz w:val="14"/>
        </w:rPr>
        <w:t>en</w:t>
      </w:r>
      <w:r>
        <w:rPr>
          <w:color w:val="231F20"/>
          <w:spacing w:val="30"/>
          <w:w w:val="115"/>
          <w:sz w:val="14"/>
        </w:rPr>
        <w:t> </w:t>
      </w:r>
      <w:r>
        <w:rPr>
          <w:color w:val="231F20"/>
          <w:w w:val="115"/>
          <w:sz w:val="14"/>
        </w:rPr>
        <w:t>“pintar</w:t>
      </w:r>
      <w:r>
        <w:rPr>
          <w:color w:val="231F20"/>
          <w:spacing w:val="31"/>
          <w:w w:val="115"/>
          <w:sz w:val="14"/>
        </w:rPr>
        <w:t> </w:t>
      </w:r>
      <w:r>
        <w:rPr>
          <w:color w:val="231F20"/>
          <w:w w:val="115"/>
          <w:sz w:val="14"/>
        </w:rPr>
        <w:t>los</w:t>
      </w:r>
      <w:r>
        <w:rPr>
          <w:color w:val="231F20"/>
          <w:spacing w:val="31"/>
          <w:w w:val="115"/>
          <w:sz w:val="14"/>
        </w:rPr>
        <w:t> </w:t>
      </w:r>
      <w:r>
        <w:rPr>
          <w:color w:val="231F20"/>
          <w:w w:val="115"/>
          <w:sz w:val="14"/>
        </w:rPr>
        <w:t>signos</w:t>
      </w:r>
      <w:r>
        <w:rPr>
          <w:color w:val="231F20"/>
          <w:spacing w:val="30"/>
          <w:w w:val="115"/>
          <w:sz w:val="14"/>
        </w:rPr>
        <w:t> </w:t>
      </w:r>
      <w:r>
        <w:rPr>
          <w:color w:val="231F20"/>
          <w:w w:val="115"/>
          <w:sz w:val="14"/>
        </w:rPr>
        <w:t>con</w:t>
      </w:r>
      <w:r>
        <w:rPr>
          <w:color w:val="231F20"/>
          <w:spacing w:val="31"/>
          <w:w w:val="115"/>
          <w:sz w:val="14"/>
        </w:rPr>
        <w:t> </w:t>
      </w:r>
      <w:r>
        <w:rPr>
          <w:color w:val="231F20"/>
          <w:w w:val="115"/>
          <w:sz w:val="14"/>
        </w:rPr>
        <w:t>la</w:t>
      </w:r>
      <w:r>
        <w:rPr>
          <w:color w:val="231F20"/>
          <w:spacing w:val="1"/>
          <w:w w:val="115"/>
          <w:sz w:val="14"/>
        </w:rPr>
        <w:t> </w:t>
      </w:r>
      <w:r>
        <w:rPr>
          <w:color w:val="231F20"/>
          <w:w w:val="115"/>
          <w:sz w:val="14"/>
        </w:rPr>
        <w:t>boca”, “en escribir como se habla”, una ortografía “ortolójica.” Una lengua perfecta para una</w:t>
      </w:r>
      <w:r>
        <w:rPr>
          <w:color w:val="231F20"/>
          <w:spacing w:val="1"/>
          <w:w w:val="115"/>
          <w:sz w:val="14"/>
        </w:rPr>
        <w:t> </w:t>
      </w:r>
      <w:r>
        <w:rPr>
          <w:rFonts w:ascii="Verdana" w:hAnsi="Verdana"/>
          <w:color w:val="231F20"/>
          <w:w w:val="105"/>
          <w:sz w:val="14"/>
        </w:rPr>
        <w:t>sociedad</w:t>
      </w:r>
      <w:r>
        <w:rPr>
          <w:rFonts w:ascii="Verdana" w:hAnsi="Verdana"/>
          <w:color w:val="231F20"/>
          <w:spacing w:val="-10"/>
          <w:w w:val="105"/>
          <w:sz w:val="14"/>
        </w:rPr>
        <w:t> </w:t>
      </w:r>
      <w:r>
        <w:rPr>
          <w:rFonts w:ascii="Verdana" w:hAnsi="Verdana"/>
          <w:color w:val="231F20"/>
          <w:w w:val="105"/>
          <w:sz w:val="14"/>
        </w:rPr>
        <w:t>perfecta.</w:t>
      </w:r>
      <w:r>
        <w:rPr>
          <w:rFonts w:ascii="Verdana" w:hAnsi="Verdana"/>
          <w:color w:val="231F20"/>
          <w:spacing w:val="-10"/>
          <w:w w:val="105"/>
          <w:sz w:val="14"/>
        </w:rPr>
        <w:t> </w:t>
      </w:r>
      <w:r>
        <w:rPr>
          <w:rFonts w:ascii="Verdana" w:hAnsi="Verdana"/>
          <w:color w:val="231F20"/>
          <w:w w:val="105"/>
          <w:sz w:val="14"/>
        </w:rPr>
        <w:t>Cf.</w:t>
      </w:r>
      <w:r>
        <w:rPr>
          <w:rFonts w:ascii="Verdana" w:hAnsi="Verdana"/>
          <w:color w:val="231F20"/>
          <w:spacing w:val="-10"/>
          <w:w w:val="105"/>
          <w:sz w:val="14"/>
        </w:rPr>
        <w:t> </w:t>
      </w:r>
      <w:r>
        <w:rPr>
          <w:rFonts w:ascii="Verdana" w:hAnsi="Verdana"/>
          <w:color w:val="231F20"/>
          <w:w w:val="105"/>
          <w:sz w:val="14"/>
        </w:rPr>
        <w:t>Tomo</w:t>
      </w:r>
      <w:r>
        <w:rPr>
          <w:rFonts w:ascii="Verdana" w:hAnsi="Verdana"/>
          <w:color w:val="231F20"/>
          <w:spacing w:val="-10"/>
          <w:w w:val="105"/>
          <w:sz w:val="14"/>
        </w:rPr>
        <w:t> </w:t>
      </w:r>
      <w:r>
        <w:rPr>
          <w:rFonts w:ascii="Verdana" w:hAnsi="Verdana"/>
          <w:color w:val="231F20"/>
          <w:w w:val="105"/>
          <w:sz w:val="14"/>
        </w:rPr>
        <w:t>I,</w:t>
      </w:r>
      <w:r>
        <w:rPr>
          <w:rFonts w:ascii="Verdana" w:hAnsi="Verdana"/>
          <w:color w:val="231F20"/>
          <w:spacing w:val="-10"/>
          <w:w w:val="105"/>
          <w:sz w:val="14"/>
        </w:rPr>
        <w:t> </w:t>
      </w:r>
      <w:r>
        <w:rPr>
          <w:rFonts w:ascii="Verdana" w:hAnsi="Verdana"/>
          <w:color w:val="231F20"/>
          <w:w w:val="105"/>
          <w:sz w:val="14"/>
        </w:rPr>
        <w:t>p.</w:t>
      </w:r>
      <w:r>
        <w:rPr>
          <w:rFonts w:ascii="Verdana" w:hAnsi="Verdana"/>
          <w:color w:val="231F20"/>
          <w:spacing w:val="-10"/>
          <w:w w:val="105"/>
          <w:sz w:val="14"/>
        </w:rPr>
        <w:t> </w:t>
      </w:r>
      <w:r>
        <w:rPr>
          <w:rFonts w:ascii="Verdana" w:hAnsi="Verdana"/>
          <w:color w:val="231F20"/>
          <w:w w:val="105"/>
          <w:sz w:val="14"/>
        </w:rPr>
        <w:t>265</w:t>
      </w:r>
      <w:r>
        <w:rPr>
          <w:rFonts w:ascii="Verdana" w:hAnsi="Verdana"/>
          <w:color w:val="231F20"/>
          <w:spacing w:val="-10"/>
          <w:w w:val="105"/>
          <w:sz w:val="14"/>
        </w:rPr>
        <w:t> </w:t>
      </w:r>
      <w:r>
        <w:rPr>
          <w:rFonts w:ascii="Verdana" w:hAnsi="Verdana"/>
          <w:color w:val="231F20"/>
          <w:w w:val="105"/>
          <w:sz w:val="14"/>
        </w:rPr>
        <w:t>y</w:t>
      </w:r>
      <w:r>
        <w:rPr>
          <w:rFonts w:ascii="Verdana" w:hAnsi="Verdana"/>
          <w:color w:val="231F20"/>
          <w:spacing w:val="-10"/>
          <w:w w:val="105"/>
          <w:sz w:val="14"/>
        </w:rPr>
        <w:t> </w:t>
      </w:r>
      <w:r>
        <w:rPr>
          <w:rFonts w:ascii="Verdana" w:hAnsi="Verdana"/>
          <w:color w:val="231F20"/>
          <w:w w:val="105"/>
          <w:sz w:val="14"/>
        </w:rPr>
        <w:t>ss.</w:t>
      </w:r>
    </w:p>
    <w:p>
      <w:pPr>
        <w:pStyle w:val="BodyText"/>
        <w:spacing w:before="1"/>
        <w:rPr>
          <w:rFonts w:ascii="Verdana"/>
          <w:sz w:val="29"/>
        </w:rPr>
      </w:pPr>
    </w:p>
    <w:p>
      <w:pPr>
        <w:tabs>
          <w:tab w:pos="3995" w:val="left" w:leader="none"/>
        </w:tabs>
        <w:spacing w:line="210" w:lineRule="exact" w:before="93"/>
        <w:ind w:left="1612" w:right="0" w:firstLine="0"/>
        <w:jc w:val="left"/>
        <w:rPr>
          <w:i/>
          <w:sz w:val="16"/>
        </w:rPr>
      </w:pPr>
      <w:r>
        <w:rPr>
          <w:color w:val="231F20"/>
          <w:sz w:val="20"/>
        </w:rPr>
        <w:t>134</w:t>
        <w:tab/>
      </w:r>
      <w:r>
        <w:rPr>
          <w:i/>
          <w:color w:val="231F20"/>
          <w:position w:val="1"/>
          <w:sz w:val="16"/>
        </w:rPr>
        <w:t>Lógoi.</w:t>
      </w:r>
      <w:r>
        <w:rPr>
          <w:i/>
          <w:color w:val="231F20"/>
          <w:spacing w:val="6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Revista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de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Filosofía</w:t>
      </w:r>
    </w:p>
    <w:p>
      <w:pPr>
        <w:spacing w:line="164" w:lineRule="exact" w:before="0"/>
        <w:ind w:left="3669" w:right="3818" w:firstLine="0"/>
        <w:jc w:val="center"/>
        <w:rPr>
          <w:i/>
          <w:sz w:val="16"/>
        </w:rPr>
      </w:pPr>
      <w:r>
        <w:rPr>
          <w:i/>
          <w:color w:val="231F20"/>
          <w:sz w:val="16"/>
        </w:rPr>
        <w:t>ISSN:</w:t>
      </w:r>
      <w:r>
        <w:rPr>
          <w:i/>
          <w:color w:val="231F20"/>
          <w:spacing w:val="-10"/>
          <w:sz w:val="16"/>
        </w:rPr>
        <w:t> </w:t>
      </w:r>
      <w:r>
        <w:rPr>
          <w:i/>
          <w:color w:val="231F20"/>
          <w:sz w:val="16"/>
        </w:rPr>
        <w:t>1316-693X</w:t>
      </w:r>
    </w:p>
    <w:p>
      <w:pPr>
        <w:spacing w:after="0" w:line="164" w:lineRule="exact"/>
        <w:jc w:val="center"/>
        <w:rPr>
          <w:sz w:val="16"/>
        </w:rPr>
        <w:sectPr>
          <w:pgSz w:w="12240" w:h="15840"/>
          <w:pgMar w:header="932" w:footer="1345" w:top="1120" w:bottom="1540" w:left="1160" w:right="1160"/>
        </w:sectPr>
      </w:pPr>
    </w:p>
    <w:p>
      <w:pPr>
        <w:pStyle w:val="BodyText"/>
        <w:tabs>
          <w:tab w:pos="4839" w:val="left" w:leader="none"/>
          <w:tab w:pos="6162" w:val="left" w:leader="none"/>
        </w:tabs>
        <w:ind w:left="114"/>
      </w:pPr>
      <w:r>
        <w:rPr/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52400"/>
            <wp:effectExtent l="0" t="0" r="0" b="0"/>
            <wp:docPr id="15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  <w:r>
        <w:rPr>
          <w:position w:val="15"/>
        </w:rPr>
        <w:tab/>
      </w:r>
      <w:r>
        <w:rPr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1"/>
        </w:rPr>
      </w:r>
      <w:r>
        <w:rPr>
          <w:spacing w:val="57"/>
          <w:position w:val="11"/>
        </w:rPr>
        <w:t> </w:t>
      </w:r>
      <w:r>
        <w:rPr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spacing w:val="57"/>
        </w:rPr>
      </w:r>
    </w:p>
    <w:p>
      <w:pPr>
        <w:pStyle w:val="BodyText"/>
        <w:rPr>
          <w:i/>
        </w:rPr>
      </w:pPr>
    </w:p>
    <w:p>
      <w:pPr>
        <w:pStyle w:val="BodyText"/>
        <w:spacing w:before="11"/>
        <w:rPr>
          <w:i/>
          <w:sz w:val="16"/>
        </w:rPr>
      </w:pPr>
    </w:p>
    <w:p>
      <w:pPr>
        <w:spacing w:before="70"/>
        <w:ind w:left="0" w:right="1624" w:firstLine="0"/>
        <w:jc w:val="right"/>
        <w:rPr>
          <w:i/>
          <w:sz w:val="18"/>
        </w:rPr>
      </w:pPr>
      <w:r>
        <w:rPr>
          <w:i/>
          <w:color w:val="231F20"/>
          <w:sz w:val="18"/>
        </w:rPr>
        <w:t>Juan</w:t>
      </w:r>
      <w:r>
        <w:rPr>
          <w:i/>
          <w:color w:val="231F20"/>
          <w:spacing w:val="7"/>
          <w:sz w:val="18"/>
        </w:rPr>
        <w:t> </w:t>
      </w:r>
      <w:r>
        <w:rPr>
          <w:i/>
          <w:color w:val="231F20"/>
          <w:sz w:val="18"/>
        </w:rPr>
        <w:t>Rosales</w:t>
      </w:r>
      <w:r>
        <w:rPr>
          <w:i/>
          <w:color w:val="231F20"/>
          <w:spacing w:val="7"/>
          <w:sz w:val="18"/>
        </w:rPr>
        <w:t> </w:t>
      </w:r>
      <w:r>
        <w:rPr>
          <w:i/>
          <w:color w:val="231F20"/>
          <w:sz w:val="18"/>
        </w:rPr>
        <w:t>Sánchez</w:t>
      </w:r>
    </w:p>
    <w:p>
      <w:pPr>
        <w:pStyle w:val="BodyText"/>
        <w:rPr>
          <w:i/>
        </w:rPr>
      </w:pPr>
    </w:p>
    <w:p>
      <w:pPr>
        <w:pStyle w:val="BodyText"/>
        <w:rPr>
          <w:i/>
          <w:sz w:val="24"/>
        </w:rPr>
      </w:pPr>
    </w:p>
    <w:p>
      <w:pPr>
        <w:spacing w:after="0"/>
        <w:rPr>
          <w:sz w:val="24"/>
        </w:rPr>
        <w:sectPr>
          <w:pgSz w:w="12240" w:h="15840"/>
          <w:pgMar w:header="932" w:footer="1345" w:top="1120" w:bottom="1540" w:left="1160" w:right="1160"/>
        </w:sectPr>
      </w:pPr>
    </w:p>
    <w:p>
      <w:pPr>
        <w:spacing w:line="254" w:lineRule="auto" w:before="69"/>
        <w:ind w:left="2025" w:right="0" w:firstLine="0"/>
        <w:jc w:val="center"/>
        <w:rPr>
          <w:rFonts w:ascii="Georgia"/>
          <w:sz w:val="22"/>
        </w:rPr>
      </w:pPr>
      <w:r>
        <w:rPr>
          <w:rFonts w:ascii="Georgia"/>
          <w:color w:val="231F20"/>
          <w:sz w:val="22"/>
        </w:rPr>
        <w:t>en</w:t>
      </w:r>
      <w:r>
        <w:rPr>
          <w:rFonts w:ascii="Georgia"/>
          <w:color w:val="231F20"/>
          <w:spacing w:val="-9"/>
          <w:sz w:val="22"/>
        </w:rPr>
        <w:t> </w:t>
      </w:r>
      <w:r>
        <w:rPr>
          <w:rFonts w:ascii="Georgia"/>
          <w:color w:val="231F20"/>
          <w:sz w:val="22"/>
        </w:rPr>
        <w:t>el</w:t>
      </w:r>
      <w:r>
        <w:rPr>
          <w:rFonts w:ascii="Georgia"/>
          <w:color w:val="231F20"/>
          <w:spacing w:val="-8"/>
          <w:sz w:val="22"/>
        </w:rPr>
        <w:t> </w:t>
      </w:r>
      <w:r>
        <w:rPr>
          <w:rFonts w:ascii="Georgia"/>
          <w:color w:val="231F20"/>
          <w:sz w:val="22"/>
        </w:rPr>
        <w:t>discurso</w:t>
      </w:r>
      <w:r>
        <w:rPr>
          <w:rFonts w:ascii="Georgia"/>
          <w:color w:val="231F20"/>
          <w:spacing w:val="-51"/>
          <w:sz w:val="22"/>
        </w:rPr>
        <w:t> </w:t>
      </w:r>
      <w:r>
        <w:rPr>
          <w:rFonts w:ascii="Georgia"/>
          <w:i/>
          <w:color w:val="231F20"/>
          <w:sz w:val="22"/>
        </w:rPr>
        <w:t>hablado</w:t>
      </w:r>
      <w:r>
        <w:rPr>
          <w:rFonts w:ascii="Georgia"/>
          <w:i/>
          <w:color w:val="231F20"/>
          <w:spacing w:val="1"/>
          <w:sz w:val="22"/>
        </w:rPr>
        <w:t> </w:t>
      </w:r>
      <w:r>
        <w:rPr>
          <w:rFonts w:ascii="Georgia"/>
          <w:color w:val="231F20"/>
          <w:sz w:val="22"/>
        </w:rPr>
        <w:t>como</w:t>
      </w:r>
    </w:p>
    <w:p>
      <w:pPr>
        <w:spacing w:line="247" w:lineRule="exact" w:before="0"/>
        <w:ind w:left="2025" w:right="0" w:firstLine="0"/>
        <w:jc w:val="center"/>
        <w:rPr>
          <w:rFonts w:ascii="Georgia"/>
          <w:i/>
          <w:sz w:val="22"/>
        </w:rPr>
      </w:pPr>
      <w:r>
        <w:rPr>
          <w:rFonts w:ascii="Georgia"/>
          <w:color w:val="231F20"/>
          <w:sz w:val="22"/>
        </w:rPr>
        <w:t>en</w:t>
      </w:r>
      <w:r>
        <w:rPr>
          <w:rFonts w:ascii="Georgia"/>
          <w:color w:val="231F20"/>
          <w:spacing w:val="-2"/>
          <w:sz w:val="22"/>
        </w:rPr>
        <w:t> </w:t>
      </w:r>
      <w:r>
        <w:rPr>
          <w:rFonts w:ascii="Georgia"/>
          <w:color w:val="231F20"/>
          <w:sz w:val="22"/>
        </w:rPr>
        <w:t>el </w:t>
      </w:r>
      <w:r>
        <w:rPr>
          <w:rFonts w:ascii="Georgia"/>
          <w:i/>
          <w:color w:val="231F20"/>
          <w:sz w:val="22"/>
        </w:rPr>
        <w:t>escrito</w:t>
      </w:r>
    </w:p>
    <w:p>
      <w:pPr>
        <w:pStyle w:val="BodyText"/>
        <w:spacing w:before="4"/>
        <w:rPr>
          <w:rFonts w:ascii="Georgia"/>
          <w:i/>
          <w:sz w:val="29"/>
        </w:rPr>
      </w:pPr>
      <w:r>
        <w:rPr/>
        <w:br w:type="column"/>
      </w:r>
      <w:r>
        <w:rPr>
          <w:rFonts w:ascii="Georgia"/>
          <w:i/>
          <w:sz w:val="29"/>
        </w:rPr>
      </w:r>
    </w:p>
    <w:p>
      <w:pPr>
        <w:spacing w:line="254" w:lineRule="auto" w:before="0"/>
        <w:ind w:left="766" w:right="46" w:firstLine="0"/>
        <w:jc w:val="left"/>
        <w:rPr>
          <w:rFonts w:ascii="Georgia"/>
          <w:sz w:val="22"/>
        </w:rPr>
      </w:pPr>
      <w:r>
        <w:rPr>
          <w:rFonts w:ascii="Georgia"/>
          <w:color w:val="231F20"/>
          <w:sz w:val="22"/>
        </w:rPr>
        <w:t>d</w:t>
      </w:r>
      <w:r>
        <w:rPr>
          <w:rFonts w:ascii="Georgia"/>
          <w:color w:val="231F20"/>
          <w:spacing w:val="29"/>
          <w:sz w:val="22"/>
        </w:rPr>
        <w:t> </w:t>
      </w:r>
      <w:r>
        <w:rPr>
          <w:rFonts w:ascii="Georgia"/>
          <w:color w:val="231F20"/>
          <w:sz w:val="22"/>
        </w:rPr>
        <w:t>e</w:t>
      </w:r>
      <w:r>
        <w:rPr>
          <w:rFonts w:ascii="Georgia"/>
          <w:color w:val="231F20"/>
          <w:spacing w:val="29"/>
          <w:sz w:val="22"/>
        </w:rPr>
        <w:t> </w:t>
      </w:r>
      <w:r>
        <w:rPr>
          <w:rFonts w:ascii="Georgia"/>
          <w:color w:val="231F20"/>
          <w:sz w:val="22"/>
        </w:rPr>
        <w:t>b</w:t>
      </w:r>
      <w:r>
        <w:rPr>
          <w:rFonts w:ascii="Georgia"/>
          <w:color w:val="231F20"/>
          <w:spacing w:val="29"/>
          <w:sz w:val="22"/>
        </w:rPr>
        <w:t> </w:t>
      </w:r>
      <w:r>
        <w:rPr>
          <w:rFonts w:ascii="Georgia"/>
          <w:color w:val="231F20"/>
          <w:sz w:val="22"/>
        </w:rPr>
        <w:t>e</w:t>
      </w:r>
      <w:r>
        <w:rPr>
          <w:rFonts w:ascii="Georgia"/>
          <w:color w:val="231F20"/>
          <w:spacing w:val="-51"/>
          <w:sz w:val="22"/>
        </w:rPr>
        <w:t> </w:t>
      </w:r>
      <w:r>
        <w:rPr>
          <w:rFonts w:ascii="Georgia"/>
          <w:color w:val="231F20"/>
          <w:sz w:val="22"/>
        </w:rPr>
        <w:t>haber</w:t>
      </w:r>
    </w:p>
    <w:p>
      <w:pPr>
        <w:spacing w:line="254" w:lineRule="auto" w:before="69"/>
        <w:ind w:left="486" w:right="2197" w:firstLine="0"/>
        <w:jc w:val="center"/>
        <w:rPr>
          <w:rFonts w:ascii="Georgia"/>
          <w:sz w:val="22"/>
        </w:rPr>
      </w:pPr>
      <w:r>
        <w:rPr/>
        <w:br w:type="column"/>
      </w:r>
      <w:r>
        <w:rPr>
          <w:rFonts w:ascii="Georgia"/>
          <w:color w:val="231F20"/>
          <w:sz w:val="22"/>
        </w:rPr>
        <w:t>conexion de Ideas</w:t>
      </w:r>
      <w:r>
        <w:rPr>
          <w:rFonts w:ascii="Georgia"/>
          <w:color w:val="231F20"/>
          <w:spacing w:val="-52"/>
          <w:sz w:val="22"/>
        </w:rPr>
        <w:t> </w:t>
      </w:r>
      <w:r>
        <w:rPr>
          <w:rFonts w:ascii="Georgia"/>
          <w:color w:val="231F20"/>
          <w:sz w:val="22"/>
        </w:rPr>
        <w:t>y</w:t>
      </w:r>
    </w:p>
    <w:p>
      <w:pPr>
        <w:spacing w:line="254" w:lineRule="auto" w:before="0"/>
        <w:ind w:left="486" w:right="2197" w:firstLine="0"/>
        <w:jc w:val="center"/>
        <w:rPr>
          <w:rFonts w:ascii="Georgia"/>
          <w:sz w:val="22"/>
        </w:rPr>
      </w:pPr>
      <w:r>
        <w:rPr>
          <w:rFonts w:ascii="Georgia"/>
          <w:color w:val="231F20"/>
          <w:sz w:val="22"/>
        </w:rPr>
        <w:t>conexion de</w:t>
      </w:r>
      <w:r>
        <w:rPr>
          <w:rFonts w:ascii="Georgia"/>
          <w:color w:val="231F20"/>
          <w:spacing w:val="1"/>
          <w:sz w:val="22"/>
        </w:rPr>
        <w:t> </w:t>
      </w:r>
      <w:r>
        <w:rPr>
          <w:rFonts w:ascii="Georgia"/>
          <w:color w:val="231F20"/>
          <w:sz w:val="22"/>
        </w:rPr>
        <w:t>pensamientos</w:t>
      </w:r>
    </w:p>
    <w:p>
      <w:pPr>
        <w:spacing w:after="0" w:line="254" w:lineRule="auto"/>
        <w:jc w:val="center"/>
        <w:rPr>
          <w:rFonts w:ascii="Georgia"/>
          <w:sz w:val="22"/>
        </w:rPr>
        <w:sectPr>
          <w:type w:val="continuous"/>
          <w:pgSz w:w="12240" w:h="15840"/>
          <w:pgMar w:top="1120" w:bottom="1540" w:left="1160" w:right="1160"/>
          <w:cols w:num="3" w:equalWidth="0">
            <w:col w:w="3353" w:space="40"/>
            <w:col w:w="2060" w:space="39"/>
            <w:col w:w="4428"/>
          </w:cols>
        </w:sectPr>
      </w:pPr>
    </w:p>
    <w:p>
      <w:pPr>
        <w:pStyle w:val="Heading1"/>
        <w:spacing w:line="249" w:lineRule="auto" w:before="182"/>
        <w:ind w:left="1617" w:right="3355"/>
        <w:jc w:val="left"/>
      </w:pPr>
      <w:r>
        <w:rPr/>
        <w:drawing>
          <wp:anchor distT="0" distB="0" distL="0" distR="0" allowOverlap="1" layoutInCell="1" locked="0" behindDoc="0" simplePos="0" relativeHeight="15734784">
            <wp:simplePos x="0" y="0"/>
            <wp:positionH relativeFrom="page">
              <wp:posOffset>3225881</wp:posOffset>
            </wp:positionH>
            <wp:positionV relativeFrom="paragraph">
              <wp:posOffset>-584279</wp:posOffset>
            </wp:positionV>
            <wp:extent cx="57149" cy="476249"/>
            <wp:effectExtent l="0" t="0" r="0" b="0"/>
            <wp:wrapNone/>
            <wp:docPr id="17" name="image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5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49" cy="4762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5296">
            <wp:simplePos x="0" y="0"/>
            <wp:positionH relativeFrom="page">
              <wp:posOffset>4141561</wp:posOffset>
            </wp:positionH>
            <wp:positionV relativeFrom="paragraph">
              <wp:posOffset>-584279</wp:posOffset>
            </wp:positionV>
            <wp:extent cx="57149" cy="476249"/>
            <wp:effectExtent l="0" t="0" r="0" b="0"/>
            <wp:wrapNone/>
            <wp:docPr id="19" name="image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6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49" cy="4762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</w:rPr>
        <w:t>La</w:t>
      </w:r>
      <w:r>
        <w:rPr>
          <w:color w:val="231F20"/>
          <w:spacing w:val="-6"/>
        </w:rPr>
        <w:t> </w:t>
      </w:r>
      <w:r>
        <w:rPr>
          <w:color w:val="231F20"/>
        </w:rPr>
        <w:t>conexion</w:t>
      </w:r>
      <w:r>
        <w:rPr>
          <w:color w:val="231F20"/>
          <w:spacing w:val="-5"/>
        </w:rPr>
        <w:t> </w:t>
      </w:r>
      <w:r>
        <w:rPr>
          <w:color w:val="231F20"/>
        </w:rPr>
        <w:t>de</w:t>
      </w:r>
      <w:r>
        <w:rPr>
          <w:color w:val="231F20"/>
          <w:spacing w:val="-6"/>
        </w:rPr>
        <w:t> </w:t>
      </w:r>
      <w:r>
        <w:rPr>
          <w:color w:val="231F20"/>
        </w:rPr>
        <w:t>Ideas</w:t>
      </w:r>
      <w:r>
        <w:rPr>
          <w:color w:val="231F20"/>
          <w:spacing w:val="-5"/>
        </w:rPr>
        <w:t> </w:t>
      </w:r>
      <w:r>
        <w:rPr>
          <w:color w:val="231F20"/>
        </w:rPr>
        <w:t>se</w:t>
      </w:r>
      <w:r>
        <w:rPr>
          <w:color w:val="231F20"/>
          <w:spacing w:val="-5"/>
        </w:rPr>
        <w:t> </w:t>
      </w:r>
      <w:r>
        <w:rPr>
          <w:color w:val="231F20"/>
        </w:rPr>
        <w:t>presenta</w:t>
      </w:r>
      <w:r>
        <w:rPr>
          <w:color w:val="231F20"/>
          <w:spacing w:val="-6"/>
        </w:rPr>
        <w:t> </w:t>
      </w:r>
      <w:r>
        <w:rPr>
          <w:color w:val="231F20"/>
        </w:rPr>
        <w:t>en</w:t>
      </w:r>
      <w:r>
        <w:rPr>
          <w:color w:val="231F20"/>
          <w:spacing w:val="-5"/>
        </w:rPr>
        <w:t> </w:t>
      </w:r>
      <w:r>
        <w:rPr>
          <w:color w:val="231F20"/>
        </w:rPr>
        <w:t>PARADIGMA</w:t>
      </w:r>
      <w:r>
        <w:rPr>
          <w:color w:val="231F20"/>
          <w:spacing w:val="-57"/>
        </w:rPr>
        <w:t> </w:t>
      </w:r>
      <w:r>
        <w:rPr>
          <w:color w:val="231F20"/>
        </w:rPr>
        <w:t>La de pensamientos en SINÓPSIS</w:t>
      </w:r>
    </w:p>
    <w:p>
      <w:pPr>
        <w:spacing w:before="101"/>
        <w:ind w:left="0" w:right="0" w:firstLine="0"/>
        <w:jc w:val="center"/>
        <w:rPr>
          <w:rFonts w:ascii="Georgia"/>
          <w:sz w:val="22"/>
        </w:rPr>
      </w:pPr>
      <w:r>
        <w:rPr>
          <w:rFonts w:ascii="Georgia"/>
          <w:color w:val="231F20"/>
          <w:sz w:val="22"/>
        </w:rPr>
        <w:t>PARADIGMA</w:t>
      </w:r>
      <w:r>
        <w:rPr>
          <w:rFonts w:ascii="Georgia"/>
          <w:color w:val="231F20"/>
          <w:spacing w:val="-1"/>
          <w:sz w:val="22"/>
        </w:rPr>
        <w:t> </w:t>
      </w:r>
      <w:r>
        <w:rPr>
          <w:rFonts w:ascii="Georgia"/>
          <w:color w:val="231F20"/>
          <w:sz w:val="22"/>
        </w:rPr>
        <w:t>es...</w:t>
      </w:r>
    </w:p>
    <w:p>
      <w:pPr>
        <w:pStyle w:val="BodyText"/>
        <w:spacing w:before="3"/>
        <w:rPr>
          <w:rFonts w:ascii="Georgia"/>
          <w:sz w:val="19"/>
        </w:rPr>
      </w:pPr>
    </w:p>
    <w:p>
      <w:pPr>
        <w:tabs>
          <w:tab w:pos="3685" w:val="left" w:leader="none"/>
        </w:tabs>
        <w:spacing w:line="160" w:lineRule="auto" w:before="1"/>
        <w:ind w:left="1632" w:right="0" w:firstLine="0"/>
        <w:jc w:val="left"/>
        <w:rPr>
          <w:rFonts w:ascii="Georgia"/>
          <w:sz w:val="22"/>
        </w:rPr>
      </w:pPr>
      <w:r>
        <w:rPr/>
        <w:drawing>
          <wp:anchor distT="0" distB="0" distL="0" distR="0" allowOverlap="1" layoutInCell="1" locked="0" behindDoc="1" simplePos="0" relativeHeight="486782976">
            <wp:simplePos x="0" y="0"/>
            <wp:positionH relativeFrom="page">
              <wp:posOffset>2914009</wp:posOffset>
            </wp:positionH>
            <wp:positionV relativeFrom="paragraph">
              <wp:posOffset>-45794</wp:posOffset>
            </wp:positionV>
            <wp:extent cx="57149" cy="380999"/>
            <wp:effectExtent l="0" t="0" r="0" b="0"/>
            <wp:wrapNone/>
            <wp:docPr id="21" name="image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7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49" cy="380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Georgia"/>
          <w:color w:val="231F20"/>
          <w:position w:val="-12"/>
          <w:sz w:val="22"/>
        </w:rPr>
        <w:t>un</w:t>
      </w:r>
      <w:r>
        <w:rPr>
          <w:rFonts w:ascii="Georgia"/>
          <w:color w:val="231F20"/>
          <w:spacing w:val="-1"/>
          <w:position w:val="-12"/>
          <w:sz w:val="22"/>
        </w:rPr>
        <w:t> </w:t>
      </w:r>
      <w:r>
        <w:rPr>
          <w:rFonts w:ascii="Georgia"/>
          <w:color w:val="231F20"/>
          <w:position w:val="-12"/>
          <w:sz w:val="22"/>
        </w:rPr>
        <w:t>ejemplar de</w:t>
        <w:tab/>
      </w:r>
      <w:r>
        <w:rPr>
          <w:rFonts w:ascii="Georgia"/>
          <w:color w:val="231F20"/>
          <w:sz w:val="22"/>
        </w:rPr>
        <w:t>Ideas</w:t>
      </w:r>
      <w:r>
        <w:rPr>
          <w:rFonts w:ascii="Georgia"/>
          <w:color w:val="231F20"/>
          <w:spacing w:val="23"/>
          <w:sz w:val="22"/>
        </w:rPr>
        <w:t> </w:t>
      </w:r>
      <w:r>
        <w:rPr>
          <w:rFonts w:ascii="Georgia"/>
          <w:color w:val="231F20"/>
          <w:sz w:val="22"/>
        </w:rPr>
        <w:t>comparadas</w:t>
      </w:r>
      <w:r>
        <w:rPr>
          <w:rFonts w:ascii="Georgia"/>
          <w:color w:val="231F20"/>
          <w:spacing w:val="75"/>
          <w:sz w:val="22"/>
        </w:rPr>
        <w:t> </w:t>
      </w:r>
      <w:r>
        <w:rPr>
          <w:rFonts w:ascii="Georgia"/>
          <w:color w:val="231F20"/>
          <w:sz w:val="22"/>
        </w:rPr>
        <w:t>para</w:t>
      </w:r>
    </w:p>
    <w:p>
      <w:pPr>
        <w:spacing w:line="193" w:lineRule="exact" w:before="0"/>
        <w:ind w:left="3669" w:right="3858" w:firstLine="0"/>
        <w:jc w:val="center"/>
        <w:rPr>
          <w:rFonts w:ascii="Georgia"/>
          <w:sz w:val="22"/>
        </w:rPr>
      </w:pPr>
      <w:r>
        <w:rPr>
          <w:rFonts w:ascii="Georgia"/>
          <w:color w:val="231F20"/>
          <w:sz w:val="22"/>
        </w:rPr>
        <w:t>hacer</w:t>
      </w:r>
      <w:r>
        <w:rPr>
          <w:rFonts w:ascii="Georgia"/>
          <w:color w:val="231F20"/>
          <w:spacing w:val="-2"/>
          <w:sz w:val="22"/>
        </w:rPr>
        <w:t> </w:t>
      </w:r>
      <w:r>
        <w:rPr>
          <w:rFonts w:ascii="Georgia"/>
          <w:color w:val="231F20"/>
          <w:sz w:val="22"/>
        </w:rPr>
        <w:t>sentir</w:t>
      </w:r>
      <w:r>
        <w:rPr>
          <w:rFonts w:ascii="Georgia"/>
          <w:color w:val="231F20"/>
          <w:spacing w:val="-1"/>
          <w:sz w:val="22"/>
        </w:rPr>
        <w:t> </w:t>
      </w:r>
      <w:r>
        <w:rPr>
          <w:rFonts w:ascii="Georgia"/>
          <w:color w:val="231F20"/>
          <w:sz w:val="22"/>
        </w:rPr>
        <w:t>su</w:t>
      </w:r>
      <w:r>
        <w:rPr>
          <w:rFonts w:ascii="Georgia"/>
          <w:color w:val="231F20"/>
          <w:spacing w:val="-1"/>
          <w:sz w:val="22"/>
        </w:rPr>
        <w:t> </w:t>
      </w:r>
      <w:r>
        <w:rPr>
          <w:rFonts w:ascii="Georgia"/>
          <w:color w:val="231F20"/>
          <w:sz w:val="22"/>
        </w:rPr>
        <w:t>conexion</w:t>
      </w:r>
    </w:p>
    <w:p>
      <w:pPr>
        <w:spacing w:before="133"/>
        <w:ind w:left="0" w:right="0" w:firstLine="0"/>
        <w:jc w:val="center"/>
        <w:rPr>
          <w:rFonts w:ascii="Georgia"/>
          <w:sz w:val="22"/>
        </w:rPr>
      </w:pPr>
      <w:r>
        <w:rPr>
          <w:rFonts w:ascii="Georgia"/>
          <w:color w:val="231F20"/>
          <w:sz w:val="22"/>
        </w:rPr>
        <w:t>SINOPSIS</w:t>
      </w:r>
      <w:r>
        <w:rPr>
          <w:rFonts w:ascii="Georgia"/>
          <w:color w:val="231F20"/>
          <w:spacing w:val="-1"/>
          <w:sz w:val="22"/>
        </w:rPr>
        <w:t> </w:t>
      </w:r>
      <w:r>
        <w:rPr>
          <w:rFonts w:ascii="Georgia"/>
          <w:color w:val="231F20"/>
          <w:sz w:val="22"/>
        </w:rPr>
        <w:t>es...</w:t>
      </w:r>
    </w:p>
    <w:p>
      <w:pPr>
        <w:tabs>
          <w:tab w:pos="439" w:val="left" w:leader="none"/>
          <w:tab w:pos="999" w:val="left" w:leader="none"/>
          <w:tab w:pos="1403" w:val="left" w:leader="none"/>
          <w:tab w:pos="1882" w:val="left" w:leader="none"/>
          <w:tab w:pos="2318" w:val="left" w:leader="none"/>
          <w:tab w:pos="2777" w:val="left" w:leader="none"/>
        </w:tabs>
        <w:spacing w:before="140"/>
        <w:ind w:left="0" w:right="341" w:firstLine="0"/>
        <w:jc w:val="center"/>
        <w:rPr>
          <w:rFonts w:ascii="Georgia"/>
          <w:sz w:val="22"/>
        </w:rPr>
      </w:pPr>
      <w:r>
        <w:rPr/>
        <w:drawing>
          <wp:anchor distT="0" distB="0" distL="0" distR="0" allowOverlap="1" layoutInCell="1" locked="0" behindDoc="0" simplePos="0" relativeHeight="15736320">
            <wp:simplePos x="0" y="0"/>
            <wp:positionH relativeFrom="page">
              <wp:posOffset>2546344</wp:posOffset>
            </wp:positionH>
            <wp:positionV relativeFrom="paragraph">
              <wp:posOffset>93687</wp:posOffset>
            </wp:positionV>
            <wp:extent cx="57149" cy="476249"/>
            <wp:effectExtent l="0" t="0" r="0" b="0"/>
            <wp:wrapNone/>
            <wp:docPr id="23" name="image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6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49" cy="4762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Georgia"/>
          <w:color w:val="231F20"/>
          <w:sz w:val="22"/>
        </w:rPr>
        <w:t>en</w:t>
        <w:tab/>
        <w:t>que</w:t>
        <w:tab/>
        <w:t>se</w:t>
        <w:tab/>
        <w:t>ve,</w:t>
        <w:tab/>
        <w:t>de</w:t>
        <w:tab/>
        <w:t>un</w:t>
        <w:tab/>
        <w:t>golpe,</w:t>
      </w:r>
    </w:p>
    <w:p>
      <w:pPr>
        <w:spacing w:after="0"/>
        <w:jc w:val="center"/>
        <w:rPr>
          <w:rFonts w:ascii="Georgia"/>
          <w:sz w:val="22"/>
        </w:rPr>
        <w:sectPr>
          <w:type w:val="continuous"/>
          <w:pgSz w:w="12240" w:h="15840"/>
          <w:pgMar w:top="1120" w:bottom="1540" w:left="1160" w:right="1160"/>
        </w:sectPr>
      </w:pPr>
    </w:p>
    <w:p>
      <w:pPr>
        <w:spacing w:before="14"/>
        <w:ind w:left="1632" w:right="0" w:firstLine="0"/>
        <w:jc w:val="left"/>
        <w:rPr>
          <w:rFonts w:ascii="Georgia"/>
          <w:sz w:val="22"/>
        </w:rPr>
      </w:pPr>
      <w:r>
        <w:rPr>
          <w:rFonts w:ascii="Georgia"/>
          <w:color w:val="231F20"/>
          <w:sz w:val="22"/>
        </w:rPr>
        <w:t>un cuadro</w:t>
      </w:r>
    </w:p>
    <w:p>
      <w:pPr>
        <w:tabs>
          <w:tab w:pos="543" w:val="left" w:leader="none"/>
          <w:tab w:pos="1665" w:val="left" w:leader="none"/>
          <w:tab w:pos="2141" w:val="left" w:leader="none"/>
          <w:tab w:pos="2965" w:val="left" w:leader="none"/>
        </w:tabs>
        <w:spacing w:line="254" w:lineRule="auto" w:before="14"/>
        <w:ind w:left="126" w:right="3448" w:firstLine="0"/>
        <w:jc w:val="left"/>
        <w:rPr>
          <w:rFonts w:ascii="Georgia" w:hAnsi="Georgia"/>
          <w:sz w:val="22"/>
        </w:rPr>
      </w:pPr>
      <w:r>
        <w:rPr/>
        <w:br w:type="column"/>
      </w:r>
      <w:r>
        <w:rPr>
          <w:rFonts w:ascii="Georgia" w:hAnsi="Georgia"/>
          <w:color w:val="231F20"/>
          <w:sz w:val="22"/>
        </w:rPr>
        <w:t>la</w:t>
        <w:tab/>
        <w:t>conexion</w:t>
        <w:tab/>
        <w:t>de</w:t>
        <w:tab/>
        <w:t>varias</w:t>
        <w:tab/>
      </w:r>
      <w:r>
        <w:rPr>
          <w:rFonts w:ascii="Georgia" w:hAnsi="Georgia"/>
          <w:color w:val="231F20"/>
          <w:spacing w:val="-1"/>
          <w:sz w:val="22"/>
        </w:rPr>
        <w:t>Ideas</w:t>
      </w:r>
      <w:r>
        <w:rPr>
          <w:rFonts w:ascii="Georgia" w:hAnsi="Georgia"/>
          <w:color w:val="231F20"/>
          <w:spacing w:val="-51"/>
          <w:sz w:val="22"/>
        </w:rPr>
        <w:t> </w:t>
      </w:r>
      <w:r>
        <w:rPr>
          <w:rFonts w:ascii="Georgia" w:hAnsi="Georgia"/>
          <w:color w:val="231F20"/>
          <w:sz w:val="22"/>
        </w:rPr>
        <w:t>haciendo</w:t>
      </w:r>
      <w:r>
        <w:rPr>
          <w:rFonts w:ascii="Georgia" w:hAnsi="Georgia"/>
          <w:color w:val="231F20"/>
          <w:spacing w:val="-2"/>
          <w:sz w:val="22"/>
        </w:rPr>
        <w:t> </w:t>
      </w:r>
      <w:r>
        <w:rPr>
          <w:rFonts w:ascii="Georgia" w:hAnsi="Georgia"/>
          <w:color w:val="231F20"/>
          <w:sz w:val="22"/>
        </w:rPr>
        <w:t>un</w:t>
      </w:r>
      <w:r>
        <w:rPr>
          <w:rFonts w:ascii="Georgia" w:hAnsi="Georgia"/>
          <w:color w:val="231F20"/>
          <w:spacing w:val="-1"/>
          <w:sz w:val="22"/>
        </w:rPr>
        <w:t> </w:t>
      </w:r>
      <w:r>
        <w:rPr>
          <w:rFonts w:ascii="Georgia" w:hAnsi="Georgia"/>
          <w:color w:val="231F20"/>
          <w:sz w:val="22"/>
        </w:rPr>
        <w:t>pensamiento</w:t>
      </w:r>
      <w:r>
        <w:rPr>
          <w:rFonts w:ascii="Georgia" w:hAnsi="Georgia"/>
          <w:color w:val="231F20"/>
          <w:spacing w:val="-1"/>
          <w:sz w:val="22"/>
        </w:rPr>
        <w:t> </w:t>
      </w:r>
      <w:r>
        <w:rPr>
          <w:rFonts w:ascii="Georgia" w:hAnsi="Georgia"/>
          <w:color w:val="231F20"/>
          <w:sz w:val="22"/>
        </w:rPr>
        <w:t>ó</w:t>
      </w:r>
      <w:r>
        <w:rPr>
          <w:rFonts w:ascii="Georgia" w:hAnsi="Georgia"/>
          <w:color w:val="231F20"/>
          <w:spacing w:val="-1"/>
          <w:sz w:val="22"/>
        </w:rPr>
        <w:t> </w:t>
      </w:r>
      <w:r>
        <w:rPr>
          <w:rFonts w:ascii="Georgia" w:hAnsi="Georgia"/>
          <w:color w:val="231F20"/>
          <w:sz w:val="22"/>
        </w:rPr>
        <w:t>varios</w:t>
      </w:r>
    </w:p>
    <w:p>
      <w:pPr>
        <w:spacing w:after="0" w:line="254" w:lineRule="auto"/>
        <w:jc w:val="left"/>
        <w:rPr>
          <w:rFonts w:ascii="Georgia" w:hAnsi="Georgia"/>
          <w:sz w:val="22"/>
        </w:rPr>
        <w:sectPr>
          <w:type w:val="continuous"/>
          <w:pgSz w:w="12240" w:h="15840"/>
          <w:pgMar w:top="1120" w:bottom="1540" w:left="1160" w:right="1160"/>
          <w:cols w:num="2" w:equalWidth="0">
            <w:col w:w="2940" w:space="40"/>
            <w:col w:w="6940"/>
          </w:cols>
        </w:sectPr>
      </w:pPr>
    </w:p>
    <w:p>
      <w:pPr>
        <w:pStyle w:val="BodyText"/>
        <w:spacing w:before="1"/>
        <w:rPr>
          <w:rFonts w:ascii="Georgia"/>
          <w:sz w:val="12"/>
        </w:rPr>
      </w:pPr>
    </w:p>
    <w:p>
      <w:pPr>
        <w:spacing w:after="0"/>
        <w:rPr>
          <w:rFonts w:ascii="Georgia"/>
          <w:sz w:val="12"/>
        </w:rPr>
        <w:sectPr>
          <w:type w:val="continuous"/>
          <w:pgSz w:w="12240" w:h="15840"/>
          <w:pgMar w:top="1120" w:bottom="1540" w:left="1160" w:right="1160"/>
        </w:sectPr>
      </w:pPr>
    </w:p>
    <w:p>
      <w:pPr>
        <w:spacing w:line="254" w:lineRule="auto" w:before="70"/>
        <w:ind w:left="1617" w:right="0" w:firstLine="0"/>
        <w:jc w:val="left"/>
        <w:rPr>
          <w:rFonts w:ascii="Georgia" w:hAnsi="Georgia"/>
          <w:sz w:val="22"/>
        </w:rPr>
      </w:pPr>
      <w:r>
        <w:rPr>
          <w:rFonts w:ascii="Georgia" w:hAnsi="Georgia"/>
          <w:color w:val="231F20"/>
          <w:sz w:val="22"/>
        </w:rPr>
        <w:t>El</w:t>
      </w:r>
      <w:r>
        <w:rPr>
          <w:rFonts w:ascii="Georgia" w:hAnsi="Georgia"/>
          <w:color w:val="231F20"/>
          <w:spacing w:val="-4"/>
          <w:sz w:val="22"/>
        </w:rPr>
        <w:t> </w:t>
      </w:r>
      <w:r>
        <w:rPr>
          <w:rFonts w:ascii="Georgia" w:hAnsi="Georgia"/>
          <w:color w:val="231F20"/>
          <w:sz w:val="22"/>
        </w:rPr>
        <w:t>sentido</w:t>
      </w:r>
      <w:r>
        <w:rPr>
          <w:rFonts w:ascii="Georgia" w:hAnsi="Georgia"/>
          <w:color w:val="231F20"/>
          <w:spacing w:val="-3"/>
          <w:sz w:val="22"/>
        </w:rPr>
        <w:t> </w:t>
      </w:r>
      <w:r>
        <w:rPr>
          <w:rFonts w:ascii="Georgia" w:hAnsi="Georgia"/>
          <w:color w:val="231F20"/>
          <w:sz w:val="22"/>
        </w:rPr>
        <w:t>de</w:t>
      </w:r>
      <w:r>
        <w:rPr>
          <w:rFonts w:ascii="Georgia" w:hAnsi="Georgia"/>
          <w:color w:val="231F20"/>
          <w:spacing w:val="-3"/>
          <w:sz w:val="22"/>
        </w:rPr>
        <w:t> </w:t>
      </w:r>
      <w:r>
        <w:rPr>
          <w:rFonts w:ascii="Georgia" w:hAnsi="Georgia"/>
          <w:color w:val="231F20"/>
          <w:sz w:val="22"/>
        </w:rPr>
        <w:t>un</w:t>
      </w:r>
      <w:r>
        <w:rPr>
          <w:rFonts w:ascii="Georgia" w:hAnsi="Georgia"/>
          <w:color w:val="231F20"/>
          <w:spacing w:val="-3"/>
          <w:sz w:val="22"/>
        </w:rPr>
        <w:t> </w:t>
      </w:r>
      <w:r>
        <w:rPr>
          <w:rFonts w:ascii="Georgia" w:hAnsi="Georgia"/>
          <w:color w:val="231F20"/>
          <w:sz w:val="22"/>
        </w:rPr>
        <w:t>Pensamiento</w:t>
      </w:r>
      <w:r>
        <w:rPr>
          <w:rFonts w:ascii="Georgia" w:hAnsi="Georgia"/>
          <w:color w:val="231F20"/>
          <w:spacing w:val="-3"/>
          <w:sz w:val="22"/>
        </w:rPr>
        <w:t> </w:t>
      </w:r>
      <w:r>
        <w:rPr>
          <w:rFonts w:ascii="Georgia" w:hAnsi="Georgia"/>
          <w:color w:val="231F20"/>
          <w:sz w:val="22"/>
        </w:rPr>
        <w:t>se</w:t>
      </w:r>
      <w:r>
        <w:rPr>
          <w:rFonts w:ascii="Georgia" w:hAnsi="Georgia"/>
          <w:color w:val="231F20"/>
          <w:spacing w:val="-4"/>
          <w:sz w:val="22"/>
        </w:rPr>
        <w:t> </w:t>
      </w:r>
      <w:r>
        <w:rPr>
          <w:rFonts w:ascii="Georgia" w:hAnsi="Georgia"/>
          <w:color w:val="231F20"/>
          <w:sz w:val="22"/>
        </w:rPr>
        <w:t>llama</w:t>
      </w:r>
      <w:r>
        <w:rPr>
          <w:rFonts w:ascii="Georgia" w:hAnsi="Georgia"/>
          <w:color w:val="231F20"/>
          <w:spacing w:val="-50"/>
          <w:sz w:val="22"/>
        </w:rPr>
        <w:t> </w:t>
      </w:r>
      <w:r>
        <w:rPr>
          <w:rFonts w:ascii="Georgia" w:hAnsi="Georgia"/>
          <w:color w:val="231F20"/>
          <w:sz w:val="22"/>
        </w:rPr>
        <w:t>y</w:t>
      </w:r>
      <w:r>
        <w:rPr>
          <w:rFonts w:ascii="Georgia" w:hAnsi="Georgia"/>
          <w:color w:val="231F20"/>
          <w:spacing w:val="-2"/>
          <w:sz w:val="22"/>
        </w:rPr>
        <w:t> </w:t>
      </w:r>
      <w:r>
        <w:rPr>
          <w:rFonts w:ascii="Georgia" w:hAnsi="Georgia"/>
          <w:color w:val="231F20"/>
          <w:sz w:val="22"/>
        </w:rPr>
        <w:t>la</w:t>
      </w:r>
      <w:r>
        <w:rPr>
          <w:rFonts w:ascii="Georgia" w:hAnsi="Georgia"/>
          <w:color w:val="231F20"/>
          <w:spacing w:val="-1"/>
          <w:sz w:val="22"/>
        </w:rPr>
        <w:t> </w:t>
      </w:r>
      <w:r>
        <w:rPr>
          <w:rFonts w:ascii="Georgia" w:hAnsi="Georgia"/>
          <w:color w:val="231F20"/>
          <w:sz w:val="22"/>
        </w:rPr>
        <w:t>fórmula</w:t>
      </w:r>
      <w:r>
        <w:rPr>
          <w:rFonts w:ascii="Georgia" w:hAnsi="Georgia"/>
          <w:color w:val="231F20"/>
          <w:spacing w:val="-1"/>
          <w:sz w:val="22"/>
        </w:rPr>
        <w:t> </w:t>
      </w:r>
      <w:r>
        <w:rPr>
          <w:rFonts w:ascii="Georgia" w:hAnsi="Georgia"/>
          <w:color w:val="231F20"/>
          <w:sz w:val="22"/>
        </w:rPr>
        <w:t>con</w:t>
      </w:r>
      <w:r>
        <w:rPr>
          <w:rFonts w:ascii="Georgia" w:hAnsi="Georgia"/>
          <w:color w:val="231F20"/>
          <w:spacing w:val="-1"/>
          <w:sz w:val="22"/>
        </w:rPr>
        <w:t> </w:t>
      </w:r>
      <w:r>
        <w:rPr>
          <w:rFonts w:ascii="Georgia" w:hAnsi="Georgia"/>
          <w:color w:val="231F20"/>
          <w:sz w:val="22"/>
        </w:rPr>
        <w:t>que</w:t>
      </w:r>
      <w:r>
        <w:rPr>
          <w:rFonts w:ascii="Georgia" w:hAnsi="Georgia"/>
          <w:color w:val="231F20"/>
          <w:spacing w:val="-1"/>
          <w:sz w:val="22"/>
        </w:rPr>
        <w:t> </w:t>
      </w:r>
      <w:r>
        <w:rPr>
          <w:rFonts w:ascii="Georgia" w:hAnsi="Georgia"/>
          <w:color w:val="231F20"/>
          <w:sz w:val="22"/>
        </w:rPr>
        <w:t>se</w:t>
      </w:r>
      <w:r>
        <w:rPr>
          <w:rFonts w:ascii="Georgia" w:hAnsi="Georgia"/>
          <w:color w:val="231F20"/>
          <w:spacing w:val="-1"/>
          <w:sz w:val="22"/>
        </w:rPr>
        <w:t> </w:t>
      </w:r>
      <w:r>
        <w:rPr>
          <w:rFonts w:ascii="Georgia" w:hAnsi="Georgia"/>
          <w:color w:val="231F20"/>
          <w:sz w:val="22"/>
        </w:rPr>
        <w:t>expresa</w:t>
      </w:r>
    </w:p>
    <w:p>
      <w:pPr>
        <w:pStyle w:val="Heading2"/>
        <w:spacing w:line="254" w:lineRule="auto"/>
        <w:ind w:left="723" w:right="2029"/>
        <w:rPr>
          <w:rFonts w:ascii="Georgia"/>
          <w:i w:val="0"/>
        </w:rPr>
      </w:pPr>
      <w:r>
        <w:rPr>
          <w:i w:val="0"/>
        </w:rPr>
        <w:br w:type="column"/>
      </w:r>
      <w:r>
        <w:rPr>
          <w:rFonts w:ascii="Georgia"/>
          <w:color w:val="231F20"/>
        </w:rPr>
        <w:t>Proposicion</w:t>
      </w:r>
      <w:r>
        <w:rPr>
          <w:rFonts w:ascii="Georgia"/>
          <w:color w:val="231F20"/>
          <w:spacing w:val="1"/>
        </w:rPr>
        <w:t> </w:t>
      </w:r>
      <w:r>
        <w:rPr>
          <w:rFonts w:ascii="Georgia"/>
          <w:color w:val="231F20"/>
        </w:rPr>
        <w:t>Frase</w:t>
      </w:r>
      <w:r>
        <w:rPr>
          <w:rFonts w:ascii="Georgia"/>
          <w:i w:val="0"/>
          <w:color w:val="231F20"/>
          <w:vertAlign w:val="superscript"/>
        </w:rPr>
        <w:t>1</w:t>
      </w:r>
    </w:p>
    <w:p>
      <w:pPr>
        <w:spacing w:after="0" w:line="254" w:lineRule="auto"/>
        <w:rPr>
          <w:rFonts w:ascii="Georgia"/>
        </w:rPr>
        <w:sectPr>
          <w:type w:val="continuous"/>
          <w:pgSz w:w="12240" w:h="15840"/>
          <w:pgMar w:top="1120" w:bottom="1540" w:left="1160" w:right="1160"/>
          <w:cols w:num="2" w:equalWidth="0">
            <w:col w:w="5357" w:space="40"/>
            <w:col w:w="4523"/>
          </w:cols>
        </w:sectPr>
      </w:pPr>
    </w:p>
    <w:p>
      <w:pPr>
        <w:pStyle w:val="BodyText"/>
        <w:tabs>
          <w:tab w:pos="9532" w:val="left" w:leader="none"/>
        </w:tabs>
        <w:ind w:left="147"/>
        <w:rPr>
          <w:rFonts w:ascii="Georgia"/>
        </w:rPr>
      </w:pPr>
      <w:r>
        <w:rPr>
          <w:rFonts w:ascii="Georgia"/>
        </w:rPr>
        <w:drawing>
          <wp:inline distT="0" distB="0" distL="0" distR="0">
            <wp:extent cx="152658" cy="149351"/>
            <wp:effectExtent l="0" t="0" r="0" b="0"/>
            <wp:docPr id="25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658" cy="149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eorgia"/>
        </w:rPr>
      </w:r>
      <w:r>
        <w:rPr>
          <w:rFonts w:ascii="Georgia"/>
        </w:rPr>
        <w:tab/>
      </w:r>
      <w:r>
        <w:rPr>
          <w:rFonts w:ascii="Georgia"/>
        </w:rPr>
        <w:drawing>
          <wp:inline distT="0" distB="0" distL="0" distR="0">
            <wp:extent cx="152658" cy="149351"/>
            <wp:effectExtent l="0" t="0" r="0" b="0"/>
            <wp:docPr id="27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658" cy="149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eorgia"/>
        </w:rPr>
      </w:r>
    </w:p>
    <w:p>
      <w:pPr>
        <w:pStyle w:val="BodyText"/>
        <w:spacing w:line="249" w:lineRule="auto" w:before="50"/>
        <w:ind w:left="1617" w:right="1615" w:firstLine="283"/>
        <w:jc w:val="both"/>
      </w:pPr>
      <w:r>
        <w:rPr>
          <w:color w:val="231F20"/>
          <w:w w:val="125"/>
        </w:rPr>
        <w:t>Es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evidente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que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en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el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núcleo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la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filosofía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política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y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social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desa-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rrollada por el autor se encuentra una innegable preocupación por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la construcción de un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discurso (bajo los auspicios de la lógica y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apegado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a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formas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argumentativas)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que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tome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en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serio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la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importancia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capital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del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lenguaje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en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la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presentación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y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producción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las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ideas.</w:t>
      </w:r>
    </w:p>
    <w:p>
      <w:pPr>
        <w:pStyle w:val="BodyText"/>
        <w:spacing w:before="1"/>
      </w:pPr>
    </w:p>
    <w:p>
      <w:pPr>
        <w:pStyle w:val="BodyText"/>
        <w:spacing w:line="249" w:lineRule="auto"/>
        <w:ind w:left="1617" w:right="1615" w:firstLine="283"/>
        <w:jc w:val="both"/>
      </w:pPr>
      <w:r>
        <w:rPr>
          <w:color w:val="231F20"/>
          <w:w w:val="120"/>
        </w:rPr>
        <w:t>Nótese</w:t>
      </w:r>
      <w:r>
        <w:rPr>
          <w:color w:val="231F20"/>
          <w:spacing w:val="-12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-12"/>
          <w:w w:val="120"/>
        </w:rPr>
        <w:t> </w:t>
      </w:r>
      <w:r>
        <w:rPr>
          <w:color w:val="231F20"/>
          <w:w w:val="120"/>
        </w:rPr>
        <w:t>esto</w:t>
      </w:r>
      <w:r>
        <w:rPr>
          <w:color w:val="231F20"/>
          <w:spacing w:val="-12"/>
          <w:w w:val="120"/>
        </w:rPr>
        <w:t> </w:t>
      </w:r>
      <w:r>
        <w:rPr>
          <w:color w:val="231F20"/>
          <w:w w:val="120"/>
        </w:rPr>
        <w:t>implica</w:t>
      </w:r>
      <w:r>
        <w:rPr>
          <w:color w:val="231F20"/>
          <w:spacing w:val="-11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-12"/>
          <w:w w:val="120"/>
        </w:rPr>
        <w:t> </w:t>
      </w:r>
      <w:r>
        <w:rPr>
          <w:color w:val="231F20"/>
          <w:w w:val="120"/>
        </w:rPr>
        <w:t>comprensión</w:t>
      </w:r>
      <w:r>
        <w:rPr>
          <w:color w:val="231F20"/>
          <w:spacing w:val="-12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-12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-11"/>
          <w:w w:val="120"/>
        </w:rPr>
        <w:t> </w:t>
      </w:r>
      <w:r>
        <w:rPr>
          <w:color w:val="231F20"/>
          <w:w w:val="120"/>
        </w:rPr>
        <w:t>primacía</w:t>
      </w:r>
      <w:r>
        <w:rPr>
          <w:color w:val="231F20"/>
          <w:spacing w:val="-12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-12"/>
          <w:w w:val="120"/>
        </w:rPr>
        <w:t> </w:t>
      </w:r>
      <w:r>
        <w:rPr>
          <w:color w:val="231F20"/>
          <w:w w:val="120"/>
        </w:rPr>
        <w:t>dos</w:t>
      </w:r>
      <w:r>
        <w:rPr>
          <w:color w:val="231F20"/>
          <w:spacing w:val="-12"/>
          <w:w w:val="120"/>
        </w:rPr>
        <w:t> </w:t>
      </w:r>
      <w:r>
        <w:rPr>
          <w:color w:val="231F20"/>
          <w:w w:val="120"/>
        </w:rPr>
        <w:t>gran-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des metas. La primera atiende al discurso sobre lo ético y lo político,</w:t>
      </w:r>
      <w:r>
        <w:rPr>
          <w:color w:val="231F20"/>
          <w:spacing w:val="1"/>
          <w:w w:val="120"/>
        </w:rPr>
        <w:t> </w:t>
      </w:r>
      <w:r>
        <w:rPr>
          <w:color w:val="231F20"/>
          <w:spacing w:val="-1"/>
          <w:w w:val="125"/>
        </w:rPr>
        <w:t>cuyo</w:t>
      </w:r>
      <w:r>
        <w:rPr>
          <w:color w:val="231F20"/>
          <w:spacing w:val="-15"/>
          <w:w w:val="125"/>
        </w:rPr>
        <w:t> </w:t>
      </w:r>
      <w:r>
        <w:rPr>
          <w:color w:val="231F20"/>
          <w:spacing w:val="-1"/>
          <w:w w:val="125"/>
        </w:rPr>
        <w:t>núcleo</w:t>
      </w:r>
      <w:r>
        <w:rPr>
          <w:color w:val="231F20"/>
          <w:spacing w:val="-14"/>
          <w:w w:val="125"/>
        </w:rPr>
        <w:t> </w:t>
      </w:r>
      <w:r>
        <w:rPr>
          <w:color w:val="231F20"/>
          <w:spacing w:val="-1"/>
          <w:w w:val="125"/>
        </w:rPr>
        <w:t>corresponde,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como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lo</w:t>
      </w:r>
      <w:r>
        <w:rPr>
          <w:color w:val="231F20"/>
          <w:spacing w:val="-15"/>
          <w:w w:val="125"/>
        </w:rPr>
        <w:t> </w:t>
      </w:r>
      <w:r>
        <w:rPr>
          <w:color w:val="231F20"/>
          <w:w w:val="125"/>
        </w:rPr>
        <w:t>hemos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expuesto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en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trabajos</w:t>
      </w:r>
      <w:r>
        <w:rPr>
          <w:color w:val="231F20"/>
          <w:spacing w:val="-15"/>
          <w:w w:val="125"/>
        </w:rPr>
        <w:t> </w:t>
      </w:r>
      <w:r>
        <w:rPr>
          <w:color w:val="231F20"/>
          <w:w w:val="125"/>
        </w:rPr>
        <w:t>ante-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riores</w:t>
      </w:r>
      <w:r>
        <w:rPr>
          <w:color w:val="231F20"/>
          <w:w w:val="125"/>
          <w:vertAlign w:val="superscript"/>
        </w:rPr>
        <w:t>3</w:t>
      </w:r>
      <w:r>
        <w:rPr>
          <w:color w:val="231F20"/>
          <w:w w:val="125"/>
          <w:vertAlign w:val="baseline"/>
        </w:rPr>
        <w:t>,</w:t>
      </w:r>
      <w:r>
        <w:rPr>
          <w:color w:val="231F20"/>
          <w:spacing w:val="-11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a</w:t>
      </w:r>
      <w:r>
        <w:rPr>
          <w:color w:val="231F20"/>
          <w:spacing w:val="-10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las</w:t>
      </w:r>
      <w:r>
        <w:rPr>
          <w:color w:val="231F20"/>
          <w:spacing w:val="-10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nociones</w:t>
      </w:r>
      <w:r>
        <w:rPr>
          <w:color w:val="231F20"/>
          <w:spacing w:val="-10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de</w:t>
      </w:r>
      <w:r>
        <w:rPr>
          <w:color w:val="231F20"/>
          <w:spacing w:val="-10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razón</w:t>
      </w:r>
      <w:r>
        <w:rPr>
          <w:color w:val="231F20"/>
          <w:spacing w:val="-10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y</w:t>
      </w:r>
      <w:r>
        <w:rPr>
          <w:color w:val="231F20"/>
          <w:spacing w:val="-10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ética,</w:t>
      </w:r>
      <w:r>
        <w:rPr>
          <w:color w:val="231F20"/>
          <w:spacing w:val="-10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fundamentos</w:t>
      </w:r>
      <w:r>
        <w:rPr>
          <w:color w:val="231F20"/>
          <w:spacing w:val="-10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de</w:t>
      </w:r>
      <w:r>
        <w:rPr>
          <w:color w:val="231F20"/>
          <w:spacing w:val="-10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su</w:t>
      </w:r>
      <w:r>
        <w:rPr>
          <w:color w:val="231F20"/>
          <w:spacing w:val="-10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reflexión</w:t>
      </w:r>
      <w:r>
        <w:rPr>
          <w:color w:val="231F20"/>
          <w:spacing w:val="-60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política</w:t>
      </w:r>
      <w:r>
        <w:rPr>
          <w:color w:val="231F20"/>
          <w:spacing w:val="-14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y</w:t>
      </w:r>
      <w:r>
        <w:rPr>
          <w:color w:val="231F20"/>
          <w:spacing w:val="-13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social.</w:t>
      </w:r>
      <w:r>
        <w:rPr>
          <w:color w:val="231F20"/>
          <w:spacing w:val="-13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En</w:t>
      </w:r>
      <w:r>
        <w:rPr>
          <w:color w:val="231F20"/>
          <w:spacing w:val="-13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cuanto</w:t>
      </w:r>
      <w:r>
        <w:rPr>
          <w:color w:val="231F20"/>
          <w:spacing w:val="-13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a</w:t>
      </w:r>
      <w:r>
        <w:rPr>
          <w:color w:val="231F20"/>
          <w:spacing w:val="-13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la</w:t>
      </w:r>
      <w:r>
        <w:rPr>
          <w:color w:val="231F20"/>
          <w:spacing w:val="-13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segunda,</w:t>
      </w:r>
      <w:r>
        <w:rPr>
          <w:color w:val="231F20"/>
          <w:spacing w:val="-13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(entendido</w:t>
      </w:r>
      <w:r>
        <w:rPr>
          <w:color w:val="231F20"/>
          <w:spacing w:val="-13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como</w:t>
      </w:r>
      <w:r>
        <w:rPr>
          <w:color w:val="231F20"/>
          <w:spacing w:val="-13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plan</w:t>
      </w:r>
      <w:r>
        <w:rPr>
          <w:color w:val="231F20"/>
          <w:spacing w:val="-13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para</w:t>
      </w:r>
      <w:r>
        <w:rPr>
          <w:color w:val="231F20"/>
          <w:spacing w:val="-60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fundar la república), la educación aparece como un discurso políti-</w:t>
      </w:r>
      <w:r>
        <w:rPr>
          <w:color w:val="231F20"/>
          <w:spacing w:val="-60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co que se erige en uno de los pilares que soporta la estructura del</w:t>
      </w:r>
      <w:r>
        <w:rPr>
          <w:color w:val="231F20"/>
          <w:spacing w:val="1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edificio</w:t>
      </w:r>
      <w:r>
        <w:rPr>
          <w:color w:val="231F20"/>
          <w:spacing w:val="-12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social.</w:t>
      </w:r>
      <w:r>
        <w:rPr>
          <w:color w:val="231F20"/>
          <w:spacing w:val="-11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En</w:t>
      </w:r>
      <w:r>
        <w:rPr>
          <w:color w:val="231F20"/>
          <w:spacing w:val="-11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nuestro</w:t>
      </w:r>
      <w:r>
        <w:rPr>
          <w:color w:val="231F20"/>
          <w:spacing w:val="-11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trabajo</w:t>
      </w:r>
      <w:r>
        <w:rPr>
          <w:color w:val="231F20"/>
          <w:spacing w:val="-12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intitulado</w:t>
      </w:r>
      <w:r>
        <w:rPr>
          <w:color w:val="231F20"/>
          <w:spacing w:val="-11"/>
          <w:w w:val="125"/>
          <w:vertAlign w:val="baseline"/>
        </w:rPr>
        <w:t> </w:t>
      </w:r>
      <w:r>
        <w:rPr>
          <w:i/>
          <w:color w:val="231F20"/>
          <w:w w:val="125"/>
          <w:vertAlign w:val="baseline"/>
        </w:rPr>
        <w:t>La</w:t>
      </w:r>
      <w:r>
        <w:rPr>
          <w:i/>
          <w:color w:val="231F20"/>
          <w:spacing w:val="-14"/>
          <w:w w:val="125"/>
          <w:vertAlign w:val="baseline"/>
        </w:rPr>
        <w:t> </w:t>
      </w:r>
      <w:r>
        <w:rPr>
          <w:i/>
          <w:color w:val="231F20"/>
          <w:w w:val="125"/>
          <w:vertAlign w:val="baseline"/>
        </w:rPr>
        <w:t>República</w:t>
      </w:r>
      <w:r>
        <w:rPr>
          <w:i/>
          <w:color w:val="231F20"/>
          <w:spacing w:val="-14"/>
          <w:w w:val="125"/>
          <w:vertAlign w:val="baseline"/>
        </w:rPr>
        <w:t> </w:t>
      </w:r>
      <w:r>
        <w:rPr>
          <w:i/>
          <w:color w:val="231F20"/>
          <w:w w:val="125"/>
          <w:vertAlign w:val="baseline"/>
        </w:rPr>
        <w:t>de</w:t>
      </w:r>
      <w:r>
        <w:rPr>
          <w:i/>
          <w:color w:val="231F20"/>
          <w:spacing w:val="-14"/>
          <w:w w:val="125"/>
          <w:vertAlign w:val="baseline"/>
        </w:rPr>
        <w:t> </w:t>
      </w:r>
      <w:r>
        <w:rPr>
          <w:i/>
          <w:color w:val="231F20"/>
          <w:w w:val="125"/>
          <w:vertAlign w:val="baseline"/>
        </w:rPr>
        <w:t>Simón</w:t>
      </w:r>
      <w:r>
        <w:rPr>
          <w:i/>
          <w:color w:val="231F20"/>
          <w:spacing w:val="-60"/>
          <w:w w:val="125"/>
          <w:vertAlign w:val="baseline"/>
        </w:rPr>
        <w:t> </w:t>
      </w:r>
      <w:r>
        <w:rPr>
          <w:i/>
          <w:color w:val="231F20"/>
          <w:w w:val="125"/>
          <w:vertAlign w:val="baseline"/>
        </w:rPr>
        <w:t>Rodríguez</w:t>
      </w:r>
      <w:r>
        <w:rPr>
          <w:i/>
          <w:color w:val="231F20"/>
          <w:w w:val="125"/>
          <w:vertAlign w:val="superscript"/>
        </w:rPr>
        <w:t>4</w:t>
      </w:r>
      <w:r>
        <w:rPr>
          <w:i/>
          <w:color w:val="231F20"/>
          <w:spacing w:val="-10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se</w:t>
      </w:r>
      <w:r>
        <w:rPr>
          <w:color w:val="231F20"/>
          <w:spacing w:val="-9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ha</w:t>
      </w:r>
      <w:r>
        <w:rPr>
          <w:color w:val="231F20"/>
          <w:spacing w:val="-10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estudiado</w:t>
      </w:r>
      <w:r>
        <w:rPr>
          <w:color w:val="231F20"/>
          <w:spacing w:val="-9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y</w:t>
      </w:r>
      <w:r>
        <w:rPr>
          <w:color w:val="231F20"/>
          <w:spacing w:val="-9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discutido</w:t>
      </w:r>
      <w:r>
        <w:rPr>
          <w:color w:val="231F20"/>
          <w:spacing w:val="-10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la</w:t>
      </w:r>
      <w:r>
        <w:rPr>
          <w:color w:val="231F20"/>
          <w:spacing w:val="-9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estructura</w:t>
      </w:r>
      <w:r>
        <w:rPr>
          <w:color w:val="231F20"/>
          <w:spacing w:val="-10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del</w:t>
      </w:r>
      <w:r>
        <w:rPr>
          <w:color w:val="231F20"/>
          <w:spacing w:val="-9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proyecto</w:t>
      </w:r>
      <w:r>
        <w:rPr>
          <w:color w:val="231F20"/>
          <w:spacing w:val="-9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de</w:t>
      </w:r>
      <w:r>
        <w:rPr>
          <w:color w:val="231F20"/>
          <w:spacing w:val="-60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sociedad</w:t>
      </w:r>
      <w:r>
        <w:rPr>
          <w:color w:val="231F20"/>
          <w:spacing w:val="-1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republicana que</w:t>
      </w:r>
      <w:r>
        <w:rPr>
          <w:color w:val="231F20"/>
          <w:spacing w:val="-1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concretamente se</w:t>
      </w:r>
      <w:r>
        <w:rPr>
          <w:color w:val="231F20"/>
          <w:spacing w:val="-1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muestra en:</w:t>
      </w:r>
    </w:p>
    <w:p>
      <w:pPr>
        <w:pStyle w:val="BodyText"/>
        <w:spacing w:before="9"/>
        <w:rPr>
          <w:sz w:val="23"/>
        </w:rPr>
      </w:pPr>
      <w:r>
        <w:rPr/>
        <w:pict>
          <v:shape style="position:absolute;margin-left:138.896393pt;margin-top:16.169079pt;width:72pt;height:.1pt;mso-position-horizontal-relative:page;mso-position-vertical-relative:paragraph;z-index:-15723008;mso-wrap-distance-left:0;mso-wrap-distance-right:0" coordorigin="2778,323" coordsize="1440,0" path="m2778,323l4218,323e" filled="false" stroked="true" strokeweight="1.0pt" strokecolor="#231f20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3"/>
        </w:numPr>
        <w:tabs>
          <w:tab w:pos="1902" w:val="left" w:leader="none"/>
        </w:tabs>
        <w:spacing w:line="237" w:lineRule="auto" w:before="0" w:after="0"/>
        <w:ind w:left="1901" w:right="1615" w:hanging="284"/>
        <w:jc w:val="left"/>
        <w:rPr>
          <w:color w:val="231F20"/>
          <w:sz w:val="14"/>
        </w:rPr>
      </w:pPr>
      <w:r>
        <w:rPr>
          <w:color w:val="231F20"/>
          <w:w w:val="120"/>
          <w:sz w:val="14"/>
        </w:rPr>
        <w:t>Juan</w:t>
      </w:r>
      <w:r>
        <w:rPr>
          <w:color w:val="231F20"/>
          <w:spacing w:val="18"/>
          <w:w w:val="120"/>
          <w:sz w:val="14"/>
        </w:rPr>
        <w:t> </w:t>
      </w:r>
      <w:r>
        <w:rPr>
          <w:color w:val="231F20"/>
          <w:w w:val="120"/>
          <w:sz w:val="14"/>
        </w:rPr>
        <w:t>Rosales</w:t>
      </w:r>
      <w:r>
        <w:rPr>
          <w:color w:val="231F20"/>
          <w:spacing w:val="19"/>
          <w:w w:val="120"/>
          <w:sz w:val="14"/>
        </w:rPr>
        <w:t> </w:t>
      </w:r>
      <w:r>
        <w:rPr>
          <w:color w:val="231F20"/>
          <w:w w:val="120"/>
          <w:sz w:val="14"/>
        </w:rPr>
        <w:t>S.:</w:t>
      </w:r>
      <w:r>
        <w:rPr>
          <w:color w:val="231F20"/>
          <w:spacing w:val="19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Ética</w:t>
      </w:r>
      <w:r>
        <w:rPr>
          <w:i/>
          <w:color w:val="231F20"/>
          <w:spacing w:val="16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y</w:t>
      </w:r>
      <w:r>
        <w:rPr>
          <w:i/>
          <w:color w:val="231F20"/>
          <w:spacing w:val="15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razón</w:t>
      </w:r>
      <w:r>
        <w:rPr>
          <w:i/>
          <w:color w:val="231F20"/>
          <w:spacing w:val="15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en</w:t>
      </w:r>
      <w:r>
        <w:rPr>
          <w:i/>
          <w:color w:val="231F20"/>
          <w:spacing w:val="15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Simón</w:t>
      </w:r>
      <w:r>
        <w:rPr>
          <w:i/>
          <w:color w:val="231F20"/>
          <w:spacing w:val="15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Rodríguez,</w:t>
      </w:r>
      <w:r>
        <w:rPr>
          <w:i/>
          <w:color w:val="231F20"/>
          <w:spacing w:val="19"/>
          <w:w w:val="120"/>
          <w:sz w:val="14"/>
        </w:rPr>
        <w:t> </w:t>
      </w:r>
      <w:r>
        <w:rPr>
          <w:color w:val="231F20"/>
          <w:w w:val="120"/>
          <w:sz w:val="14"/>
        </w:rPr>
        <w:t>Caracas,</w:t>
      </w:r>
      <w:r>
        <w:rPr>
          <w:color w:val="231F20"/>
          <w:spacing w:val="19"/>
          <w:w w:val="120"/>
          <w:sz w:val="14"/>
        </w:rPr>
        <w:t> </w:t>
      </w:r>
      <w:r>
        <w:rPr>
          <w:color w:val="231F20"/>
          <w:w w:val="120"/>
          <w:sz w:val="14"/>
        </w:rPr>
        <w:t>Universidad</w:t>
      </w:r>
      <w:r>
        <w:rPr>
          <w:color w:val="231F20"/>
          <w:spacing w:val="19"/>
          <w:w w:val="120"/>
          <w:sz w:val="14"/>
        </w:rPr>
        <w:t> </w:t>
      </w:r>
      <w:r>
        <w:rPr>
          <w:color w:val="231F20"/>
          <w:w w:val="120"/>
          <w:sz w:val="14"/>
        </w:rPr>
        <w:t>Nacional</w:t>
      </w:r>
      <w:r>
        <w:rPr>
          <w:color w:val="231F20"/>
          <w:spacing w:val="19"/>
          <w:w w:val="120"/>
          <w:sz w:val="14"/>
        </w:rPr>
        <w:t> </w:t>
      </w:r>
      <w:r>
        <w:rPr>
          <w:color w:val="231F20"/>
          <w:w w:val="120"/>
          <w:sz w:val="14"/>
        </w:rPr>
        <w:t>Experi-</w:t>
      </w:r>
      <w:r>
        <w:rPr>
          <w:color w:val="231F20"/>
          <w:spacing w:val="1"/>
          <w:w w:val="120"/>
          <w:sz w:val="14"/>
        </w:rPr>
        <w:t> </w:t>
      </w:r>
      <w:r>
        <w:rPr>
          <w:color w:val="231F20"/>
          <w:w w:val="120"/>
          <w:sz w:val="14"/>
        </w:rPr>
        <w:t>mental</w:t>
      </w:r>
      <w:r>
        <w:rPr>
          <w:color w:val="231F20"/>
          <w:spacing w:val="2"/>
          <w:w w:val="120"/>
          <w:sz w:val="14"/>
        </w:rPr>
        <w:t> </w:t>
      </w:r>
      <w:r>
        <w:rPr>
          <w:color w:val="231F20"/>
          <w:w w:val="120"/>
          <w:sz w:val="14"/>
        </w:rPr>
        <w:t>Simón</w:t>
      </w:r>
      <w:r>
        <w:rPr>
          <w:color w:val="231F20"/>
          <w:spacing w:val="3"/>
          <w:w w:val="120"/>
          <w:sz w:val="14"/>
        </w:rPr>
        <w:t> </w:t>
      </w:r>
      <w:r>
        <w:rPr>
          <w:color w:val="231F20"/>
          <w:w w:val="120"/>
          <w:sz w:val="14"/>
        </w:rPr>
        <w:t>Rodríguez,</w:t>
      </w:r>
      <w:r>
        <w:rPr>
          <w:color w:val="231F20"/>
          <w:spacing w:val="3"/>
          <w:w w:val="120"/>
          <w:sz w:val="14"/>
        </w:rPr>
        <w:t> </w:t>
      </w:r>
      <w:r>
        <w:rPr>
          <w:color w:val="231F20"/>
          <w:w w:val="120"/>
          <w:sz w:val="14"/>
        </w:rPr>
        <w:t>2008.</w:t>
      </w:r>
    </w:p>
    <w:p>
      <w:pPr>
        <w:pStyle w:val="ListParagraph"/>
        <w:numPr>
          <w:ilvl w:val="0"/>
          <w:numId w:val="3"/>
        </w:numPr>
        <w:tabs>
          <w:tab w:pos="1902" w:val="left" w:leader="none"/>
        </w:tabs>
        <w:spacing w:line="240" w:lineRule="auto" w:before="48" w:after="0"/>
        <w:ind w:left="1901" w:right="1615" w:hanging="284"/>
        <w:jc w:val="left"/>
        <w:rPr>
          <w:color w:val="231F20"/>
          <w:sz w:val="14"/>
        </w:rPr>
      </w:pPr>
      <w:r>
        <w:rPr>
          <w:color w:val="231F20"/>
          <w:w w:val="120"/>
          <w:sz w:val="14"/>
        </w:rPr>
        <w:t>Juan</w:t>
      </w:r>
      <w:r>
        <w:rPr>
          <w:color w:val="231F20"/>
          <w:spacing w:val="16"/>
          <w:w w:val="120"/>
          <w:sz w:val="14"/>
        </w:rPr>
        <w:t> </w:t>
      </w:r>
      <w:r>
        <w:rPr>
          <w:color w:val="231F20"/>
          <w:w w:val="120"/>
          <w:sz w:val="14"/>
        </w:rPr>
        <w:t>Rosales</w:t>
      </w:r>
      <w:r>
        <w:rPr>
          <w:color w:val="231F20"/>
          <w:spacing w:val="16"/>
          <w:w w:val="120"/>
          <w:sz w:val="14"/>
        </w:rPr>
        <w:t> </w:t>
      </w:r>
      <w:r>
        <w:rPr>
          <w:color w:val="231F20"/>
          <w:w w:val="120"/>
          <w:sz w:val="14"/>
        </w:rPr>
        <w:t>S.:</w:t>
      </w:r>
      <w:r>
        <w:rPr>
          <w:color w:val="231F20"/>
          <w:spacing w:val="17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La</w:t>
      </w:r>
      <w:r>
        <w:rPr>
          <w:i/>
          <w:color w:val="231F20"/>
          <w:spacing w:val="12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república</w:t>
      </w:r>
      <w:r>
        <w:rPr>
          <w:i/>
          <w:color w:val="231F20"/>
          <w:spacing w:val="13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de</w:t>
      </w:r>
      <w:r>
        <w:rPr>
          <w:i/>
          <w:color w:val="231F20"/>
          <w:spacing w:val="12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Simón</w:t>
      </w:r>
      <w:r>
        <w:rPr>
          <w:i/>
          <w:color w:val="231F20"/>
          <w:spacing w:val="13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Rodríguez,</w:t>
      </w:r>
      <w:r>
        <w:rPr>
          <w:i/>
          <w:color w:val="231F20"/>
          <w:spacing w:val="16"/>
          <w:w w:val="120"/>
          <w:sz w:val="14"/>
        </w:rPr>
        <w:t> </w:t>
      </w:r>
      <w:r>
        <w:rPr>
          <w:color w:val="231F20"/>
          <w:w w:val="120"/>
          <w:sz w:val="14"/>
        </w:rPr>
        <w:t>Caracas,</w:t>
      </w:r>
      <w:r>
        <w:rPr>
          <w:color w:val="231F20"/>
          <w:spacing w:val="17"/>
          <w:w w:val="120"/>
          <w:sz w:val="14"/>
        </w:rPr>
        <w:t> </w:t>
      </w:r>
      <w:r>
        <w:rPr>
          <w:color w:val="231F20"/>
          <w:w w:val="120"/>
          <w:sz w:val="14"/>
        </w:rPr>
        <w:t>Fundación</w:t>
      </w:r>
      <w:r>
        <w:rPr>
          <w:color w:val="231F20"/>
          <w:spacing w:val="16"/>
          <w:w w:val="120"/>
          <w:sz w:val="14"/>
        </w:rPr>
        <w:t> </w:t>
      </w:r>
      <w:r>
        <w:rPr>
          <w:color w:val="231F20"/>
          <w:w w:val="120"/>
          <w:sz w:val="14"/>
        </w:rPr>
        <w:t>Editorial</w:t>
      </w:r>
      <w:r>
        <w:rPr>
          <w:color w:val="231F20"/>
          <w:spacing w:val="16"/>
          <w:w w:val="120"/>
          <w:sz w:val="14"/>
        </w:rPr>
        <w:t> </w:t>
      </w:r>
      <w:r>
        <w:rPr>
          <w:color w:val="231F20"/>
          <w:w w:val="120"/>
          <w:sz w:val="14"/>
        </w:rPr>
        <w:t>El</w:t>
      </w:r>
      <w:r>
        <w:rPr>
          <w:color w:val="231F20"/>
          <w:spacing w:val="17"/>
          <w:w w:val="120"/>
          <w:sz w:val="14"/>
        </w:rPr>
        <w:t> </w:t>
      </w:r>
      <w:r>
        <w:rPr>
          <w:color w:val="231F20"/>
          <w:w w:val="120"/>
          <w:sz w:val="14"/>
        </w:rPr>
        <w:t>Perro</w:t>
      </w:r>
      <w:r>
        <w:rPr>
          <w:color w:val="231F20"/>
          <w:spacing w:val="16"/>
          <w:w w:val="120"/>
          <w:sz w:val="14"/>
        </w:rPr>
        <w:t> </w:t>
      </w:r>
      <w:r>
        <w:rPr>
          <w:color w:val="231F20"/>
          <w:w w:val="120"/>
          <w:sz w:val="14"/>
        </w:rPr>
        <w:t>y</w:t>
      </w:r>
      <w:r>
        <w:rPr>
          <w:color w:val="231F20"/>
          <w:spacing w:val="1"/>
          <w:w w:val="120"/>
          <w:sz w:val="14"/>
        </w:rPr>
        <w:t> </w:t>
      </w:r>
      <w:r>
        <w:rPr>
          <w:color w:val="231F20"/>
          <w:w w:val="120"/>
          <w:sz w:val="14"/>
        </w:rPr>
        <w:t>la</w:t>
      </w:r>
      <w:r>
        <w:rPr>
          <w:color w:val="231F20"/>
          <w:spacing w:val="2"/>
          <w:w w:val="120"/>
          <w:sz w:val="14"/>
        </w:rPr>
        <w:t> </w:t>
      </w:r>
      <w:r>
        <w:rPr>
          <w:color w:val="231F20"/>
          <w:w w:val="120"/>
          <w:sz w:val="14"/>
        </w:rPr>
        <w:t>rana,</w:t>
      </w:r>
      <w:r>
        <w:rPr>
          <w:color w:val="231F20"/>
          <w:spacing w:val="2"/>
          <w:w w:val="120"/>
          <w:sz w:val="14"/>
        </w:rPr>
        <w:t> </w:t>
      </w:r>
      <w:r>
        <w:rPr>
          <w:color w:val="231F20"/>
          <w:w w:val="120"/>
          <w:sz w:val="14"/>
        </w:rPr>
        <w:t>2007.</w:t>
      </w:r>
    </w:p>
    <w:p>
      <w:pPr>
        <w:pStyle w:val="BodyText"/>
      </w:pPr>
    </w:p>
    <w:p>
      <w:pPr>
        <w:spacing w:after="0"/>
        <w:sectPr>
          <w:type w:val="continuous"/>
          <w:pgSz w:w="12240" w:h="15840"/>
          <w:pgMar w:top="1120" w:bottom="1540" w:left="1160" w:right="1160"/>
        </w:sectPr>
      </w:pPr>
    </w:p>
    <w:p>
      <w:pPr>
        <w:pStyle w:val="BodyText"/>
        <w:rPr>
          <w:sz w:val="16"/>
        </w:rPr>
      </w:pPr>
    </w:p>
    <w:p>
      <w:pPr>
        <w:spacing w:line="208" w:lineRule="auto" w:before="103"/>
        <w:ind w:left="4437" w:right="-6" w:hanging="334"/>
        <w:jc w:val="left"/>
        <w:rPr>
          <w:i/>
          <w:sz w:val="16"/>
        </w:rPr>
      </w:pPr>
      <w:r>
        <w:rPr>
          <w:i/>
          <w:color w:val="231F20"/>
          <w:sz w:val="16"/>
        </w:rPr>
        <w:t>Lógoi.</w:t>
      </w:r>
      <w:r>
        <w:rPr>
          <w:i/>
          <w:color w:val="231F20"/>
          <w:spacing w:val="9"/>
          <w:sz w:val="16"/>
        </w:rPr>
        <w:t> </w:t>
      </w:r>
      <w:r>
        <w:rPr>
          <w:i/>
          <w:color w:val="231F20"/>
          <w:sz w:val="16"/>
        </w:rPr>
        <w:t>Revista</w:t>
      </w:r>
      <w:r>
        <w:rPr>
          <w:i/>
          <w:color w:val="231F20"/>
          <w:spacing w:val="10"/>
          <w:sz w:val="16"/>
        </w:rPr>
        <w:t> </w:t>
      </w:r>
      <w:r>
        <w:rPr>
          <w:i/>
          <w:color w:val="231F20"/>
          <w:sz w:val="16"/>
        </w:rPr>
        <w:t>de</w:t>
      </w:r>
      <w:r>
        <w:rPr>
          <w:i/>
          <w:color w:val="231F20"/>
          <w:spacing w:val="10"/>
          <w:sz w:val="16"/>
        </w:rPr>
        <w:t> </w:t>
      </w:r>
      <w:r>
        <w:rPr>
          <w:i/>
          <w:color w:val="231F20"/>
          <w:sz w:val="16"/>
        </w:rPr>
        <w:t>Filosofía</w:t>
      </w:r>
      <w:r>
        <w:rPr>
          <w:i/>
          <w:color w:val="231F20"/>
          <w:spacing w:val="-37"/>
          <w:sz w:val="16"/>
        </w:rPr>
        <w:t> </w:t>
      </w:r>
      <w:r>
        <w:rPr>
          <w:i/>
          <w:color w:val="231F20"/>
          <w:sz w:val="16"/>
        </w:rPr>
        <w:t>ISSN:</w:t>
      </w:r>
      <w:r>
        <w:rPr>
          <w:i/>
          <w:color w:val="231F20"/>
          <w:spacing w:val="-3"/>
          <w:sz w:val="16"/>
        </w:rPr>
        <w:t> </w:t>
      </w:r>
      <w:r>
        <w:rPr>
          <w:i/>
          <w:color w:val="231F20"/>
          <w:sz w:val="16"/>
        </w:rPr>
        <w:t>1316-693X</w:t>
      </w:r>
    </w:p>
    <w:p>
      <w:pPr>
        <w:pStyle w:val="BodyText"/>
        <w:spacing w:before="9"/>
        <w:rPr>
          <w:i/>
          <w:sz w:val="19"/>
        </w:rPr>
      </w:pPr>
      <w:r>
        <w:rPr/>
        <w:br w:type="column"/>
      </w:r>
      <w:r>
        <w:rPr>
          <w:i/>
          <w:sz w:val="19"/>
        </w:rPr>
      </w:r>
    </w:p>
    <w:p>
      <w:pPr>
        <w:pStyle w:val="BodyText"/>
        <w:spacing w:before="1"/>
        <w:ind w:left="2056" w:right="1604"/>
        <w:jc w:val="center"/>
      </w:pPr>
      <w:r>
        <w:rPr>
          <w:color w:val="231F20"/>
        </w:rPr>
        <w:t>135</w:t>
      </w:r>
    </w:p>
    <w:p>
      <w:pPr>
        <w:spacing w:after="0"/>
        <w:jc w:val="center"/>
        <w:sectPr>
          <w:type w:val="continuous"/>
          <w:pgSz w:w="12240" w:h="15840"/>
          <w:pgMar w:top="1120" w:bottom="1540" w:left="1160" w:right="1160"/>
          <w:cols w:num="2" w:equalWidth="0">
            <w:col w:w="5880" w:space="40"/>
            <w:col w:w="4000"/>
          </w:cols>
        </w:sectPr>
      </w:pPr>
    </w:p>
    <w:p>
      <w:pPr>
        <w:pStyle w:val="BodyText"/>
        <w:tabs>
          <w:tab w:pos="4839" w:val="left" w:leader="none"/>
          <w:tab w:pos="6162" w:val="left" w:leader="none"/>
        </w:tabs>
        <w:ind w:left="114"/>
      </w:pPr>
      <w:r>
        <w:rPr/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52400"/>
            <wp:effectExtent l="0" t="0" r="0" b="0"/>
            <wp:docPr id="29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  <w:r>
        <w:rPr>
          <w:position w:val="15"/>
        </w:rPr>
        <w:tab/>
      </w:r>
      <w:r>
        <w:rPr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1"/>
        </w:rPr>
      </w:r>
      <w:r>
        <w:rPr>
          <w:spacing w:val="57"/>
          <w:position w:val="11"/>
        </w:rPr>
        <w:t> </w:t>
      </w:r>
      <w:r>
        <w:rPr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spacing w:val="57"/>
        </w:rPr>
      </w:r>
    </w:p>
    <w:p>
      <w:pPr>
        <w:pStyle w:val="BodyText"/>
      </w:pPr>
    </w:p>
    <w:p>
      <w:pPr>
        <w:pStyle w:val="BodyText"/>
        <w:spacing w:before="2"/>
        <w:rPr>
          <w:sz w:val="21"/>
        </w:rPr>
      </w:pPr>
    </w:p>
    <w:p>
      <w:pPr>
        <w:spacing w:before="0"/>
        <w:ind w:left="47" w:right="63" w:firstLine="0"/>
        <w:jc w:val="center"/>
        <w:rPr>
          <w:i/>
          <w:sz w:val="18"/>
        </w:rPr>
      </w:pPr>
      <w:r>
        <w:rPr>
          <w:i/>
          <w:color w:val="231F20"/>
          <w:sz w:val="18"/>
        </w:rPr>
        <w:t>Lógica,</w:t>
      </w:r>
      <w:r>
        <w:rPr>
          <w:i/>
          <w:color w:val="231F20"/>
          <w:spacing w:val="7"/>
          <w:sz w:val="18"/>
        </w:rPr>
        <w:t> </w:t>
      </w:r>
      <w:r>
        <w:rPr>
          <w:i/>
          <w:color w:val="231F20"/>
          <w:sz w:val="18"/>
        </w:rPr>
        <w:t>lenguaje</w:t>
      </w:r>
      <w:r>
        <w:rPr>
          <w:i/>
          <w:color w:val="231F20"/>
          <w:spacing w:val="8"/>
          <w:sz w:val="18"/>
        </w:rPr>
        <w:t> </w:t>
      </w:r>
      <w:r>
        <w:rPr>
          <w:i/>
          <w:color w:val="231F20"/>
          <w:sz w:val="18"/>
        </w:rPr>
        <w:t>y</w:t>
      </w:r>
      <w:r>
        <w:rPr>
          <w:i/>
          <w:color w:val="231F20"/>
          <w:spacing w:val="17"/>
          <w:sz w:val="18"/>
        </w:rPr>
        <w:t> </w:t>
      </w:r>
      <w:r>
        <w:rPr>
          <w:i/>
          <w:color w:val="231F20"/>
          <w:sz w:val="18"/>
        </w:rPr>
        <w:t>argumentación.</w:t>
      </w:r>
      <w:r>
        <w:rPr>
          <w:i/>
          <w:color w:val="231F20"/>
          <w:spacing w:val="8"/>
          <w:sz w:val="18"/>
        </w:rPr>
        <w:t> </w:t>
      </w:r>
      <w:r>
        <w:rPr>
          <w:i/>
          <w:color w:val="231F20"/>
          <w:sz w:val="18"/>
        </w:rPr>
        <w:t>Sobre</w:t>
      </w:r>
      <w:r>
        <w:rPr>
          <w:i/>
          <w:color w:val="231F20"/>
          <w:spacing w:val="7"/>
          <w:sz w:val="18"/>
        </w:rPr>
        <w:t> </w:t>
      </w:r>
      <w:r>
        <w:rPr>
          <w:i/>
          <w:color w:val="231F20"/>
          <w:sz w:val="18"/>
        </w:rPr>
        <w:t>el</w:t>
      </w:r>
      <w:r>
        <w:rPr>
          <w:i/>
          <w:color w:val="231F20"/>
          <w:spacing w:val="8"/>
          <w:sz w:val="18"/>
        </w:rPr>
        <w:t> </w:t>
      </w:r>
      <w:r>
        <w:rPr>
          <w:i/>
          <w:color w:val="231F20"/>
          <w:sz w:val="18"/>
        </w:rPr>
        <w:t>discurso</w:t>
      </w:r>
      <w:r>
        <w:rPr>
          <w:i/>
          <w:color w:val="231F20"/>
          <w:spacing w:val="8"/>
          <w:sz w:val="18"/>
        </w:rPr>
        <w:t> </w:t>
      </w:r>
      <w:r>
        <w:rPr>
          <w:i/>
          <w:color w:val="231F20"/>
          <w:sz w:val="18"/>
        </w:rPr>
        <w:t>político</w:t>
      </w:r>
      <w:r>
        <w:rPr>
          <w:i/>
          <w:color w:val="231F20"/>
          <w:spacing w:val="8"/>
          <w:sz w:val="18"/>
        </w:rPr>
        <w:t> </w:t>
      </w:r>
      <w:r>
        <w:rPr>
          <w:i/>
          <w:color w:val="231F20"/>
          <w:sz w:val="18"/>
        </w:rPr>
        <w:t>en</w:t>
      </w:r>
      <w:r>
        <w:rPr>
          <w:i/>
          <w:color w:val="231F20"/>
          <w:spacing w:val="7"/>
          <w:sz w:val="18"/>
        </w:rPr>
        <w:t> </w:t>
      </w:r>
      <w:r>
        <w:rPr>
          <w:i/>
          <w:color w:val="231F20"/>
          <w:sz w:val="18"/>
        </w:rPr>
        <w:t>Simón</w:t>
      </w:r>
      <w:r>
        <w:rPr>
          <w:i/>
          <w:color w:val="231F20"/>
          <w:spacing w:val="8"/>
          <w:sz w:val="18"/>
        </w:rPr>
        <w:t> </w:t>
      </w:r>
      <w:r>
        <w:rPr>
          <w:i/>
          <w:color w:val="231F20"/>
          <w:sz w:val="18"/>
        </w:rPr>
        <w:t>Rodríguez</w:t>
      </w:r>
    </w:p>
    <w:p>
      <w:pPr>
        <w:pStyle w:val="BodyText"/>
        <w:rPr>
          <w:i/>
        </w:rPr>
      </w:pPr>
    </w:p>
    <w:p>
      <w:pPr>
        <w:pStyle w:val="BodyText"/>
        <w:spacing w:before="6"/>
        <w:rPr>
          <w:i/>
          <w:sz w:val="23"/>
        </w:rPr>
      </w:pPr>
    </w:p>
    <w:p>
      <w:pPr>
        <w:spacing w:before="88"/>
        <w:ind w:left="0" w:right="0" w:firstLine="0"/>
        <w:jc w:val="center"/>
        <w:rPr>
          <w:i/>
          <w:sz w:val="20"/>
        </w:rPr>
      </w:pPr>
      <w:r>
        <w:rPr>
          <w:color w:val="231F20"/>
          <w:w w:val="120"/>
          <w:sz w:val="20"/>
        </w:rPr>
        <w:t>Educación</w:t>
      </w:r>
      <w:r>
        <w:rPr>
          <w:color w:val="231F20"/>
          <w:spacing w:val="-1"/>
          <w:w w:val="120"/>
          <w:sz w:val="20"/>
        </w:rPr>
        <w:t> </w:t>
      </w:r>
      <w:r>
        <w:rPr>
          <w:i/>
          <w:color w:val="231F20"/>
          <w:w w:val="120"/>
          <w:sz w:val="20"/>
        </w:rPr>
        <w:t>popular</w:t>
      </w:r>
    </w:p>
    <w:p>
      <w:pPr>
        <w:pStyle w:val="Heading1"/>
      </w:pPr>
      <w:r>
        <w:rPr>
          <w:color w:val="231F20"/>
        </w:rPr>
        <w:t>Destinación</w:t>
      </w:r>
      <w:r>
        <w:rPr>
          <w:color w:val="231F20"/>
          <w:spacing w:val="-8"/>
        </w:rPr>
        <w:t> </w:t>
      </w:r>
      <w:r>
        <w:rPr>
          <w:color w:val="231F20"/>
        </w:rPr>
        <w:t>á</w:t>
      </w:r>
      <w:r>
        <w:rPr>
          <w:color w:val="231F20"/>
          <w:spacing w:val="-9"/>
        </w:rPr>
        <w:t> </w:t>
      </w:r>
      <w:r>
        <w:rPr>
          <w:color w:val="231F20"/>
        </w:rPr>
        <w:t>Ejercicios</w:t>
      </w:r>
      <w:r>
        <w:rPr>
          <w:color w:val="231F20"/>
          <w:spacing w:val="-8"/>
        </w:rPr>
        <w:t> </w:t>
      </w:r>
      <w:r>
        <w:rPr>
          <w:color w:val="231F20"/>
        </w:rPr>
        <w:t>útiles</w:t>
      </w:r>
    </w:p>
    <w:p>
      <w:pPr>
        <w:spacing w:before="101"/>
        <w:ind w:left="0" w:right="0" w:firstLine="0"/>
        <w:jc w:val="center"/>
        <w:rPr>
          <w:rFonts w:ascii="Verdana" w:hAnsi="Verdana"/>
          <w:sz w:val="20"/>
        </w:rPr>
      </w:pPr>
      <w:r>
        <w:rPr>
          <w:color w:val="231F20"/>
          <w:w w:val="120"/>
          <w:sz w:val="20"/>
        </w:rPr>
        <w:t>Aspiración</w:t>
      </w:r>
      <w:r>
        <w:rPr>
          <w:color w:val="231F20"/>
          <w:spacing w:val="8"/>
          <w:w w:val="120"/>
          <w:sz w:val="20"/>
        </w:rPr>
        <w:t> </w:t>
      </w:r>
      <w:r>
        <w:rPr>
          <w:i/>
          <w:color w:val="231F20"/>
          <w:w w:val="120"/>
          <w:sz w:val="20"/>
        </w:rPr>
        <w:t>fundada</w:t>
      </w:r>
      <w:r>
        <w:rPr>
          <w:i/>
          <w:color w:val="231F20"/>
          <w:spacing w:val="8"/>
          <w:w w:val="120"/>
          <w:sz w:val="20"/>
        </w:rPr>
        <w:t> </w:t>
      </w:r>
      <w:r>
        <w:rPr>
          <w:color w:val="231F20"/>
          <w:w w:val="120"/>
          <w:sz w:val="20"/>
        </w:rPr>
        <w:t>a</w:t>
      </w:r>
      <w:r>
        <w:rPr>
          <w:color w:val="231F20"/>
          <w:spacing w:val="10"/>
          <w:w w:val="120"/>
          <w:sz w:val="20"/>
        </w:rPr>
        <w:t> </w:t>
      </w:r>
      <w:r>
        <w:rPr>
          <w:color w:val="231F20"/>
          <w:w w:val="120"/>
          <w:sz w:val="20"/>
        </w:rPr>
        <w:t>la</w:t>
      </w:r>
      <w:r>
        <w:rPr>
          <w:color w:val="231F20"/>
          <w:spacing w:val="9"/>
          <w:w w:val="120"/>
          <w:sz w:val="20"/>
        </w:rPr>
        <w:t> </w:t>
      </w:r>
      <w:r>
        <w:rPr>
          <w:color w:val="231F20"/>
          <w:w w:val="120"/>
          <w:sz w:val="20"/>
        </w:rPr>
        <w:t>propiedad</w:t>
      </w:r>
      <w:r>
        <w:rPr>
          <w:rFonts w:ascii="Verdana" w:hAnsi="Verdana"/>
          <w:color w:val="231F20"/>
          <w:w w:val="120"/>
          <w:sz w:val="20"/>
          <w:vertAlign w:val="superscript"/>
        </w:rPr>
        <w:t>5</w:t>
      </w:r>
    </w:p>
    <w:p>
      <w:pPr>
        <w:pStyle w:val="BodyText"/>
        <w:spacing w:before="5"/>
        <w:rPr>
          <w:rFonts w:ascii="Verdana"/>
          <w:sz w:val="19"/>
        </w:rPr>
      </w:pPr>
    </w:p>
    <w:p>
      <w:pPr>
        <w:pStyle w:val="BodyText"/>
        <w:spacing w:line="249" w:lineRule="auto" w:before="1"/>
        <w:ind w:left="1617" w:right="1615" w:firstLine="283"/>
        <w:jc w:val="both"/>
      </w:pPr>
      <w:r>
        <w:rPr>
          <w:color w:val="231F20"/>
          <w:w w:val="125"/>
        </w:rPr>
        <w:t>Pero cabe destacar que es bastante complejo el entramado teó-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rico sobre la reflexión política y social en este autor, trabajos con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0"/>
        </w:rPr>
        <w:t>grandes méritos críticos e interpretativos, como </w:t>
      </w:r>
      <w:r>
        <w:rPr>
          <w:i/>
          <w:color w:val="231F20"/>
          <w:w w:val="120"/>
        </w:rPr>
        <w:t>Un nuevo poder… y</w:t>
      </w:r>
      <w:r>
        <w:rPr>
          <w:i/>
          <w:color w:val="231F20"/>
          <w:spacing w:val="1"/>
          <w:w w:val="120"/>
        </w:rPr>
        <w:t> </w:t>
      </w:r>
      <w:r>
        <w:rPr>
          <w:i/>
          <w:color w:val="231F20"/>
          <w:w w:val="125"/>
        </w:rPr>
        <w:t>Educación y revolución…</w:t>
      </w:r>
      <w:r>
        <w:rPr>
          <w:color w:val="231F20"/>
          <w:w w:val="125"/>
        </w:rPr>
        <w:t>de Carlos H. Jorge</w:t>
      </w:r>
      <w:r>
        <w:rPr>
          <w:color w:val="231F20"/>
          <w:w w:val="125"/>
          <w:vertAlign w:val="superscript"/>
        </w:rPr>
        <w:t>6</w:t>
      </w:r>
      <w:r>
        <w:rPr>
          <w:color w:val="231F20"/>
          <w:w w:val="125"/>
          <w:vertAlign w:val="baseline"/>
        </w:rPr>
        <w:t>, han arrojado nuevas</w:t>
      </w:r>
      <w:r>
        <w:rPr>
          <w:color w:val="231F20"/>
          <w:spacing w:val="-60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claves hermenéuticas, pero mucho queda por explorar y discutir al</w:t>
      </w:r>
      <w:r>
        <w:rPr>
          <w:color w:val="231F20"/>
          <w:spacing w:val="-60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respecto. Más aún, pensamos que en tanto los aspectos puntuales</w:t>
      </w:r>
      <w:r>
        <w:rPr>
          <w:color w:val="231F20"/>
          <w:spacing w:val="1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relacionados con las funciones de la lógica, la argumentación y el</w:t>
      </w:r>
      <w:r>
        <w:rPr>
          <w:color w:val="231F20"/>
          <w:spacing w:val="1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lenguaje en la producción del discurso político son piezas clave en</w:t>
      </w:r>
      <w:r>
        <w:rPr>
          <w:color w:val="231F20"/>
          <w:spacing w:val="-60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la</w:t>
      </w:r>
      <w:r>
        <w:rPr>
          <w:color w:val="231F20"/>
          <w:spacing w:val="-8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obra</w:t>
      </w:r>
      <w:r>
        <w:rPr>
          <w:color w:val="231F20"/>
          <w:spacing w:val="-8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del</w:t>
      </w:r>
      <w:r>
        <w:rPr>
          <w:color w:val="231F20"/>
          <w:spacing w:val="-8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autor,</w:t>
      </w:r>
      <w:r>
        <w:rPr>
          <w:color w:val="231F20"/>
          <w:spacing w:val="-8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tiene</w:t>
      </w:r>
      <w:r>
        <w:rPr>
          <w:color w:val="231F20"/>
          <w:spacing w:val="-8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sentido</w:t>
      </w:r>
      <w:r>
        <w:rPr>
          <w:color w:val="231F20"/>
          <w:spacing w:val="-8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animarse</w:t>
      </w:r>
      <w:r>
        <w:rPr>
          <w:color w:val="231F20"/>
          <w:spacing w:val="-8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a</w:t>
      </w:r>
      <w:r>
        <w:rPr>
          <w:color w:val="231F20"/>
          <w:spacing w:val="-7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una</w:t>
      </w:r>
      <w:r>
        <w:rPr>
          <w:color w:val="231F20"/>
          <w:spacing w:val="-8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nueva</w:t>
      </w:r>
      <w:r>
        <w:rPr>
          <w:color w:val="231F20"/>
          <w:spacing w:val="-8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perspectiva</w:t>
      </w:r>
      <w:r>
        <w:rPr>
          <w:color w:val="231F20"/>
          <w:spacing w:val="-8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de</w:t>
      </w:r>
      <w:r>
        <w:rPr>
          <w:color w:val="231F20"/>
          <w:spacing w:val="-60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comprensión</w:t>
      </w:r>
      <w:r>
        <w:rPr>
          <w:color w:val="231F20"/>
          <w:spacing w:val="-3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desde</w:t>
      </w:r>
      <w:r>
        <w:rPr>
          <w:color w:val="231F20"/>
          <w:spacing w:val="-2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las</w:t>
      </w:r>
      <w:r>
        <w:rPr>
          <w:color w:val="231F20"/>
          <w:spacing w:val="-3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vinculaciones</w:t>
      </w:r>
      <w:r>
        <w:rPr>
          <w:color w:val="231F20"/>
          <w:spacing w:val="-2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mencionadas.</w:t>
      </w:r>
    </w:p>
    <w:p>
      <w:pPr>
        <w:pStyle w:val="BodyText"/>
        <w:spacing w:before="4"/>
      </w:pPr>
    </w:p>
    <w:p>
      <w:pPr>
        <w:pStyle w:val="BodyText"/>
        <w:spacing w:line="249" w:lineRule="auto" w:before="1"/>
        <w:ind w:left="1617" w:right="1615" w:firstLine="283"/>
        <w:jc w:val="both"/>
      </w:pPr>
      <w:r>
        <w:rPr/>
        <w:drawing>
          <wp:anchor distT="0" distB="0" distL="0" distR="0" allowOverlap="1" layoutInCell="1" locked="0" behindDoc="0" simplePos="0" relativeHeight="15738368">
            <wp:simplePos x="0" y="0"/>
            <wp:positionH relativeFrom="page">
              <wp:posOffset>830538</wp:posOffset>
            </wp:positionH>
            <wp:positionV relativeFrom="paragraph">
              <wp:posOffset>694753</wp:posOffset>
            </wp:positionV>
            <wp:extent cx="152399" cy="152399"/>
            <wp:effectExtent l="0" t="0" r="0" b="0"/>
            <wp:wrapNone/>
            <wp:docPr id="31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8880">
            <wp:simplePos x="0" y="0"/>
            <wp:positionH relativeFrom="page">
              <wp:posOffset>6789450</wp:posOffset>
            </wp:positionH>
            <wp:positionV relativeFrom="paragraph">
              <wp:posOffset>694753</wp:posOffset>
            </wp:positionV>
            <wp:extent cx="152399" cy="152399"/>
            <wp:effectExtent l="0" t="0" r="0" b="0"/>
            <wp:wrapNone/>
            <wp:docPr id="33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25"/>
        </w:rPr>
        <w:t>Ahora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bien,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es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usual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sostener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que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en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la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filosofía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esbozada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por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Si-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món</w:t>
      </w:r>
      <w:r>
        <w:rPr>
          <w:color w:val="231F20"/>
          <w:spacing w:val="-16"/>
          <w:w w:val="125"/>
        </w:rPr>
        <w:t> </w:t>
      </w:r>
      <w:r>
        <w:rPr>
          <w:color w:val="231F20"/>
          <w:w w:val="125"/>
        </w:rPr>
        <w:t>Rodríguez</w:t>
      </w:r>
      <w:r>
        <w:rPr>
          <w:color w:val="231F20"/>
          <w:spacing w:val="-15"/>
          <w:w w:val="125"/>
        </w:rPr>
        <w:t> </w:t>
      </w:r>
      <w:r>
        <w:rPr>
          <w:color w:val="231F20"/>
          <w:w w:val="125"/>
        </w:rPr>
        <w:t>el</w:t>
      </w:r>
      <w:r>
        <w:rPr>
          <w:color w:val="231F20"/>
          <w:spacing w:val="-15"/>
          <w:w w:val="125"/>
        </w:rPr>
        <w:t> </w:t>
      </w:r>
      <w:r>
        <w:rPr>
          <w:color w:val="231F20"/>
          <w:w w:val="125"/>
        </w:rPr>
        <w:t>centro</w:t>
      </w:r>
      <w:r>
        <w:rPr>
          <w:color w:val="231F20"/>
          <w:spacing w:val="-15"/>
          <w:w w:val="125"/>
        </w:rPr>
        <w:t> </w:t>
      </w:r>
      <w:r>
        <w:rPr>
          <w:color w:val="231F20"/>
          <w:w w:val="125"/>
        </w:rPr>
        <w:t>está</w:t>
      </w:r>
      <w:r>
        <w:rPr>
          <w:color w:val="231F20"/>
          <w:spacing w:val="-15"/>
          <w:w w:val="125"/>
        </w:rPr>
        <w:t> </w:t>
      </w:r>
      <w:r>
        <w:rPr>
          <w:color w:val="231F20"/>
          <w:w w:val="125"/>
        </w:rPr>
        <w:t>ocupado</w:t>
      </w:r>
      <w:r>
        <w:rPr>
          <w:color w:val="231F20"/>
          <w:spacing w:val="-15"/>
          <w:w w:val="125"/>
        </w:rPr>
        <w:t> </w:t>
      </w:r>
      <w:r>
        <w:rPr>
          <w:color w:val="231F20"/>
          <w:w w:val="125"/>
        </w:rPr>
        <w:t>por</w:t>
      </w:r>
      <w:r>
        <w:rPr>
          <w:color w:val="231F20"/>
          <w:spacing w:val="-15"/>
          <w:w w:val="125"/>
        </w:rPr>
        <w:t> </w:t>
      </w:r>
      <w:r>
        <w:rPr>
          <w:color w:val="231F20"/>
          <w:w w:val="125"/>
        </w:rPr>
        <w:t>el</w:t>
      </w:r>
      <w:r>
        <w:rPr>
          <w:color w:val="231F20"/>
          <w:spacing w:val="-15"/>
          <w:w w:val="125"/>
        </w:rPr>
        <w:t> </w:t>
      </w:r>
      <w:r>
        <w:rPr>
          <w:color w:val="231F20"/>
          <w:w w:val="125"/>
        </w:rPr>
        <w:t>concepto</w:t>
      </w:r>
      <w:r>
        <w:rPr>
          <w:color w:val="231F20"/>
          <w:spacing w:val="-15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16"/>
          <w:w w:val="125"/>
        </w:rPr>
        <w:t> </w:t>
      </w:r>
      <w:r>
        <w:rPr>
          <w:color w:val="231F20"/>
          <w:w w:val="125"/>
        </w:rPr>
        <w:t>educación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y,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además,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que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el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filósofo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se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propuso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una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revolución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educativa.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Ro-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dríguez va más allá de todo eso. Ha quedado bastante claro a partir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de los estudios de Carlos Jorge</w:t>
      </w:r>
      <w:r>
        <w:rPr>
          <w:color w:val="231F20"/>
          <w:w w:val="125"/>
          <w:vertAlign w:val="superscript"/>
        </w:rPr>
        <w:t>7</w:t>
      </w:r>
      <w:r>
        <w:rPr>
          <w:color w:val="231F20"/>
          <w:w w:val="125"/>
          <w:vertAlign w:val="baseline"/>
        </w:rPr>
        <w:t> y Juan Rosales</w:t>
      </w:r>
      <w:r>
        <w:rPr>
          <w:color w:val="231F20"/>
          <w:w w:val="125"/>
          <w:vertAlign w:val="superscript"/>
        </w:rPr>
        <w:t>8</w:t>
      </w:r>
      <w:r>
        <w:rPr>
          <w:color w:val="231F20"/>
          <w:w w:val="125"/>
          <w:vertAlign w:val="baseline"/>
        </w:rPr>
        <w:t> que la dimensión</w:t>
      </w:r>
      <w:r>
        <w:rPr>
          <w:color w:val="231F20"/>
          <w:spacing w:val="1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discursiva</w:t>
      </w:r>
      <w:r>
        <w:rPr>
          <w:color w:val="231F20"/>
          <w:spacing w:val="-6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constituye</w:t>
      </w:r>
      <w:r>
        <w:rPr>
          <w:color w:val="231F20"/>
          <w:spacing w:val="-6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un</w:t>
      </w:r>
      <w:r>
        <w:rPr>
          <w:color w:val="231F20"/>
          <w:spacing w:val="-6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elemento</w:t>
      </w:r>
      <w:r>
        <w:rPr>
          <w:color w:val="231F20"/>
          <w:spacing w:val="-5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de</w:t>
      </w:r>
      <w:r>
        <w:rPr>
          <w:color w:val="231F20"/>
          <w:spacing w:val="-6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primera</w:t>
      </w:r>
      <w:r>
        <w:rPr>
          <w:color w:val="231F20"/>
          <w:spacing w:val="-6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importancia</w:t>
      </w:r>
      <w:r>
        <w:rPr>
          <w:color w:val="231F20"/>
          <w:spacing w:val="-6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en</w:t>
      </w:r>
      <w:r>
        <w:rPr>
          <w:color w:val="231F20"/>
          <w:spacing w:val="-5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el</w:t>
      </w:r>
      <w:r>
        <w:rPr>
          <w:color w:val="231F20"/>
          <w:spacing w:val="-6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de-</w:t>
      </w:r>
      <w:r>
        <w:rPr>
          <w:color w:val="231F20"/>
          <w:spacing w:val="-60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sarrollo</w:t>
      </w:r>
      <w:r>
        <w:rPr>
          <w:color w:val="231F20"/>
          <w:spacing w:val="-10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de</w:t>
      </w:r>
      <w:r>
        <w:rPr>
          <w:color w:val="231F20"/>
          <w:spacing w:val="-9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su</w:t>
      </w:r>
      <w:r>
        <w:rPr>
          <w:color w:val="231F20"/>
          <w:spacing w:val="-10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riguroso</w:t>
      </w:r>
      <w:r>
        <w:rPr>
          <w:color w:val="231F20"/>
          <w:spacing w:val="-9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pensamiento</w:t>
      </w:r>
      <w:r>
        <w:rPr>
          <w:color w:val="231F20"/>
          <w:spacing w:val="-9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ético-político.</w:t>
      </w:r>
      <w:r>
        <w:rPr>
          <w:color w:val="231F20"/>
          <w:spacing w:val="-10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En</w:t>
      </w:r>
      <w:r>
        <w:rPr>
          <w:color w:val="231F20"/>
          <w:spacing w:val="-9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este</w:t>
      </w:r>
      <w:r>
        <w:rPr>
          <w:color w:val="231F20"/>
          <w:spacing w:val="-9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orden</w:t>
      </w:r>
      <w:r>
        <w:rPr>
          <w:color w:val="231F20"/>
          <w:spacing w:val="-10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de</w:t>
      </w:r>
      <w:r>
        <w:rPr>
          <w:color w:val="231F20"/>
          <w:spacing w:val="-60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ideas, es pertinente sostener que destacan en la obra de Rodríguez</w:t>
      </w:r>
      <w:r>
        <w:rPr>
          <w:color w:val="231F20"/>
          <w:spacing w:val="1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dos</w:t>
      </w:r>
      <w:r>
        <w:rPr>
          <w:color w:val="231F20"/>
          <w:spacing w:val="-11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aspectos</w:t>
      </w:r>
      <w:r>
        <w:rPr>
          <w:color w:val="231F20"/>
          <w:spacing w:val="-11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que</w:t>
      </w:r>
      <w:r>
        <w:rPr>
          <w:color w:val="231F20"/>
          <w:spacing w:val="-10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permiten</w:t>
      </w:r>
      <w:r>
        <w:rPr>
          <w:color w:val="231F20"/>
          <w:spacing w:val="-11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clarificar</w:t>
      </w:r>
      <w:r>
        <w:rPr>
          <w:color w:val="231F20"/>
          <w:spacing w:val="-11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la</w:t>
      </w:r>
      <w:r>
        <w:rPr>
          <w:color w:val="231F20"/>
          <w:spacing w:val="-10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noción</w:t>
      </w:r>
      <w:r>
        <w:rPr>
          <w:color w:val="231F20"/>
          <w:spacing w:val="-11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de</w:t>
      </w:r>
      <w:r>
        <w:rPr>
          <w:color w:val="231F20"/>
          <w:spacing w:val="-11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discurso,</w:t>
      </w:r>
      <w:r>
        <w:rPr>
          <w:color w:val="231F20"/>
          <w:spacing w:val="-10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uno</w:t>
      </w:r>
      <w:r>
        <w:rPr>
          <w:color w:val="231F20"/>
          <w:spacing w:val="-11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cen-</w:t>
      </w:r>
      <w:r>
        <w:rPr>
          <w:color w:val="231F20"/>
          <w:spacing w:val="-60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trado</w:t>
      </w:r>
      <w:r>
        <w:rPr>
          <w:color w:val="231F20"/>
          <w:spacing w:val="-5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en</w:t>
      </w:r>
      <w:r>
        <w:rPr>
          <w:color w:val="231F20"/>
          <w:spacing w:val="-4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las</w:t>
      </w:r>
      <w:r>
        <w:rPr>
          <w:color w:val="231F20"/>
          <w:spacing w:val="-5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relaciones</w:t>
      </w:r>
      <w:r>
        <w:rPr>
          <w:color w:val="231F20"/>
          <w:spacing w:val="-4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entre</w:t>
      </w:r>
      <w:r>
        <w:rPr>
          <w:color w:val="231F20"/>
          <w:spacing w:val="-4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el</w:t>
      </w:r>
      <w:r>
        <w:rPr>
          <w:color w:val="231F20"/>
          <w:spacing w:val="-5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lenguaje</w:t>
      </w:r>
      <w:r>
        <w:rPr>
          <w:color w:val="231F20"/>
          <w:spacing w:val="-4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y</w:t>
      </w:r>
      <w:r>
        <w:rPr>
          <w:color w:val="231F20"/>
          <w:spacing w:val="-5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el</w:t>
      </w:r>
      <w:r>
        <w:rPr>
          <w:color w:val="231F20"/>
          <w:spacing w:val="-4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mundo</w:t>
      </w:r>
      <w:r>
        <w:rPr>
          <w:color w:val="231F20"/>
          <w:spacing w:val="-4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en</w:t>
      </w:r>
      <w:r>
        <w:rPr>
          <w:color w:val="231F20"/>
          <w:spacing w:val="-5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general,</w:t>
      </w:r>
      <w:r>
        <w:rPr>
          <w:color w:val="231F20"/>
          <w:spacing w:val="-4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con</w:t>
      </w:r>
      <w:r>
        <w:rPr>
          <w:color w:val="231F20"/>
          <w:spacing w:val="-60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una concepción interesante de la noción de representación. Otro,</w:t>
      </w:r>
      <w:r>
        <w:rPr>
          <w:color w:val="231F20"/>
          <w:spacing w:val="1"/>
          <w:w w:val="125"/>
          <w:vertAlign w:val="baseline"/>
        </w:rPr>
        <w:t> </w:t>
      </w:r>
      <w:r>
        <w:rPr>
          <w:color w:val="231F20"/>
          <w:w w:val="120"/>
          <w:vertAlign w:val="baseline"/>
        </w:rPr>
        <w:t>que privilegia el potente aspecto organizativo que la lógica imprime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5"/>
          <w:vertAlign w:val="baseline"/>
        </w:rPr>
        <w:t>al uso del lenguaje y a la forma que adquiere el discurso. Se hallan</w:t>
      </w:r>
      <w:r>
        <w:rPr>
          <w:color w:val="231F20"/>
          <w:spacing w:val="-60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en la obra del autor pasajes acerca de los méritos relativos a cada</w:t>
      </w:r>
      <w:r>
        <w:rPr>
          <w:color w:val="231F20"/>
          <w:spacing w:val="1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aspecto. Pero hay, además, una inocultable valoración de la argu-</w:t>
      </w:r>
      <w:r>
        <w:rPr>
          <w:color w:val="231F20"/>
          <w:spacing w:val="1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mentación como clara expresión discursiva de la racionalidad, en</w:t>
      </w:r>
      <w:r>
        <w:rPr>
          <w:color w:val="231F20"/>
          <w:spacing w:val="1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este</w:t>
      </w:r>
      <w:r>
        <w:rPr>
          <w:color w:val="231F20"/>
          <w:spacing w:val="-15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aspecto</w:t>
      </w:r>
      <w:r>
        <w:rPr>
          <w:color w:val="231F20"/>
          <w:spacing w:val="-14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el</w:t>
      </w:r>
      <w:r>
        <w:rPr>
          <w:color w:val="231F20"/>
          <w:spacing w:val="-14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rol</w:t>
      </w:r>
      <w:r>
        <w:rPr>
          <w:color w:val="231F20"/>
          <w:spacing w:val="-14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de</w:t>
      </w:r>
      <w:r>
        <w:rPr>
          <w:color w:val="231F20"/>
          <w:spacing w:val="-15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la</w:t>
      </w:r>
      <w:r>
        <w:rPr>
          <w:color w:val="231F20"/>
          <w:spacing w:val="-14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lógica</w:t>
      </w:r>
      <w:r>
        <w:rPr>
          <w:color w:val="231F20"/>
          <w:spacing w:val="-14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toma</w:t>
      </w:r>
      <w:r>
        <w:rPr>
          <w:color w:val="231F20"/>
          <w:spacing w:val="-14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un</w:t>
      </w:r>
      <w:r>
        <w:rPr>
          <w:color w:val="231F20"/>
          <w:spacing w:val="-15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lugar</w:t>
      </w:r>
      <w:r>
        <w:rPr>
          <w:color w:val="231F20"/>
          <w:spacing w:val="-14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privilegiado.</w:t>
      </w:r>
      <w:r>
        <w:rPr>
          <w:color w:val="231F20"/>
          <w:spacing w:val="-14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En</w:t>
      </w:r>
      <w:r>
        <w:rPr>
          <w:color w:val="231F20"/>
          <w:spacing w:val="-14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conse-</w:t>
      </w:r>
      <w:r>
        <w:rPr>
          <w:color w:val="231F20"/>
          <w:spacing w:val="-61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cuencia, una apuesta por la función de lo racional se hace eviden-</w:t>
      </w:r>
      <w:r>
        <w:rPr>
          <w:color w:val="231F20"/>
          <w:spacing w:val="1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te, pero una concepción antropológica integradora de las distintas</w:t>
      </w:r>
      <w:r>
        <w:rPr>
          <w:color w:val="231F20"/>
          <w:spacing w:val="1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facultades,</w:t>
      </w:r>
      <w:r>
        <w:rPr>
          <w:color w:val="231F20"/>
          <w:spacing w:val="10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previene</w:t>
      </w:r>
      <w:r>
        <w:rPr>
          <w:color w:val="231F20"/>
          <w:spacing w:val="11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al</w:t>
      </w:r>
      <w:r>
        <w:rPr>
          <w:color w:val="231F20"/>
          <w:spacing w:val="11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autor</w:t>
      </w:r>
      <w:r>
        <w:rPr>
          <w:color w:val="231F20"/>
          <w:spacing w:val="10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de</w:t>
      </w:r>
      <w:r>
        <w:rPr>
          <w:color w:val="231F20"/>
          <w:spacing w:val="11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los</w:t>
      </w:r>
      <w:r>
        <w:rPr>
          <w:color w:val="231F20"/>
          <w:spacing w:val="11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excesos</w:t>
      </w:r>
      <w:r>
        <w:rPr>
          <w:color w:val="231F20"/>
          <w:spacing w:val="11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que</w:t>
      </w:r>
      <w:r>
        <w:rPr>
          <w:color w:val="231F20"/>
          <w:spacing w:val="10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pueden</w:t>
      </w:r>
      <w:r>
        <w:rPr>
          <w:color w:val="231F20"/>
          <w:spacing w:val="11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surgir</w:t>
      </w:r>
      <w:r>
        <w:rPr>
          <w:color w:val="231F20"/>
          <w:spacing w:val="11"/>
          <w:w w:val="125"/>
          <w:vertAlign w:val="baseline"/>
        </w:rPr>
        <w:t> </w:t>
      </w:r>
      <w:r>
        <w:rPr>
          <w:color w:val="231F20"/>
          <w:w w:val="125"/>
          <w:vertAlign w:val="baseline"/>
        </w:rPr>
        <w:t>por</w:t>
      </w:r>
    </w:p>
    <w:p>
      <w:pPr>
        <w:pStyle w:val="BodyText"/>
        <w:spacing w:before="7"/>
        <w:rPr>
          <w:sz w:val="22"/>
        </w:rPr>
      </w:pPr>
      <w:r>
        <w:rPr/>
        <w:pict>
          <v:shape style="position:absolute;margin-left:138.896393pt;margin-top:15.465791pt;width:72pt;height:.1pt;mso-position-horizontal-relative:page;mso-position-vertical-relative:paragraph;z-index:-15719424;mso-wrap-distance-left:0;mso-wrap-distance-right:0" coordorigin="2778,309" coordsize="1440,0" path="m2778,309l4218,309e" filled="false" stroked="true" strokeweight="1.0pt" strokecolor="#231f20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3"/>
        </w:numPr>
        <w:tabs>
          <w:tab w:pos="1902" w:val="left" w:leader="none"/>
        </w:tabs>
        <w:spacing w:line="151" w:lineRule="exact" w:before="0" w:after="0"/>
        <w:ind w:left="1901" w:right="0" w:hanging="285"/>
        <w:jc w:val="left"/>
        <w:rPr>
          <w:rFonts w:ascii="Verdana" w:hAnsi="Verdana"/>
          <w:color w:val="231F20"/>
          <w:sz w:val="14"/>
        </w:rPr>
      </w:pPr>
      <w:r>
        <w:rPr>
          <w:rFonts w:ascii="Verdana" w:hAnsi="Verdana"/>
          <w:color w:val="231F20"/>
          <w:w w:val="115"/>
          <w:sz w:val="14"/>
        </w:rPr>
        <w:t>Rodríguez</w:t>
      </w:r>
      <w:r>
        <w:rPr>
          <w:color w:val="231F20"/>
          <w:w w:val="115"/>
          <w:sz w:val="14"/>
        </w:rPr>
        <w:t>,</w:t>
      </w:r>
      <w:r>
        <w:rPr>
          <w:color w:val="231F20"/>
          <w:spacing w:val="5"/>
          <w:w w:val="115"/>
          <w:sz w:val="14"/>
        </w:rPr>
        <w:t> </w:t>
      </w:r>
      <w:r>
        <w:rPr>
          <w:color w:val="231F20"/>
          <w:w w:val="115"/>
          <w:sz w:val="14"/>
        </w:rPr>
        <w:t>Simón,</w:t>
      </w:r>
      <w:r>
        <w:rPr>
          <w:color w:val="231F20"/>
          <w:spacing w:val="6"/>
          <w:w w:val="115"/>
          <w:sz w:val="14"/>
        </w:rPr>
        <w:t> </w:t>
      </w:r>
      <w:r>
        <w:rPr>
          <w:i/>
          <w:color w:val="231F20"/>
          <w:w w:val="115"/>
          <w:sz w:val="14"/>
        </w:rPr>
        <w:t>Op.</w:t>
      </w:r>
      <w:r>
        <w:rPr>
          <w:i/>
          <w:color w:val="231F20"/>
          <w:spacing w:val="3"/>
          <w:w w:val="115"/>
          <w:sz w:val="14"/>
        </w:rPr>
        <w:t> </w:t>
      </w:r>
      <w:r>
        <w:rPr>
          <w:i/>
          <w:color w:val="231F20"/>
          <w:w w:val="115"/>
          <w:sz w:val="14"/>
        </w:rPr>
        <w:t>cit</w:t>
      </w:r>
      <w:r>
        <w:rPr>
          <w:color w:val="231F20"/>
          <w:w w:val="115"/>
          <w:sz w:val="14"/>
        </w:rPr>
        <w:t>.,</w:t>
      </w:r>
      <w:r>
        <w:rPr>
          <w:color w:val="231F20"/>
          <w:spacing w:val="6"/>
          <w:w w:val="115"/>
          <w:sz w:val="14"/>
        </w:rPr>
        <w:t> </w:t>
      </w:r>
      <w:r>
        <w:rPr>
          <w:color w:val="231F20"/>
          <w:w w:val="115"/>
          <w:sz w:val="14"/>
        </w:rPr>
        <w:t>tomo</w:t>
      </w:r>
      <w:r>
        <w:rPr>
          <w:color w:val="231F20"/>
          <w:spacing w:val="6"/>
          <w:w w:val="115"/>
          <w:sz w:val="14"/>
        </w:rPr>
        <w:t> </w:t>
      </w:r>
      <w:r>
        <w:rPr>
          <w:color w:val="231F20"/>
          <w:w w:val="115"/>
          <w:sz w:val="14"/>
        </w:rPr>
        <w:t>I,</w:t>
      </w:r>
      <w:r>
        <w:rPr>
          <w:color w:val="231F20"/>
          <w:spacing w:val="6"/>
          <w:w w:val="115"/>
          <w:sz w:val="14"/>
        </w:rPr>
        <w:t> </w:t>
      </w:r>
      <w:r>
        <w:rPr>
          <w:color w:val="231F20"/>
          <w:w w:val="115"/>
          <w:sz w:val="14"/>
        </w:rPr>
        <w:t>pp.</w:t>
      </w:r>
      <w:r>
        <w:rPr>
          <w:color w:val="231F20"/>
          <w:spacing w:val="6"/>
          <w:w w:val="115"/>
          <w:sz w:val="14"/>
        </w:rPr>
        <w:t> </w:t>
      </w:r>
      <w:r>
        <w:rPr>
          <w:color w:val="231F20"/>
          <w:w w:val="115"/>
          <w:sz w:val="14"/>
        </w:rPr>
        <w:t>272,</w:t>
      </w:r>
      <w:r>
        <w:rPr>
          <w:color w:val="231F20"/>
          <w:spacing w:val="6"/>
          <w:w w:val="115"/>
          <w:sz w:val="14"/>
        </w:rPr>
        <w:t> </w:t>
      </w:r>
      <w:r>
        <w:rPr>
          <w:color w:val="231F20"/>
          <w:w w:val="115"/>
          <w:sz w:val="14"/>
        </w:rPr>
        <w:t>370.</w:t>
      </w:r>
    </w:p>
    <w:p>
      <w:pPr>
        <w:pStyle w:val="ListParagraph"/>
        <w:numPr>
          <w:ilvl w:val="0"/>
          <w:numId w:val="3"/>
        </w:numPr>
        <w:tabs>
          <w:tab w:pos="1902" w:val="left" w:leader="none"/>
        </w:tabs>
        <w:spacing w:line="225" w:lineRule="auto" w:before="63" w:after="0"/>
        <w:ind w:left="1901" w:right="1616" w:hanging="284"/>
        <w:jc w:val="left"/>
        <w:rPr>
          <w:color w:val="231F20"/>
          <w:sz w:val="14"/>
        </w:rPr>
      </w:pPr>
      <w:r>
        <w:rPr>
          <w:color w:val="231F20"/>
          <w:w w:val="110"/>
          <w:sz w:val="14"/>
        </w:rPr>
        <w:t>Cf.</w:t>
      </w:r>
      <w:r>
        <w:rPr>
          <w:color w:val="231F20"/>
          <w:spacing w:val="19"/>
          <w:w w:val="110"/>
          <w:sz w:val="14"/>
        </w:rPr>
        <w:t> </w:t>
      </w:r>
      <w:r>
        <w:rPr>
          <w:color w:val="231F20"/>
          <w:w w:val="110"/>
          <w:sz w:val="14"/>
        </w:rPr>
        <w:t>Carlos</w:t>
      </w:r>
      <w:r>
        <w:rPr>
          <w:color w:val="231F20"/>
          <w:spacing w:val="19"/>
          <w:w w:val="110"/>
          <w:sz w:val="14"/>
        </w:rPr>
        <w:t> </w:t>
      </w:r>
      <w:r>
        <w:rPr>
          <w:color w:val="231F20"/>
          <w:w w:val="110"/>
          <w:sz w:val="14"/>
        </w:rPr>
        <w:t>Jorge</w:t>
      </w:r>
      <w:r>
        <w:rPr>
          <w:color w:val="231F20"/>
          <w:spacing w:val="19"/>
          <w:w w:val="110"/>
          <w:sz w:val="14"/>
        </w:rPr>
        <w:t> </w:t>
      </w:r>
      <w:r>
        <w:rPr>
          <w:color w:val="231F20"/>
          <w:w w:val="110"/>
          <w:sz w:val="14"/>
        </w:rPr>
        <w:t>P.:</w:t>
      </w:r>
      <w:r>
        <w:rPr>
          <w:color w:val="231F20"/>
          <w:spacing w:val="18"/>
          <w:w w:val="110"/>
          <w:sz w:val="14"/>
        </w:rPr>
        <w:t> </w:t>
      </w:r>
      <w:r>
        <w:rPr>
          <w:i/>
          <w:color w:val="231F20"/>
          <w:w w:val="110"/>
          <w:sz w:val="14"/>
        </w:rPr>
        <w:t>Un</w:t>
      </w:r>
      <w:r>
        <w:rPr>
          <w:i/>
          <w:color w:val="231F20"/>
          <w:spacing w:val="13"/>
          <w:w w:val="110"/>
          <w:sz w:val="14"/>
        </w:rPr>
        <w:t> </w:t>
      </w:r>
      <w:r>
        <w:rPr>
          <w:i/>
          <w:color w:val="231F20"/>
          <w:w w:val="110"/>
          <w:sz w:val="14"/>
        </w:rPr>
        <w:t>nuevo</w:t>
      </w:r>
      <w:r>
        <w:rPr>
          <w:i/>
          <w:color w:val="231F20"/>
          <w:spacing w:val="13"/>
          <w:w w:val="110"/>
          <w:sz w:val="14"/>
        </w:rPr>
        <w:t> </w:t>
      </w:r>
      <w:r>
        <w:rPr>
          <w:i/>
          <w:color w:val="231F20"/>
          <w:w w:val="110"/>
          <w:sz w:val="14"/>
        </w:rPr>
        <w:t>poder.</w:t>
      </w:r>
      <w:r>
        <w:rPr>
          <w:i/>
          <w:color w:val="231F20"/>
          <w:spacing w:val="13"/>
          <w:w w:val="110"/>
          <w:sz w:val="14"/>
        </w:rPr>
        <w:t> </w:t>
      </w:r>
      <w:r>
        <w:rPr>
          <w:i/>
          <w:color w:val="231F20"/>
          <w:w w:val="110"/>
          <w:sz w:val="14"/>
        </w:rPr>
        <w:t>Estudio </w:t>
      </w:r>
      <w:r>
        <w:rPr>
          <w:i/>
          <w:color w:val="231F20"/>
          <w:spacing w:val="12"/>
          <w:w w:val="110"/>
          <w:sz w:val="14"/>
        </w:rPr>
        <w:t> </w:t>
      </w:r>
      <w:r>
        <w:rPr>
          <w:i/>
          <w:color w:val="231F20"/>
          <w:w w:val="110"/>
          <w:sz w:val="14"/>
        </w:rPr>
        <w:t>filosófico </w:t>
      </w:r>
      <w:r>
        <w:rPr>
          <w:i/>
          <w:color w:val="231F20"/>
          <w:spacing w:val="13"/>
          <w:w w:val="110"/>
          <w:sz w:val="14"/>
        </w:rPr>
        <w:t> </w:t>
      </w:r>
      <w:r>
        <w:rPr>
          <w:i/>
          <w:color w:val="231F20"/>
          <w:w w:val="110"/>
          <w:sz w:val="14"/>
        </w:rPr>
        <w:t>de </w:t>
      </w:r>
      <w:r>
        <w:rPr>
          <w:i/>
          <w:color w:val="231F20"/>
          <w:spacing w:val="12"/>
          <w:w w:val="110"/>
          <w:sz w:val="14"/>
        </w:rPr>
        <w:t> </w:t>
      </w:r>
      <w:r>
        <w:rPr>
          <w:i/>
          <w:color w:val="231F20"/>
          <w:w w:val="110"/>
          <w:sz w:val="14"/>
        </w:rPr>
        <w:t>las </w:t>
      </w:r>
      <w:r>
        <w:rPr>
          <w:i/>
          <w:color w:val="231F20"/>
          <w:spacing w:val="13"/>
          <w:w w:val="110"/>
          <w:sz w:val="14"/>
        </w:rPr>
        <w:t> </w:t>
      </w:r>
      <w:r>
        <w:rPr>
          <w:i/>
          <w:color w:val="231F20"/>
          <w:w w:val="110"/>
          <w:sz w:val="14"/>
        </w:rPr>
        <w:t>ideas </w:t>
      </w:r>
      <w:r>
        <w:rPr>
          <w:i/>
          <w:color w:val="231F20"/>
          <w:spacing w:val="13"/>
          <w:w w:val="110"/>
          <w:sz w:val="14"/>
        </w:rPr>
        <w:t> </w:t>
      </w:r>
      <w:r>
        <w:rPr>
          <w:i/>
          <w:color w:val="231F20"/>
          <w:w w:val="110"/>
          <w:sz w:val="14"/>
        </w:rPr>
        <w:t>políticas </w:t>
      </w:r>
      <w:r>
        <w:rPr>
          <w:i/>
          <w:color w:val="231F20"/>
          <w:spacing w:val="12"/>
          <w:w w:val="110"/>
          <w:sz w:val="14"/>
        </w:rPr>
        <w:t> </w:t>
      </w:r>
      <w:r>
        <w:rPr>
          <w:i/>
          <w:color w:val="231F20"/>
          <w:w w:val="110"/>
          <w:sz w:val="14"/>
        </w:rPr>
        <w:t>y </w:t>
      </w:r>
      <w:r>
        <w:rPr>
          <w:i/>
          <w:color w:val="231F20"/>
          <w:spacing w:val="13"/>
          <w:w w:val="110"/>
          <w:sz w:val="14"/>
        </w:rPr>
        <w:t> </w:t>
      </w:r>
      <w:r>
        <w:rPr>
          <w:i/>
          <w:color w:val="231F20"/>
          <w:w w:val="110"/>
          <w:sz w:val="14"/>
        </w:rPr>
        <w:t>morales </w:t>
      </w:r>
      <w:r>
        <w:rPr>
          <w:i/>
          <w:color w:val="231F20"/>
          <w:spacing w:val="13"/>
          <w:w w:val="110"/>
          <w:sz w:val="14"/>
        </w:rPr>
        <w:t> </w:t>
      </w:r>
      <w:r>
        <w:rPr>
          <w:i/>
          <w:color w:val="231F20"/>
          <w:w w:val="110"/>
          <w:sz w:val="14"/>
        </w:rPr>
        <w:t>de</w:t>
      </w:r>
      <w:r>
        <w:rPr>
          <w:i/>
          <w:color w:val="231F20"/>
          <w:spacing w:val="1"/>
          <w:w w:val="110"/>
          <w:sz w:val="14"/>
        </w:rPr>
        <w:t> </w:t>
      </w:r>
      <w:r>
        <w:rPr>
          <w:i/>
          <w:color w:val="231F20"/>
          <w:sz w:val="14"/>
        </w:rPr>
        <w:t>Simón</w:t>
      </w:r>
      <w:r>
        <w:rPr>
          <w:i/>
          <w:color w:val="231F20"/>
          <w:spacing w:val="22"/>
          <w:sz w:val="14"/>
        </w:rPr>
        <w:t> </w:t>
      </w:r>
      <w:r>
        <w:rPr>
          <w:i/>
          <w:color w:val="231F20"/>
          <w:sz w:val="14"/>
        </w:rPr>
        <w:t>Rodríguez</w:t>
      </w:r>
      <w:r>
        <w:rPr>
          <w:rFonts w:ascii="Verdana" w:hAnsi="Verdana"/>
          <w:color w:val="231F20"/>
          <w:sz w:val="14"/>
        </w:rPr>
        <w:t>,</w:t>
      </w:r>
      <w:r>
        <w:rPr>
          <w:rFonts w:ascii="Verdana" w:hAnsi="Verdana"/>
          <w:color w:val="231F20"/>
          <w:spacing w:val="12"/>
          <w:sz w:val="14"/>
        </w:rPr>
        <w:t> </w:t>
      </w:r>
      <w:r>
        <w:rPr>
          <w:rFonts w:ascii="Verdana" w:hAnsi="Verdana"/>
          <w:color w:val="231F20"/>
          <w:sz w:val="14"/>
        </w:rPr>
        <w:t>Caracas,</w:t>
      </w:r>
      <w:r>
        <w:rPr>
          <w:rFonts w:ascii="Verdana" w:hAnsi="Verdana"/>
          <w:color w:val="231F20"/>
          <w:spacing w:val="11"/>
          <w:sz w:val="14"/>
        </w:rPr>
        <w:t> </w:t>
      </w:r>
      <w:r>
        <w:rPr>
          <w:rFonts w:ascii="Verdana" w:hAnsi="Verdana"/>
          <w:color w:val="231F20"/>
          <w:sz w:val="14"/>
        </w:rPr>
        <w:t>Universidad</w:t>
      </w:r>
      <w:r>
        <w:rPr>
          <w:rFonts w:ascii="Verdana" w:hAnsi="Verdana"/>
          <w:color w:val="231F20"/>
          <w:spacing w:val="12"/>
          <w:sz w:val="14"/>
        </w:rPr>
        <w:t> </w:t>
      </w:r>
      <w:r>
        <w:rPr>
          <w:rFonts w:ascii="Verdana" w:hAnsi="Verdana"/>
          <w:color w:val="231F20"/>
          <w:sz w:val="14"/>
        </w:rPr>
        <w:t>Nacional</w:t>
      </w:r>
      <w:r>
        <w:rPr>
          <w:rFonts w:ascii="Verdana" w:hAnsi="Verdana"/>
          <w:color w:val="231F20"/>
          <w:spacing w:val="12"/>
          <w:sz w:val="14"/>
        </w:rPr>
        <w:t> </w:t>
      </w:r>
      <w:r>
        <w:rPr>
          <w:rFonts w:ascii="Verdana" w:hAnsi="Verdana"/>
          <w:color w:val="231F20"/>
          <w:sz w:val="14"/>
        </w:rPr>
        <w:t>Experimental</w:t>
      </w:r>
      <w:r>
        <w:rPr>
          <w:rFonts w:ascii="Verdana" w:hAnsi="Verdana"/>
          <w:color w:val="231F20"/>
          <w:spacing w:val="11"/>
          <w:sz w:val="14"/>
        </w:rPr>
        <w:t> </w:t>
      </w:r>
      <w:r>
        <w:rPr>
          <w:rFonts w:ascii="Verdana" w:hAnsi="Verdana"/>
          <w:color w:val="231F20"/>
          <w:sz w:val="14"/>
        </w:rPr>
        <w:t>Simón</w:t>
      </w:r>
      <w:r>
        <w:rPr>
          <w:rFonts w:ascii="Verdana" w:hAnsi="Verdana"/>
          <w:color w:val="231F20"/>
          <w:spacing w:val="12"/>
          <w:sz w:val="14"/>
        </w:rPr>
        <w:t> </w:t>
      </w:r>
      <w:r>
        <w:rPr>
          <w:rFonts w:ascii="Verdana" w:hAnsi="Verdana"/>
          <w:color w:val="231F20"/>
          <w:sz w:val="14"/>
        </w:rPr>
        <w:t>Rodríguez,</w:t>
      </w:r>
      <w:r>
        <w:rPr>
          <w:rFonts w:ascii="Verdana" w:hAnsi="Verdana"/>
          <w:color w:val="231F20"/>
          <w:spacing w:val="11"/>
          <w:sz w:val="14"/>
        </w:rPr>
        <w:t> </w:t>
      </w:r>
      <w:r>
        <w:rPr>
          <w:rFonts w:ascii="Verdana" w:hAnsi="Verdana"/>
          <w:color w:val="231F20"/>
          <w:sz w:val="14"/>
        </w:rPr>
        <w:t>2005.</w:t>
      </w:r>
    </w:p>
    <w:p>
      <w:pPr>
        <w:pStyle w:val="ListParagraph"/>
        <w:numPr>
          <w:ilvl w:val="0"/>
          <w:numId w:val="3"/>
        </w:numPr>
        <w:tabs>
          <w:tab w:pos="1902" w:val="left" w:leader="none"/>
        </w:tabs>
        <w:spacing w:line="240" w:lineRule="auto" w:before="57" w:after="0"/>
        <w:ind w:left="1901" w:right="1616" w:hanging="284"/>
        <w:jc w:val="left"/>
        <w:rPr>
          <w:color w:val="231F20"/>
          <w:sz w:val="14"/>
        </w:rPr>
      </w:pPr>
      <w:r>
        <w:rPr>
          <w:color w:val="231F20"/>
          <w:w w:val="120"/>
          <w:sz w:val="14"/>
        </w:rPr>
        <w:t>Carlos</w:t>
      </w:r>
      <w:r>
        <w:rPr>
          <w:color w:val="231F20"/>
          <w:spacing w:val="1"/>
          <w:w w:val="120"/>
          <w:sz w:val="14"/>
        </w:rPr>
        <w:t> </w:t>
      </w:r>
      <w:r>
        <w:rPr>
          <w:color w:val="231F20"/>
          <w:w w:val="120"/>
          <w:sz w:val="14"/>
        </w:rPr>
        <w:t>Jorge</w:t>
      </w:r>
      <w:r>
        <w:rPr>
          <w:color w:val="231F20"/>
          <w:spacing w:val="2"/>
          <w:w w:val="120"/>
          <w:sz w:val="14"/>
        </w:rPr>
        <w:t> </w:t>
      </w:r>
      <w:r>
        <w:rPr>
          <w:color w:val="231F20"/>
          <w:w w:val="120"/>
          <w:sz w:val="14"/>
        </w:rPr>
        <w:t>P.: </w:t>
      </w:r>
      <w:r>
        <w:rPr>
          <w:i/>
          <w:color w:val="231F20"/>
          <w:w w:val="120"/>
          <w:sz w:val="14"/>
        </w:rPr>
        <w:t>Educación</w:t>
      </w:r>
      <w:r>
        <w:rPr>
          <w:i/>
          <w:color w:val="231F20"/>
          <w:spacing w:val="-1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y</w:t>
      </w:r>
      <w:r>
        <w:rPr>
          <w:i/>
          <w:color w:val="231F20"/>
          <w:spacing w:val="-2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revolución</w:t>
      </w:r>
      <w:r>
        <w:rPr>
          <w:i/>
          <w:color w:val="231F20"/>
          <w:spacing w:val="-1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en</w:t>
      </w:r>
      <w:r>
        <w:rPr>
          <w:i/>
          <w:color w:val="231F20"/>
          <w:spacing w:val="-2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Simón</w:t>
      </w:r>
      <w:r>
        <w:rPr>
          <w:i/>
          <w:color w:val="231F20"/>
          <w:spacing w:val="-1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Rodríguez</w:t>
      </w:r>
      <w:r>
        <w:rPr>
          <w:color w:val="231F20"/>
          <w:w w:val="120"/>
          <w:sz w:val="14"/>
        </w:rPr>
        <w:t>,</w:t>
      </w:r>
      <w:r>
        <w:rPr>
          <w:color w:val="231F20"/>
          <w:spacing w:val="1"/>
          <w:w w:val="120"/>
          <w:sz w:val="14"/>
        </w:rPr>
        <w:t> </w:t>
      </w:r>
      <w:r>
        <w:rPr>
          <w:color w:val="231F20"/>
          <w:w w:val="120"/>
          <w:sz w:val="14"/>
        </w:rPr>
        <w:t>Caracas,</w:t>
      </w:r>
      <w:r>
        <w:rPr>
          <w:color w:val="231F20"/>
          <w:spacing w:val="2"/>
          <w:w w:val="120"/>
          <w:sz w:val="14"/>
        </w:rPr>
        <w:t> </w:t>
      </w:r>
      <w:r>
        <w:rPr>
          <w:color w:val="231F20"/>
          <w:w w:val="120"/>
          <w:sz w:val="14"/>
        </w:rPr>
        <w:t>Monte</w:t>
      </w:r>
      <w:r>
        <w:rPr>
          <w:color w:val="231F20"/>
          <w:spacing w:val="1"/>
          <w:w w:val="120"/>
          <w:sz w:val="14"/>
        </w:rPr>
        <w:t> </w:t>
      </w:r>
      <w:r>
        <w:rPr>
          <w:color w:val="231F20"/>
          <w:w w:val="120"/>
          <w:sz w:val="14"/>
        </w:rPr>
        <w:t>Ávila,</w:t>
      </w:r>
      <w:r>
        <w:rPr>
          <w:color w:val="231F20"/>
          <w:spacing w:val="2"/>
          <w:w w:val="120"/>
          <w:sz w:val="14"/>
        </w:rPr>
        <w:t> </w:t>
      </w:r>
      <w:r>
        <w:rPr>
          <w:color w:val="231F20"/>
          <w:w w:val="120"/>
          <w:sz w:val="14"/>
        </w:rPr>
        <w:t>2000.</w:t>
      </w:r>
      <w:r>
        <w:rPr>
          <w:color w:val="231F20"/>
          <w:spacing w:val="1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Un</w:t>
      </w:r>
      <w:r>
        <w:rPr>
          <w:i/>
          <w:color w:val="231F20"/>
          <w:spacing w:val="-39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Nuevo</w:t>
      </w:r>
      <w:r>
        <w:rPr>
          <w:i/>
          <w:color w:val="231F20"/>
          <w:spacing w:val="1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poder</w:t>
      </w:r>
      <w:r>
        <w:rPr>
          <w:color w:val="231F20"/>
          <w:w w:val="120"/>
          <w:sz w:val="14"/>
        </w:rPr>
        <w:t>…,</w:t>
      </w:r>
      <w:r>
        <w:rPr>
          <w:color w:val="231F20"/>
          <w:spacing w:val="3"/>
          <w:w w:val="120"/>
          <w:sz w:val="14"/>
        </w:rPr>
        <w:t> </w:t>
      </w:r>
      <w:r>
        <w:rPr>
          <w:color w:val="231F20"/>
          <w:w w:val="120"/>
          <w:sz w:val="14"/>
        </w:rPr>
        <w:t>Repárese</w:t>
      </w:r>
      <w:r>
        <w:rPr>
          <w:color w:val="231F20"/>
          <w:spacing w:val="3"/>
          <w:w w:val="120"/>
          <w:sz w:val="14"/>
        </w:rPr>
        <w:t> </w:t>
      </w:r>
      <w:r>
        <w:rPr>
          <w:color w:val="231F20"/>
          <w:w w:val="120"/>
          <w:sz w:val="14"/>
        </w:rPr>
        <w:t>en</w:t>
      </w:r>
      <w:r>
        <w:rPr>
          <w:color w:val="231F20"/>
          <w:spacing w:val="3"/>
          <w:w w:val="120"/>
          <w:sz w:val="14"/>
        </w:rPr>
        <w:t> </w:t>
      </w:r>
      <w:r>
        <w:rPr>
          <w:color w:val="231F20"/>
          <w:w w:val="120"/>
          <w:sz w:val="14"/>
        </w:rPr>
        <w:t>la</w:t>
      </w:r>
      <w:r>
        <w:rPr>
          <w:color w:val="231F20"/>
          <w:spacing w:val="3"/>
          <w:w w:val="120"/>
          <w:sz w:val="14"/>
        </w:rPr>
        <w:t> </w:t>
      </w:r>
      <w:r>
        <w:rPr>
          <w:color w:val="231F20"/>
          <w:w w:val="120"/>
          <w:sz w:val="14"/>
        </w:rPr>
        <w:t>nota</w:t>
      </w:r>
      <w:r>
        <w:rPr>
          <w:color w:val="231F20"/>
          <w:spacing w:val="3"/>
          <w:w w:val="120"/>
          <w:sz w:val="14"/>
        </w:rPr>
        <w:t> </w:t>
      </w:r>
      <w:r>
        <w:rPr>
          <w:color w:val="231F20"/>
          <w:w w:val="120"/>
          <w:sz w:val="14"/>
        </w:rPr>
        <w:t>al</w:t>
      </w:r>
      <w:r>
        <w:rPr>
          <w:color w:val="231F20"/>
          <w:spacing w:val="4"/>
          <w:w w:val="120"/>
          <w:sz w:val="14"/>
        </w:rPr>
        <w:t> </w:t>
      </w:r>
      <w:r>
        <w:rPr>
          <w:color w:val="231F20"/>
          <w:w w:val="120"/>
          <w:sz w:val="14"/>
        </w:rPr>
        <w:t>pie</w:t>
      </w:r>
      <w:r>
        <w:rPr>
          <w:color w:val="231F20"/>
          <w:spacing w:val="3"/>
          <w:w w:val="120"/>
          <w:sz w:val="14"/>
        </w:rPr>
        <w:t> </w:t>
      </w:r>
      <w:r>
        <w:rPr>
          <w:color w:val="231F20"/>
          <w:w w:val="120"/>
          <w:sz w:val="14"/>
        </w:rPr>
        <w:t>de</w:t>
      </w:r>
      <w:r>
        <w:rPr>
          <w:color w:val="231F20"/>
          <w:spacing w:val="3"/>
          <w:w w:val="120"/>
          <w:sz w:val="14"/>
        </w:rPr>
        <w:t> </w:t>
      </w:r>
      <w:r>
        <w:rPr>
          <w:color w:val="231F20"/>
          <w:w w:val="120"/>
          <w:sz w:val="14"/>
        </w:rPr>
        <w:t>página</w:t>
      </w:r>
      <w:r>
        <w:rPr>
          <w:color w:val="231F20"/>
          <w:spacing w:val="3"/>
          <w:w w:val="120"/>
          <w:sz w:val="14"/>
        </w:rPr>
        <w:t> </w:t>
      </w:r>
      <w:r>
        <w:rPr>
          <w:color w:val="231F20"/>
          <w:w w:val="120"/>
          <w:sz w:val="14"/>
        </w:rPr>
        <w:t>número</w:t>
      </w:r>
      <w:r>
        <w:rPr>
          <w:color w:val="231F20"/>
          <w:spacing w:val="3"/>
          <w:w w:val="120"/>
          <w:sz w:val="14"/>
        </w:rPr>
        <w:t> </w:t>
      </w:r>
      <w:r>
        <w:rPr>
          <w:color w:val="231F20"/>
          <w:w w:val="120"/>
          <w:sz w:val="14"/>
        </w:rPr>
        <w:t>6.</w:t>
      </w:r>
    </w:p>
    <w:p>
      <w:pPr>
        <w:pStyle w:val="ListParagraph"/>
        <w:numPr>
          <w:ilvl w:val="0"/>
          <w:numId w:val="3"/>
        </w:numPr>
        <w:tabs>
          <w:tab w:pos="1902" w:val="left" w:leader="none"/>
        </w:tabs>
        <w:spacing w:line="240" w:lineRule="auto" w:before="55" w:after="0"/>
        <w:ind w:left="1901" w:right="0" w:hanging="285"/>
        <w:jc w:val="left"/>
        <w:rPr>
          <w:color w:val="231F20"/>
          <w:sz w:val="14"/>
        </w:rPr>
      </w:pPr>
      <w:r>
        <w:rPr>
          <w:color w:val="231F20"/>
          <w:w w:val="125"/>
          <w:sz w:val="14"/>
        </w:rPr>
        <w:t>Véase</w:t>
      </w:r>
      <w:r>
        <w:rPr>
          <w:color w:val="231F20"/>
          <w:spacing w:val="-1"/>
          <w:w w:val="125"/>
          <w:sz w:val="14"/>
        </w:rPr>
        <w:t> </w:t>
      </w:r>
      <w:r>
        <w:rPr>
          <w:color w:val="231F20"/>
          <w:w w:val="125"/>
          <w:sz w:val="14"/>
        </w:rPr>
        <w:t>al</w:t>
      </w:r>
      <w:r>
        <w:rPr>
          <w:color w:val="231F20"/>
          <w:spacing w:val="-1"/>
          <w:w w:val="125"/>
          <w:sz w:val="14"/>
        </w:rPr>
        <w:t> </w:t>
      </w:r>
      <w:r>
        <w:rPr>
          <w:color w:val="231F20"/>
          <w:w w:val="125"/>
          <w:sz w:val="14"/>
        </w:rPr>
        <w:t>respecto</w:t>
      </w:r>
      <w:r>
        <w:rPr>
          <w:color w:val="231F20"/>
          <w:spacing w:val="-1"/>
          <w:w w:val="125"/>
          <w:sz w:val="14"/>
        </w:rPr>
        <w:t> </w:t>
      </w:r>
      <w:r>
        <w:rPr>
          <w:color w:val="231F20"/>
          <w:w w:val="125"/>
          <w:sz w:val="14"/>
        </w:rPr>
        <w:t>las</w:t>
      </w:r>
      <w:r>
        <w:rPr>
          <w:color w:val="231F20"/>
          <w:spacing w:val="-1"/>
          <w:w w:val="125"/>
          <w:sz w:val="14"/>
        </w:rPr>
        <w:t> </w:t>
      </w:r>
      <w:r>
        <w:rPr>
          <w:color w:val="231F20"/>
          <w:w w:val="125"/>
          <w:sz w:val="14"/>
        </w:rPr>
        <w:t>notas</w:t>
      </w:r>
      <w:r>
        <w:rPr>
          <w:color w:val="231F20"/>
          <w:spacing w:val="-1"/>
          <w:w w:val="125"/>
          <w:sz w:val="14"/>
        </w:rPr>
        <w:t> </w:t>
      </w:r>
      <w:r>
        <w:rPr>
          <w:color w:val="231F20"/>
          <w:w w:val="125"/>
          <w:sz w:val="14"/>
        </w:rPr>
        <w:t>al</w:t>
      </w:r>
      <w:r>
        <w:rPr>
          <w:color w:val="231F20"/>
          <w:spacing w:val="-1"/>
          <w:w w:val="125"/>
          <w:sz w:val="14"/>
        </w:rPr>
        <w:t> </w:t>
      </w:r>
      <w:r>
        <w:rPr>
          <w:color w:val="231F20"/>
          <w:w w:val="125"/>
          <w:sz w:val="14"/>
        </w:rPr>
        <w:t>pie números</w:t>
      </w:r>
      <w:r>
        <w:rPr>
          <w:color w:val="231F20"/>
          <w:spacing w:val="-1"/>
          <w:w w:val="125"/>
          <w:sz w:val="14"/>
        </w:rPr>
        <w:t> </w:t>
      </w:r>
      <w:r>
        <w:rPr>
          <w:color w:val="231F20"/>
          <w:w w:val="125"/>
          <w:sz w:val="14"/>
        </w:rPr>
        <w:t>3</w:t>
      </w:r>
      <w:r>
        <w:rPr>
          <w:color w:val="231F20"/>
          <w:spacing w:val="-1"/>
          <w:w w:val="125"/>
          <w:sz w:val="14"/>
        </w:rPr>
        <w:t> </w:t>
      </w:r>
      <w:r>
        <w:rPr>
          <w:color w:val="231F20"/>
          <w:w w:val="125"/>
          <w:sz w:val="14"/>
        </w:rPr>
        <w:t>y</w:t>
      </w:r>
      <w:r>
        <w:rPr>
          <w:color w:val="231F20"/>
          <w:spacing w:val="-1"/>
          <w:w w:val="125"/>
          <w:sz w:val="14"/>
        </w:rPr>
        <w:t> </w:t>
      </w:r>
      <w:r>
        <w:rPr>
          <w:color w:val="231F20"/>
          <w:w w:val="125"/>
          <w:sz w:val="14"/>
        </w:rPr>
        <w:t>4</w:t>
      </w:r>
      <w:r>
        <w:rPr>
          <w:color w:val="231F20"/>
          <w:spacing w:val="-1"/>
          <w:w w:val="125"/>
          <w:sz w:val="14"/>
        </w:rPr>
        <w:t> </w:t>
      </w:r>
      <w:r>
        <w:rPr>
          <w:color w:val="231F20"/>
          <w:w w:val="125"/>
          <w:sz w:val="14"/>
        </w:rPr>
        <w:t>de</w:t>
      </w:r>
      <w:r>
        <w:rPr>
          <w:color w:val="231F20"/>
          <w:spacing w:val="-1"/>
          <w:w w:val="125"/>
          <w:sz w:val="14"/>
        </w:rPr>
        <w:t> </w:t>
      </w:r>
      <w:r>
        <w:rPr>
          <w:color w:val="231F20"/>
          <w:w w:val="125"/>
          <w:sz w:val="14"/>
        </w:rPr>
        <w:t>este</w:t>
      </w:r>
      <w:r>
        <w:rPr>
          <w:color w:val="231F20"/>
          <w:spacing w:val="-1"/>
          <w:w w:val="125"/>
          <w:sz w:val="14"/>
        </w:rPr>
        <w:t> </w:t>
      </w:r>
      <w:r>
        <w:rPr>
          <w:color w:val="231F20"/>
          <w:w w:val="125"/>
          <w:sz w:val="14"/>
        </w:rPr>
        <w:t>trabajo.</w:t>
      </w:r>
    </w:p>
    <w:p>
      <w:pPr>
        <w:pStyle w:val="BodyText"/>
      </w:pPr>
    </w:p>
    <w:p>
      <w:pPr>
        <w:pStyle w:val="BodyText"/>
        <w:spacing w:before="9"/>
        <w:rPr>
          <w:sz w:val="19"/>
        </w:rPr>
      </w:pPr>
    </w:p>
    <w:p>
      <w:pPr>
        <w:tabs>
          <w:tab w:pos="3995" w:val="left" w:leader="none"/>
        </w:tabs>
        <w:spacing w:line="210" w:lineRule="exact" w:before="0"/>
        <w:ind w:left="1612" w:right="0" w:firstLine="0"/>
        <w:jc w:val="left"/>
        <w:rPr>
          <w:i/>
          <w:sz w:val="16"/>
        </w:rPr>
      </w:pPr>
      <w:r>
        <w:rPr>
          <w:color w:val="231F20"/>
          <w:sz w:val="20"/>
        </w:rPr>
        <w:t>136</w:t>
        <w:tab/>
      </w:r>
      <w:r>
        <w:rPr>
          <w:i/>
          <w:color w:val="231F20"/>
          <w:position w:val="1"/>
          <w:sz w:val="16"/>
        </w:rPr>
        <w:t>Lógoi.</w:t>
      </w:r>
      <w:r>
        <w:rPr>
          <w:i/>
          <w:color w:val="231F20"/>
          <w:spacing w:val="6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Revista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de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Filosofía</w:t>
      </w:r>
    </w:p>
    <w:p>
      <w:pPr>
        <w:spacing w:line="164" w:lineRule="exact" w:before="0"/>
        <w:ind w:left="3669" w:right="3818" w:firstLine="0"/>
        <w:jc w:val="center"/>
        <w:rPr>
          <w:i/>
          <w:sz w:val="16"/>
        </w:rPr>
      </w:pPr>
      <w:r>
        <w:rPr>
          <w:i/>
          <w:color w:val="231F20"/>
          <w:sz w:val="16"/>
        </w:rPr>
        <w:t>ISSN:</w:t>
      </w:r>
      <w:r>
        <w:rPr>
          <w:i/>
          <w:color w:val="231F20"/>
          <w:spacing w:val="-10"/>
          <w:sz w:val="16"/>
        </w:rPr>
        <w:t> </w:t>
      </w:r>
      <w:r>
        <w:rPr>
          <w:i/>
          <w:color w:val="231F20"/>
          <w:sz w:val="16"/>
        </w:rPr>
        <w:t>1316-693X</w:t>
      </w:r>
    </w:p>
    <w:p>
      <w:pPr>
        <w:spacing w:after="0" w:line="164" w:lineRule="exact"/>
        <w:jc w:val="center"/>
        <w:rPr>
          <w:sz w:val="16"/>
        </w:rPr>
        <w:sectPr>
          <w:pgSz w:w="12240" w:h="15840"/>
          <w:pgMar w:header="932" w:footer="1345" w:top="1120" w:bottom="1540" w:left="1160" w:right="1160"/>
        </w:sectPr>
      </w:pPr>
    </w:p>
    <w:p>
      <w:pPr>
        <w:pStyle w:val="BodyText"/>
        <w:tabs>
          <w:tab w:pos="4839" w:val="left" w:leader="none"/>
          <w:tab w:pos="6162" w:val="left" w:leader="none"/>
        </w:tabs>
        <w:ind w:left="114"/>
      </w:pPr>
      <w:r>
        <w:rPr/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52400"/>
            <wp:effectExtent l="0" t="0" r="0" b="0"/>
            <wp:docPr id="37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  <w:r>
        <w:rPr>
          <w:position w:val="15"/>
        </w:rPr>
        <w:tab/>
      </w:r>
      <w:r>
        <w:rPr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1"/>
        </w:rPr>
      </w:r>
      <w:r>
        <w:rPr>
          <w:spacing w:val="57"/>
          <w:position w:val="11"/>
        </w:rPr>
        <w:t> </w:t>
      </w:r>
      <w:r>
        <w:rPr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spacing w:val="57"/>
        </w:rPr>
      </w:r>
    </w:p>
    <w:p>
      <w:pPr>
        <w:pStyle w:val="BodyText"/>
        <w:rPr>
          <w:i/>
        </w:rPr>
      </w:pPr>
    </w:p>
    <w:p>
      <w:pPr>
        <w:pStyle w:val="BodyText"/>
        <w:spacing w:before="11"/>
        <w:rPr>
          <w:i/>
          <w:sz w:val="16"/>
        </w:rPr>
      </w:pPr>
    </w:p>
    <w:p>
      <w:pPr>
        <w:spacing w:before="70"/>
        <w:ind w:left="0" w:right="1624" w:firstLine="0"/>
        <w:jc w:val="right"/>
        <w:rPr>
          <w:i/>
          <w:sz w:val="18"/>
        </w:rPr>
      </w:pPr>
      <w:r>
        <w:rPr>
          <w:i/>
          <w:color w:val="231F20"/>
          <w:sz w:val="18"/>
        </w:rPr>
        <w:t>Juan</w:t>
      </w:r>
      <w:r>
        <w:rPr>
          <w:i/>
          <w:color w:val="231F20"/>
          <w:spacing w:val="7"/>
          <w:sz w:val="18"/>
        </w:rPr>
        <w:t> </w:t>
      </w:r>
      <w:r>
        <w:rPr>
          <w:i/>
          <w:color w:val="231F20"/>
          <w:sz w:val="18"/>
        </w:rPr>
        <w:t>Rosales</w:t>
      </w:r>
      <w:r>
        <w:rPr>
          <w:i/>
          <w:color w:val="231F20"/>
          <w:spacing w:val="7"/>
          <w:sz w:val="18"/>
        </w:rPr>
        <w:t> </w:t>
      </w:r>
      <w:r>
        <w:rPr>
          <w:i/>
          <w:color w:val="231F20"/>
          <w:sz w:val="18"/>
        </w:rPr>
        <w:t>Sánchez</w:t>
      </w:r>
    </w:p>
    <w:p>
      <w:pPr>
        <w:pStyle w:val="BodyText"/>
        <w:rPr>
          <w:i/>
        </w:rPr>
      </w:pPr>
    </w:p>
    <w:p>
      <w:pPr>
        <w:pStyle w:val="BodyText"/>
        <w:spacing w:before="1"/>
        <w:rPr>
          <w:i/>
          <w:sz w:val="22"/>
        </w:rPr>
      </w:pPr>
    </w:p>
    <w:p>
      <w:pPr>
        <w:pStyle w:val="BodyText"/>
        <w:spacing w:line="249" w:lineRule="auto" w:before="83"/>
        <w:ind w:left="1617" w:right="1615"/>
        <w:jc w:val="both"/>
      </w:pPr>
      <w:r>
        <w:rPr>
          <w:color w:val="231F20"/>
          <w:w w:val="120"/>
        </w:rPr>
        <w:t>la</w:t>
      </w:r>
      <w:r>
        <w:rPr>
          <w:color w:val="231F20"/>
          <w:spacing w:val="31"/>
          <w:w w:val="120"/>
        </w:rPr>
        <w:t> </w:t>
      </w:r>
      <w:r>
        <w:rPr>
          <w:color w:val="231F20"/>
          <w:w w:val="120"/>
        </w:rPr>
        <w:t>elevación</w:t>
      </w:r>
      <w:r>
        <w:rPr>
          <w:color w:val="231F20"/>
          <w:spacing w:val="31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31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31"/>
          <w:w w:val="120"/>
        </w:rPr>
        <w:t> </w:t>
      </w:r>
      <w:r>
        <w:rPr>
          <w:color w:val="231F20"/>
          <w:w w:val="120"/>
        </w:rPr>
        <w:t>razón</w:t>
      </w:r>
      <w:r>
        <w:rPr>
          <w:color w:val="231F20"/>
          <w:spacing w:val="31"/>
          <w:w w:val="120"/>
        </w:rPr>
        <w:t> </w:t>
      </w:r>
      <w:r>
        <w:rPr>
          <w:color w:val="231F20"/>
          <w:w w:val="120"/>
        </w:rPr>
        <w:t>a</w:t>
      </w:r>
      <w:r>
        <w:rPr>
          <w:color w:val="231F20"/>
          <w:spacing w:val="31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31"/>
          <w:w w:val="120"/>
        </w:rPr>
        <w:t> </w:t>
      </w:r>
      <w:r>
        <w:rPr>
          <w:color w:val="231F20"/>
          <w:w w:val="120"/>
        </w:rPr>
        <w:t>categoría</w:t>
      </w:r>
      <w:r>
        <w:rPr>
          <w:color w:val="231F20"/>
          <w:spacing w:val="31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31"/>
          <w:w w:val="120"/>
        </w:rPr>
        <w:t> </w:t>
      </w:r>
      <w:r>
        <w:rPr>
          <w:color w:val="231F20"/>
          <w:w w:val="120"/>
        </w:rPr>
        <w:t>absoluto.</w:t>
      </w:r>
      <w:r>
        <w:rPr>
          <w:color w:val="231F20"/>
          <w:spacing w:val="31"/>
          <w:w w:val="120"/>
        </w:rPr>
        <w:t> </w:t>
      </w:r>
      <w:r>
        <w:rPr>
          <w:color w:val="231F20"/>
          <w:w w:val="120"/>
        </w:rPr>
        <w:t>Ha</w:t>
      </w:r>
      <w:r>
        <w:rPr>
          <w:color w:val="231F20"/>
          <w:spacing w:val="31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31"/>
          <w:w w:val="120"/>
        </w:rPr>
        <w:t> </w:t>
      </w:r>
      <w:r>
        <w:rPr>
          <w:color w:val="231F20"/>
          <w:w w:val="120"/>
        </w:rPr>
        <w:t>admitir-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se, entre otras consideraciones, que el autor está poniendo en juego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las características irracionales representadas por el </w:t>
      </w:r>
      <w:r>
        <w:rPr>
          <w:i/>
          <w:color w:val="231F20"/>
          <w:w w:val="120"/>
        </w:rPr>
        <w:t>pathos y </w:t>
      </w:r>
      <w:r>
        <w:rPr>
          <w:color w:val="231F20"/>
          <w:w w:val="120"/>
        </w:rPr>
        <w:t>por los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apetitos, aunque también la carga ideológica</w:t>
      </w:r>
      <w:r>
        <w:rPr>
          <w:color w:val="231F20"/>
          <w:w w:val="120"/>
          <w:vertAlign w:val="superscript"/>
        </w:rPr>
        <w:t>9</w:t>
      </w:r>
      <w:r>
        <w:rPr>
          <w:color w:val="231F20"/>
          <w:w w:val="120"/>
          <w:vertAlign w:val="baseline"/>
        </w:rPr>
        <w:t> que acompaña a cada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miembro del mundo social. Puede notarse por parte del filósofo un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esfuerzo que busca, a partir del análisis y la crítica, reorientar los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alcances</w:t>
      </w:r>
      <w:r>
        <w:rPr>
          <w:color w:val="231F20"/>
          <w:spacing w:val="4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del</w:t>
      </w:r>
      <w:r>
        <w:rPr>
          <w:color w:val="231F20"/>
          <w:spacing w:val="40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discurso</w:t>
      </w:r>
      <w:r>
        <w:rPr>
          <w:color w:val="231F20"/>
          <w:spacing w:val="4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político</w:t>
      </w:r>
      <w:r>
        <w:rPr>
          <w:color w:val="231F20"/>
          <w:spacing w:val="4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tradicional</w:t>
      </w:r>
      <w:r>
        <w:rPr>
          <w:color w:val="231F20"/>
          <w:spacing w:val="40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en</w:t>
      </w:r>
      <w:r>
        <w:rPr>
          <w:color w:val="231F20"/>
          <w:spacing w:val="4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la</w:t>
      </w:r>
      <w:r>
        <w:rPr>
          <w:color w:val="231F20"/>
          <w:spacing w:val="4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Hispanoamérica</w:t>
      </w:r>
      <w:r>
        <w:rPr>
          <w:color w:val="231F20"/>
          <w:spacing w:val="4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de</w:t>
      </w:r>
      <w:r>
        <w:rPr>
          <w:color w:val="231F20"/>
          <w:spacing w:val="-5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su</w:t>
      </w:r>
      <w:r>
        <w:rPr>
          <w:color w:val="231F20"/>
          <w:spacing w:val="4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tiempo.</w:t>
      </w:r>
    </w:p>
    <w:p>
      <w:pPr>
        <w:pStyle w:val="BodyText"/>
        <w:spacing w:before="3"/>
      </w:pPr>
    </w:p>
    <w:p>
      <w:pPr>
        <w:pStyle w:val="BodyText"/>
        <w:spacing w:line="249" w:lineRule="auto" w:before="1"/>
        <w:ind w:left="1617" w:right="1615" w:firstLine="283"/>
        <w:jc w:val="both"/>
      </w:pPr>
      <w:r>
        <w:rPr/>
        <w:drawing>
          <wp:anchor distT="0" distB="0" distL="0" distR="0" allowOverlap="1" layoutInCell="1" locked="0" behindDoc="0" simplePos="0" relativeHeight="15740928">
            <wp:simplePos x="0" y="0"/>
            <wp:positionH relativeFrom="page">
              <wp:posOffset>830538</wp:posOffset>
            </wp:positionH>
            <wp:positionV relativeFrom="paragraph">
              <wp:posOffset>1770149</wp:posOffset>
            </wp:positionV>
            <wp:extent cx="152399" cy="152399"/>
            <wp:effectExtent l="0" t="0" r="0" b="0"/>
            <wp:wrapNone/>
            <wp:docPr id="39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41440">
            <wp:simplePos x="0" y="0"/>
            <wp:positionH relativeFrom="page">
              <wp:posOffset>6789450</wp:posOffset>
            </wp:positionH>
            <wp:positionV relativeFrom="paragraph">
              <wp:posOffset>1770149</wp:posOffset>
            </wp:positionV>
            <wp:extent cx="152399" cy="152399"/>
            <wp:effectExtent l="0" t="0" r="0" b="0"/>
            <wp:wrapNone/>
            <wp:docPr id="41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15"/>
        </w:rPr>
        <w:t>Para</w:t>
      </w:r>
      <w:r>
        <w:rPr>
          <w:color w:val="231F20"/>
          <w:spacing w:val="42"/>
          <w:w w:val="115"/>
        </w:rPr>
        <w:t> </w:t>
      </w:r>
      <w:r>
        <w:rPr>
          <w:color w:val="231F20"/>
          <w:w w:val="115"/>
        </w:rPr>
        <w:t>avanzar</w:t>
      </w:r>
      <w:r>
        <w:rPr>
          <w:color w:val="231F20"/>
          <w:spacing w:val="42"/>
          <w:w w:val="115"/>
        </w:rPr>
        <w:t> </w:t>
      </w:r>
      <w:r>
        <w:rPr>
          <w:color w:val="231F20"/>
          <w:w w:val="115"/>
        </w:rPr>
        <w:t>en</w:t>
      </w:r>
      <w:r>
        <w:rPr>
          <w:color w:val="231F20"/>
          <w:spacing w:val="42"/>
          <w:w w:val="115"/>
        </w:rPr>
        <w:t> </w:t>
      </w:r>
      <w:r>
        <w:rPr>
          <w:color w:val="231F20"/>
          <w:w w:val="115"/>
        </w:rPr>
        <w:t>los</w:t>
      </w:r>
      <w:r>
        <w:rPr>
          <w:color w:val="231F20"/>
          <w:spacing w:val="43"/>
          <w:w w:val="115"/>
        </w:rPr>
        <w:t> </w:t>
      </w:r>
      <w:r>
        <w:rPr>
          <w:color w:val="231F20"/>
          <w:w w:val="115"/>
        </w:rPr>
        <w:t>objetivos</w:t>
      </w:r>
      <w:r>
        <w:rPr>
          <w:color w:val="231F20"/>
          <w:spacing w:val="42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42"/>
          <w:w w:val="115"/>
        </w:rPr>
        <w:t> </w:t>
      </w:r>
      <w:r>
        <w:rPr>
          <w:color w:val="231F20"/>
          <w:w w:val="115"/>
        </w:rPr>
        <w:t>este</w:t>
      </w:r>
      <w:r>
        <w:rPr>
          <w:color w:val="231F20"/>
          <w:spacing w:val="42"/>
          <w:w w:val="115"/>
        </w:rPr>
        <w:t> </w:t>
      </w:r>
      <w:r>
        <w:rPr>
          <w:color w:val="231F20"/>
          <w:w w:val="115"/>
        </w:rPr>
        <w:t>trabajo,</w:t>
      </w:r>
      <w:r>
        <w:rPr>
          <w:color w:val="231F20"/>
          <w:spacing w:val="43"/>
          <w:w w:val="115"/>
        </w:rPr>
        <w:t> </w:t>
      </w:r>
      <w:r>
        <w:rPr>
          <w:color w:val="231F20"/>
          <w:w w:val="115"/>
        </w:rPr>
        <w:t>es</w:t>
      </w:r>
      <w:r>
        <w:rPr>
          <w:color w:val="231F20"/>
          <w:spacing w:val="42"/>
          <w:w w:val="115"/>
        </w:rPr>
        <w:t> </w:t>
      </w:r>
      <w:r>
        <w:rPr>
          <w:color w:val="231F20"/>
          <w:w w:val="115"/>
        </w:rPr>
        <w:t>decir,</w:t>
      </w:r>
      <w:r>
        <w:rPr>
          <w:color w:val="231F20"/>
          <w:spacing w:val="42"/>
          <w:w w:val="115"/>
        </w:rPr>
        <w:t> </w:t>
      </w:r>
      <w:r>
        <w:rPr>
          <w:color w:val="231F20"/>
          <w:w w:val="115"/>
        </w:rPr>
        <w:t>para</w:t>
      </w:r>
      <w:r>
        <w:rPr>
          <w:color w:val="231F20"/>
          <w:spacing w:val="42"/>
          <w:w w:val="115"/>
        </w:rPr>
        <w:t> </w:t>
      </w:r>
      <w:r>
        <w:rPr>
          <w:color w:val="231F20"/>
          <w:w w:val="115"/>
        </w:rPr>
        <w:t>dilu-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cidar la relación que, a nuestro juicio, se da entre lógica, lenguaje,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argumentación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y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retórica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conformación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del  discurso  político</w:t>
      </w:r>
      <w:r>
        <w:rPr>
          <w:color w:val="231F20"/>
          <w:spacing w:val="1"/>
          <w:w w:val="115"/>
        </w:rPr>
        <w:t> </w:t>
      </w:r>
      <w:r>
        <w:rPr>
          <w:rFonts w:ascii="Verdana" w:hAnsi="Verdana"/>
          <w:color w:val="231F20"/>
          <w:w w:val="95"/>
        </w:rPr>
        <w:t>según el “Sócrates de Caracas”; seguiremos teorías y resultados del</w:t>
      </w:r>
      <w:r>
        <w:rPr>
          <w:rFonts w:ascii="Verdana" w:hAnsi="Verdana"/>
          <w:color w:val="231F20"/>
          <w:spacing w:val="1"/>
          <w:w w:val="95"/>
        </w:rPr>
        <w:t> </w:t>
      </w:r>
      <w:r>
        <w:rPr>
          <w:color w:val="231F20"/>
          <w:w w:val="115"/>
        </w:rPr>
        <w:t>estudio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sobre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argumentación,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lógica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y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enfoques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los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estudios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del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discurso.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Éstos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servirán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apoyo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interpretativo.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Estu-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diamos dos aspectos asociados con la teoría del discurso político en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Rodríguez.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Por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un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lado,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los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alcances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y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límites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que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el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autor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parece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adscribirle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las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posibilidades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expresivas  del  lenguaje,  y  con  ello,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dada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relación  intrínseca  entre  lenguaje  y  pensamiento  humanos,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los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condicionamientos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que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pone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al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pensamiento  y  a  la  acción.  Por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otro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lado,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los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eventuales  problemas  que  surgen  del  examen  de  uno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de los aspectos más complejos del discurso político (el aspecto ideo-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lógico).</w:t>
      </w:r>
      <w:r>
        <w:rPr>
          <w:color w:val="231F20"/>
          <w:spacing w:val="40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41"/>
          <w:w w:val="115"/>
        </w:rPr>
        <w:t> </w:t>
      </w:r>
      <w:r>
        <w:rPr>
          <w:color w:val="231F20"/>
          <w:w w:val="115"/>
        </w:rPr>
        <w:t>consideración</w:t>
      </w:r>
      <w:r>
        <w:rPr>
          <w:color w:val="231F20"/>
          <w:spacing w:val="41"/>
          <w:w w:val="115"/>
        </w:rPr>
        <w:t> </w:t>
      </w:r>
      <w:r>
        <w:rPr>
          <w:color w:val="231F20"/>
          <w:w w:val="115"/>
        </w:rPr>
        <w:t>del</w:t>
      </w:r>
      <w:r>
        <w:rPr>
          <w:color w:val="231F20"/>
          <w:spacing w:val="41"/>
          <w:w w:val="115"/>
        </w:rPr>
        <w:t> </w:t>
      </w:r>
      <w:r>
        <w:rPr>
          <w:color w:val="231F20"/>
          <w:w w:val="115"/>
        </w:rPr>
        <w:t>tema</w:t>
      </w:r>
      <w:r>
        <w:rPr>
          <w:color w:val="231F20"/>
          <w:spacing w:val="41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41"/>
          <w:w w:val="115"/>
        </w:rPr>
        <w:t> </w:t>
      </w:r>
      <w:r>
        <w:rPr>
          <w:color w:val="231F20"/>
          <w:w w:val="115"/>
        </w:rPr>
        <w:t>los</w:t>
      </w:r>
      <w:r>
        <w:rPr>
          <w:color w:val="231F20"/>
          <w:spacing w:val="41"/>
          <w:w w:val="115"/>
        </w:rPr>
        <w:t> </w:t>
      </w:r>
      <w:r>
        <w:rPr>
          <w:color w:val="231F20"/>
          <w:w w:val="115"/>
        </w:rPr>
        <w:t>aspectos</w:t>
      </w:r>
      <w:r>
        <w:rPr>
          <w:color w:val="231F20"/>
          <w:spacing w:val="41"/>
          <w:w w:val="115"/>
        </w:rPr>
        <w:t> </w:t>
      </w:r>
      <w:r>
        <w:rPr>
          <w:color w:val="231F20"/>
          <w:w w:val="115"/>
        </w:rPr>
        <w:t>éticos</w:t>
      </w:r>
      <w:r>
        <w:rPr>
          <w:color w:val="231F20"/>
          <w:spacing w:val="41"/>
          <w:w w:val="115"/>
        </w:rPr>
        <w:t> </w:t>
      </w:r>
      <w:r>
        <w:rPr>
          <w:color w:val="231F20"/>
          <w:w w:val="115"/>
        </w:rPr>
        <w:t>y</w:t>
      </w:r>
      <w:r>
        <w:rPr>
          <w:color w:val="231F20"/>
          <w:spacing w:val="41"/>
          <w:w w:val="115"/>
        </w:rPr>
        <w:t> </w:t>
      </w:r>
      <w:r>
        <w:rPr>
          <w:color w:val="231F20"/>
          <w:w w:val="115"/>
        </w:rPr>
        <w:t>estéticos</w:t>
      </w:r>
      <w:r>
        <w:rPr>
          <w:color w:val="231F20"/>
          <w:spacing w:val="-56"/>
          <w:w w:val="115"/>
        </w:rPr>
        <w:t> </w:t>
      </w:r>
      <w:r>
        <w:rPr>
          <w:color w:val="231F20"/>
          <w:w w:val="115"/>
        </w:rPr>
        <w:t>que</w:t>
      </w:r>
      <w:r>
        <w:rPr>
          <w:color w:val="231F20"/>
          <w:spacing w:val="30"/>
          <w:w w:val="115"/>
        </w:rPr>
        <w:t> </w:t>
      </w:r>
      <w:r>
        <w:rPr>
          <w:color w:val="231F20"/>
          <w:w w:val="115"/>
        </w:rPr>
        <w:t>influyen</w:t>
      </w:r>
      <w:r>
        <w:rPr>
          <w:color w:val="231F20"/>
          <w:spacing w:val="30"/>
          <w:w w:val="115"/>
        </w:rPr>
        <w:t> </w:t>
      </w:r>
      <w:r>
        <w:rPr>
          <w:color w:val="231F20"/>
          <w:w w:val="115"/>
        </w:rPr>
        <w:t>al</w:t>
      </w:r>
      <w:r>
        <w:rPr>
          <w:color w:val="231F20"/>
          <w:spacing w:val="30"/>
          <w:w w:val="115"/>
        </w:rPr>
        <w:t> </w:t>
      </w:r>
      <w:r>
        <w:rPr>
          <w:color w:val="231F20"/>
          <w:w w:val="115"/>
        </w:rPr>
        <w:t>discurso,</w:t>
      </w:r>
      <w:r>
        <w:rPr>
          <w:color w:val="231F20"/>
          <w:spacing w:val="30"/>
          <w:w w:val="115"/>
        </w:rPr>
        <w:t> </w:t>
      </w:r>
      <w:r>
        <w:rPr>
          <w:color w:val="231F20"/>
          <w:w w:val="115"/>
        </w:rPr>
        <w:t>los</w:t>
      </w:r>
      <w:r>
        <w:rPr>
          <w:color w:val="231F20"/>
          <w:spacing w:val="30"/>
          <w:w w:val="115"/>
        </w:rPr>
        <w:t> </w:t>
      </w:r>
      <w:r>
        <w:rPr>
          <w:color w:val="231F20"/>
          <w:w w:val="115"/>
        </w:rPr>
        <w:t>racionales</w:t>
      </w:r>
      <w:r>
        <w:rPr>
          <w:color w:val="231F20"/>
          <w:spacing w:val="31"/>
          <w:w w:val="115"/>
        </w:rPr>
        <w:t> </w:t>
      </w:r>
      <w:r>
        <w:rPr>
          <w:color w:val="231F20"/>
          <w:w w:val="115"/>
        </w:rPr>
        <w:t>e</w:t>
      </w:r>
      <w:r>
        <w:rPr>
          <w:color w:val="231F20"/>
          <w:spacing w:val="30"/>
          <w:w w:val="115"/>
        </w:rPr>
        <w:t> </w:t>
      </w:r>
      <w:r>
        <w:rPr>
          <w:color w:val="231F20"/>
          <w:w w:val="115"/>
        </w:rPr>
        <w:t>irracionales</w:t>
      </w:r>
      <w:r>
        <w:rPr>
          <w:color w:val="231F20"/>
          <w:spacing w:val="30"/>
          <w:w w:val="115"/>
        </w:rPr>
        <w:t> </w:t>
      </w:r>
      <w:r>
        <w:rPr>
          <w:color w:val="231F20"/>
          <w:w w:val="115"/>
        </w:rPr>
        <w:t>(emotivos),</w:t>
      </w:r>
      <w:r>
        <w:rPr>
          <w:color w:val="231F20"/>
          <w:spacing w:val="30"/>
          <w:w w:val="115"/>
        </w:rPr>
        <w:t> </w:t>
      </w:r>
      <w:r>
        <w:rPr>
          <w:color w:val="231F20"/>
          <w:w w:val="115"/>
        </w:rPr>
        <w:t>que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el autor pone de relieve en el entronque entre los enfoques epistemo-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lógicos</w:t>
      </w:r>
      <w:r>
        <w:rPr>
          <w:color w:val="231F20"/>
          <w:spacing w:val="9"/>
          <w:w w:val="115"/>
        </w:rPr>
        <w:t> </w:t>
      </w:r>
      <w:r>
        <w:rPr>
          <w:color w:val="231F20"/>
          <w:w w:val="115"/>
        </w:rPr>
        <w:t>y</w:t>
      </w:r>
      <w:r>
        <w:rPr>
          <w:color w:val="231F20"/>
          <w:spacing w:val="10"/>
          <w:w w:val="115"/>
        </w:rPr>
        <w:t> </w:t>
      </w:r>
      <w:r>
        <w:rPr>
          <w:color w:val="231F20"/>
          <w:w w:val="115"/>
        </w:rPr>
        <w:t>políticos</w:t>
      </w:r>
      <w:r>
        <w:rPr>
          <w:color w:val="231F20"/>
          <w:spacing w:val="21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10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10"/>
          <w:w w:val="115"/>
        </w:rPr>
        <w:t> </w:t>
      </w:r>
      <w:r>
        <w:rPr>
          <w:color w:val="231F20"/>
          <w:w w:val="115"/>
        </w:rPr>
        <w:t>vida</w:t>
      </w:r>
      <w:r>
        <w:rPr>
          <w:color w:val="231F20"/>
          <w:spacing w:val="10"/>
          <w:w w:val="115"/>
        </w:rPr>
        <w:t> </w:t>
      </w:r>
      <w:r>
        <w:rPr>
          <w:color w:val="231F20"/>
          <w:w w:val="115"/>
        </w:rPr>
        <w:t>social</w:t>
      </w:r>
      <w:r>
        <w:rPr>
          <w:color w:val="231F20"/>
          <w:spacing w:val="10"/>
          <w:w w:val="115"/>
        </w:rPr>
        <w:t> </w:t>
      </w:r>
      <w:r>
        <w:rPr>
          <w:color w:val="231F20"/>
          <w:w w:val="115"/>
        </w:rPr>
        <w:t>e</w:t>
      </w:r>
      <w:r>
        <w:rPr>
          <w:color w:val="231F20"/>
          <w:spacing w:val="10"/>
          <w:w w:val="115"/>
        </w:rPr>
        <w:t> </w:t>
      </w:r>
      <w:r>
        <w:rPr>
          <w:color w:val="231F20"/>
          <w:w w:val="115"/>
        </w:rPr>
        <w:t>individual.</w:t>
      </w:r>
    </w:p>
    <w:p>
      <w:pPr>
        <w:pStyle w:val="BodyText"/>
        <w:rPr>
          <w:sz w:val="22"/>
        </w:rPr>
      </w:pPr>
    </w:p>
    <w:p>
      <w:pPr>
        <w:pStyle w:val="Heading3"/>
        <w:numPr>
          <w:ilvl w:val="0"/>
          <w:numId w:val="2"/>
        </w:numPr>
        <w:tabs>
          <w:tab w:pos="1890" w:val="left" w:leader="none"/>
        </w:tabs>
        <w:spacing w:line="240" w:lineRule="auto" w:before="197" w:after="0"/>
        <w:ind w:left="1889" w:right="0" w:hanging="273"/>
        <w:jc w:val="left"/>
        <w:rPr>
          <w:color w:val="231F20"/>
        </w:rPr>
      </w:pPr>
      <w:r>
        <w:rPr>
          <w:color w:val="231F20"/>
          <w:w w:val="130"/>
        </w:rPr>
        <w:t>Lógica</w:t>
      </w:r>
      <w:r>
        <w:rPr>
          <w:color w:val="231F20"/>
          <w:spacing w:val="3"/>
          <w:w w:val="130"/>
        </w:rPr>
        <w:t> </w:t>
      </w:r>
      <w:r>
        <w:rPr>
          <w:color w:val="231F20"/>
          <w:w w:val="130"/>
        </w:rPr>
        <w:t>y</w:t>
      </w:r>
      <w:r>
        <w:rPr>
          <w:color w:val="231F20"/>
          <w:spacing w:val="8"/>
          <w:w w:val="130"/>
        </w:rPr>
        <w:t> </w:t>
      </w:r>
      <w:r>
        <w:rPr>
          <w:color w:val="231F20"/>
          <w:w w:val="130"/>
        </w:rPr>
        <w:t>lenguaje</w:t>
      </w:r>
    </w:p>
    <w:p>
      <w:pPr>
        <w:pStyle w:val="BodyText"/>
        <w:spacing w:before="6"/>
        <w:rPr>
          <w:rFonts w:ascii="Calibri"/>
          <w:b/>
          <w:i/>
          <w:sz w:val="18"/>
        </w:rPr>
      </w:pPr>
    </w:p>
    <w:p>
      <w:pPr>
        <w:pStyle w:val="BodyText"/>
        <w:spacing w:line="249" w:lineRule="auto"/>
        <w:ind w:left="1617" w:right="1615" w:firstLine="283"/>
        <w:jc w:val="both"/>
      </w:pPr>
      <w:r>
        <w:rPr>
          <w:color w:val="231F20"/>
          <w:w w:val="120"/>
        </w:rPr>
        <w:t>Pasemos a revisar con mayor detenimiento las relaciones entre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lógica</w:t>
      </w:r>
      <w:r>
        <w:rPr>
          <w:color w:val="231F20"/>
          <w:spacing w:val="2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3"/>
          <w:w w:val="120"/>
        </w:rPr>
        <w:t> </w:t>
      </w:r>
      <w:r>
        <w:rPr>
          <w:color w:val="231F20"/>
          <w:w w:val="120"/>
        </w:rPr>
        <w:t>lenguaje.</w:t>
      </w:r>
      <w:r>
        <w:rPr>
          <w:color w:val="231F20"/>
          <w:spacing w:val="3"/>
          <w:w w:val="120"/>
        </w:rPr>
        <w:t> </w:t>
      </w:r>
      <w:r>
        <w:rPr>
          <w:color w:val="231F20"/>
          <w:w w:val="120"/>
        </w:rPr>
        <w:t>Sostiene</w:t>
      </w:r>
      <w:r>
        <w:rPr>
          <w:color w:val="231F20"/>
          <w:spacing w:val="2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3"/>
          <w:w w:val="120"/>
        </w:rPr>
        <w:t> </w:t>
      </w:r>
      <w:r>
        <w:rPr>
          <w:color w:val="231F20"/>
          <w:w w:val="120"/>
        </w:rPr>
        <w:t>filósofo</w:t>
      </w:r>
      <w:r>
        <w:rPr>
          <w:color w:val="231F20"/>
          <w:spacing w:val="3"/>
          <w:w w:val="120"/>
        </w:rPr>
        <w:t> </w:t>
      </w:r>
      <w:r>
        <w:rPr>
          <w:color w:val="231F20"/>
          <w:w w:val="120"/>
        </w:rPr>
        <w:t>caraqueño:</w:t>
      </w:r>
    </w:p>
    <w:p>
      <w:pPr>
        <w:pStyle w:val="BodyText"/>
        <w:spacing w:before="155"/>
        <w:jc w:val="center"/>
      </w:pPr>
      <w:r>
        <w:rPr>
          <w:color w:val="231F20"/>
        </w:rPr>
        <w:t>La Lójica,</w:t>
      </w:r>
      <w:r>
        <w:rPr>
          <w:color w:val="231F20"/>
          <w:spacing w:val="1"/>
        </w:rPr>
        <w:t> </w:t>
      </w:r>
      <w:r>
        <w:rPr>
          <w:color w:val="231F20"/>
        </w:rPr>
        <w:t>el Idioma y</w:t>
      </w:r>
      <w:r>
        <w:rPr>
          <w:color w:val="231F20"/>
          <w:spacing w:val="1"/>
        </w:rPr>
        <w:t> </w:t>
      </w:r>
      <w:r>
        <w:rPr>
          <w:color w:val="231F20"/>
        </w:rPr>
        <w:t>las Matemáticas</w:t>
      </w:r>
    </w:p>
    <w:p>
      <w:pPr>
        <w:spacing w:before="51"/>
        <w:ind w:left="0" w:right="0" w:firstLine="0"/>
        <w:jc w:val="center"/>
        <w:rPr>
          <w:sz w:val="20"/>
        </w:rPr>
      </w:pPr>
      <w:r>
        <w:rPr>
          <w:i/>
          <w:color w:val="231F20"/>
          <w:sz w:val="20"/>
        </w:rPr>
        <w:t>son</w:t>
      </w:r>
      <w:r>
        <w:rPr>
          <w:i/>
          <w:color w:val="231F20"/>
          <w:spacing w:val="-1"/>
          <w:sz w:val="20"/>
        </w:rPr>
        <w:t> </w:t>
      </w:r>
      <w:r>
        <w:rPr>
          <w:i/>
          <w:color w:val="231F20"/>
          <w:sz w:val="20"/>
        </w:rPr>
        <w:t>los</w:t>
      </w:r>
      <w:r>
        <w:rPr>
          <w:i/>
          <w:color w:val="231F20"/>
          <w:spacing w:val="-1"/>
          <w:sz w:val="20"/>
        </w:rPr>
        <w:t> </w:t>
      </w:r>
      <w:r>
        <w:rPr>
          <w:i/>
          <w:color w:val="231F20"/>
          <w:sz w:val="20"/>
        </w:rPr>
        <w:t>Estudios de</w:t>
      </w:r>
      <w:r>
        <w:rPr>
          <w:i/>
          <w:color w:val="231F20"/>
          <w:spacing w:val="-1"/>
          <w:sz w:val="20"/>
        </w:rPr>
        <w:t> </w:t>
      </w:r>
      <w:r>
        <w:rPr>
          <w:i/>
          <w:color w:val="231F20"/>
          <w:sz w:val="20"/>
        </w:rPr>
        <w:t>obligación</w:t>
      </w:r>
      <w:r>
        <w:rPr>
          <w:i/>
          <w:color w:val="231F20"/>
          <w:spacing w:val="-1"/>
          <w:sz w:val="20"/>
        </w:rPr>
        <w:t> </w:t>
      </w:r>
      <w:r>
        <w:rPr>
          <w:i/>
          <w:color w:val="231F20"/>
          <w:sz w:val="20"/>
        </w:rPr>
        <w:t>en el</w:t>
      </w:r>
      <w:r>
        <w:rPr>
          <w:i/>
          <w:color w:val="231F20"/>
          <w:spacing w:val="-1"/>
          <w:sz w:val="20"/>
        </w:rPr>
        <w:t> </w:t>
      </w:r>
      <w:r>
        <w:rPr>
          <w:i/>
          <w:color w:val="231F20"/>
          <w:sz w:val="20"/>
        </w:rPr>
        <w:t>dia</w:t>
      </w:r>
      <w:r>
        <w:rPr>
          <w:color w:val="231F20"/>
          <w:sz w:val="20"/>
          <w:vertAlign w:val="superscript"/>
        </w:rPr>
        <w:t>10</w:t>
      </w:r>
    </w:p>
    <w:p>
      <w:pPr>
        <w:pStyle w:val="BodyText"/>
        <w:spacing w:line="249" w:lineRule="auto" w:before="123"/>
        <w:ind w:left="1617" w:right="1615" w:firstLine="283"/>
        <w:jc w:val="both"/>
      </w:pPr>
      <w:r>
        <w:rPr>
          <w:color w:val="231F20"/>
          <w:w w:val="120"/>
        </w:rPr>
        <w:t>Digamos que el conocimiento de la lógica, en el ámbito del dis-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curso, alcanza en Rodríguez el carácter de precepto. En primer lu-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gar,</w:t>
      </w:r>
      <w:r>
        <w:rPr>
          <w:color w:val="231F20"/>
          <w:spacing w:val="27"/>
          <w:w w:val="120"/>
        </w:rPr>
        <w:t> </w:t>
      </w:r>
      <w:r>
        <w:rPr>
          <w:color w:val="231F20"/>
          <w:w w:val="120"/>
        </w:rPr>
        <w:t>porque</w:t>
      </w:r>
      <w:r>
        <w:rPr>
          <w:color w:val="231F20"/>
          <w:spacing w:val="27"/>
          <w:w w:val="120"/>
        </w:rPr>
        <w:t> </w:t>
      </w:r>
      <w:r>
        <w:rPr>
          <w:color w:val="231F20"/>
          <w:w w:val="120"/>
        </w:rPr>
        <w:t>contribuye</w:t>
      </w:r>
      <w:r>
        <w:rPr>
          <w:color w:val="231F20"/>
          <w:spacing w:val="27"/>
          <w:w w:val="120"/>
        </w:rPr>
        <w:t> </w:t>
      </w:r>
      <w:r>
        <w:rPr>
          <w:color w:val="231F20"/>
          <w:w w:val="120"/>
        </w:rPr>
        <w:t>significativamente</w:t>
      </w:r>
      <w:r>
        <w:rPr>
          <w:color w:val="231F20"/>
          <w:spacing w:val="27"/>
          <w:w w:val="120"/>
        </w:rPr>
        <w:t> </w:t>
      </w:r>
      <w:r>
        <w:rPr>
          <w:color w:val="231F20"/>
          <w:w w:val="120"/>
        </w:rPr>
        <w:t>con</w:t>
      </w:r>
      <w:r>
        <w:rPr>
          <w:color w:val="231F20"/>
          <w:spacing w:val="27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aumento</w:t>
      </w:r>
      <w:r>
        <w:rPr>
          <w:color w:val="231F20"/>
          <w:spacing w:val="27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27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27"/>
          <w:w w:val="120"/>
        </w:rPr>
        <w:t> </w:t>
      </w:r>
      <w:r>
        <w:rPr>
          <w:color w:val="231F20"/>
          <w:w w:val="120"/>
        </w:rPr>
        <w:t>ca-</w:t>
      </w:r>
    </w:p>
    <w:p>
      <w:pPr>
        <w:pStyle w:val="BodyText"/>
        <w:spacing w:before="3"/>
        <w:rPr>
          <w:sz w:val="15"/>
        </w:rPr>
      </w:pPr>
    </w:p>
    <w:p>
      <w:pPr>
        <w:pStyle w:val="ListParagraph"/>
        <w:numPr>
          <w:ilvl w:val="0"/>
          <w:numId w:val="4"/>
        </w:numPr>
        <w:tabs>
          <w:tab w:pos="1902" w:val="left" w:leader="none"/>
        </w:tabs>
        <w:spacing w:line="240" w:lineRule="auto" w:before="89" w:after="0"/>
        <w:ind w:left="1901" w:right="1615" w:hanging="284"/>
        <w:jc w:val="both"/>
        <w:rPr>
          <w:sz w:val="14"/>
        </w:rPr>
      </w:pPr>
      <w:r>
        <w:rPr>
          <w:color w:val="231F20"/>
          <w:w w:val="125"/>
          <w:sz w:val="14"/>
        </w:rPr>
        <w:t>No usamos el término en el sentido marxista de falsa conciencia, sino como “conjunto de</w:t>
      </w:r>
      <w:r>
        <w:rPr>
          <w:color w:val="231F20"/>
          <w:spacing w:val="1"/>
          <w:w w:val="125"/>
          <w:sz w:val="14"/>
        </w:rPr>
        <w:t> </w:t>
      </w:r>
      <w:r>
        <w:rPr>
          <w:color w:val="231F20"/>
          <w:w w:val="125"/>
          <w:sz w:val="14"/>
        </w:rPr>
        <w:t>ideas fundamentales que caracteriza el pensamiento de</w:t>
      </w:r>
      <w:r>
        <w:rPr>
          <w:color w:val="231F20"/>
          <w:spacing w:val="1"/>
          <w:w w:val="125"/>
          <w:sz w:val="14"/>
        </w:rPr>
        <w:t> </w:t>
      </w:r>
      <w:r>
        <w:rPr>
          <w:color w:val="231F20"/>
          <w:w w:val="125"/>
          <w:sz w:val="14"/>
        </w:rPr>
        <w:t>una persona, colectividad o época,</w:t>
      </w:r>
      <w:r>
        <w:rPr>
          <w:color w:val="231F20"/>
          <w:spacing w:val="1"/>
          <w:w w:val="125"/>
          <w:sz w:val="14"/>
        </w:rPr>
        <w:t> </w:t>
      </w:r>
      <w:r>
        <w:rPr>
          <w:color w:val="231F20"/>
          <w:w w:val="125"/>
          <w:sz w:val="14"/>
        </w:rPr>
        <w:t>de</w:t>
      </w:r>
      <w:r>
        <w:rPr>
          <w:color w:val="231F20"/>
          <w:spacing w:val="-3"/>
          <w:w w:val="125"/>
          <w:sz w:val="14"/>
        </w:rPr>
        <w:t> </w:t>
      </w:r>
      <w:r>
        <w:rPr>
          <w:color w:val="231F20"/>
          <w:w w:val="125"/>
          <w:sz w:val="14"/>
        </w:rPr>
        <w:t>un</w:t>
      </w:r>
      <w:r>
        <w:rPr>
          <w:color w:val="231F20"/>
          <w:spacing w:val="-2"/>
          <w:w w:val="125"/>
          <w:sz w:val="14"/>
        </w:rPr>
        <w:t> </w:t>
      </w:r>
      <w:r>
        <w:rPr>
          <w:color w:val="231F20"/>
          <w:w w:val="125"/>
          <w:sz w:val="14"/>
        </w:rPr>
        <w:t>movimiento</w:t>
      </w:r>
      <w:r>
        <w:rPr>
          <w:color w:val="231F20"/>
          <w:spacing w:val="-2"/>
          <w:w w:val="125"/>
          <w:sz w:val="14"/>
        </w:rPr>
        <w:t> </w:t>
      </w:r>
      <w:r>
        <w:rPr>
          <w:color w:val="231F20"/>
          <w:w w:val="125"/>
          <w:sz w:val="14"/>
        </w:rPr>
        <w:t>cultural</w:t>
      </w:r>
      <w:r>
        <w:rPr>
          <w:color w:val="231F20"/>
          <w:spacing w:val="-2"/>
          <w:w w:val="125"/>
          <w:sz w:val="14"/>
        </w:rPr>
        <w:t> </w:t>
      </w:r>
      <w:r>
        <w:rPr>
          <w:color w:val="231F20"/>
          <w:w w:val="125"/>
          <w:sz w:val="14"/>
        </w:rPr>
        <w:t>o</w:t>
      </w:r>
      <w:r>
        <w:rPr>
          <w:color w:val="231F20"/>
          <w:spacing w:val="-2"/>
          <w:w w:val="125"/>
          <w:sz w:val="14"/>
        </w:rPr>
        <w:t> </w:t>
      </w:r>
      <w:r>
        <w:rPr>
          <w:color w:val="231F20"/>
          <w:w w:val="125"/>
          <w:sz w:val="14"/>
        </w:rPr>
        <w:t>religioso</w:t>
      </w:r>
      <w:r>
        <w:rPr>
          <w:color w:val="231F20"/>
          <w:spacing w:val="-2"/>
          <w:w w:val="125"/>
          <w:sz w:val="14"/>
        </w:rPr>
        <w:t> </w:t>
      </w:r>
      <w:r>
        <w:rPr>
          <w:color w:val="231F20"/>
          <w:w w:val="125"/>
          <w:sz w:val="14"/>
        </w:rPr>
        <w:t>o</w:t>
      </w:r>
      <w:r>
        <w:rPr>
          <w:color w:val="231F20"/>
          <w:spacing w:val="-2"/>
          <w:w w:val="125"/>
          <w:sz w:val="14"/>
        </w:rPr>
        <w:t> </w:t>
      </w:r>
      <w:r>
        <w:rPr>
          <w:color w:val="231F20"/>
          <w:w w:val="125"/>
          <w:sz w:val="14"/>
        </w:rPr>
        <w:t>político,</w:t>
      </w:r>
      <w:r>
        <w:rPr>
          <w:color w:val="231F20"/>
          <w:spacing w:val="-3"/>
          <w:w w:val="125"/>
          <w:sz w:val="14"/>
        </w:rPr>
        <w:t> </w:t>
      </w:r>
      <w:r>
        <w:rPr>
          <w:color w:val="231F20"/>
          <w:w w:val="125"/>
          <w:sz w:val="14"/>
        </w:rPr>
        <w:t>etc.”</w:t>
      </w:r>
      <w:r>
        <w:rPr>
          <w:color w:val="231F20"/>
          <w:spacing w:val="-2"/>
          <w:w w:val="125"/>
          <w:sz w:val="14"/>
        </w:rPr>
        <w:t> </w:t>
      </w:r>
      <w:r>
        <w:rPr>
          <w:color w:val="231F20"/>
          <w:w w:val="125"/>
          <w:sz w:val="14"/>
        </w:rPr>
        <w:t>DRAE.</w:t>
      </w:r>
    </w:p>
    <w:p>
      <w:pPr>
        <w:pStyle w:val="ListParagraph"/>
        <w:numPr>
          <w:ilvl w:val="0"/>
          <w:numId w:val="4"/>
        </w:numPr>
        <w:tabs>
          <w:tab w:pos="1902" w:val="left" w:leader="none"/>
        </w:tabs>
        <w:spacing w:line="240" w:lineRule="auto" w:before="54" w:after="0"/>
        <w:ind w:left="1901" w:right="0" w:hanging="285"/>
        <w:jc w:val="both"/>
        <w:rPr>
          <w:sz w:val="14"/>
        </w:rPr>
      </w:pPr>
      <w:r>
        <w:rPr>
          <w:color w:val="231F20"/>
          <w:w w:val="120"/>
          <w:sz w:val="14"/>
        </w:rPr>
        <w:t>Rodríguez, Simón,</w:t>
      </w:r>
      <w:r>
        <w:rPr>
          <w:color w:val="231F20"/>
          <w:spacing w:val="1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Op.</w:t>
      </w:r>
      <w:r>
        <w:rPr>
          <w:i/>
          <w:color w:val="231F20"/>
          <w:spacing w:val="-2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cit</w:t>
      </w:r>
      <w:r>
        <w:rPr>
          <w:color w:val="231F20"/>
          <w:w w:val="120"/>
          <w:sz w:val="14"/>
        </w:rPr>
        <w:t>.,</w:t>
      </w:r>
      <w:r>
        <w:rPr>
          <w:color w:val="231F20"/>
          <w:spacing w:val="1"/>
          <w:w w:val="120"/>
          <w:sz w:val="14"/>
        </w:rPr>
        <w:t> </w:t>
      </w:r>
      <w:r>
        <w:rPr>
          <w:color w:val="231F20"/>
          <w:w w:val="120"/>
          <w:sz w:val="14"/>
        </w:rPr>
        <w:t>tomo II,</w:t>
      </w:r>
      <w:r>
        <w:rPr>
          <w:color w:val="231F20"/>
          <w:spacing w:val="1"/>
          <w:w w:val="120"/>
          <w:sz w:val="14"/>
        </w:rPr>
        <w:t> </w:t>
      </w:r>
      <w:r>
        <w:rPr>
          <w:color w:val="231F20"/>
          <w:w w:val="120"/>
          <w:sz w:val="14"/>
        </w:rPr>
        <w:t>p.</w:t>
      </w:r>
      <w:r>
        <w:rPr>
          <w:color w:val="231F20"/>
          <w:spacing w:val="1"/>
          <w:w w:val="120"/>
          <w:sz w:val="14"/>
        </w:rPr>
        <w:t> </w:t>
      </w:r>
      <w:r>
        <w:rPr>
          <w:color w:val="231F20"/>
          <w:w w:val="120"/>
          <w:sz w:val="14"/>
        </w:rPr>
        <w:t>141.</w:t>
      </w:r>
    </w:p>
    <w:p>
      <w:pPr>
        <w:pStyle w:val="BodyText"/>
      </w:pPr>
    </w:p>
    <w:p>
      <w:pPr>
        <w:spacing w:after="0"/>
        <w:sectPr>
          <w:headerReference w:type="default" r:id="rId14"/>
          <w:footerReference w:type="default" r:id="rId15"/>
          <w:pgSz w:w="12240" w:h="15840"/>
          <w:pgMar w:header="932" w:footer="1754" w:top="1120" w:bottom="1940" w:left="1160" w:right="1160"/>
          <w:pgNumType w:start="137"/>
        </w:sectPr>
      </w:pPr>
    </w:p>
    <w:p>
      <w:pPr>
        <w:pStyle w:val="BodyText"/>
        <w:rPr>
          <w:sz w:val="16"/>
        </w:rPr>
      </w:pPr>
    </w:p>
    <w:p>
      <w:pPr>
        <w:spacing w:line="208" w:lineRule="auto" w:before="104"/>
        <w:ind w:left="4437" w:right="-6" w:hanging="334"/>
        <w:jc w:val="left"/>
        <w:rPr>
          <w:i/>
          <w:sz w:val="16"/>
        </w:rPr>
      </w:pPr>
      <w:r>
        <w:rPr>
          <w:i/>
          <w:color w:val="231F20"/>
          <w:sz w:val="16"/>
        </w:rPr>
        <w:t>Lógoi.</w:t>
      </w:r>
      <w:r>
        <w:rPr>
          <w:i/>
          <w:color w:val="231F20"/>
          <w:spacing w:val="9"/>
          <w:sz w:val="16"/>
        </w:rPr>
        <w:t> </w:t>
      </w:r>
      <w:r>
        <w:rPr>
          <w:i/>
          <w:color w:val="231F20"/>
          <w:sz w:val="16"/>
        </w:rPr>
        <w:t>Revista</w:t>
      </w:r>
      <w:r>
        <w:rPr>
          <w:i/>
          <w:color w:val="231F20"/>
          <w:spacing w:val="10"/>
          <w:sz w:val="16"/>
        </w:rPr>
        <w:t> </w:t>
      </w:r>
      <w:r>
        <w:rPr>
          <w:i/>
          <w:color w:val="231F20"/>
          <w:sz w:val="16"/>
        </w:rPr>
        <w:t>de</w:t>
      </w:r>
      <w:r>
        <w:rPr>
          <w:i/>
          <w:color w:val="231F20"/>
          <w:spacing w:val="10"/>
          <w:sz w:val="16"/>
        </w:rPr>
        <w:t> </w:t>
      </w:r>
      <w:r>
        <w:rPr>
          <w:i/>
          <w:color w:val="231F20"/>
          <w:sz w:val="16"/>
        </w:rPr>
        <w:t>Filosofía</w:t>
      </w:r>
      <w:r>
        <w:rPr>
          <w:i/>
          <w:color w:val="231F20"/>
          <w:spacing w:val="-37"/>
          <w:sz w:val="16"/>
        </w:rPr>
        <w:t> </w:t>
      </w:r>
      <w:r>
        <w:rPr>
          <w:i/>
          <w:color w:val="231F20"/>
          <w:sz w:val="16"/>
        </w:rPr>
        <w:t>ISSN:</w:t>
      </w:r>
      <w:r>
        <w:rPr>
          <w:i/>
          <w:color w:val="231F20"/>
          <w:spacing w:val="-3"/>
          <w:sz w:val="16"/>
        </w:rPr>
        <w:t> </w:t>
      </w:r>
      <w:r>
        <w:rPr>
          <w:i/>
          <w:color w:val="231F20"/>
          <w:sz w:val="16"/>
        </w:rPr>
        <w:t>1316-693X</w:t>
      </w:r>
    </w:p>
    <w:p>
      <w:pPr>
        <w:pStyle w:val="BodyText"/>
        <w:spacing w:before="10"/>
        <w:rPr>
          <w:i/>
          <w:sz w:val="19"/>
        </w:rPr>
      </w:pPr>
      <w:r>
        <w:rPr/>
        <w:br w:type="column"/>
      </w:r>
      <w:r>
        <w:rPr>
          <w:i/>
          <w:sz w:val="19"/>
        </w:rPr>
      </w:r>
    </w:p>
    <w:p>
      <w:pPr>
        <w:pStyle w:val="BodyText"/>
        <w:ind w:left="2056" w:right="1604"/>
        <w:jc w:val="center"/>
      </w:pPr>
      <w:r>
        <w:rPr>
          <w:color w:val="231F20"/>
        </w:rPr>
        <w:t>137</w:t>
      </w:r>
    </w:p>
    <w:p>
      <w:pPr>
        <w:spacing w:after="0"/>
        <w:jc w:val="center"/>
        <w:sectPr>
          <w:type w:val="continuous"/>
          <w:pgSz w:w="12240" w:h="15840"/>
          <w:pgMar w:top="1120" w:bottom="1540" w:left="1160" w:right="1160"/>
          <w:cols w:num="2" w:equalWidth="0">
            <w:col w:w="5880" w:space="40"/>
            <w:col w:w="4000"/>
          </w:cols>
        </w:sectPr>
      </w:pPr>
    </w:p>
    <w:p>
      <w:pPr>
        <w:pStyle w:val="BodyText"/>
        <w:tabs>
          <w:tab w:pos="4839" w:val="left" w:leader="none"/>
          <w:tab w:pos="6162" w:val="left" w:leader="none"/>
        </w:tabs>
        <w:ind w:left="114"/>
      </w:pPr>
      <w:r>
        <w:rPr/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52400"/>
            <wp:effectExtent l="0" t="0" r="0" b="0"/>
            <wp:docPr id="45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6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  <w:r>
        <w:rPr>
          <w:position w:val="15"/>
        </w:rPr>
        <w:tab/>
      </w:r>
      <w:r>
        <w:rPr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1"/>
        </w:rPr>
      </w:r>
      <w:r>
        <w:rPr>
          <w:spacing w:val="57"/>
          <w:position w:val="11"/>
        </w:rPr>
        <w:t> </w:t>
      </w:r>
      <w:r>
        <w:rPr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spacing w:val="57"/>
        </w:rPr>
      </w:r>
    </w:p>
    <w:p>
      <w:pPr>
        <w:pStyle w:val="BodyText"/>
      </w:pPr>
    </w:p>
    <w:p>
      <w:pPr>
        <w:pStyle w:val="BodyText"/>
        <w:spacing w:before="2"/>
        <w:rPr>
          <w:sz w:val="21"/>
        </w:rPr>
      </w:pPr>
    </w:p>
    <w:p>
      <w:pPr>
        <w:spacing w:before="0"/>
        <w:ind w:left="47" w:right="63" w:firstLine="0"/>
        <w:jc w:val="center"/>
        <w:rPr>
          <w:i/>
          <w:sz w:val="18"/>
        </w:rPr>
      </w:pPr>
      <w:r>
        <w:rPr>
          <w:i/>
          <w:color w:val="231F20"/>
          <w:sz w:val="18"/>
        </w:rPr>
        <w:t>Lógica,</w:t>
      </w:r>
      <w:r>
        <w:rPr>
          <w:i/>
          <w:color w:val="231F20"/>
          <w:spacing w:val="7"/>
          <w:sz w:val="18"/>
        </w:rPr>
        <w:t> </w:t>
      </w:r>
      <w:r>
        <w:rPr>
          <w:i/>
          <w:color w:val="231F20"/>
          <w:sz w:val="18"/>
        </w:rPr>
        <w:t>lenguaje</w:t>
      </w:r>
      <w:r>
        <w:rPr>
          <w:i/>
          <w:color w:val="231F20"/>
          <w:spacing w:val="8"/>
          <w:sz w:val="18"/>
        </w:rPr>
        <w:t> </w:t>
      </w:r>
      <w:r>
        <w:rPr>
          <w:i/>
          <w:color w:val="231F20"/>
          <w:sz w:val="18"/>
        </w:rPr>
        <w:t>y</w:t>
      </w:r>
      <w:r>
        <w:rPr>
          <w:i/>
          <w:color w:val="231F20"/>
          <w:spacing w:val="17"/>
          <w:sz w:val="18"/>
        </w:rPr>
        <w:t> </w:t>
      </w:r>
      <w:r>
        <w:rPr>
          <w:i/>
          <w:color w:val="231F20"/>
          <w:sz w:val="18"/>
        </w:rPr>
        <w:t>argumentación.</w:t>
      </w:r>
      <w:r>
        <w:rPr>
          <w:i/>
          <w:color w:val="231F20"/>
          <w:spacing w:val="8"/>
          <w:sz w:val="18"/>
        </w:rPr>
        <w:t> </w:t>
      </w:r>
      <w:r>
        <w:rPr>
          <w:i/>
          <w:color w:val="231F20"/>
          <w:sz w:val="18"/>
        </w:rPr>
        <w:t>Sobre</w:t>
      </w:r>
      <w:r>
        <w:rPr>
          <w:i/>
          <w:color w:val="231F20"/>
          <w:spacing w:val="7"/>
          <w:sz w:val="18"/>
        </w:rPr>
        <w:t> </w:t>
      </w:r>
      <w:r>
        <w:rPr>
          <w:i/>
          <w:color w:val="231F20"/>
          <w:sz w:val="18"/>
        </w:rPr>
        <w:t>el</w:t>
      </w:r>
      <w:r>
        <w:rPr>
          <w:i/>
          <w:color w:val="231F20"/>
          <w:spacing w:val="8"/>
          <w:sz w:val="18"/>
        </w:rPr>
        <w:t> </w:t>
      </w:r>
      <w:r>
        <w:rPr>
          <w:i/>
          <w:color w:val="231F20"/>
          <w:sz w:val="18"/>
        </w:rPr>
        <w:t>discurso</w:t>
      </w:r>
      <w:r>
        <w:rPr>
          <w:i/>
          <w:color w:val="231F20"/>
          <w:spacing w:val="8"/>
          <w:sz w:val="18"/>
        </w:rPr>
        <w:t> </w:t>
      </w:r>
      <w:r>
        <w:rPr>
          <w:i/>
          <w:color w:val="231F20"/>
          <w:sz w:val="18"/>
        </w:rPr>
        <w:t>político</w:t>
      </w:r>
      <w:r>
        <w:rPr>
          <w:i/>
          <w:color w:val="231F20"/>
          <w:spacing w:val="8"/>
          <w:sz w:val="18"/>
        </w:rPr>
        <w:t> </w:t>
      </w:r>
      <w:r>
        <w:rPr>
          <w:i/>
          <w:color w:val="231F20"/>
          <w:sz w:val="18"/>
        </w:rPr>
        <w:t>en</w:t>
      </w:r>
      <w:r>
        <w:rPr>
          <w:i/>
          <w:color w:val="231F20"/>
          <w:spacing w:val="7"/>
          <w:sz w:val="18"/>
        </w:rPr>
        <w:t> </w:t>
      </w:r>
      <w:r>
        <w:rPr>
          <w:i/>
          <w:color w:val="231F20"/>
          <w:sz w:val="18"/>
        </w:rPr>
        <w:t>Simón</w:t>
      </w:r>
      <w:r>
        <w:rPr>
          <w:i/>
          <w:color w:val="231F20"/>
          <w:spacing w:val="8"/>
          <w:sz w:val="18"/>
        </w:rPr>
        <w:t> </w:t>
      </w:r>
      <w:r>
        <w:rPr>
          <w:i/>
          <w:color w:val="231F20"/>
          <w:sz w:val="18"/>
        </w:rPr>
        <w:t>Rodríguez</w:t>
      </w:r>
    </w:p>
    <w:p>
      <w:pPr>
        <w:pStyle w:val="BodyText"/>
        <w:rPr>
          <w:i/>
        </w:rPr>
      </w:pPr>
    </w:p>
    <w:p>
      <w:pPr>
        <w:pStyle w:val="BodyText"/>
        <w:spacing w:before="6"/>
        <w:rPr>
          <w:i/>
          <w:sz w:val="25"/>
        </w:rPr>
      </w:pPr>
    </w:p>
    <w:p>
      <w:pPr>
        <w:pStyle w:val="BodyText"/>
        <w:spacing w:line="228" w:lineRule="auto" w:before="44"/>
        <w:ind w:left="1617" w:right="1615"/>
        <w:jc w:val="both"/>
      </w:pPr>
      <w:r>
        <w:rPr>
          <w:rFonts w:ascii="Lucida Sans Unicode" w:hAnsi="Lucida Sans Unicode"/>
          <w:color w:val="231F20"/>
          <w:w w:val="105"/>
        </w:rPr>
        <w:t>pacidad natural para expresar las ideas con claridad y precisión;</w:t>
      </w:r>
      <w:r>
        <w:rPr>
          <w:rFonts w:ascii="Lucida Sans Unicode" w:hAnsi="Lucida Sans Unicode"/>
          <w:color w:val="231F20"/>
          <w:spacing w:val="1"/>
          <w:w w:val="105"/>
        </w:rPr>
        <w:t> </w:t>
      </w:r>
      <w:r>
        <w:rPr>
          <w:color w:val="231F20"/>
          <w:w w:val="115"/>
        </w:rPr>
        <w:t>en</w:t>
      </w:r>
      <w:r>
        <w:rPr>
          <w:color w:val="231F20"/>
          <w:spacing w:val="50"/>
          <w:w w:val="115"/>
        </w:rPr>
        <w:t> </w:t>
      </w:r>
      <w:r>
        <w:rPr>
          <w:color w:val="231F20"/>
          <w:w w:val="115"/>
        </w:rPr>
        <w:t>segundo</w:t>
      </w:r>
      <w:r>
        <w:rPr>
          <w:color w:val="231F20"/>
          <w:spacing w:val="51"/>
          <w:w w:val="115"/>
        </w:rPr>
        <w:t> </w:t>
      </w:r>
      <w:r>
        <w:rPr>
          <w:color w:val="231F20"/>
          <w:w w:val="115"/>
        </w:rPr>
        <w:t>lugar</w:t>
      </w:r>
      <w:r>
        <w:rPr>
          <w:color w:val="231F20"/>
          <w:spacing w:val="51"/>
          <w:w w:val="115"/>
        </w:rPr>
        <w:t> </w:t>
      </w:r>
      <w:r>
        <w:rPr>
          <w:color w:val="231F20"/>
          <w:w w:val="115"/>
        </w:rPr>
        <w:t>“la</w:t>
      </w:r>
      <w:r>
        <w:rPr>
          <w:color w:val="231F20"/>
          <w:spacing w:val="51"/>
          <w:w w:val="115"/>
        </w:rPr>
        <w:t> </w:t>
      </w:r>
      <w:r>
        <w:rPr>
          <w:color w:val="231F20"/>
          <w:w w:val="115"/>
        </w:rPr>
        <w:t>lógica</w:t>
      </w:r>
      <w:r>
        <w:rPr>
          <w:color w:val="231F20"/>
          <w:spacing w:val="51"/>
          <w:w w:val="115"/>
        </w:rPr>
        <w:t> </w:t>
      </w:r>
      <w:r>
        <w:rPr>
          <w:color w:val="231F20"/>
          <w:w w:val="115"/>
        </w:rPr>
        <w:t>rectifica</w:t>
      </w:r>
      <w:r>
        <w:rPr>
          <w:color w:val="231F20"/>
          <w:spacing w:val="51"/>
          <w:w w:val="115"/>
        </w:rPr>
        <w:t> </w:t>
      </w:r>
      <w:r>
        <w:rPr>
          <w:color w:val="231F20"/>
          <w:w w:val="115"/>
        </w:rPr>
        <w:t>el</w:t>
      </w:r>
      <w:r>
        <w:rPr>
          <w:color w:val="231F20"/>
          <w:spacing w:val="51"/>
          <w:w w:val="115"/>
        </w:rPr>
        <w:t> </w:t>
      </w:r>
      <w:r>
        <w:rPr>
          <w:color w:val="231F20"/>
          <w:w w:val="115"/>
        </w:rPr>
        <w:t>razonamiento”</w:t>
      </w:r>
      <w:r>
        <w:rPr>
          <w:color w:val="231F20"/>
          <w:spacing w:val="50"/>
          <w:w w:val="115"/>
        </w:rPr>
        <w:t> </w:t>
      </w:r>
      <w:r>
        <w:rPr>
          <w:color w:val="231F20"/>
          <w:w w:val="115"/>
        </w:rPr>
        <w:t>en</w:t>
      </w:r>
      <w:r>
        <w:rPr>
          <w:color w:val="231F20"/>
          <w:spacing w:val="51"/>
          <w:w w:val="115"/>
        </w:rPr>
        <w:t> </w:t>
      </w:r>
      <w:r>
        <w:rPr>
          <w:color w:val="231F20"/>
          <w:w w:val="115"/>
        </w:rPr>
        <w:t>tanto</w:t>
      </w:r>
      <w:r>
        <w:rPr>
          <w:color w:val="231F20"/>
          <w:spacing w:val="51"/>
          <w:w w:val="115"/>
        </w:rPr>
        <w:t> </w:t>
      </w:r>
      <w:r>
        <w:rPr>
          <w:color w:val="231F20"/>
          <w:w w:val="115"/>
        </w:rPr>
        <w:t>que</w:t>
      </w:r>
      <w:r>
        <w:rPr>
          <w:color w:val="231F20"/>
          <w:spacing w:val="-55"/>
          <w:w w:val="115"/>
        </w:rPr>
        <w:t> </w:t>
      </w:r>
      <w:r>
        <w:rPr>
          <w:color w:val="231F20"/>
          <w:w w:val="115"/>
        </w:rPr>
        <w:t>sus</w:t>
      </w:r>
      <w:r>
        <w:rPr>
          <w:color w:val="231F20"/>
          <w:spacing w:val="33"/>
          <w:w w:val="115"/>
        </w:rPr>
        <w:t> </w:t>
      </w:r>
      <w:r>
        <w:rPr>
          <w:color w:val="231F20"/>
          <w:w w:val="115"/>
        </w:rPr>
        <w:t>herramientas</w:t>
      </w:r>
      <w:r>
        <w:rPr>
          <w:color w:val="231F20"/>
          <w:spacing w:val="33"/>
          <w:w w:val="115"/>
        </w:rPr>
        <w:t> </w:t>
      </w:r>
      <w:r>
        <w:rPr>
          <w:color w:val="231F20"/>
          <w:w w:val="115"/>
        </w:rPr>
        <w:t>permiten</w:t>
      </w:r>
      <w:r>
        <w:rPr>
          <w:color w:val="231F20"/>
          <w:spacing w:val="33"/>
          <w:w w:val="115"/>
        </w:rPr>
        <w:t> </w:t>
      </w:r>
      <w:r>
        <w:rPr>
          <w:color w:val="231F20"/>
          <w:w w:val="115"/>
        </w:rPr>
        <w:t>formular</w:t>
      </w:r>
      <w:r>
        <w:rPr>
          <w:color w:val="231F20"/>
          <w:spacing w:val="33"/>
          <w:w w:val="115"/>
        </w:rPr>
        <w:t> </w:t>
      </w:r>
      <w:r>
        <w:rPr>
          <w:color w:val="231F20"/>
          <w:w w:val="115"/>
        </w:rPr>
        <w:t>argumentos</w:t>
      </w:r>
      <w:r>
        <w:rPr>
          <w:color w:val="231F20"/>
          <w:spacing w:val="33"/>
          <w:w w:val="115"/>
        </w:rPr>
        <w:t> </w:t>
      </w:r>
      <w:r>
        <w:rPr>
          <w:color w:val="231F20"/>
          <w:w w:val="115"/>
        </w:rPr>
        <w:t>con</w:t>
      </w:r>
      <w:r>
        <w:rPr>
          <w:color w:val="231F20"/>
          <w:spacing w:val="33"/>
          <w:w w:val="115"/>
        </w:rPr>
        <w:t> </w:t>
      </w:r>
      <w:r>
        <w:rPr>
          <w:color w:val="231F20"/>
          <w:w w:val="115"/>
        </w:rPr>
        <w:t>rigor</w:t>
      </w:r>
      <w:r>
        <w:rPr>
          <w:color w:val="231F20"/>
          <w:spacing w:val="33"/>
          <w:w w:val="115"/>
        </w:rPr>
        <w:t> </w:t>
      </w:r>
      <w:r>
        <w:rPr>
          <w:color w:val="231F20"/>
          <w:w w:val="115"/>
        </w:rPr>
        <w:t>y</w:t>
      </w:r>
      <w:r>
        <w:rPr>
          <w:color w:val="231F20"/>
          <w:spacing w:val="33"/>
          <w:w w:val="115"/>
        </w:rPr>
        <w:t> </w:t>
      </w:r>
      <w:r>
        <w:rPr>
          <w:color w:val="231F20"/>
          <w:w w:val="115"/>
        </w:rPr>
        <w:t>exa-</w:t>
      </w:r>
    </w:p>
    <w:p>
      <w:pPr>
        <w:pStyle w:val="BodyText"/>
        <w:spacing w:line="249" w:lineRule="auto" w:before="12"/>
        <w:ind w:left="1617" w:right="1615"/>
        <w:jc w:val="both"/>
      </w:pPr>
      <w:r>
        <w:rPr>
          <w:color w:val="231F20"/>
          <w:w w:val="120"/>
        </w:rPr>
        <w:t>minarlos</w:t>
      </w:r>
      <w:r>
        <w:rPr>
          <w:color w:val="231F20"/>
          <w:spacing w:val="37"/>
          <w:w w:val="120"/>
        </w:rPr>
        <w:t> </w:t>
      </w:r>
      <w:r>
        <w:rPr>
          <w:color w:val="231F20"/>
          <w:w w:val="120"/>
        </w:rPr>
        <w:t>críticamente.</w:t>
      </w:r>
      <w:r>
        <w:rPr>
          <w:color w:val="231F20"/>
          <w:spacing w:val="38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38"/>
          <w:w w:val="120"/>
        </w:rPr>
        <w:t> </w:t>
      </w:r>
      <w:r>
        <w:rPr>
          <w:color w:val="231F20"/>
          <w:w w:val="120"/>
        </w:rPr>
        <w:t>tercer</w:t>
      </w:r>
      <w:r>
        <w:rPr>
          <w:color w:val="231F20"/>
          <w:spacing w:val="38"/>
          <w:w w:val="120"/>
        </w:rPr>
        <w:t> </w:t>
      </w:r>
      <w:r>
        <w:rPr>
          <w:color w:val="231F20"/>
          <w:w w:val="120"/>
        </w:rPr>
        <w:t>lugar,</w:t>
      </w:r>
      <w:r>
        <w:rPr>
          <w:color w:val="231F20"/>
          <w:spacing w:val="38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38"/>
          <w:w w:val="120"/>
        </w:rPr>
        <w:t> </w:t>
      </w:r>
      <w:r>
        <w:rPr>
          <w:color w:val="231F20"/>
          <w:w w:val="120"/>
        </w:rPr>
        <w:t>esto</w:t>
      </w:r>
      <w:r>
        <w:rPr>
          <w:color w:val="231F20"/>
          <w:spacing w:val="38"/>
          <w:w w:val="120"/>
        </w:rPr>
        <w:t> </w:t>
      </w:r>
      <w:r>
        <w:rPr>
          <w:color w:val="231F20"/>
          <w:w w:val="120"/>
        </w:rPr>
        <w:t>es</w:t>
      </w:r>
      <w:r>
        <w:rPr>
          <w:color w:val="231F20"/>
          <w:spacing w:val="38"/>
          <w:w w:val="120"/>
        </w:rPr>
        <w:t> </w:t>
      </w:r>
      <w:r>
        <w:rPr>
          <w:color w:val="231F20"/>
          <w:w w:val="120"/>
        </w:rPr>
        <w:t>un</w:t>
      </w:r>
      <w:r>
        <w:rPr>
          <w:color w:val="231F20"/>
          <w:spacing w:val="38"/>
          <w:w w:val="120"/>
        </w:rPr>
        <w:t> </w:t>
      </w:r>
      <w:r>
        <w:rPr>
          <w:color w:val="231F20"/>
          <w:w w:val="120"/>
        </w:rPr>
        <w:t>aspecto</w:t>
      </w:r>
      <w:r>
        <w:rPr>
          <w:color w:val="231F20"/>
          <w:spacing w:val="38"/>
          <w:w w:val="120"/>
        </w:rPr>
        <w:t> </w:t>
      </w:r>
      <w:r>
        <w:rPr>
          <w:color w:val="231F20"/>
          <w:w w:val="120"/>
        </w:rPr>
        <w:t>clave,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los instrumentos de la lógica son las palabras</w:t>
      </w:r>
      <w:r>
        <w:rPr>
          <w:color w:val="231F20"/>
          <w:w w:val="120"/>
          <w:vertAlign w:val="superscript"/>
        </w:rPr>
        <w:t>11</w:t>
      </w:r>
      <w:r>
        <w:rPr>
          <w:color w:val="231F20"/>
          <w:w w:val="120"/>
          <w:vertAlign w:val="baseline"/>
        </w:rPr>
        <w:t>, esto es, que no sólo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atiende</w:t>
      </w:r>
      <w:r>
        <w:rPr>
          <w:color w:val="231F20"/>
          <w:spacing w:val="13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al</w:t>
      </w:r>
      <w:r>
        <w:rPr>
          <w:color w:val="231F20"/>
          <w:spacing w:val="14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problema</w:t>
      </w:r>
      <w:r>
        <w:rPr>
          <w:color w:val="231F20"/>
          <w:spacing w:val="14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formal,</w:t>
      </w:r>
      <w:r>
        <w:rPr>
          <w:color w:val="231F20"/>
          <w:spacing w:val="13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sino</w:t>
      </w:r>
      <w:r>
        <w:rPr>
          <w:color w:val="231F20"/>
          <w:spacing w:val="14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también</w:t>
      </w:r>
      <w:r>
        <w:rPr>
          <w:color w:val="231F20"/>
          <w:spacing w:val="14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al</w:t>
      </w:r>
      <w:r>
        <w:rPr>
          <w:color w:val="231F20"/>
          <w:spacing w:val="13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material.</w:t>
      </w:r>
      <w:r>
        <w:rPr>
          <w:color w:val="231F20"/>
          <w:spacing w:val="14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Los</w:t>
      </w:r>
      <w:r>
        <w:rPr>
          <w:color w:val="231F20"/>
          <w:spacing w:val="14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principios</w:t>
      </w:r>
      <w:r>
        <w:rPr>
          <w:color w:val="231F20"/>
          <w:spacing w:val="-58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y</w:t>
      </w:r>
      <w:r>
        <w:rPr>
          <w:color w:val="231F20"/>
          <w:spacing w:val="44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métodos</w:t>
      </w:r>
      <w:r>
        <w:rPr>
          <w:color w:val="231F20"/>
          <w:spacing w:val="45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lógicos</w:t>
      </w:r>
      <w:r>
        <w:rPr>
          <w:color w:val="231F20"/>
          <w:spacing w:val="44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han</w:t>
      </w:r>
      <w:r>
        <w:rPr>
          <w:color w:val="231F20"/>
          <w:spacing w:val="45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de</w:t>
      </w:r>
      <w:r>
        <w:rPr>
          <w:color w:val="231F20"/>
          <w:spacing w:val="45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aplicarse</w:t>
      </w:r>
      <w:r>
        <w:rPr>
          <w:color w:val="231F20"/>
          <w:spacing w:val="44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a</w:t>
      </w:r>
      <w:r>
        <w:rPr>
          <w:color w:val="231F20"/>
          <w:spacing w:val="45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un</w:t>
      </w:r>
      <w:r>
        <w:rPr>
          <w:color w:val="231F20"/>
          <w:spacing w:val="45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lenguaje</w:t>
      </w:r>
      <w:r>
        <w:rPr>
          <w:color w:val="231F20"/>
          <w:spacing w:val="44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cuyos</w:t>
      </w:r>
      <w:r>
        <w:rPr>
          <w:color w:val="231F20"/>
          <w:spacing w:val="45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términos</w:t>
      </w:r>
      <w:r>
        <w:rPr>
          <w:color w:val="231F20"/>
          <w:spacing w:val="-58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han</w:t>
      </w:r>
      <w:r>
        <w:rPr>
          <w:color w:val="231F20"/>
          <w:spacing w:val="19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de</w:t>
      </w:r>
      <w:r>
        <w:rPr>
          <w:color w:val="231F20"/>
          <w:spacing w:val="19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ser</w:t>
      </w:r>
      <w:r>
        <w:rPr>
          <w:color w:val="231F20"/>
          <w:spacing w:val="20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definidos</w:t>
      </w:r>
      <w:r>
        <w:rPr>
          <w:color w:val="231F20"/>
          <w:spacing w:val="19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con</w:t>
      </w:r>
      <w:r>
        <w:rPr>
          <w:color w:val="231F20"/>
          <w:spacing w:val="19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suma</w:t>
      </w:r>
      <w:r>
        <w:rPr>
          <w:color w:val="231F20"/>
          <w:spacing w:val="20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rigurosidad</w:t>
      </w:r>
      <w:r>
        <w:rPr>
          <w:color w:val="231F20"/>
          <w:spacing w:val="19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y</w:t>
      </w:r>
      <w:r>
        <w:rPr>
          <w:color w:val="231F20"/>
          <w:spacing w:val="20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precisión</w:t>
      </w:r>
      <w:r>
        <w:rPr>
          <w:color w:val="231F20"/>
          <w:spacing w:val="19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para</w:t>
      </w:r>
      <w:r>
        <w:rPr>
          <w:color w:val="231F20"/>
          <w:spacing w:val="19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facilitar</w:t>
      </w:r>
      <w:r>
        <w:rPr>
          <w:color w:val="231F20"/>
          <w:spacing w:val="-5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la comunicación. Lógica, razón y lenguaje son inseparables, de don-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de se colige que el discurso se halla bajo el influjo de esta unidad. De</w:t>
      </w:r>
      <w:r>
        <w:rPr>
          <w:color w:val="231F20"/>
          <w:spacing w:val="-5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este principio parece derivarse la gran ponderación del conocimiento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y la promoción del discurso argumentativo en la obra de Rodríguez.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Razonamos con palabras. Así, en cuanto el grueso de nuestras ac-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ciones debe fundarse desde la razón, el lenguaje y la lógica cobran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gran</w:t>
      </w:r>
      <w:r>
        <w:rPr>
          <w:color w:val="231F20"/>
          <w:spacing w:val="5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importancia.</w:t>
      </w:r>
    </w:p>
    <w:p>
      <w:pPr>
        <w:pStyle w:val="BodyText"/>
        <w:spacing w:before="7"/>
      </w:pPr>
    </w:p>
    <w:p>
      <w:pPr>
        <w:pStyle w:val="BodyText"/>
        <w:spacing w:line="249" w:lineRule="auto"/>
        <w:ind w:left="1617" w:right="1615" w:firstLine="283"/>
        <w:jc w:val="both"/>
      </w:pPr>
      <w:r>
        <w:rPr>
          <w:color w:val="231F20"/>
          <w:w w:val="120"/>
        </w:rPr>
        <w:t>Rodríguez estima que su tiempo exige “entenderse con palabras”,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5"/>
        </w:rPr>
        <w:t>lo que equivaldría a decir que es el tiempo de construir el discurso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argumentativo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con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el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empleo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más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escrupuloso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los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términos.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Dos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0"/>
        </w:rPr>
        <w:t>factores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parecen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apoyar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esta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tesis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Rodríguez,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por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un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lado,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ideal</w:t>
      </w:r>
    </w:p>
    <w:p>
      <w:pPr>
        <w:pStyle w:val="BodyText"/>
        <w:spacing w:line="261" w:lineRule="exact"/>
        <w:ind w:left="1617"/>
        <w:jc w:val="both"/>
        <w:rPr>
          <w:rFonts w:ascii="Lucida Sans Unicode"/>
        </w:rPr>
      </w:pPr>
      <w:r>
        <w:rPr/>
        <w:drawing>
          <wp:anchor distT="0" distB="0" distL="0" distR="0" allowOverlap="1" layoutInCell="1" locked="0" behindDoc="0" simplePos="0" relativeHeight="15744000">
            <wp:simplePos x="0" y="0"/>
            <wp:positionH relativeFrom="page">
              <wp:posOffset>830538</wp:posOffset>
            </wp:positionH>
            <wp:positionV relativeFrom="paragraph">
              <wp:posOffset>95193</wp:posOffset>
            </wp:positionV>
            <wp:extent cx="152399" cy="152399"/>
            <wp:effectExtent l="0" t="0" r="0" b="0"/>
            <wp:wrapNone/>
            <wp:docPr id="47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8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44512">
            <wp:simplePos x="0" y="0"/>
            <wp:positionH relativeFrom="page">
              <wp:posOffset>6789450</wp:posOffset>
            </wp:positionH>
            <wp:positionV relativeFrom="paragraph">
              <wp:posOffset>95193</wp:posOffset>
            </wp:positionV>
            <wp:extent cx="152399" cy="152399"/>
            <wp:effectExtent l="0" t="0" r="0" b="0"/>
            <wp:wrapNone/>
            <wp:docPr id="49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0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Lucida Sans Unicode"/>
          <w:color w:val="231F20"/>
        </w:rPr>
        <w:t>racionalista</w:t>
      </w:r>
      <w:r>
        <w:rPr>
          <w:rFonts w:ascii="Lucida Sans Unicode"/>
          <w:color w:val="231F20"/>
          <w:spacing w:val="11"/>
        </w:rPr>
        <w:t> </w:t>
      </w:r>
      <w:r>
        <w:rPr>
          <w:rFonts w:ascii="Lucida Sans Unicode"/>
          <w:color w:val="231F20"/>
        </w:rPr>
        <w:t>y</w:t>
      </w:r>
      <w:r>
        <w:rPr>
          <w:rFonts w:ascii="Lucida Sans Unicode"/>
          <w:color w:val="231F20"/>
          <w:spacing w:val="12"/>
        </w:rPr>
        <w:t> </w:t>
      </w:r>
      <w:r>
        <w:rPr>
          <w:rFonts w:ascii="Lucida Sans Unicode"/>
          <w:color w:val="231F20"/>
        </w:rPr>
        <w:t>comunicativo</w:t>
      </w:r>
      <w:r>
        <w:rPr>
          <w:rFonts w:ascii="Lucida Sans Unicode"/>
          <w:color w:val="231F20"/>
          <w:spacing w:val="12"/>
        </w:rPr>
        <w:t> </w:t>
      </w:r>
      <w:r>
        <w:rPr>
          <w:rFonts w:ascii="Lucida Sans Unicode"/>
          <w:color w:val="231F20"/>
        </w:rPr>
        <w:t>del</w:t>
      </w:r>
      <w:r>
        <w:rPr>
          <w:rFonts w:ascii="Lucida Sans Unicode"/>
          <w:color w:val="231F20"/>
          <w:spacing w:val="12"/>
        </w:rPr>
        <w:t> </w:t>
      </w:r>
      <w:r>
        <w:rPr>
          <w:rFonts w:ascii="Lucida Sans Unicode"/>
          <w:color w:val="231F20"/>
        </w:rPr>
        <w:t>pensamiento</w:t>
      </w:r>
      <w:r>
        <w:rPr>
          <w:rFonts w:ascii="Lucida Sans Unicode"/>
          <w:color w:val="231F20"/>
          <w:spacing w:val="12"/>
        </w:rPr>
        <w:t> </w:t>
      </w:r>
      <w:r>
        <w:rPr>
          <w:rFonts w:ascii="Lucida Sans Unicode"/>
          <w:color w:val="231F20"/>
        </w:rPr>
        <w:t>ilustrado;</w:t>
      </w:r>
      <w:r>
        <w:rPr>
          <w:rFonts w:ascii="Lucida Sans Unicode"/>
          <w:color w:val="231F20"/>
          <w:spacing w:val="11"/>
        </w:rPr>
        <w:t> </w:t>
      </w:r>
      <w:r>
        <w:rPr>
          <w:rFonts w:ascii="Lucida Sans Unicode"/>
          <w:color w:val="231F20"/>
        </w:rPr>
        <w:t>por</w:t>
      </w:r>
      <w:r>
        <w:rPr>
          <w:rFonts w:ascii="Lucida Sans Unicode"/>
          <w:color w:val="231F20"/>
          <w:spacing w:val="12"/>
        </w:rPr>
        <w:t> </w:t>
      </w:r>
      <w:r>
        <w:rPr>
          <w:rFonts w:ascii="Lucida Sans Unicode"/>
          <w:color w:val="231F20"/>
        </w:rPr>
        <w:t>otro,</w:t>
      </w:r>
      <w:r>
        <w:rPr>
          <w:rFonts w:ascii="Lucida Sans Unicode"/>
          <w:color w:val="231F20"/>
          <w:spacing w:val="12"/>
        </w:rPr>
        <w:t> </w:t>
      </w:r>
      <w:r>
        <w:rPr>
          <w:rFonts w:ascii="Lucida Sans Unicode"/>
          <w:color w:val="231F20"/>
        </w:rPr>
        <w:t>los</w:t>
      </w:r>
    </w:p>
    <w:p>
      <w:pPr>
        <w:pStyle w:val="BodyText"/>
        <w:spacing w:line="213" w:lineRule="exact"/>
        <w:ind w:left="1617"/>
        <w:jc w:val="both"/>
      </w:pPr>
      <w:r>
        <w:rPr>
          <w:color w:val="231F20"/>
          <w:w w:val="125"/>
        </w:rPr>
        <w:t>desastres</w:t>
      </w:r>
      <w:r>
        <w:rPr>
          <w:color w:val="231F20"/>
          <w:spacing w:val="35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36"/>
          <w:w w:val="125"/>
        </w:rPr>
        <w:t> </w:t>
      </w:r>
      <w:r>
        <w:rPr>
          <w:color w:val="231F20"/>
          <w:w w:val="125"/>
        </w:rPr>
        <w:t>una</w:t>
      </w:r>
      <w:r>
        <w:rPr>
          <w:color w:val="231F20"/>
          <w:spacing w:val="36"/>
          <w:w w:val="125"/>
        </w:rPr>
        <w:t> </w:t>
      </w:r>
      <w:r>
        <w:rPr>
          <w:color w:val="231F20"/>
          <w:w w:val="125"/>
        </w:rPr>
        <w:t>larga</w:t>
      </w:r>
      <w:r>
        <w:rPr>
          <w:color w:val="231F20"/>
          <w:spacing w:val="35"/>
          <w:w w:val="125"/>
        </w:rPr>
        <w:t> </w:t>
      </w:r>
      <w:r>
        <w:rPr>
          <w:color w:val="231F20"/>
          <w:w w:val="125"/>
        </w:rPr>
        <w:t>guerra</w:t>
      </w:r>
      <w:r>
        <w:rPr>
          <w:color w:val="231F20"/>
          <w:spacing w:val="36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36"/>
          <w:w w:val="125"/>
        </w:rPr>
        <w:t> </w:t>
      </w:r>
      <w:r>
        <w:rPr>
          <w:color w:val="231F20"/>
          <w:w w:val="125"/>
        </w:rPr>
        <w:t>aniquilación</w:t>
      </w:r>
      <w:r>
        <w:rPr>
          <w:color w:val="231F20"/>
          <w:spacing w:val="35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36"/>
          <w:w w:val="125"/>
        </w:rPr>
        <w:t> </w:t>
      </w:r>
      <w:r>
        <w:rPr>
          <w:color w:val="231F20"/>
          <w:w w:val="125"/>
        </w:rPr>
        <w:t>los</w:t>
      </w:r>
      <w:r>
        <w:rPr>
          <w:color w:val="231F20"/>
          <w:spacing w:val="36"/>
          <w:w w:val="125"/>
        </w:rPr>
        <w:t> </w:t>
      </w:r>
      <w:r>
        <w:rPr>
          <w:color w:val="231F20"/>
          <w:w w:val="125"/>
        </w:rPr>
        <w:t>americanos</w:t>
      </w:r>
    </w:p>
    <w:p>
      <w:pPr>
        <w:pStyle w:val="BodyText"/>
        <w:spacing w:before="10"/>
        <w:ind w:left="1617"/>
        <w:jc w:val="both"/>
      </w:pPr>
      <w:r>
        <w:rPr>
          <w:color w:val="231F20"/>
          <w:w w:val="125"/>
        </w:rPr>
        <w:t>entre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sí.</w:t>
      </w:r>
    </w:p>
    <w:p>
      <w:pPr>
        <w:pStyle w:val="BodyText"/>
        <w:spacing w:before="7"/>
      </w:pPr>
    </w:p>
    <w:p>
      <w:pPr>
        <w:pStyle w:val="BodyText"/>
        <w:spacing w:line="249" w:lineRule="auto"/>
        <w:ind w:left="1617" w:right="1615" w:firstLine="283"/>
        <w:jc w:val="both"/>
      </w:pPr>
      <w:r>
        <w:rPr>
          <w:color w:val="231F20"/>
          <w:w w:val="120"/>
        </w:rPr>
        <w:t>Rodríguez defiende la tesis según la cual las instituciones repu-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blicanas exigen el compromiso del discurso argumentativo porque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éstas no se sostendrán con la amenaza y la coacción. La mejor ma-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nera</w:t>
      </w:r>
      <w:r>
        <w:rPr>
          <w:color w:val="231F20"/>
          <w:spacing w:val="43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43"/>
          <w:w w:val="120"/>
        </w:rPr>
        <w:t> </w:t>
      </w:r>
      <w:r>
        <w:rPr>
          <w:color w:val="231F20"/>
          <w:w w:val="120"/>
        </w:rPr>
        <w:t>mantenerlas</w:t>
      </w:r>
      <w:r>
        <w:rPr>
          <w:color w:val="231F20"/>
          <w:spacing w:val="43"/>
          <w:w w:val="120"/>
        </w:rPr>
        <w:t> </w:t>
      </w:r>
      <w:r>
        <w:rPr>
          <w:color w:val="231F20"/>
          <w:w w:val="120"/>
        </w:rPr>
        <w:t>consiste</w:t>
      </w:r>
      <w:r>
        <w:rPr>
          <w:color w:val="231F20"/>
          <w:spacing w:val="44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43"/>
          <w:w w:val="120"/>
        </w:rPr>
        <w:t> </w:t>
      </w:r>
      <w:r>
        <w:rPr>
          <w:color w:val="231F20"/>
          <w:w w:val="120"/>
        </w:rPr>
        <w:t>hacerlas</w:t>
      </w:r>
      <w:r>
        <w:rPr>
          <w:color w:val="231F20"/>
          <w:spacing w:val="43"/>
          <w:w w:val="120"/>
        </w:rPr>
        <w:t> </w:t>
      </w:r>
      <w:r>
        <w:rPr>
          <w:color w:val="231F20"/>
          <w:w w:val="120"/>
        </w:rPr>
        <w:t>funcionar</w:t>
      </w:r>
      <w:r>
        <w:rPr>
          <w:color w:val="231F20"/>
          <w:spacing w:val="44"/>
          <w:w w:val="120"/>
        </w:rPr>
        <w:t> </w:t>
      </w:r>
      <w:r>
        <w:rPr>
          <w:color w:val="231F20"/>
          <w:w w:val="120"/>
        </w:rPr>
        <w:t>racionalmente.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23"/>
          <w:w w:val="120"/>
        </w:rPr>
        <w:t> </w:t>
      </w:r>
      <w:r>
        <w:rPr>
          <w:color w:val="231F20"/>
          <w:w w:val="120"/>
        </w:rPr>
        <w:t>buen</w:t>
      </w:r>
      <w:r>
        <w:rPr>
          <w:color w:val="231F20"/>
          <w:spacing w:val="24"/>
          <w:w w:val="120"/>
        </w:rPr>
        <w:t> </w:t>
      </w:r>
      <w:r>
        <w:rPr>
          <w:color w:val="231F20"/>
          <w:w w:val="120"/>
        </w:rPr>
        <w:t>funcionamiento</w:t>
      </w:r>
      <w:r>
        <w:rPr>
          <w:color w:val="231F20"/>
          <w:spacing w:val="24"/>
          <w:w w:val="120"/>
        </w:rPr>
        <w:t> </w:t>
      </w:r>
      <w:r>
        <w:rPr>
          <w:color w:val="231F20"/>
          <w:w w:val="120"/>
        </w:rPr>
        <w:t>se</w:t>
      </w:r>
      <w:r>
        <w:rPr>
          <w:color w:val="231F20"/>
          <w:spacing w:val="24"/>
          <w:w w:val="120"/>
        </w:rPr>
        <w:t> </w:t>
      </w:r>
      <w:r>
        <w:rPr>
          <w:color w:val="231F20"/>
          <w:w w:val="120"/>
        </w:rPr>
        <w:t>produciría</w:t>
      </w:r>
      <w:r>
        <w:rPr>
          <w:color w:val="231F20"/>
          <w:spacing w:val="24"/>
          <w:w w:val="120"/>
        </w:rPr>
        <w:t> </w:t>
      </w:r>
      <w:r>
        <w:rPr>
          <w:color w:val="231F20"/>
          <w:w w:val="120"/>
        </w:rPr>
        <w:t>gracias</w:t>
      </w:r>
      <w:r>
        <w:rPr>
          <w:color w:val="231F20"/>
          <w:spacing w:val="24"/>
          <w:w w:val="120"/>
        </w:rPr>
        <w:t> </w:t>
      </w:r>
      <w:r>
        <w:rPr>
          <w:color w:val="231F20"/>
          <w:w w:val="120"/>
        </w:rPr>
        <w:t>a</w:t>
      </w:r>
      <w:r>
        <w:rPr>
          <w:color w:val="231F20"/>
          <w:spacing w:val="24"/>
          <w:w w:val="120"/>
        </w:rPr>
        <w:t> </w:t>
      </w:r>
      <w:r>
        <w:rPr>
          <w:color w:val="231F20"/>
          <w:w w:val="120"/>
        </w:rPr>
        <w:t>las</w:t>
      </w:r>
      <w:r>
        <w:rPr>
          <w:color w:val="231F20"/>
          <w:spacing w:val="24"/>
          <w:w w:val="120"/>
        </w:rPr>
        <w:t> </w:t>
      </w:r>
      <w:r>
        <w:rPr>
          <w:color w:val="231F20"/>
          <w:w w:val="120"/>
        </w:rPr>
        <w:t>herramientas</w:t>
      </w:r>
      <w:r>
        <w:rPr>
          <w:color w:val="231F20"/>
          <w:spacing w:val="24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0"/>
        </w:rPr>
        <w:t>la lógica y al conocimiento preciso del lenguaje, aplicados a un dis-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curso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argumentativo.</w:t>
      </w:r>
    </w:p>
    <w:p>
      <w:pPr>
        <w:pStyle w:val="BodyText"/>
        <w:spacing w:before="2"/>
      </w:pPr>
    </w:p>
    <w:p>
      <w:pPr>
        <w:pStyle w:val="BodyText"/>
        <w:spacing w:line="249" w:lineRule="auto"/>
        <w:ind w:left="1617" w:right="1615" w:firstLine="283"/>
        <w:jc w:val="both"/>
      </w:pPr>
      <w:r>
        <w:rPr>
          <w:color w:val="231F20"/>
          <w:w w:val="120"/>
        </w:rPr>
        <w:t>La</w:t>
      </w:r>
      <w:r>
        <w:rPr>
          <w:color w:val="231F20"/>
          <w:spacing w:val="33"/>
          <w:w w:val="120"/>
        </w:rPr>
        <w:t> </w:t>
      </w:r>
      <w:r>
        <w:rPr>
          <w:color w:val="231F20"/>
          <w:w w:val="120"/>
        </w:rPr>
        <w:t>reglamentación</w:t>
      </w:r>
      <w:r>
        <w:rPr>
          <w:color w:val="231F20"/>
          <w:spacing w:val="33"/>
          <w:w w:val="120"/>
        </w:rPr>
        <w:t> </w:t>
      </w:r>
      <w:r>
        <w:rPr>
          <w:color w:val="231F20"/>
          <w:w w:val="120"/>
        </w:rPr>
        <w:t>lógica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del</w:t>
      </w:r>
      <w:r>
        <w:rPr>
          <w:color w:val="231F20"/>
          <w:spacing w:val="33"/>
          <w:w w:val="120"/>
        </w:rPr>
        <w:t> </w:t>
      </w:r>
      <w:r>
        <w:rPr>
          <w:color w:val="231F20"/>
          <w:w w:val="120"/>
        </w:rPr>
        <w:t>discurso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ayudaría</w:t>
      </w:r>
      <w:r>
        <w:rPr>
          <w:color w:val="231F20"/>
          <w:spacing w:val="33"/>
          <w:w w:val="120"/>
        </w:rPr>
        <w:t> </w:t>
      </w:r>
      <w:r>
        <w:rPr>
          <w:color w:val="231F20"/>
          <w:w w:val="120"/>
        </w:rPr>
        <w:t>a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33"/>
          <w:w w:val="120"/>
        </w:rPr>
        <w:t> </w:t>
      </w:r>
      <w:r>
        <w:rPr>
          <w:color w:val="231F20"/>
          <w:w w:val="120"/>
        </w:rPr>
        <w:t>difusión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0"/>
        </w:rPr>
        <w:t>las ideas sociales que permitirían entender las instituciones republi-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canas. Promover la racionalidad, que regenta la lógica en el discurso,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ayudaría a configurar el medio social más importante para Rodrí-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guez, a saber, la comunicación. Fortalecer la racionalidad individual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mediante el conocimiento de las reglas lógicas y un discurso público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las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manifiesta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contribuirían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discusiones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sensatas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sobre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los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asuntos</w:t>
      </w:r>
      <w:r>
        <w:rPr>
          <w:color w:val="231F20"/>
          <w:spacing w:val="24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24"/>
          <w:w w:val="120"/>
        </w:rPr>
        <w:t> </w:t>
      </w:r>
      <w:r>
        <w:rPr>
          <w:color w:val="231F20"/>
          <w:w w:val="120"/>
        </w:rPr>
        <w:t>interés</w:t>
      </w:r>
      <w:r>
        <w:rPr>
          <w:color w:val="231F20"/>
          <w:spacing w:val="24"/>
          <w:w w:val="120"/>
        </w:rPr>
        <w:t> </w:t>
      </w:r>
      <w:r>
        <w:rPr>
          <w:color w:val="231F20"/>
          <w:w w:val="120"/>
        </w:rPr>
        <w:t>político.</w:t>
      </w:r>
      <w:r>
        <w:rPr>
          <w:color w:val="231F20"/>
          <w:spacing w:val="25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24"/>
          <w:w w:val="120"/>
        </w:rPr>
        <w:t> </w:t>
      </w:r>
      <w:r>
        <w:rPr>
          <w:color w:val="231F20"/>
          <w:w w:val="120"/>
        </w:rPr>
        <w:t>los</w:t>
      </w:r>
      <w:r>
        <w:rPr>
          <w:color w:val="231F20"/>
          <w:spacing w:val="24"/>
          <w:w w:val="120"/>
        </w:rPr>
        <w:t> </w:t>
      </w:r>
      <w:r>
        <w:rPr>
          <w:color w:val="231F20"/>
          <w:w w:val="120"/>
        </w:rPr>
        <w:t>ciudadanos</w:t>
      </w:r>
      <w:r>
        <w:rPr>
          <w:color w:val="231F20"/>
          <w:spacing w:val="24"/>
          <w:w w:val="120"/>
        </w:rPr>
        <w:t> </w:t>
      </w:r>
      <w:r>
        <w:rPr>
          <w:color w:val="231F20"/>
          <w:w w:val="120"/>
        </w:rPr>
        <w:t>puedan</w:t>
      </w:r>
      <w:r>
        <w:rPr>
          <w:color w:val="231F20"/>
          <w:spacing w:val="25"/>
          <w:w w:val="120"/>
        </w:rPr>
        <w:t> </w:t>
      </w:r>
      <w:r>
        <w:rPr>
          <w:color w:val="231F20"/>
          <w:w w:val="120"/>
        </w:rPr>
        <w:t>comprender</w:t>
      </w:r>
    </w:p>
    <w:p>
      <w:pPr>
        <w:pStyle w:val="BodyText"/>
        <w:spacing w:before="3"/>
        <w:rPr>
          <w:sz w:val="12"/>
        </w:rPr>
      </w:pPr>
      <w:r>
        <w:rPr/>
        <w:pict>
          <v:shape style="position:absolute;margin-left:138.896393pt;margin-top:9.515804pt;width:72pt;height:.1pt;mso-position-horizontal-relative:page;mso-position-vertical-relative:paragraph;z-index:-15713792;mso-wrap-distance-left:0;mso-wrap-distance-right:0" coordorigin="2778,190" coordsize="1440,0" path="m2778,190l4218,190e" filled="false" stroked="true" strokeweight="1.0pt" strokecolor="#231f20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4"/>
        </w:numPr>
        <w:tabs>
          <w:tab w:pos="1902" w:val="left" w:leader="none"/>
        </w:tabs>
        <w:spacing w:line="237" w:lineRule="auto" w:before="0" w:after="0"/>
        <w:ind w:left="1901" w:right="1616" w:hanging="284"/>
        <w:jc w:val="left"/>
        <w:rPr>
          <w:sz w:val="14"/>
        </w:rPr>
      </w:pPr>
      <w:r>
        <w:rPr>
          <w:color w:val="231F20"/>
          <w:w w:val="125"/>
          <w:sz w:val="14"/>
        </w:rPr>
        <w:t>“El</w:t>
      </w:r>
      <w:r>
        <w:rPr>
          <w:color w:val="231F20"/>
          <w:spacing w:val="5"/>
          <w:w w:val="125"/>
          <w:sz w:val="14"/>
        </w:rPr>
        <w:t> </w:t>
      </w:r>
      <w:r>
        <w:rPr>
          <w:color w:val="231F20"/>
          <w:w w:val="125"/>
          <w:sz w:val="14"/>
        </w:rPr>
        <w:t>sentido</w:t>
      </w:r>
      <w:r>
        <w:rPr>
          <w:color w:val="231F20"/>
          <w:spacing w:val="6"/>
          <w:w w:val="125"/>
          <w:sz w:val="14"/>
        </w:rPr>
        <w:t> </w:t>
      </w:r>
      <w:r>
        <w:rPr>
          <w:color w:val="231F20"/>
          <w:w w:val="125"/>
          <w:sz w:val="14"/>
        </w:rPr>
        <w:t>recto</w:t>
      </w:r>
      <w:r>
        <w:rPr>
          <w:color w:val="231F20"/>
          <w:spacing w:val="6"/>
          <w:w w:val="125"/>
          <w:sz w:val="14"/>
        </w:rPr>
        <w:t> </w:t>
      </w:r>
      <w:r>
        <w:rPr>
          <w:color w:val="231F20"/>
          <w:w w:val="125"/>
          <w:sz w:val="14"/>
        </w:rPr>
        <w:t>de</w:t>
      </w:r>
      <w:r>
        <w:rPr>
          <w:color w:val="231F20"/>
          <w:spacing w:val="6"/>
          <w:w w:val="125"/>
          <w:sz w:val="14"/>
        </w:rPr>
        <w:t> </w:t>
      </w:r>
      <w:r>
        <w:rPr>
          <w:color w:val="231F20"/>
          <w:w w:val="125"/>
          <w:sz w:val="14"/>
        </w:rPr>
        <w:t>las</w:t>
      </w:r>
      <w:r>
        <w:rPr>
          <w:color w:val="231F20"/>
          <w:spacing w:val="6"/>
          <w:w w:val="125"/>
          <w:sz w:val="14"/>
        </w:rPr>
        <w:t> </w:t>
      </w:r>
      <w:r>
        <w:rPr>
          <w:color w:val="231F20"/>
          <w:w w:val="125"/>
          <w:sz w:val="14"/>
        </w:rPr>
        <w:t>palabras</w:t>
      </w:r>
      <w:r>
        <w:rPr>
          <w:color w:val="231F20"/>
          <w:spacing w:val="5"/>
          <w:w w:val="125"/>
          <w:sz w:val="14"/>
        </w:rPr>
        <w:t> </w:t>
      </w:r>
      <w:r>
        <w:rPr>
          <w:color w:val="231F20"/>
          <w:w w:val="125"/>
          <w:sz w:val="14"/>
        </w:rPr>
        <w:t>está</w:t>
      </w:r>
      <w:r>
        <w:rPr>
          <w:color w:val="231F20"/>
          <w:spacing w:val="6"/>
          <w:w w:val="125"/>
          <w:sz w:val="14"/>
        </w:rPr>
        <w:t> </w:t>
      </w:r>
      <w:r>
        <w:rPr>
          <w:color w:val="231F20"/>
          <w:w w:val="125"/>
          <w:sz w:val="14"/>
        </w:rPr>
        <w:t>bajo</w:t>
      </w:r>
      <w:r>
        <w:rPr>
          <w:color w:val="231F20"/>
          <w:spacing w:val="6"/>
          <w:w w:val="125"/>
          <w:sz w:val="14"/>
        </w:rPr>
        <w:t> </w:t>
      </w:r>
      <w:r>
        <w:rPr>
          <w:color w:val="231F20"/>
          <w:w w:val="125"/>
          <w:sz w:val="14"/>
        </w:rPr>
        <w:t>la</w:t>
      </w:r>
      <w:r>
        <w:rPr>
          <w:color w:val="231F20"/>
          <w:spacing w:val="6"/>
          <w:w w:val="125"/>
          <w:sz w:val="14"/>
        </w:rPr>
        <w:t> </w:t>
      </w:r>
      <w:r>
        <w:rPr>
          <w:color w:val="231F20"/>
          <w:w w:val="125"/>
          <w:sz w:val="14"/>
        </w:rPr>
        <w:t>protección</w:t>
      </w:r>
      <w:r>
        <w:rPr>
          <w:color w:val="231F20"/>
          <w:spacing w:val="6"/>
          <w:w w:val="125"/>
          <w:sz w:val="14"/>
        </w:rPr>
        <w:t> </w:t>
      </w:r>
      <w:r>
        <w:rPr>
          <w:color w:val="231F20"/>
          <w:w w:val="125"/>
          <w:sz w:val="14"/>
        </w:rPr>
        <w:t>de</w:t>
      </w:r>
      <w:r>
        <w:rPr>
          <w:color w:val="231F20"/>
          <w:spacing w:val="5"/>
          <w:w w:val="125"/>
          <w:sz w:val="14"/>
        </w:rPr>
        <w:t> </w:t>
      </w:r>
      <w:r>
        <w:rPr>
          <w:color w:val="231F20"/>
          <w:w w:val="125"/>
          <w:sz w:val="14"/>
        </w:rPr>
        <w:t>la</w:t>
      </w:r>
      <w:r>
        <w:rPr>
          <w:color w:val="231F20"/>
          <w:spacing w:val="6"/>
          <w:w w:val="125"/>
          <w:sz w:val="14"/>
        </w:rPr>
        <w:t> </w:t>
      </w:r>
      <w:r>
        <w:rPr>
          <w:color w:val="231F20"/>
          <w:w w:val="125"/>
          <w:sz w:val="14"/>
        </w:rPr>
        <w:t>LOJICA</w:t>
      </w:r>
      <w:r>
        <w:rPr>
          <w:color w:val="231F20"/>
          <w:spacing w:val="6"/>
          <w:w w:val="125"/>
          <w:sz w:val="14"/>
        </w:rPr>
        <w:t> </w:t>
      </w:r>
      <w:r>
        <w:rPr>
          <w:color w:val="231F20"/>
          <w:w w:val="125"/>
          <w:sz w:val="14"/>
        </w:rPr>
        <w:t>porque</w:t>
      </w:r>
      <w:r>
        <w:rPr>
          <w:color w:val="231F20"/>
          <w:spacing w:val="6"/>
          <w:w w:val="125"/>
          <w:sz w:val="14"/>
        </w:rPr>
        <w:t> </w:t>
      </w:r>
      <w:r>
        <w:rPr>
          <w:color w:val="231F20"/>
          <w:w w:val="125"/>
          <w:sz w:val="14"/>
        </w:rPr>
        <w:t>las</w:t>
      </w:r>
      <w:r>
        <w:rPr>
          <w:color w:val="231F20"/>
          <w:spacing w:val="6"/>
          <w:w w:val="125"/>
          <w:sz w:val="14"/>
        </w:rPr>
        <w:t> </w:t>
      </w:r>
      <w:r>
        <w:rPr>
          <w:color w:val="231F20"/>
          <w:w w:val="125"/>
          <w:sz w:val="14"/>
        </w:rPr>
        <w:t>palabras</w:t>
      </w:r>
      <w:r>
        <w:rPr>
          <w:color w:val="231F20"/>
          <w:spacing w:val="-41"/>
          <w:w w:val="125"/>
          <w:sz w:val="14"/>
        </w:rPr>
        <w:t> </w:t>
      </w:r>
      <w:r>
        <w:rPr>
          <w:color w:val="231F20"/>
          <w:w w:val="125"/>
          <w:sz w:val="14"/>
        </w:rPr>
        <w:t>son</w:t>
      </w:r>
      <w:r>
        <w:rPr>
          <w:color w:val="231F20"/>
          <w:spacing w:val="-1"/>
          <w:w w:val="125"/>
          <w:sz w:val="14"/>
        </w:rPr>
        <w:t> </w:t>
      </w:r>
      <w:r>
        <w:rPr>
          <w:color w:val="231F20"/>
          <w:w w:val="125"/>
          <w:sz w:val="14"/>
        </w:rPr>
        <w:t>sus</w:t>
      </w:r>
      <w:r>
        <w:rPr>
          <w:color w:val="231F20"/>
          <w:spacing w:val="-1"/>
          <w:w w:val="125"/>
          <w:sz w:val="14"/>
        </w:rPr>
        <w:t> </w:t>
      </w:r>
      <w:r>
        <w:rPr>
          <w:color w:val="231F20"/>
          <w:w w:val="125"/>
          <w:sz w:val="14"/>
        </w:rPr>
        <w:t>instrumentos.”</w:t>
      </w:r>
      <w:r>
        <w:rPr>
          <w:color w:val="231F20"/>
          <w:spacing w:val="-1"/>
          <w:w w:val="125"/>
          <w:sz w:val="14"/>
        </w:rPr>
        <w:t> </w:t>
      </w:r>
      <w:r>
        <w:rPr>
          <w:color w:val="231F20"/>
          <w:w w:val="125"/>
          <w:sz w:val="14"/>
        </w:rPr>
        <w:t>Rodríguez,</w:t>
      </w:r>
      <w:r>
        <w:rPr>
          <w:color w:val="231F20"/>
          <w:spacing w:val="-1"/>
          <w:w w:val="125"/>
          <w:sz w:val="14"/>
        </w:rPr>
        <w:t> </w:t>
      </w:r>
      <w:r>
        <w:rPr>
          <w:i/>
          <w:color w:val="231F20"/>
          <w:w w:val="125"/>
          <w:sz w:val="14"/>
        </w:rPr>
        <w:t>Op.</w:t>
      </w:r>
      <w:r>
        <w:rPr>
          <w:i/>
          <w:color w:val="231F20"/>
          <w:spacing w:val="-3"/>
          <w:w w:val="125"/>
          <w:sz w:val="14"/>
        </w:rPr>
        <w:t> </w:t>
      </w:r>
      <w:r>
        <w:rPr>
          <w:i/>
          <w:color w:val="231F20"/>
          <w:w w:val="125"/>
          <w:sz w:val="14"/>
        </w:rPr>
        <w:t>cit</w:t>
      </w:r>
      <w:r>
        <w:rPr>
          <w:color w:val="231F20"/>
          <w:w w:val="125"/>
          <w:sz w:val="14"/>
        </w:rPr>
        <w:t>.,</w:t>
      </w:r>
      <w:r>
        <w:rPr>
          <w:color w:val="231F20"/>
          <w:spacing w:val="-1"/>
          <w:w w:val="125"/>
          <w:sz w:val="14"/>
        </w:rPr>
        <w:t> </w:t>
      </w:r>
      <w:r>
        <w:rPr>
          <w:color w:val="231F20"/>
          <w:w w:val="125"/>
          <w:sz w:val="14"/>
        </w:rPr>
        <w:t>tomo</w:t>
      </w:r>
      <w:r>
        <w:rPr>
          <w:color w:val="231F20"/>
          <w:spacing w:val="-1"/>
          <w:w w:val="125"/>
          <w:sz w:val="14"/>
        </w:rPr>
        <w:t> </w:t>
      </w:r>
      <w:r>
        <w:rPr>
          <w:color w:val="231F20"/>
          <w:w w:val="125"/>
          <w:sz w:val="14"/>
        </w:rPr>
        <w:t>II, p.</w:t>
      </w:r>
      <w:r>
        <w:rPr>
          <w:color w:val="231F20"/>
          <w:spacing w:val="-1"/>
          <w:w w:val="125"/>
          <w:sz w:val="14"/>
        </w:rPr>
        <w:t> </w:t>
      </w:r>
      <w:r>
        <w:rPr>
          <w:color w:val="231F20"/>
          <w:w w:val="125"/>
          <w:sz w:val="14"/>
        </w:rPr>
        <w:t>140.</w:t>
      </w:r>
    </w:p>
    <w:p>
      <w:pPr>
        <w:pStyle w:val="BodyText"/>
      </w:pPr>
    </w:p>
    <w:p>
      <w:pPr>
        <w:pStyle w:val="BodyText"/>
        <w:spacing w:before="2"/>
        <w:rPr>
          <w:sz w:val="19"/>
        </w:rPr>
      </w:pPr>
    </w:p>
    <w:p>
      <w:pPr>
        <w:tabs>
          <w:tab w:pos="3995" w:val="left" w:leader="none"/>
        </w:tabs>
        <w:spacing w:line="210" w:lineRule="exact" w:before="0"/>
        <w:ind w:left="1612" w:right="0" w:firstLine="0"/>
        <w:jc w:val="left"/>
        <w:rPr>
          <w:i/>
          <w:sz w:val="16"/>
        </w:rPr>
      </w:pPr>
      <w:r>
        <w:rPr>
          <w:color w:val="231F20"/>
          <w:sz w:val="20"/>
        </w:rPr>
        <w:t>138</w:t>
        <w:tab/>
      </w:r>
      <w:r>
        <w:rPr>
          <w:i/>
          <w:color w:val="231F20"/>
          <w:position w:val="1"/>
          <w:sz w:val="16"/>
        </w:rPr>
        <w:t>Lógoi.</w:t>
      </w:r>
      <w:r>
        <w:rPr>
          <w:i/>
          <w:color w:val="231F20"/>
          <w:spacing w:val="6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Revista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de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Filosofía</w:t>
      </w:r>
    </w:p>
    <w:p>
      <w:pPr>
        <w:spacing w:line="164" w:lineRule="exact" w:before="0"/>
        <w:ind w:left="3669" w:right="3818" w:firstLine="0"/>
        <w:jc w:val="center"/>
        <w:rPr>
          <w:i/>
          <w:sz w:val="16"/>
        </w:rPr>
      </w:pPr>
      <w:r>
        <w:rPr>
          <w:i/>
          <w:color w:val="231F20"/>
          <w:sz w:val="16"/>
        </w:rPr>
        <w:t>ISSN:</w:t>
      </w:r>
      <w:r>
        <w:rPr>
          <w:i/>
          <w:color w:val="231F20"/>
          <w:spacing w:val="-10"/>
          <w:sz w:val="16"/>
        </w:rPr>
        <w:t> </w:t>
      </w:r>
      <w:r>
        <w:rPr>
          <w:i/>
          <w:color w:val="231F20"/>
          <w:sz w:val="16"/>
        </w:rPr>
        <w:t>1316-693X</w:t>
      </w:r>
    </w:p>
    <w:p>
      <w:pPr>
        <w:spacing w:after="0" w:line="164" w:lineRule="exact"/>
        <w:jc w:val="center"/>
        <w:rPr>
          <w:sz w:val="16"/>
        </w:rPr>
        <w:sectPr>
          <w:headerReference w:type="default" r:id="rId16"/>
          <w:footerReference w:type="default" r:id="rId17"/>
          <w:pgSz w:w="12240" w:h="15840"/>
          <w:pgMar w:header="932" w:footer="1345" w:top="1120" w:bottom="1540" w:left="1160" w:right="1160"/>
        </w:sectPr>
      </w:pPr>
    </w:p>
    <w:p>
      <w:pPr>
        <w:pStyle w:val="BodyText"/>
        <w:tabs>
          <w:tab w:pos="4839" w:val="left" w:leader="none"/>
          <w:tab w:pos="6162" w:val="left" w:leader="none"/>
        </w:tabs>
        <w:ind w:left="114"/>
      </w:pPr>
      <w:r>
        <w:rPr/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52400"/>
            <wp:effectExtent l="0" t="0" r="0" b="0"/>
            <wp:docPr id="51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2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  <w:r>
        <w:rPr>
          <w:position w:val="15"/>
        </w:rPr>
        <w:tab/>
      </w:r>
      <w:r>
        <w:rPr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1"/>
        </w:rPr>
      </w:r>
      <w:r>
        <w:rPr>
          <w:spacing w:val="57"/>
          <w:position w:val="11"/>
        </w:rPr>
        <w:t> </w:t>
      </w:r>
      <w:r>
        <w:rPr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spacing w:val="57"/>
        </w:rPr>
      </w:r>
    </w:p>
    <w:p>
      <w:pPr>
        <w:pStyle w:val="BodyText"/>
        <w:rPr>
          <w:i/>
        </w:rPr>
      </w:pPr>
    </w:p>
    <w:p>
      <w:pPr>
        <w:pStyle w:val="BodyText"/>
        <w:spacing w:before="11"/>
        <w:rPr>
          <w:i/>
          <w:sz w:val="16"/>
        </w:rPr>
      </w:pPr>
    </w:p>
    <w:p>
      <w:pPr>
        <w:spacing w:before="70"/>
        <w:ind w:left="0" w:right="1624" w:firstLine="0"/>
        <w:jc w:val="right"/>
        <w:rPr>
          <w:i/>
          <w:sz w:val="18"/>
        </w:rPr>
      </w:pPr>
      <w:r>
        <w:rPr>
          <w:i/>
          <w:color w:val="231F20"/>
          <w:sz w:val="18"/>
        </w:rPr>
        <w:t>Juan</w:t>
      </w:r>
      <w:r>
        <w:rPr>
          <w:i/>
          <w:color w:val="231F20"/>
          <w:spacing w:val="7"/>
          <w:sz w:val="18"/>
        </w:rPr>
        <w:t> </w:t>
      </w:r>
      <w:r>
        <w:rPr>
          <w:i/>
          <w:color w:val="231F20"/>
          <w:sz w:val="18"/>
        </w:rPr>
        <w:t>Rosales</w:t>
      </w:r>
      <w:r>
        <w:rPr>
          <w:i/>
          <w:color w:val="231F20"/>
          <w:spacing w:val="7"/>
          <w:sz w:val="18"/>
        </w:rPr>
        <w:t> </w:t>
      </w:r>
      <w:r>
        <w:rPr>
          <w:i/>
          <w:color w:val="231F20"/>
          <w:sz w:val="18"/>
        </w:rPr>
        <w:t>Sánchez</w:t>
      </w:r>
    </w:p>
    <w:p>
      <w:pPr>
        <w:pStyle w:val="BodyText"/>
        <w:rPr>
          <w:i/>
        </w:rPr>
      </w:pPr>
    </w:p>
    <w:p>
      <w:pPr>
        <w:pStyle w:val="BodyText"/>
        <w:spacing w:before="1"/>
        <w:rPr>
          <w:i/>
          <w:sz w:val="22"/>
        </w:rPr>
      </w:pPr>
    </w:p>
    <w:p>
      <w:pPr>
        <w:pStyle w:val="BodyText"/>
        <w:spacing w:line="249" w:lineRule="auto" w:before="83"/>
        <w:ind w:left="1617" w:right="1615"/>
        <w:jc w:val="both"/>
      </w:pPr>
      <w:r>
        <w:rPr>
          <w:color w:val="231F20"/>
          <w:w w:val="120"/>
        </w:rPr>
        <w:t>los argumentos de gobernantes, opositores y, finalmente, sacar bue-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nas conclusiones es uno de los fines del filósofo. Fortalecer el uso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adecuado de la razón, promover la racionalidad discursiva permite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que el hombre </w:t>
      </w:r>
      <w:r>
        <w:rPr>
          <w:i/>
          <w:color w:val="231F20"/>
          <w:w w:val="120"/>
        </w:rPr>
        <w:t>aprenda a gobernarse </w:t>
      </w:r>
      <w:r>
        <w:rPr>
          <w:color w:val="231F20"/>
          <w:w w:val="120"/>
        </w:rPr>
        <w:t>y a hacerse socialmente res-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ponsable. Rodríguez promociona el conocimiento y la aplicación de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la lógica con miras a la corrección argumentativa y al entendimiento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político. La lógica se constituye en una de las rectoras del discurso,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por esta razón no se debe “dejar la LOGICA (como se hace en todas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partes) para los pocos que la suerte lleva a los Colegios.”</w:t>
      </w:r>
      <w:r>
        <w:rPr>
          <w:color w:val="231F20"/>
          <w:w w:val="120"/>
          <w:vertAlign w:val="superscript"/>
        </w:rPr>
        <w:t>12</w:t>
      </w:r>
      <w:r>
        <w:rPr>
          <w:color w:val="231F20"/>
          <w:w w:val="120"/>
          <w:vertAlign w:val="baseline"/>
        </w:rPr>
        <w:t> La rigu-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rosidad que impone la lógica al uso del lenguaje se puede ver en una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perspectiva de primera persona, pues se habla para raciocinar y se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raciocina para persuadirse y convencerse, y en una de tercera perso-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na pues igualmente debe servir para persuadir y convencer a otro.</w:t>
      </w:r>
      <w:r>
        <w:rPr>
          <w:color w:val="231F20"/>
          <w:w w:val="120"/>
          <w:vertAlign w:val="superscript"/>
        </w:rPr>
        <w:t>13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Podemos colegir que la economía del raciocinio se mueve entre lo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privado</w:t>
      </w:r>
      <w:r>
        <w:rPr>
          <w:color w:val="231F20"/>
          <w:spacing w:val="3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y</w:t>
      </w:r>
      <w:r>
        <w:rPr>
          <w:color w:val="231F20"/>
          <w:spacing w:val="3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lo</w:t>
      </w:r>
      <w:r>
        <w:rPr>
          <w:color w:val="231F20"/>
          <w:spacing w:val="4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público.</w:t>
      </w:r>
    </w:p>
    <w:p>
      <w:pPr>
        <w:pStyle w:val="BodyText"/>
        <w:spacing w:before="9"/>
      </w:pPr>
    </w:p>
    <w:p>
      <w:pPr>
        <w:pStyle w:val="BodyText"/>
        <w:spacing w:line="249" w:lineRule="auto"/>
        <w:ind w:left="1617" w:right="1615" w:firstLine="283"/>
        <w:jc w:val="both"/>
      </w:pPr>
      <w:r>
        <w:rPr>
          <w:color w:val="231F20"/>
          <w:w w:val="120"/>
        </w:rPr>
        <w:t>Con</w:t>
      </w:r>
      <w:r>
        <w:rPr>
          <w:color w:val="231F20"/>
          <w:spacing w:val="29"/>
          <w:w w:val="120"/>
        </w:rPr>
        <w:t> </w:t>
      </w:r>
      <w:r>
        <w:rPr>
          <w:color w:val="231F20"/>
          <w:w w:val="120"/>
        </w:rPr>
        <w:t>claridad</w:t>
      </w:r>
      <w:r>
        <w:rPr>
          <w:color w:val="231F20"/>
          <w:spacing w:val="29"/>
          <w:w w:val="120"/>
        </w:rPr>
        <w:t> </w:t>
      </w:r>
      <w:r>
        <w:rPr>
          <w:color w:val="231F20"/>
          <w:w w:val="120"/>
        </w:rPr>
        <w:t>meridiana,</w:t>
      </w:r>
      <w:r>
        <w:rPr>
          <w:color w:val="231F20"/>
          <w:spacing w:val="30"/>
          <w:w w:val="120"/>
        </w:rPr>
        <w:t> </w:t>
      </w:r>
      <w:r>
        <w:rPr>
          <w:color w:val="231F20"/>
          <w:w w:val="120"/>
        </w:rPr>
        <w:t>Rodríguez</w:t>
      </w:r>
      <w:r>
        <w:rPr>
          <w:color w:val="231F20"/>
          <w:spacing w:val="29"/>
          <w:w w:val="120"/>
        </w:rPr>
        <w:t> </w:t>
      </w:r>
      <w:r>
        <w:rPr>
          <w:color w:val="231F20"/>
          <w:w w:val="120"/>
        </w:rPr>
        <w:t>refleja</w:t>
      </w:r>
      <w:r>
        <w:rPr>
          <w:color w:val="231F20"/>
          <w:spacing w:val="29"/>
          <w:w w:val="120"/>
        </w:rPr>
        <w:t> </w:t>
      </w:r>
      <w:r>
        <w:rPr>
          <w:color w:val="231F20"/>
          <w:w w:val="120"/>
        </w:rPr>
        <w:t>las</w:t>
      </w:r>
      <w:r>
        <w:rPr>
          <w:color w:val="231F20"/>
          <w:spacing w:val="30"/>
          <w:w w:val="120"/>
        </w:rPr>
        <w:t> </w:t>
      </w:r>
      <w:r>
        <w:rPr>
          <w:color w:val="231F20"/>
          <w:w w:val="120"/>
        </w:rPr>
        <w:t>tesis</w:t>
      </w:r>
      <w:r>
        <w:rPr>
          <w:color w:val="231F20"/>
          <w:spacing w:val="29"/>
          <w:w w:val="120"/>
        </w:rPr>
        <w:t> </w:t>
      </w:r>
      <w:r>
        <w:rPr>
          <w:color w:val="231F20"/>
          <w:w w:val="120"/>
        </w:rPr>
        <w:t>expuestas</w:t>
      </w:r>
      <w:r>
        <w:rPr>
          <w:color w:val="231F20"/>
          <w:spacing w:val="29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su preocupación por la formación racional (republicana) en la acti-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vidad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escolar.</w:t>
      </w:r>
    </w:p>
    <w:p>
      <w:pPr>
        <w:pStyle w:val="BodyText"/>
        <w:spacing w:before="156"/>
        <w:jc w:val="center"/>
      </w:pPr>
      <w:r>
        <w:rPr>
          <w:color w:val="231F20"/>
        </w:rPr>
        <w:t>Si</w:t>
      </w:r>
      <w:r>
        <w:rPr>
          <w:color w:val="231F20"/>
          <w:spacing w:val="2"/>
        </w:rPr>
        <w:t> </w:t>
      </w:r>
      <w:r>
        <w:rPr>
          <w:color w:val="231F20"/>
        </w:rPr>
        <w:t>en</w:t>
      </w:r>
      <w:r>
        <w:rPr>
          <w:color w:val="231F20"/>
          <w:spacing w:val="3"/>
        </w:rPr>
        <w:t> </w:t>
      </w:r>
      <w:r>
        <w:rPr>
          <w:color w:val="231F20"/>
        </w:rPr>
        <w:t>la</w:t>
      </w:r>
      <w:r>
        <w:rPr>
          <w:color w:val="231F20"/>
          <w:spacing w:val="3"/>
        </w:rPr>
        <w:t> </w:t>
      </w:r>
      <w:r>
        <w:rPr>
          <w:color w:val="231F20"/>
        </w:rPr>
        <w:t>Primera</w:t>
      </w:r>
      <w:r>
        <w:rPr>
          <w:color w:val="231F20"/>
          <w:spacing w:val="3"/>
        </w:rPr>
        <w:t> </w:t>
      </w:r>
      <w:r>
        <w:rPr>
          <w:color w:val="231F20"/>
        </w:rPr>
        <w:t>Escuela</w:t>
      </w:r>
    </w:p>
    <w:p>
      <w:pPr>
        <w:pStyle w:val="BodyText"/>
        <w:tabs>
          <w:tab w:pos="3957" w:val="left" w:leader="none"/>
          <w:tab w:pos="9531" w:val="left" w:leader="none"/>
        </w:tabs>
        <w:spacing w:line="285" w:lineRule="auto" w:before="4"/>
        <w:ind w:left="147" w:right="145"/>
        <w:jc w:val="center"/>
      </w:pPr>
      <w:r>
        <w:rPr/>
        <w:drawing>
          <wp:inline distT="0" distB="0" distL="0" distR="0">
            <wp:extent cx="152399" cy="152399"/>
            <wp:effectExtent l="0" t="0" r="0" b="0"/>
            <wp:docPr id="53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4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position w:val="1"/>
        </w:rPr>
        <w:tab/>
      </w:r>
      <w:r>
        <w:rPr>
          <w:spacing w:val="19"/>
          <w:position w:val="1"/>
        </w:rPr>
        <w:t> </w:t>
      </w:r>
      <w:r>
        <w:rPr>
          <w:color w:val="231F20"/>
          <w:position w:val="1"/>
        </w:rPr>
        <w:t>se</w:t>
      </w:r>
      <w:r>
        <w:rPr>
          <w:color w:val="231F20"/>
          <w:spacing w:val="8"/>
          <w:position w:val="1"/>
        </w:rPr>
        <w:t> </w:t>
      </w:r>
      <w:r>
        <w:rPr>
          <w:color w:val="231F20"/>
          <w:position w:val="1"/>
        </w:rPr>
        <w:t>enseñára</w:t>
      </w:r>
      <w:r>
        <w:rPr>
          <w:color w:val="231F20"/>
          <w:spacing w:val="8"/>
          <w:position w:val="1"/>
        </w:rPr>
        <w:t> </w:t>
      </w:r>
      <w:r>
        <w:rPr>
          <w:color w:val="231F20"/>
          <w:position w:val="1"/>
        </w:rPr>
        <w:t>a</w:t>
      </w:r>
      <w:r>
        <w:rPr>
          <w:color w:val="231F20"/>
          <w:spacing w:val="8"/>
          <w:position w:val="1"/>
        </w:rPr>
        <w:t> </w:t>
      </w:r>
      <w:r>
        <w:rPr>
          <w:color w:val="231F20"/>
          <w:position w:val="1"/>
        </w:rPr>
        <w:t>Raciocinar</w:t>
      </w:r>
      <w:r>
        <w:rPr>
          <w:color w:val="231F20"/>
          <w:w w:val="99"/>
          <w:position w:val="1"/>
        </w:rPr>
        <w:tab/>
      </w:r>
      <w:r>
        <w:rPr>
          <w:color w:val="231F20"/>
          <w:spacing w:val="-16"/>
          <w:w w:val="99"/>
        </w:rPr>
        <w:drawing>
          <wp:inline distT="0" distB="0" distL="0" distR="0">
            <wp:extent cx="152399" cy="152399"/>
            <wp:effectExtent l="0" t="0" r="0" b="0"/>
            <wp:docPr id="55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6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-16"/>
          <w:w w:val="99"/>
        </w:rPr>
      </w:r>
      <w:r>
        <w:rPr>
          <w:color w:val="231F20"/>
          <w:w w:val="99"/>
        </w:rPr>
        <w:t> </w:t>
      </w:r>
      <w:r>
        <w:rPr>
          <w:color w:val="231F20"/>
        </w:rPr>
        <w:t>                                                              habria ménos EMBROLLONES en la Sociedad.</w:t>
      </w:r>
    </w:p>
    <w:p>
      <w:pPr>
        <w:pStyle w:val="BodyText"/>
        <w:spacing w:line="292" w:lineRule="auto" w:before="14"/>
        <w:ind w:left="2476" w:right="2474"/>
        <w:jc w:val="center"/>
      </w:pPr>
      <w:r>
        <w:rPr>
          <w:color w:val="231F20"/>
        </w:rPr>
        <w:t>Empachados</w:t>
      </w:r>
      <w:r>
        <w:rPr>
          <w:color w:val="231F20"/>
          <w:spacing w:val="-3"/>
        </w:rPr>
        <w:t> </w:t>
      </w:r>
      <w:r>
        <w:rPr>
          <w:color w:val="231F20"/>
        </w:rPr>
        <w:t>de</w:t>
      </w:r>
      <w:r>
        <w:rPr>
          <w:color w:val="231F20"/>
          <w:spacing w:val="44"/>
        </w:rPr>
        <w:t> </w:t>
      </w:r>
      <w:r>
        <w:rPr>
          <w:color w:val="231F20"/>
        </w:rPr>
        <w:t>Silojismos,</w:t>
      </w:r>
      <w:r>
        <w:rPr>
          <w:color w:val="231F20"/>
          <w:spacing w:val="-2"/>
        </w:rPr>
        <w:t> </w:t>
      </w:r>
      <w:r>
        <w:rPr>
          <w:color w:val="231F20"/>
        </w:rPr>
        <w:t>salen</w:t>
      </w:r>
      <w:r>
        <w:rPr>
          <w:color w:val="231F20"/>
          <w:spacing w:val="-3"/>
        </w:rPr>
        <w:t> </w:t>
      </w:r>
      <w:r>
        <w:rPr>
          <w:color w:val="231F20"/>
        </w:rPr>
        <w:t>los</w:t>
      </w:r>
      <w:r>
        <w:rPr>
          <w:color w:val="231F20"/>
          <w:spacing w:val="-3"/>
        </w:rPr>
        <w:t> </w:t>
      </w:r>
      <w:r>
        <w:rPr>
          <w:color w:val="231F20"/>
        </w:rPr>
        <w:t>Jóvenes</w:t>
      </w:r>
      <w:r>
        <w:rPr>
          <w:color w:val="231F20"/>
          <w:spacing w:val="-2"/>
        </w:rPr>
        <w:t> </w:t>
      </w:r>
      <w:r>
        <w:rPr>
          <w:color w:val="231F20"/>
        </w:rPr>
        <w:t>de</w:t>
      </w:r>
      <w:r>
        <w:rPr>
          <w:color w:val="231F20"/>
          <w:spacing w:val="-3"/>
        </w:rPr>
        <w:t> </w:t>
      </w:r>
      <w:r>
        <w:rPr>
          <w:color w:val="231F20"/>
        </w:rPr>
        <w:t>los</w:t>
      </w:r>
      <w:r>
        <w:rPr>
          <w:color w:val="231F20"/>
          <w:spacing w:val="-3"/>
        </w:rPr>
        <w:t> </w:t>
      </w:r>
      <w:r>
        <w:rPr>
          <w:color w:val="231F20"/>
        </w:rPr>
        <w:t>Colejios,</w:t>
      </w:r>
      <w:r>
        <w:rPr>
          <w:color w:val="231F20"/>
          <w:spacing w:val="-47"/>
        </w:rPr>
        <w:t> </w:t>
      </w:r>
      <w:r>
        <w:rPr>
          <w:color w:val="231F20"/>
        </w:rPr>
        <w:t>a</w:t>
      </w:r>
      <w:r>
        <w:rPr>
          <w:color w:val="231F20"/>
          <w:spacing w:val="-1"/>
        </w:rPr>
        <w:t> </w:t>
      </w:r>
      <w:r>
        <w:rPr>
          <w:color w:val="231F20"/>
        </w:rPr>
        <w:t>VOMITAR Paralojismos, por las</w:t>
      </w:r>
      <w:r>
        <w:rPr>
          <w:color w:val="231F20"/>
          <w:spacing w:val="-1"/>
        </w:rPr>
        <w:t> </w:t>
      </w:r>
      <w:r>
        <w:rPr>
          <w:color w:val="231F20"/>
        </w:rPr>
        <w:t>Tertulias.</w:t>
      </w:r>
    </w:p>
    <w:p>
      <w:pPr>
        <w:pStyle w:val="BodyText"/>
        <w:spacing w:line="249" w:lineRule="auto" w:before="72"/>
        <w:ind w:left="1617" w:right="1615" w:firstLine="283"/>
        <w:jc w:val="both"/>
      </w:pPr>
      <w:r>
        <w:rPr>
          <w:color w:val="231F20"/>
          <w:w w:val="120"/>
        </w:rPr>
        <w:t>De ahí vienen los SOFISMAS, que pasan por RAZONES, en el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trato</w:t>
      </w:r>
    </w:p>
    <w:p>
      <w:pPr>
        <w:pStyle w:val="BodyText"/>
        <w:spacing w:before="10"/>
        <w:rPr>
          <w:sz w:val="19"/>
        </w:rPr>
      </w:pPr>
    </w:p>
    <w:p>
      <w:pPr>
        <w:pStyle w:val="BodyText"/>
        <w:ind w:left="231"/>
        <w:jc w:val="center"/>
      </w:pPr>
      <w:r>
        <w:rPr>
          <w:color w:val="231F20"/>
          <w:w w:val="125"/>
        </w:rPr>
        <w:t>Comun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y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llegan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hasta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a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ser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Razones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Estado,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en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los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Gabinetes</w:t>
      </w:r>
    </w:p>
    <w:p>
      <w:pPr>
        <w:pStyle w:val="Heading1"/>
      </w:pPr>
      <w:r>
        <w:rPr>
          <w:color w:val="231F20"/>
        </w:rPr>
        <w:t>Ministeriales.</w:t>
      </w:r>
      <w:r>
        <w:rPr>
          <w:color w:val="231F20"/>
          <w:vertAlign w:val="superscript"/>
        </w:rPr>
        <w:t>14</w:t>
      </w:r>
    </w:p>
    <w:p>
      <w:pPr>
        <w:pStyle w:val="BodyText"/>
        <w:spacing w:line="249" w:lineRule="auto" w:before="115"/>
        <w:ind w:left="1617" w:right="1615" w:firstLine="283"/>
        <w:jc w:val="both"/>
      </w:pPr>
      <w:r>
        <w:rPr>
          <w:color w:val="231F20"/>
          <w:w w:val="125"/>
        </w:rPr>
        <w:t>Si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la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lógica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rectifica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el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raciocinio,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si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establece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reglas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para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el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fun-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0"/>
        </w:rPr>
        <w:t>cionamiento correcto del entendimiento, no menos cierto es que esas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5"/>
        </w:rPr>
        <w:t>reglas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se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dan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para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el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discurso.</w:t>
      </w:r>
      <w:r>
        <w:rPr>
          <w:color w:val="231F20"/>
          <w:spacing w:val="-4"/>
          <w:w w:val="125"/>
        </w:rPr>
        <w:t> </w:t>
      </w:r>
      <w:r>
        <w:rPr>
          <w:color w:val="231F20"/>
          <w:w w:val="125"/>
        </w:rPr>
        <w:t>Al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considerar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las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palabras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como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mo-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0"/>
        </w:rPr>
        <w:t>neda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corriente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comercio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social,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Rodríguez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inserta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a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lógica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en</w:t>
      </w:r>
    </w:p>
    <w:p>
      <w:pPr>
        <w:pStyle w:val="BodyText"/>
        <w:spacing w:line="218" w:lineRule="auto" w:before="20"/>
        <w:ind w:left="1617" w:right="1615"/>
        <w:jc w:val="both"/>
        <w:rPr>
          <w:rFonts w:ascii="Lucida Sans Unicode" w:hAnsi="Lucida Sans Unicode"/>
        </w:rPr>
      </w:pPr>
      <w:r>
        <w:rPr>
          <w:color w:val="231F20"/>
          <w:w w:val="120"/>
        </w:rPr>
        <w:t>el lugar que le corresponde en la vida racional. Las palabras tienen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significado,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“los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nombres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no</w:t>
      </w:r>
      <w:r>
        <w:rPr>
          <w:color w:val="231F20"/>
          <w:spacing w:val="10"/>
          <w:w w:val="120"/>
        </w:rPr>
        <w:t> </w:t>
      </w:r>
      <w:r>
        <w:rPr>
          <w:color w:val="231F20"/>
          <w:w w:val="120"/>
        </w:rPr>
        <w:t>hacen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las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cosas,</w:t>
      </w:r>
      <w:r>
        <w:rPr>
          <w:color w:val="231F20"/>
          <w:spacing w:val="10"/>
          <w:w w:val="120"/>
        </w:rPr>
        <w:t> </w:t>
      </w:r>
      <w:r>
        <w:rPr>
          <w:color w:val="231F20"/>
          <w:w w:val="120"/>
        </w:rPr>
        <w:t>pero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las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distinguen.”</w:t>
      </w:r>
      <w:r>
        <w:rPr>
          <w:rFonts w:ascii="Lucida Sans Unicode" w:hAnsi="Lucida Sans Unicode"/>
          <w:color w:val="231F20"/>
          <w:w w:val="120"/>
          <w:vertAlign w:val="superscript"/>
        </w:rPr>
        <w:t>15</w:t>
      </w:r>
    </w:p>
    <w:p>
      <w:pPr>
        <w:pStyle w:val="BodyText"/>
        <w:spacing w:before="3"/>
        <w:rPr>
          <w:rFonts w:ascii="Lucida Sans Unicode"/>
          <w:sz w:val="7"/>
        </w:rPr>
      </w:pPr>
      <w:r>
        <w:rPr/>
        <w:pict>
          <v:shape style="position:absolute;margin-left:138.896393pt;margin-top:8.027656pt;width:72pt;height:.1pt;mso-position-horizontal-relative:page;mso-position-vertical-relative:paragraph;z-index:-15711232;mso-wrap-distance-left:0;mso-wrap-distance-right:0" coordorigin="2778,161" coordsize="1440,0" path="m2778,161l4218,161e" filled="false" stroked="true" strokeweight="1.0pt" strokecolor="#231f20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5"/>
        </w:numPr>
        <w:tabs>
          <w:tab w:pos="1902" w:val="left" w:leader="none"/>
        </w:tabs>
        <w:spacing w:line="240" w:lineRule="auto" w:before="0" w:after="0"/>
        <w:ind w:left="1901" w:right="0" w:hanging="285"/>
        <w:jc w:val="left"/>
        <w:rPr>
          <w:color w:val="231F20"/>
          <w:sz w:val="14"/>
        </w:rPr>
      </w:pPr>
      <w:r>
        <w:rPr>
          <w:color w:val="231F20"/>
          <w:w w:val="120"/>
          <w:sz w:val="14"/>
        </w:rPr>
        <w:t>Rodríguez:</w:t>
      </w:r>
      <w:r>
        <w:rPr>
          <w:color w:val="231F20"/>
          <w:spacing w:val="3"/>
          <w:w w:val="120"/>
          <w:sz w:val="14"/>
        </w:rPr>
        <w:t> </w:t>
      </w:r>
      <w:r>
        <w:rPr>
          <w:color w:val="231F20"/>
          <w:w w:val="120"/>
          <w:sz w:val="14"/>
        </w:rPr>
        <w:t>Simón,</w:t>
      </w:r>
      <w:r>
        <w:rPr>
          <w:color w:val="231F20"/>
          <w:spacing w:val="3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Op.</w:t>
      </w:r>
      <w:r>
        <w:rPr>
          <w:i/>
          <w:color w:val="231F20"/>
          <w:spacing w:val="1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cit</w:t>
      </w:r>
      <w:r>
        <w:rPr>
          <w:color w:val="231F20"/>
          <w:w w:val="120"/>
          <w:sz w:val="14"/>
        </w:rPr>
        <w:t>.,</w:t>
      </w:r>
      <w:r>
        <w:rPr>
          <w:color w:val="231F20"/>
          <w:spacing w:val="3"/>
          <w:w w:val="120"/>
          <w:sz w:val="14"/>
        </w:rPr>
        <w:t> </w:t>
      </w:r>
      <w:r>
        <w:rPr>
          <w:color w:val="231F20"/>
          <w:w w:val="120"/>
          <w:sz w:val="14"/>
        </w:rPr>
        <w:t>tomo</w:t>
      </w:r>
      <w:r>
        <w:rPr>
          <w:color w:val="231F20"/>
          <w:spacing w:val="4"/>
          <w:w w:val="120"/>
          <w:sz w:val="14"/>
        </w:rPr>
        <w:t> </w:t>
      </w:r>
      <w:r>
        <w:rPr>
          <w:color w:val="231F20"/>
          <w:w w:val="120"/>
          <w:sz w:val="14"/>
        </w:rPr>
        <w:t>I,</w:t>
      </w:r>
      <w:r>
        <w:rPr>
          <w:color w:val="231F20"/>
          <w:spacing w:val="3"/>
          <w:w w:val="120"/>
          <w:sz w:val="14"/>
        </w:rPr>
        <w:t> </w:t>
      </w:r>
      <w:r>
        <w:rPr>
          <w:color w:val="231F20"/>
          <w:w w:val="120"/>
          <w:sz w:val="14"/>
        </w:rPr>
        <w:t>p.</w:t>
      </w:r>
      <w:r>
        <w:rPr>
          <w:color w:val="231F20"/>
          <w:spacing w:val="4"/>
          <w:w w:val="120"/>
          <w:sz w:val="14"/>
        </w:rPr>
        <w:t> </w:t>
      </w:r>
      <w:r>
        <w:rPr>
          <w:color w:val="231F20"/>
          <w:w w:val="120"/>
          <w:sz w:val="14"/>
        </w:rPr>
        <w:t>243.</w:t>
      </w:r>
    </w:p>
    <w:p>
      <w:pPr>
        <w:pStyle w:val="ListParagraph"/>
        <w:numPr>
          <w:ilvl w:val="0"/>
          <w:numId w:val="5"/>
        </w:numPr>
        <w:tabs>
          <w:tab w:pos="1902" w:val="left" w:leader="none"/>
        </w:tabs>
        <w:spacing w:line="240" w:lineRule="auto" w:before="46" w:after="0"/>
        <w:ind w:left="1901" w:right="0" w:hanging="285"/>
        <w:jc w:val="left"/>
        <w:rPr>
          <w:color w:val="231F20"/>
          <w:sz w:val="14"/>
        </w:rPr>
      </w:pPr>
      <w:r>
        <w:rPr>
          <w:i/>
          <w:color w:val="231F20"/>
          <w:w w:val="120"/>
          <w:sz w:val="14"/>
        </w:rPr>
        <w:t>Ibidem</w:t>
      </w:r>
      <w:r>
        <w:rPr>
          <w:color w:val="231F20"/>
          <w:w w:val="120"/>
          <w:sz w:val="14"/>
        </w:rPr>
        <w:t>.,</w:t>
      </w:r>
      <w:r>
        <w:rPr>
          <w:color w:val="231F20"/>
          <w:spacing w:val="12"/>
          <w:w w:val="120"/>
          <w:sz w:val="14"/>
        </w:rPr>
        <w:t> </w:t>
      </w:r>
      <w:r>
        <w:rPr>
          <w:color w:val="231F20"/>
          <w:w w:val="120"/>
          <w:sz w:val="14"/>
        </w:rPr>
        <w:t>p.</w:t>
      </w:r>
      <w:r>
        <w:rPr>
          <w:color w:val="231F20"/>
          <w:spacing w:val="12"/>
          <w:w w:val="120"/>
          <w:sz w:val="14"/>
        </w:rPr>
        <w:t> </w:t>
      </w:r>
      <w:r>
        <w:rPr>
          <w:color w:val="231F20"/>
          <w:w w:val="120"/>
          <w:sz w:val="14"/>
        </w:rPr>
        <w:t>236.</w:t>
      </w:r>
    </w:p>
    <w:p>
      <w:pPr>
        <w:pStyle w:val="ListParagraph"/>
        <w:numPr>
          <w:ilvl w:val="0"/>
          <w:numId w:val="5"/>
        </w:numPr>
        <w:tabs>
          <w:tab w:pos="1902" w:val="left" w:leader="none"/>
        </w:tabs>
        <w:spacing w:line="240" w:lineRule="auto" w:before="55" w:after="0"/>
        <w:ind w:left="1901" w:right="0" w:hanging="285"/>
        <w:jc w:val="left"/>
        <w:rPr>
          <w:color w:val="231F20"/>
          <w:sz w:val="14"/>
        </w:rPr>
      </w:pPr>
      <w:r>
        <w:rPr>
          <w:i/>
          <w:color w:val="231F20"/>
          <w:w w:val="120"/>
          <w:sz w:val="14"/>
        </w:rPr>
        <w:t>Ibidem</w:t>
      </w:r>
      <w:r>
        <w:rPr>
          <w:color w:val="231F20"/>
          <w:w w:val="120"/>
          <w:sz w:val="14"/>
        </w:rPr>
        <w:t>.</w:t>
      </w:r>
      <w:r>
        <w:rPr>
          <w:i/>
          <w:color w:val="231F20"/>
          <w:w w:val="120"/>
          <w:sz w:val="14"/>
        </w:rPr>
        <w:t>,</w:t>
      </w:r>
      <w:r>
        <w:rPr>
          <w:i/>
          <w:color w:val="231F20"/>
          <w:spacing w:val="2"/>
          <w:w w:val="120"/>
          <w:sz w:val="14"/>
        </w:rPr>
        <w:t> </w:t>
      </w:r>
      <w:r>
        <w:rPr>
          <w:color w:val="231F20"/>
          <w:w w:val="120"/>
          <w:sz w:val="14"/>
        </w:rPr>
        <w:t>tomo</w:t>
      </w:r>
      <w:r>
        <w:rPr>
          <w:color w:val="231F20"/>
          <w:spacing w:val="5"/>
          <w:w w:val="120"/>
          <w:sz w:val="14"/>
        </w:rPr>
        <w:t> </w:t>
      </w:r>
      <w:r>
        <w:rPr>
          <w:color w:val="231F20"/>
          <w:w w:val="120"/>
          <w:sz w:val="14"/>
        </w:rPr>
        <w:t>II,</w:t>
      </w:r>
      <w:r>
        <w:rPr>
          <w:color w:val="231F20"/>
          <w:spacing w:val="6"/>
          <w:w w:val="120"/>
          <w:sz w:val="14"/>
        </w:rPr>
        <w:t> </w:t>
      </w:r>
      <w:r>
        <w:rPr>
          <w:color w:val="231F20"/>
          <w:w w:val="120"/>
          <w:sz w:val="14"/>
        </w:rPr>
        <w:t>p.</w:t>
      </w:r>
      <w:r>
        <w:rPr>
          <w:color w:val="231F20"/>
          <w:spacing w:val="6"/>
          <w:w w:val="120"/>
          <w:sz w:val="14"/>
        </w:rPr>
        <w:t> </w:t>
      </w:r>
      <w:r>
        <w:rPr>
          <w:color w:val="231F20"/>
          <w:w w:val="120"/>
          <w:sz w:val="14"/>
        </w:rPr>
        <w:t>26.</w:t>
      </w:r>
    </w:p>
    <w:p>
      <w:pPr>
        <w:pStyle w:val="ListParagraph"/>
        <w:numPr>
          <w:ilvl w:val="0"/>
          <w:numId w:val="5"/>
        </w:numPr>
        <w:tabs>
          <w:tab w:pos="1902" w:val="left" w:leader="none"/>
        </w:tabs>
        <w:spacing w:line="240" w:lineRule="auto" w:before="33" w:after="0"/>
        <w:ind w:left="1901" w:right="0" w:hanging="285"/>
        <w:jc w:val="left"/>
        <w:rPr>
          <w:rFonts w:ascii="Lucida Sans Unicode"/>
          <w:color w:val="231F20"/>
          <w:sz w:val="14"/>
        </w:rPr>
      </w:pPr>
      <w:r>
        <w:rPr>
          <w:i/>
          <w:color w:val="231F20"/>
          <w:w w:val="120"/>
          <w:sz w:val="14"/>
        </w:rPr>
        <w:t>Ibidem</w:t>
      </w:r>
      <w:r>
        <w:rPr>
          <w:color w:val="231F20"/>
          <w:w w:val="120"/>
          <w:sz w:val="14"/>
        </w:rPr>
        <w:t>.</w:t>
      </w:r>
      <w:r>
        <w:rPr>
          <w:i/>
          <w:color w:val="231F20"/>
          <w:w w:val="120"/>
          <w:sz w:val="14"/>
        </w:rPr>
        <w:t>,</w:t>
      </w:r>
      <w:r>
        <w:rPr>
          <w:i/>
          <w:color w:val="231F20"/>
          <w:spacing w:val="3"/>
          <w:w w:val="120"/>
          <w:sz w:val="14"/>
        </w:rPr>
        <w:t> </w:t>
      </w:r>
      <w:r>
        <w:rPr>
          <w:color w:val="231F20"/>
          <w:w w:val="120"/>
          <w:sz w:val="14"/>
        </w:rPr>
        <w:t>tomo</w:t>
      </w:r>
      <w:r>
        <w:rPr>
          <w:color w:val="231F20"/>
          <w:spacing w:val="6"/>
          <w:w w:val="120"/>
          <w:sz w:val="14"/>
        </w:rPr>
        <w:t> </w:t>
      </w:r>
      <w:r>
        <w:rPr>
          <w:color w:val="231F20"/>
          <w:w w:val="120"/>
          <w:sz w:val="14"/>
        </w:rPr>
        <w:t>I,</w:t>
      </w:r>
      <w:r>
        <w:rPr>
          <w:color w:val="231F20"/>
          <w:spacing w:val="6"/>
          <w:w w:val="120"/>
          <w:sz w:val="14"/>
        </w:rPr>
        <w:t> </w:t>
      </w:r>
      <w:r>
        <w:rPr>
          <w:color w:val="231F20"/>
          <w:w w:val="120"/>
          <w:sz w:val="14"/>
        </w:rPr>
        <w:t>p.</w:t>
      </w:r>
      <w:r>
        <w:rPr>
          <w:color w:val="231F20"/>
          <w:spacing w:val="7"/>
          <w:w w:val="120"/>
          <w:sz w:val="14"/>
        </w:rPr>
        <w:t> </w:t>
      </w:r>
      <w:r>
        <w:rPr>
          <w:color w:val="231F20"/>
          <w:w w:val="120"/>
          <w:sz w:val="14"/>
        </w:rPr>
        <w:t>369.</w:t>
      </w:r>
    </w:p>
    <w:p>
      <w:pPr>
        <w:pStyle w:val="BodyText"/>
        <w:spacing w:before="2"/>
        <w:rPr>
          <w:sz w:val="29"/>
        </w:rPr>
      </w:pPr>
    </w:p>
    <w:p>
      <w:pPr>
        <w:spacing w:after="0"/>
        <w:rPr>
          <w:sz w:val="29"/>
        </w:rPr>
        <w:sectPr>
          <w:pgSz w:w="12240" w:h="15840"/>
          <w:pgMar w:header="932" w:footer="1345" w:top="1120" w:bottom="1540" w:left="1160" w:right="1160"/>
        </w:sectPr>
      </w:pPr>
    </w:p>
    <w:p>
      <w:pPr>
        <w:pStyle w:val="BodyText"/>
        <w:spacing w:before="2"/>
        <w:rPr>
          <w:sz w:val="13"/>
        </w:rPr>
      </w:pPr>
    </w:p>
    <w:p>
      <w:pPr>
        <w:spacing w:line="208" w:lineRule="auto" w:before="0"/>
        <w:ind w:left="4437" w:right="-6" w:hanging="334"/>
        <w:jc w:val="left"/>
        <w:rPr>
          <w:i/>
          <w:sz w:val="16"/>
        </w:rPr>
      </w:pPr>
      <w:r>
        <w:rPr>
          <w:i/>
          <w:color w:val="231F20"/>
          <w:sz w:val="16"/>
        </w:rPr>
        <w:t>Lógoi.</w:t>
      </w:r>
      <w:r>
        <w:rPr>
          <w:i/>
          <w:color w:val="231F20"/>
          <w:spacing w:val="9"/>
          <w:sz w:val="16"/>
        </w:rPr>
        <w:t> </w:t>
      </w:r>
      <w:r>
        <w:rPr>
          <w:i/>
          <w:color w:val="231F20"/>
          <w:sz w:val="16"/>
        </w:rPr>
        <w:t>Revista</w:t>
      </w:r>
      <w:r>
        <w:rPr>
          <w:i/>
          <w:color w:val="231F20"/>
          <w:spacing w:val="10"/>
          <w:sz w:val="16"/>
        </w:rPr>
        <w:t> </w:t>
      </w:r>
      <w:r>
        <w:rPr>
          <w:i/>
          <w:color w:val="231F20"/>
          <w:sz w:val="16"/>
        </w:rPr>
        <w:t>de</w:t>
      </w:r>
      <w:r>
        <w:rPr>
          <w:i/>
          <w:color w:val="231F20"/>
          <w:spacing w:val="10"/>
          <w:sz w:val="16"/>
        </w:rPr>
        <w:t> </w:t>
      </w:r>
      <w:r>
        <w:rPr>
          <w:i/>
          <w:color w:val="231F20"/>
          <w:sz w:val="16"/>
        </w:rPr>
        <w:t>Filosofía</w:t>
      </w:r>
      <w:r>
        <w:rPr>
          <w:i/>
          <w:color w:val="231F20"/>
          <w:spacing w:val="-37"/>
          <w:sz w:val="16"/>
        </w:rPr>
        <w:t> </w:t>
      </w:r>
      <w:r>
        <w:rPr>
          <w:i/>
          <w:color w:val="231F20"/>
          <w:sz w:val="16"/>
        </w:rPr>
        <w:t>ISSN:</w:t>
      </w:r>
      <w:r>
        <w:rPr>
          <w:i/>
          <w:color w:val="231F20"/>
          <w:spacing w:val="-3"/>
          <w:sz w:val="16"/>
        </w:rPr>
        <w:t> </w:t>
      </w:r>
      <w:r>
        <w:rPr>
          <w:i/>
          <w:color w:val="231F20"/>
          <w:sz w:val="16"/>
        </w:rPr>
        <w:t>1316-693X</w:t>
      </w:r>
    </w:p>
    <w:p>
      <w:pPr>
        <w:spacing w:before="93"/>
        <w:ind w:left="2056" w:right="1604" w:firstLine="0"/>
        <w:jc w:val="center"/>
        <w:rPr>
          <w:sz w:val="20"/>
        </w:rPr>
      </w:pPr>
      <w:r>
        <w:rPr/>
        <w:br w:type="column"/>
      </w:r>
      <w:r>
        <w:rPr>
          <w:color w:val="231F20"/>
          <w:sz w:val="20"/>
        </w:rPr>
        <w:t>139</w:t>
      </w:r>
    </w:p>
    <w:p>
      <w:pPr>
        <w:spacing w:after="0"/>
        <w:jc w:val="center"/>
        <w:rPr>
          <w:sz w:val="20"/>
        </w:rPr>
        <w:sectPr>
          <w:type w:val="continuous"/>
          <w:pgSz w:w="12240" w:h="15840"/>
          <w:pgMar w:top="1120" w:bottom="1540" w:left="1160" w:right="1160"/>
          <w:cols w:num="2" w:equalWidth="0">
            <w:col w:w="5880" w:space="40"/>
            <w:col w:w="4000"/>
          </w:cols>
        </w:sectPr>
      </w:pPr>
    </w:p>
    <w:p>
      <w:pPr>
        <w:pStyle w:val="BodyText"/>
        <w:tabs>
          <w:tab w:pos="4839" w:val="left" w:leader="none"/>
          <w:tab w:pos="6162" w:val="left" w:leader="none"/>
        </w:tabs>
        <w:ind w:left="114"/>
      </w:pPr>
      <w:r>
        <w:rPr/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52400"/>
            <wp:effectExtent l="0" t="0" r="0" b="0"/>
            <wp:docPr id="57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8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  <w:r>
        <w:rPr>
          <w:position w:val="15"/>
        </w:rPr>
        <w:tab/>
      </w:r>
      <w:r>
        <w:rPr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1"/>
        </w:rPr>
      </w:r>
      <w:r>
        <w:rPr>
          <w:spacing w:val="57"/>
          <w:position w:val="11"/>
        </w:rPr>
        <w:t> </w:t>
      </w:r>
      <w:r>
        <w:rPr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spacing w:val="57"/>
        </w:rPr>
      </w:r>
    </w:p>
    <w:p>
      <w:pPr>
        <w:pStyle w:val="BodyText"/>
      </w:pPr>
    </w:p>
    <w:p>
      <w:pPr>
        <w:pStyle w:val="BodyText"/>
        <w:spacing w:before="2"/>
        <w:rPr>
          <w:sz w:val="21"/>
        </w:rPr>
      </w:pPr>
    </w:p>
    <w:p>
      <w:pPr>
        <w:spacing w:before="0"/>
        <w:ind w:left="47" w:right="63" w:firstLine="0"/>
        <w:jc w:val="center"/>
        <w:rPr>
          <w:i/>
          <w:sz w:val="18"/>
        </w:rPr>
      </w:pPr>
      <w:r>
        <w:rPr>
          <w:i/>
          <w:color w:val="231F20"/>
          <w:sz w:val="18"/>
        </w:rPr>
        <w:t>Lógica,</w:t>
      </w:r>
      <w:r>
        <w:rPr>
          <w:i/>
          <w:color w:val="231F20"/>
          <w:spacing w:val="7"/>
          <w:sz w:val="18"/>
        </w:rPr>
        <w:t> </w:t>
      </w:r>
      <w:r>
        <w:rPr>
          <w:i/>
          <w:color w:val="231F20"/>
          <w:sz w:val="18"/>
        </w:rPr>
        <w:t>lenguaje</w:t>
      </w:r>
      <w:r>
        <w:rPr>
          <w:i/>
          <w:color w:val="231F20"/>
          <w:spacing w:val="8"/>
          <w:sz w:val="18"/>
        </w:rPr>
        <w:t> </w:t>
      </w:r>
      <w:r>
        <w:rPr>
          <w:i/>
          <w:color w:val="231F20"/>
          <w:sz w:val="18"/>
        </w:rPr>
        <w:t>y</w:t>
      </w:r>
      <w:r>
        <w:rPr>
          <w:i/>
          <w:color w:val="231F20"/>
          <w:spacing w:val="17"/>
          <w:sz w:val="18"/>
        </w:rPr>
        <w:t> </w:t>
      </w:r>
      <w:r>
        <w:rPr>
          <w:i/>
          <w:color w:val="231F20"/>
          <w:sz w:val="18"/>
        </w:rPr>
        <w:t>argumentación.</w:t>
      </w:r>
      <w:r>
        <w:rPr>
          <w:i/>
          <w:color w:val="231F20"/>
          <w:spacing w:val="8"/>
          <w:sz w:val="18"/>
        </w:rPr>
        <w:t> </w:t>
      </w:r>
      <w:r>
        <w:rPr>
          <w:i/>
          <w:color w:val="231F20"/>
          <w:sz w:val="18"/>
        </w:rPr>
        <w:t>Sobre</w:t>
      </w:r>
      <w:r>
        <w:rPr>
          <w:i/>
          <w:color w:val="231F20"/>
          <w:spacing w:val="7"/>
          <w:sz w:val="18"/>
        </w:rPr>
        <w:t> </w:t>
      </w:r>
      <w:r>
        <w:rPr>
          <w:i/>
          <w:color w:val="231F20"/>
          <w:sz w:val="18"/>
        </w:rPr>
        <w:t>el</w:t>
      </w:r>
      <w:r>
        <w:rPr>
          <w:i/>
          <w:color w:val="231F20"/>
          <w:spacing w:val="8"/>
          <w:sz w:val="18"/>
        </w:rPr>
        <w:t> </w:t>
      </w:r>
      <w:r>
        <w:rPr>
          <w:i/>
          <w:color w:val="231F20"/>
          <w:sz w:val="18"/>
        </w:rPr>
        <w:t>discurso</w:t>
      </w:r>
      <w:r>
        <w:rPr>
          <w:i/>
          <w:color w:val="231F20"/>
          <w:spacing w:val="8"/>
          <w:sz w:val="18"/>
        </w:rPr>
        <w:t> </w:t>
      </w:r>
      <w:r>
        <w:rPr>
          <w:i/>
          <w:color w:val="231F20"/>
          <w:sz w:val="18"/>
        </w:rPr>
        <w:t>político</w:t>
      </w:r>
      <w:r>
        <w:rPr>
          <w:i/>
          <w:color w:val="231F20"/>
          <w:spacing w:val="8"/>
          <w:sz w:val="18"/>
        </w:rPr>
        <w:t> </w:t>
      </w:r>
      <w:r>
        <w:rPr>
          <w:i/>
          <w:color w:val="231F20"/>
          <w:sz w:val="18"/>
        </w:rPr>
        <w:t>en</w:t>
      </w:r>
      <w:r>
        <w:rPr>
          <w:i/>
          <w:color w:val="231F20"/>
          <w:spacing w:val="7"/>
          <w:sz w:val="18"/>
        </w:rPr>
        <w:t> </w:t>
      </w:r>
      <w:r>
        <w:rPr>
          <w:i/>
          <w:color w:val="231F20"/>
          <w:sz w:val="18"/>
        </w:rPr>
        <w:t>Simón</w:t>
      </w:r>
      <w:r>
        <w:rPr>
          <w:i/>
          <w:color w:val="231F20"/>
          <w:spacing w:val="8"/>
          <w:sz w:val="18"/>
        </w:rPr>
        <w:t> </w:t>
      </w:r>
      <w:r>
        <w:rPr>
          <w:i/>
          <w:color w:val="231F20"/>
          <w:sz w:val="18"/>
        </w:rPr>
        <w:t>Rodríguez</w:t>
      </w:r>
    </w:p>
    <w:p>
      <w:pPr>
        <w:pStyle w:val="BodyText"/>
        <w:rPr>
          <w:i/>
        </w:rPr>
      </w:pPr>
    </w:p>
    <w:p>
      <w:pPr>
        <w:pStyle w:val="BodyText"/>
        <w:spacing w:before="6"/>
        <w:rPr>
          <w:i/>
          <w:sz w:val="23"/>
        </w:rPr>
      </w:pPr>
    </w:p>
    <w:p>
      <w:pPr>
        <w:pStyle w:val="BodyText"/>
        <w:spacing w:line="249" w:lineRule="auto" w:before="88"/>
        <w:ind w:left="1617" w:right="1615"/>
        <w:jc w:val="both"/>
      </w:pPr>
      <w:r>
        <w:rPr>
          <w:color w:val="231F20"/>
          <w:w w:val="120"/>
        </w:rPr>
        <w:t>La manipulación </w:t>
      </w:r>
      <w:r>
        <w:rPr>
          <w:i/>
          <w:color w:val="231F20"/>
          <w:w w:val="120"/>
        </w:rPr>
        <w:t>ex profeso </w:t>
      </w:r>
      <w:r>
        <w:rPr>
          <w:color w:val="231F20"/>
          <w:w w:val="120"/>
        </w:rPr>
        <w:t>del significado de las palabras pervierte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el conocimiento y perjudica la comunicación entre los hombres, Ro-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15"/>
        </w:rPr>
        <w:t>dríguez ve este peligro en lo que conocemos como uso sofístico del len-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20"/>
        </w:rPr>
        <w:t>guaje. La preservación (y claridad) de los significados debe asumirse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como un compromiso moral en la comunicación y, especialmente, en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11"/>
          <w:w w:val="120"/>
        </w:rPr>
        <w:t> </w:t>
      </w:r>
      <w:r>
        <w:rPr>
          <w:color w:val="231F20"/>
          <w:w w:val="120"/>
        </w:rPr>
        <w:t>argumentación.</w:t>
      </w:r>
      <w:r>
        <w:rPr>
          <w:color w:val="231F20"/>
          <w:spacing w:val="10"/>
          <w:w w:val="120"/>
        </w:rPr>
        <w:t> </w:t>
      </w:r>
      <w:r>
        <w:rPr>
          <w:color w:val="231F20"/>
          <w:w w:val="120"/>
        </w:rPr>
        <w:t>Puesto</w:t>
      </w:r>
      <w:r>
        <w:rPr>
          <w:color w:val="231F20"/>
          <w:spacing w:val="11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11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11"/>
          <w:w w:val="120"/>
        </w:rPr>
        <w:t> </w:t>
      </w:r>
      <w:r>
        <w:rPr>
          <w:color w:val="231F20"/>
          <w:w w:val="120"/>
        </w:rPr>
        <w:t>perversión</w:t>
      </w:r>
      <w:r>
        <w:rPr>
          <w:color w:val="231F20"/>
          <w:spacing w:val="11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11"/>
          <w:w w:val="120"/>
        </w:rPr>
        <w:t> </w:t>
      </w:r>
      <w:r>
        <w:rPr>
          <w:color w:val="231F20"/>
          <w:w w:val="120"/>
        </w:rPr>
        <w:t>los</w:t>
      </w:r>
      <w:r>
        <w:rPr>
          <w:color w:val="231F20"/>
          <w:spacing w:val="11"/>
          <w:w w:val="120"/>
        </w:rPr>
        <w:t> </w:t>
      </w:r>
      <w:r>
        <w:rPr>
          <w:color w:val="231F20"/>
          <w:w w:val="120"/>
        </w:rPr>
        <w:t>significados</w:t>
      </w:r>
      <w:r>
        <w:rPr>
          <w:color w:val="231F20"/>
          <w:spacing w:val="11"/>
          <w:w w:val="120"/>
        </w:rPr>
        <w:t> </w:t>
      </w:r>
      <w:r>
        <w:rPr>
          <w:color w:val="231F20"/>
          <w:w w:val="120"/>
        </w:rPr>
        <w:t>viene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a ser una especie de falsificación de la moneda de la comunicación y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el conocimiento. El filósofo sabe que la manipulación inmoral de los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significados en el acto comunicativo puede traducirse en confusión y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violencia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política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social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los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ciudadanos.</w:t>
      </w:r>
    </w:p>
    <w:p>
      <w:pPr>
        <w:pStyle w:val="BodyText"/>
        <w:spacing w:before="1"/>
        <w:rPr>
          <w:sz w:val="21"/>
        </w:rPr>
      </w:pPr>
    </w:p>
    <w:p>
      <w:pPr>
        <w:pStyle w:val="BodyText"/>
        <w:spacing w:line="230" w:lineRule="auto"/>
        <w:ind w:left="1617" w:right="1615" w:firstLine="283"/>
        <w:jc w:val="both"/>
      </w:pPr>
      <w:r>
        <w:rPr>
          <w:color w:val="231F20"/>
          <w:w w:val="120"/>
        </w:rPr>
        <w:t>Rodríguez conoce la lógica heredada de Aristóteles y los Estoicos,</w:t>
      </w:r>
      <w:r>
        <w:rPr>
          <w:color w:val="231F20"/>
          <w:spacing w:val="-57"/>
          <w:w w:val="120"/>
        </w:rPr>
        <w:t> </w:t>
      </w:r>
      <w:r>
        <w:rPr>
          <w:rFonts w:ascii="Lucida Sans Unicode" w:hAnsi="Lucida Sans Unicode"/>
          <w:color w:val="231F20"/>
          <w:w w:val="105"/>
        </w:rPr>
        <w:t>cultivada por la escolástica como herramienta dialéctica; pero su</w:t>
      </w:r>
      <w:r>
        <w:rPr>
          <w:rFonts w:ascii="Lucida Sans Unicode" w:hAnsi="Lucida Sans Unicode"/>
          <w:color w:val="231F20"/>
          <w:spacing w:val="1"/>
          <w:w w:val="105"/>
        </w:rPr>
        <w:t> </w:t>
      </w:r>
      <w:r>
        <w:rPr>
          <w:color w:val="231F20"/>
          <w:w w:val="120"/>
        </w:rPr>
        <w:t>intuición lo lleva, como buen filósofo moderno, a salir de los estre-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chos</w:t>
      </w:r>
      <w:r>
        <w:rPr>
          <w:color w:val="231F20"/>
          <w:spacing w:val="17"/>
          <w:w w:val="120"/>
        </w:rPr>
        <w:t> </w:t>
      </w:r>
      <w:r>
        <w:rPr>
          <w:color w:val="231F20"/>
          <w:w w:val="120"/>
        </w:rPr>
        <w:t>límites</w:t>
      </w:r>
      <w:r>
        <w:rPr>
          <w:color w:val="231F20"/>
          <w:spacing w:val="17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18"/>
          <w:w w:val="120"/>
        </w:rPr>
        <w:t> </w:t>
      </w:r>
      <w:r>
        <w:rPr>
          <w:color w:val="231F20"/>
          <w:w w:val="120"/>
        </w:rPr>
        <w:t>esa</w:t>
      </w:r>
      <w:r>
        <w:rPr>
          <w:color w:val="231F20"/>
          <w:spacing w:val="17"/>
          <w:w w:val="120"/>
        </w:rPr>
        <w:t> </w:t>
      </w:r>
      <w:r>
        <w:rPr>
          <w:color w:val="231F20"/>
          <w:w w:val="120"/>
        </w:rPr>
        <w:t>herencia.</w:t>
      </w:r>
      <w:r>
        <w:rPr>
          <w:color w:val="231F20"/>
          <w:spacing w:val="18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17"/>
          <w:w w:val="120"/>
        </w:rPr>
        <w:t> </w:t>
      </w:r>
      <w:r>
        <w:rPr>
          <w:color w:val="231F20"/>
          <w:w w:val="120"/>
        </w:rPr>
        <w:t>efecto,</w:t>
      </w:r>
      <w:r>
        <w:rPr>
          <w:color w:val="231F20"/>
          <w:spacing w:val="18"/>
          <w:w w:val="120"/>
        </w:rPr>
        <w:t> </w:t>
      </w:r>
      <w:r>
        <w:rPr>
          <w:color w:val="231F20"/>
          <w:w w:val="120"/>
        </w:rPr>
        <w:t>las</w:t>
      </w:r>
      <w:r>
        <w:rPr>
          <w:color w:val="231F20"/>
          <w:spacing w:val="17"/>
          <w:w w:val="120"/>
        </w:rPr>
        <w:t> </w:t>
      </w:r>
      <w:r>
        <w:rPr>
          <w:color w:val="231F20"/>
          <w:w w:val="120"/>
        </w:rPr>
        <w:t>reglas</w:t>
      </w:r>
      <w:r>
        <w:rPr>
          <w:color w:val="231F20"/>
          <w:spacing w:val="18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17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18"/>
          <w:w w:val="120"/>
        </w:rPr>
        <w:t> </w:t>
      </w:r>
      <w:r>
        <w:rPr>
          <w:color w:val="231F20"/>
          <w:w w:val="120"/>
        </w:rPr>
        <w:t>lógica</w:t>
      </w:r>
      <w:r>
        <w:rPr>
          <w:color w:val="231F20"/>
          <w:spacing w:val="17"/>
          <w:w w:val="120"/>
        </w:rPr>
        <w:t> </w:t>
      </w:r>
      <w:r>
        <w:rPr>
          <w:color w:val="231F20"/>
          <w:w w:val="120"/>
        </w:rPr>
        <w:t>rigen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24"/>
          <w:w w:val="120"/>
        </w:rPr>
        <w:t> </w:t>
      </w:r>
      <w:r>
        <w:rPr>
          <w:color w:val="231F20"/>
          <w:w w:val="120"/>
        </w:rPr>
        <w:t>forma</w:t>
      </w:r>
      <w:r>
        <w:rPr>
          <w:color w:val="231F20"/>
          <w:spacing w:val="25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25"/>
          <w:w w:val="120"/>
        </w:rPr>
        <w:t> </w:t>
      </w:r>
      <w:r>
        <w:rPr>
          <w:color w:val="231F20"/>
          <w:w w:val="120"/>
        </w:rPr>
        <w:t>proceder</w:t>
      </w:r>
      <w:r>
        <w:rPr>
          <w:color w:val="231F20"/>
          <w:spacing w:val="25"/>
          <w:w w:val="120"/>
        </w:rPr>
        <w:t> </w:t>
      </w:r>
      <w:r>
        <w:rPr>
          <w:color w:val="231F20"/>
          <w:w w:val="120"/>
        </w:rPr>
        <w:t>del</w:t>
      </w:r>
      <w:r>
        <w:rPr>
          <w:color w:val="231F20"/>
          <w:spacing w:val="25"/>
          <w:w w:val="120"/>
        </w:rPr>
        <w:t> </w:t>
      </w:r>
      <w:r>
        <w:rPr>
          <w:color w:val="231F20"/>
          <w:w w:val="120"/>
        </w:rPr>
        <w:t>razonamiento,</w:t>
      </w:r>
      <w:r>
        <w:rPr>
          <w:color w:val="231F20"/>
          <w:spacing w:val="25"/>
          <w:w w:val="120"/>
        </w:rPr>
        <w:t> </w:t>
      </w:r>
      <w:r>
        <w:rPr>
          <w:color w:val="231F20"/>
          <w:w w:val="120"/>
        </w:rPr>
        <w:t>pero</w:t>
      </w:r>
      <w:r>
        <w:rPr>
          <w:color w:val="231F20"/>
          <w:spacing w:val="24"/>
          <w:w w:val="120"/>
        </w:rPr>
        <w:t> </w:t>
      </w:r>
      <w:r>
        <w:rPr>
          <w:color w:val="231F20"/>
          <w:w w:val="120"/>
        </w:rPr>
        <w:t>no</w:t>
      </w:r>
      <w:r>
        <w:rPr>
          <w:color w:val="231F20"/>
          <w:spacing w:val="25"/>
          <w:w w:val="120"/>
        </w:rPr>
        <w:t> </w:t>
      </w:r>
      <w:r>
        <w:rPr>
          <w:color w:val="231F20"/>
          <w:w w:val="120"/>
        </w:rPr>
        <w:t>solo</w:t>
      </w:r>
      <w:r>
        <w:rPr>
          <w:color w:val="231F20"/>
          <w:spacing w:val="25"/>
          <w:w w:val="120"/>
        </w:rPr>
        <w:t> </w:t>
      </w:r>
      <w:r>
        <w:rPr>
          <w:color w:val="231F20"/>
          <w:w w:val="120"/>
        </w:rPr>
        <w:t>abstracciones,</w:t>
      </w:r>
    </w:p>
    <w:p>
      <w:pPr>
        <w:pStyle w:val="BodyText"/>
        <w:spacing w:line="249" w:lineRule="auto" w:before="15"/>
        <w:ind w:left="1617" w:right="1615"/>
        <w:jc w:val="both"/>
      </w:pPr>
      <w:r>
        <w:rPr/>
        <w:drawing>
          <wp:anchor distT="0" distB="0" distL="0" distR="0" allowOverlap="1" layoutInCell="1" locked="0" behindDoc="0" simplePos="0" relativeHeight="15747584">
            <wp:simplePos x="0" y="0"/>
            <wp:positionH relativeFrom="page">
              <wp:posOffset>830538</wp:posOffset>
            </wp:positionH>
            <wp:positionV relativeFrom="paragraph">
              <wp:posOffset>712235</wp:posOffset>
            </wp:positionV>
            <wp:extent cx="152399" cy="152399"/>
            <wp:effectExtent l="0" t="0" r="0" b="0"/>
            <wp:wrapNone/>
            <wp:docPr id="59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0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48096">
            <wp:simplePos x="0" y="0"/>
            <wp:positionH relativeFrom="page">
              <wp:posOffset>6789450</wp:posOffset>
            </wp:positionH>
            <wp:positionV relativeFrom="paragraph">
              <wp:posOffset>712235</wp:posOffset>
            </wp:positionV>
            <wp:extent cx="152399" cy="152399"/>
            <wp:effectExtent l="0" t="0" r="0" b="0"/>
            <wp:wrapNone/>
            <wp:docPr id="61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2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25"/>
        </w:rPr>
        <w:t>hay materia, y ésta hecha patente por medio de la palabra debe en-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tenderse como experiencia. Si la palabra manifiesta la materia del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razonamiento, entonces es imprescindible que los datos (palabras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articuladas en forma de juicios) sobre los que se aplican las reglas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la</w:t>
      </w:r>
      <w:r>
        <w:rPr>
          <w:color w:val="231F20"/>
          <w:spacing w:val="2"/>
          <w:w w:val="125"/>
        </w:rPr>
        <w:t> </w:t>
      </w:r>
      <w:r>
        <w:rPr>
          <w:color w:val="231F20"/>
          <w:w w:val="125"/>
        </w:rPr>
        <w:t>lógica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no</w:t>
      </w:r>
      <w:r>
        <w:rPr>
          <w:color w:val="231F20"/>
          <w:spacing w:val="2"/>
          <w:w w:val="125"/>
        </w:rPr>
        <w:t> </w:t>
      </w:r>
      <w:r>
        <w:rPr>
          <w:color w:val="231F20"/>
          <w:w w:val="125"/>
        </w:rPr>
        <w:t>sean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puras</w:t>
      </w:r>
      <w:r>
        <w:rPr>
          <w:color w:val="231F20"/>
          <w:spacing w:val="2"/>
          <w:w w:val="125"/>
        </w:rPr>
        <w:t> </w:t>
      </w:r>
      <w:r>
        <w:rPr>
          <w:color w:val="231F20"/>
          <w:w w:val="125"/>
        </w:rPr>
        <w:t>fantasías.</w:t>
      </w:r>
    </w:p>
    <w:p>
      <w:pPr>
        <w:pStyle w:val="BodyText"/>
      </w:pPr>
    </w:p>
    <w:p>
      <w:pPr>
        <w:pStyle w:val="BodyText"/>
        <w:spacing w:line="249" w:lineRule="auto" w:before="1"/>
        <w:ind w:left="1617" w:right="1615" w:firstLine="283"/>
        <w:jc w:val="both"/>
      </w:pPr>
      <w:r>
        <w:rPr>
          <w:color w:val="231F20"/>
          <w:w w:val="125"/>
        </w:rPr>
        <w:t>Nótese</w:t>
      </w:r>
      <w:r>
        <w:rPr>
          <w:color w:val="231F20"/>
          <w:spacing w:val="-15"/>
          <w:w w:val="125"/>
        </w:rPr>
        <w:t> </w:t>
      </w:r>
      <w:r>
        <w:rPr>
          <w:color w:val="231F20"/>
          <w:w w:val="125"/>
        </w:rPr>
        <w:t>que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en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la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materia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del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razonamiento</w:t>
      </w:r>
      <w:r>
        <w:rPr>
          <w:color w:val="231F20"/>
          <w:spacing w:val="-15"/>
          <w:w w:val="125"/>
        </w:rPr>
        <w:t> </w:t>
      </w:r>
      <w:r>
        <w:rPr>
          <w:color w:val="231F20"/>
          <w:w w:val="125"/>
        </w:rPr>
        <w:t>se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recoge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la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compren-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sión del mundo y a partir de allí las acciones que repercuten en el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mundo</w:t>
      </w:r>
      <w:r>
        <w:rPr>
          <w:color w:val="231F20"/>
          <w:spacing w:val="-4"/>
          <w:w w:val="125"/>
        </w:rPr>
        <w:t> </w:t>
      </w:r>
      <w:r>
        <w:rPr>
          <w:color w:val="231F20"/>
          <w:w w:val="125"/>
        </w:rPr>
        <w:t>político</w:t>
      </w:r>
      <w:r>
        <w:rPr>
          <w:color w:val="231F20"/>
          <w:spacing w:val="-3"/>
          <w:w w:val="125"/>
        </w:rPr>
        <w:t> </w:t>
      </w:r>
      <w:r>
        <w:rPr>
          <w:color w:val="231F20"/>
          <w:w w:val="125"/>
        </w:rPr>
        <w:t>y</w:t>
      </w:r>
      <w:r>
        <w:rPr>
          <w:color w:val="231F20"/>
          <w:spacing w:val="-4"/>
          <w:w w:val="125"/>
        </w:rPr>
        <w:t> </w:t>
      </w:r>
      <w:r>
        <w:rPr>
          <w:color w:val="231F20"/>
          <w:w w:val="125"/>
        </w:rPr>
        <w:t>social.</w:t>
      </w:r>
      <w:r>
        <w:rPr>
          <w:color w:val="231F20"/>
          <w:spacing w:val="-3"/>
          <w:w w:val="125"/>
        </w:rPr>
        <w:t> </w:t>
      </w:r>
      <w:r>
        <w:rPr>
          <w:color w:val="231F20"/>
          <w:w w:val="125"/>
        </w:rPr>
        <w:t>Es</w:t>
      </w:r>
      <w:r>
        <w:rPr>
          <w:color w:val="231F20"/>
          <w:spacing w:val="-3"/>
          <w:w w:val="125"/>
        </w:rPr>
        <w:t> </w:t>
      </w:r>
      <w:r>
        <w:rPr>
          <w:color w:val="231F20"/>
          <w:w w:val="125"/>
        </w:rPr>
        <w:t>menester</w:t>
      </w:r>
      <w:r>
        <w:rPr>
          <w:color w:val="231F20"/>
          <w:spacing w:val="-4"/>
          <w:w w:val="125"/>
        </w:rPr>
        <w:t> </w:t>
      </w:r>
      <w:r>
        <w:rPr>
          <w:color w:val="231F20"/>
          <w:w w:val="125"/>
        </w:rPr>
        <w:t>comprender</w:t>
      </w:r>
      <w:r>
        <w:rPr>
          <w:color w:val="231F20"/>
          <w:spacing w:val="-3"/>
          <w:w w:val="125"/>
        </w:rPr>
        <w:t> </w:t>
      </w:r>
      <w:r>
        <w:rPr>
          <w:color w:val="231F20"/>
          <w:w w:val="125"/>
        </w:rPr>
        <w:t>que</w:t>
      </w:r>
      <w:r>
        <w:rPr>
          <w:color w:val="231F20"/>
          <w:spacing w:val="-4"/>
          <w:w w:val="125"/>
        </w:rPr>
        <w:t> </w:t>
      </w:r>
      <w:r>
        <w:rPr>
          <w:color w:val="231F20"/>
          <w:w w:val="125"/>
        </w:rPr>
        <w:t>en</w:t>
      </w:r>
      <w:r>
        <w:rPr>
          <w:color w:val="231F20"/>
          <w:spacing w:val="-3"/>
          <w:w w:val="125"/>
        </w:rPr>
        <w:t> </w:t>
      </w:r>
      <w:r>
        <w:rPr>
          <w:color w:val="231F20"/>
          <w:w w:val="125"/>
        </w:rPr>
        <w:t>un</w:t>
      </w:r>
      <w:r>
        <w:rPr>
          <w:color w:val="231F20"/>
          <w:spacing w:val="-3"/>
          <w:w w:val="125"/>
        </w:rPr>
        <w:t> </w:t>
      </w:r>
      <w:r>
        <w:rPr>
          <w:color w:val="231F20"/>
          <w:w w:val="125"/>
        </w:rPr>
        <w:t>filóso-</w:t>
      </w:r>
      <w:r>
        <w:rPr>
          <w:color w:val="231F20"/>
          <w:spacing w:val="-61"/>
          <w:w w:val="125"/>
        </w:rPr>
        <w:t> </w:t>
      </w:r>
      <w:r>
        <w:rPr>
          <w:color w:val="231F20"/>
          <w:w w:val="125"/>
        </w:rPr>
        <w:t>fo</w:t>
      </w:r>
      <w:r>
        <w:rPr>
          <w:color w:val="231F20"/>
          <w:spacing w:val="17"/>
          <w:w w:val="125"/>
        </w:rPr>
        <w:t> </w:t>
      </w:r>
      <w:r>
        <w:rPr>
          <w:color w:val="231F20"/>
          <w:w w:val="125"/>
        </w:rPr>
        <w:t>tan</w:t>
      </w:r>
      <w:r>
        <w:rPr>
          <w:color w:val="231F20"/>
          <w:spacing w:val="17"/>
          <w:w w:val="125"/>
        </w:rPr>
        <w:t> </w:t>
      </w:r>
      <w:r>
        <w:rPr>
          <w:color w:val="231F20"/>
          <w:w w:val="125"/>
        </w:rPr>
        <w:t>atento</w:t>
      </w:r>
      <w:r>
        <w:rPr>
          <w:color w:val="231F20"/>
          <w:spacing w:val="18"/>
          <w:w w:val="125"/>
        </w:rPr>
        <w:t> </w:t>
      </w:r>
      <w:r>
        <w:rPr>
          <w:color w:val="231F20"/>
          <w:w w:val="125"/>
        </w:rPr>
        <w:t>al</w:t>
      </w:r>
      <w:r>
        <w:rPr>
          <w:color w:val="231F20"/>
          <w:spacing w:val="17"/>
          <w:w w:val="125"/>
        </w:rPr>
        <w:t> </w:t>
      </w:r>
      <w:r>
        <w:rPr>
          <w:color w:val="231F20"/>
          <w:w w:val="125"/>
        </w:rPr>
        <w:t>mundo,</w:t>
      </w:r>
      <w:r>
        <w:rPr>
          <w:color w:val="231F20"/>
          <w:spacing w:val="17"/>
          <w:w w:val="125"/>
        </w:rPr>
        <w:t> </w:t>
      </w:r>
      <w:r>
        <w:rPr>
          <w:color w:val="231F20"/>
          <w:w w:val="125"/>
        </w:rPr>
        <w:t>tan</w:t>
      </w:r>
      <w:r>
        <w:rPr>
          <w:color w:val="231F20"/>
          <w:spacing w:val="18"/>
          <w:w w:val="125"/>
        </w:rPr>
        <w:t> </w:t>
      </w:r>
      <w:r>
        <w:rPr>
          <w:color w:val="231F20"/>
          <w:w w:val="125"/>
        </w:rPr>
        <w:t>vinculado</w:t>
      </w:r>
      <w:r>
        <w:rPr>
          <w:color w:val="231F20"/>
          <w:spacing w:val="17"/>
          <w:w w:val="125"/>
        </w:rPr>
        <w:t> </w:t>
      </w:r>
      <w:r>
        <w:rPr>
          <w:color w:val="231F20"/>
          <w:w w:val="125"/>
        </w:rPr>
        <w:t>con</w:t>
      </w:r>
      <w:r>
        <w:rPr>
          <w:color w:val="231F20"/>
          <w:spacing w:val="17"/>
          <w:w w:val="125"/>
        </w:rPr>
        <w:t> </w:t>
      </w:r>
      <w:r>
        <w:rPr>
          <w:color w:val="231F20"/>
          <w:w w:val="125"/>
        </w:rPr>
        <w:t>las</w:t>
      </w:r>
      <w:r>
        <w:rPr>
          <w:color w:val="231F20"/>
          <w:spacing w:val="18"/>
          <w:w w:val="125"/>
        </w:rPr>
        <w:t> </w:t>
      </w:r>
      <w:r>
        <w:rPr>
          <w:color w:val="231F20"/>
          <w:w w:val="125"/>
        </w:rPr>
        <w:t>cosas</w:t>
      </w:r>
      <w:r>
        <w:rPr>
          <w:color w:val="231F20"/>
          <w:spacing w:val="17"/>
          <w:w w:val="125"/>
        </w:rPr>
        <w:t> </w:t>
      </w:r>
      <w:r>
        <w:rPr>
          <w:color w:val="231F20"/>
          <w:w w:val="125"/>
        </w:rPr>
        <w:t>y</w:t>
      </w:r>
      <w:r>
        <w:rPr>
          <w:color w:val="231F20"/>
          <w:spacing w:val="17"/>
          <w:w w:val="125"/>
        </w:rPr>
        <w:t> </w:t>
      </w:r>
      <w:r>
        <w:rPr>
          <w:color w:val="231F20"/>
          <w:w w:val="125"/>
        </w:rPr>
        <w:t>los</w:t>
      </w:r>
      <w:r>
        <w:rPr>
          <w:color w:val="231F20"/>
          <w:spacing w:val="18"/>
          <w:w w:val="125"/>
        </w:rPr>
        <w:t> </w:t>
      </w:r>
      <w:r>
        <w:rPr>
          <w:color w:val="231F20"/>
          <w:w w:val="125"/>
        </w:rPr>
        <w:t>hechos,</w:t>
      </w:r>
      <w:r>
        <w:rPr>
          <w:color w:val="231F20"/>
          <w:spacing w:val="-61"/>
          <w:w w:val="125"/>
        </w:rPr>
        <w:t> </w:t>
      </w:r>
      <w:r>
        <w:rPr>
          <w:color w:val="231F20"/>
          <w:w w:val="125"/>
        </w:rPr>
        <w:t>el lenguaje adquiere una irrenunciable dimensión representativa.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Luego, el cambio arbitrario de la significación de las palabras es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inaceptable, porque en este caso el discurso no responde a la expe-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riencia.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La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modificación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arbitraria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o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a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conveniencia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4"/>
          <w:w w:val="125"/>
        </w:rPr>
        <w:t> </w:t>
      </w:r>
      <w:r>
        <w:rPr>
          <w:color w:val="231F20"/>
          <w:w w:val="125"/>
        </w:rPr>
        <w:t>las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palabras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es</w:t>
      </w:r>
      <w:r>
        <w:rPr>
          <w:color w:val="231F20"/>
          <w:spacing w:val="-13"/>
          <w:w w:val="125"/>
        </w:rPr>
        <w:t> </w:t>
      </w:r>
      <w:r>
        <w:rPr>
          <w:color w:val="231F20"/>
          <w:w w:val="125"/>
        </w:rPr>
        <w:t>un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aspecto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clave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en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la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confección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del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discurso,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no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se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trata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sólo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la coherencia, sino de la representación del mundo que porta cada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término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o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que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adquiere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el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término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en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los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juicios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y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sus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relaciones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in-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0"/>
        </w:rPr>
        <w:t>ferenciales. Así, divorciar lógica y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lenguaje en la función discursiva,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5"/>
        </w:rPr>
        <w:t>se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torna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inaceptable.</w:t>
      </w:r>
    </w:p>
    <w:p>
      <w:pPr>
        <w:pStyle w:val="BodyText"/>
        <w:spacing w:before="7"/>
      </w:pPr>
    </w:p>
    <w:p>
      <w:pPr>
        <w:pStyle w:val="BodyText"/>
        <w:spacing w:line="249" w:lineRule="auto"/>
        <w:ind w:left="1617" w:right="1615" w:firstLine="283"/>
        <w:jc w:val="both"/>
      </w:pPr>
      <w:r>
        <w:rPr>
          <w:color w:val="231F20"/>
          <w:w w:val="125"/>
        </w:rPr>
        <w:t>La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comunicación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hace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la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sociedad.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Solo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con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la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palabra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se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abre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el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camino</w:t>
      </w:r>
      <w:r>
        <w:rPr>
          <w:color w:val="231F20"/>
          <w:spacing w:val="-4"/>
          <w:w w:val="125"/>
        </w:rPr>
        <w:t> </w:t>
      </w:r>
      <w:r>
        <w:rPr>
          <w:color w:val="231F20"/>
          <w:w w:val="125"/>
        </w:rPr>
        <w:t>al</w:t>
      </w:r>
      <w:r>
        <w:rPr>
          <w:color w:val="231F20"/>
          <w:spacing w:val="-4"/>
          <w:w w:val="125"/>
        </w:rPr>
        <w:t> </w:t>
      </w:r>
      <w:r>
        <w:rPr>
          <w:color w:val="231F20"/>
          <w:w w:val="125"/>
        </w:rPr>
        <w:t>entendimiento</w:t>
      </w:r>
      <w:r>
        <w:rPr>
          <w:color w:val="231F20"/>
          <w:spacing w:val="-4"/>
          <w:w w:val="125"/>
        </w:rPr>
        <w:t> </w:t>
      </w:r>
      <w:r>
        <w:rPr>
          <w:color w:val="231F20"/>
          <w:w w:val="125"/>
        </w:rPr>
        <w:t>entre</w:t>
      </w:r>
      <w:r>
        <w:rPr>
          <w:color w:val="231F20"/>
          <w:spacing w:val="-4"/>
          <w:w w:val="125"/>
        </w:rPr>
        <w:t> </w:t>
      </w:r>
      <w:r>
        <w:rPr>
          <w:color w:val="231F20"/>
          <w:w w:val="125"/>
        </w:rPr>
        <w:t>los</w:t>
      </w:r>
      <w:r>
        <w:rPr>
          <w:color w:val="231F20"/>
          <w:spacing w:val="-3"/>
          <w:w w:val="125"/>
        </w:rPr>
        <w:t> </w:t>
      </w:r>
      <w:r>
        <w:rPr>
          <w:color w:val="231F20"/>
          <w:w w:val="125"/>
        </w:rPr>
        <w:t>hombres.</w:t>
      </w:r>
      <w:r>
        <w:rPr>
          <w:color w:val="231F20"/>
          <w:spacing w:val="-4"/>
          <w:w w:val="125"/>
        </w:rPr>
        <w:t> </w:t>
      </w:r>
      <w:r>
        <w:rPr>
          <w:color w:val="231F20"/>
          <w:w w:val="125"/>
        </w:rPr>
        <w:t>Conocer</w:t>
      </w:r>
      <w:r>
        <w:rPr>
          <w:color w:val="231F20"/>
          <w:spacing w:val="-4"/>
          <w:w w:val="125"/>
        </w:rPr>
        <w:t> </w:t>
      </w:r>
      <w:r>
        <w:rPr>
          <w:color w:val="231F20"/>
          <w:w w:val="125"/>
        </w:rPr>
        <w:t>el</w:t>
      </w:r>
      <w:r>
        <w:rPr>
          <w:color w:val="231F20"/>
          <w:spacing w:val="-4"/>
          <w:w w:val="125"/>
        </w:rPr>
        <w:t> </w:t>
      </w:r>
      <w:r>
        <w:rPr>
          <w:color w:val="231F20"/>
          <w:w w:val="125"/>
        </w:rPr>
        <w:t>significado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los</w:t>
      </w:r>
      <w:r>
        <w:rPr>
          <w:color w:val="231F20"/>
          <w:spacing w:val="-4"/>
          <w:w w:val="125"/>
        </w:rPr>
        <w:t> </w:t>
      </w:r>
      <w:r>
        <w:rPr>
          <w:color w:val="231F20"/>
          <w:w w:val="125"/>
        </w:rPr>
        <w:t>términos,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4"/>
          <w:w w:val="125"/>
        </w:rPr>
        <w:t> </w:t>
      </w:r>
      <w:r>
        <w:rPr>
          <w:color w:val="231F20"/>
          <w:w w:val="125"/>
        </w:rPr>
        <w:t>las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expresiones,</w:t>
      </w:r>
      <w:r>
        <w:rPr>
          <w:color w:val="231F20"/>
          <w:spacing w:val="-4"/>
          <w:w w:val="125"/>
        </w:rPr>
        <w:t> </w:t>
      </w:r>
      <w:r>
        <w:rPr>
          <w:color w:val="231F20"/>
          <w:w w:val="125"/>
        </w:rPr>
        <w:t>deviene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principio</w:t>
      </w:r>
      <w:r>
        <w:rPr>
          <w:color w:val="231F20"/>
          <w:spacing w:val="-4"/>
          <w:w w:val="125"/>
        </w:rPr>
        <w:t> </w:t>
      </w:r>
      <w:r>
        <w:rPr>
          <w:color w:val="231F20"/>
          <w:w w:val="125"/>
        </w:rPr>
        <w:t>para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un</w:t>
      </w:r>
      <w:r>
        <w:rPr>
          <w:color w:val="231F20"/>
          <w:spacing w:val="-4"/>
          <w:w w:val="125"/>
        </w:rPr>
        <w:t> </w:t>
      </w:r>
      <w:r>
        <w:rPr>
          <w:color w:val="231F20"/>
          <w:w w:val="125"/>
        </w:rPr>
        <w:t>cam-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bio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conducta.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El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uso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correcto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del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lenguaje,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en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su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aspecto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semán-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tico</w:t>
      </w:r>
      <w:r>
        <w:rPr>
          <w:color w:val="231F20"/>
          <w:spacing w:val="-1"/>
          <w:w w:val="125"/>
        </w:rPr>
        <w:t> </w:t>
      </w:r>
      <w:r>
        <w:rPr>
          <w:color w:val="231F20"/>
          <w:w w:val="125"/>
        </w:rPr>
        <w:t>y</w:t>
      </w:r>
      <w:r>
        <w:rPr>
          <w:color w:val="231F20"/>
          <w:spacing w:val="-1"/>
          <w:w w:val="125"/>
        </w:rPr>
        <w:t> </w:t>
      </w:r>
      <w:r>
        <w:rPr>
          <w:color w:val="231F20"/>
          <w:w w:val="125"/>
        </w:rPr>
        <w:t>sintáctico,</w:t>
      </w:r>
      <w:r>
        <w:rPr>
          <w:color w:val="231F20"/>
          <w:spacing w:val="-1"/>
          <w:w w:val="125"/>
        </w:rPr>
        <w:t> </w:t>
      </w:r>
      <w:r>
        <w:rPr>
          <w:color w:val="231F20"/>
          <w:w w:val="125"/>
        </w:rPr>
        <w:t>se</w:t>
      </w:r>
      <w:r>
        <w:rPr>
          <w:color w:val="231F20"/>
          <w:spacing w:val="-1"/>
          <w:w w:val="125"/>
        </w:rPr>
        <w:t> </w:t>
      </w:r>
      <w:r>
        <w:rPr>
          <w:color w:val="231F20"/>
          <w:w w:val="125"/>
        </w:rPr>
        <w:t>torna requisito</w:t>
      </w:r>
      <w:r>
        <w:rPr>
          <w:color w:val="231F20"/>
          <w:spacing w:val="-1"/>
          <w:w w:val="125"/>
        </w:rPr>
        <w:t> </w:t>
      </w:r>
      <w:r>
        <w:rPr>
          <w:color w:val="231F20"/>
          <w:w w:val="125"/>
        </w:rPr>
        <w:t>indispensable.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8"/>
        <w:rPr>
          <w:sz w:val="17"/>
        </w:rPr>
      </w:pPr>
    </w:p>
    <w:p>
      <w:pPr>
        <w:tabs>
          <w:tab w:pos="3995" w:val="left" w:leader="none"/>
        </w:tabs>
        <w:spacing w:line="210" w:lineRule="exact" w:before="92"/>
        <w:ind w:left="1612" w:right="0" w:firstLine="0"/>
        <w:jc w:val="left"/>
        <w:rPr>
          <w:i/>
          <w:sz w:val="16"/>
        </w:rPr>
      </w:pPr>
      <w:r>
        <w:rPr>
          <w:color w:val="231F20"/>
          <w:sz w:val="20"/>
        </w:rPr>
        <w:t>140</w:t>
        <w:tab/>
      </w:r>
      <w:r>
        <w:rPr>
          <w:i/>
          <w:color w:val="231F20"/>
          <w:position w:val="1"/>
          <w:sz w:val="16"/>
        </w:rPr>
        <w:t>Lógoi.</w:t>
      </w:r>
      <w:r>
        <w:rPr>
          <w:i/>
          <w:color w:val="231F20"/>
          <w:spacing w:val="6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Revista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de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Filosofía</w:t>
      </w:r>
    </w:p>
    <w:p>
      <w:pPr>
        <w:spacing w:line="164" w:lineRule="exact" w:before="0"/>
        <w:ind w:left="3669" w:right="3818" w:firstLine="0"/>
        <w:jc w:val="center"/>
        <w:rPr>
          <w:i/>
          <w:sz w:val="16"/>
        </w:rPr>
      </w:pPr>
      <w:r>
        <w:rPr>
          <w:i/>
          <w:color w:val="231F20"/>
          <w:sz w:val="16"/>
        </w:rPr>
        <w:t>ISSN:</w:t>
      </w:r>
      <w:r>
        <w:rPr>
          <w:i/>
          <w:color w:val="231F20"/>
          <w:spacing w:val="-10"/>
          <w:sz w:val="16"/>
        </w:rPr>
        <w:t> </w:t>
      </w:r>
      <w:r>
        <w:rPr>
          <w:i/>
          <w:color w:val="231F20"/>
          <w:sz w:val="16"/>
        </w:rPr>
        <w:t>1316-693X</w:t>
      </w:r>
    </w:p>
    <w:p>
      <w:pPr>
        <w:spacing w:after="0" w:line="164" w:lineRule="exact"/>
        <w:jc w:val="center"/>
        <w:rPr>
          <w:sz w:val="16"/>
        </w:rPr>
        <w:sectPr>
          <w:pgSz w:w="12240" w:h="15840"/>
          <w:pgMar w:header="932" w:footer="1345" w:top="1120" w:bottom="1540" w:left="1160" w:right="1160"/>
        </w:sectPr>
      </w:pPr>
    </w:p>
    <w:p>
      <w:pPr>
        <w:pStyle w:val="BodyText"/>
        <w:tabs>
          <w:tab w:pos="4839" w:val="left" w:leader="none"/>
          <w:tab w:pos="6162" w:val="left" w:leader="none"/>
        </w:tabs>
        <w:ind w:left="114"/>
      </w:pPr>
      <w:r>
        <w:rPr/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52400"/>
            <wp:effectExtent l="0" t="0" r="0" b="0"/>
            <wp:docPr id="6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  <w:r>
        <w:rPr>
          <w:position w:val="15"/>
        </w:rPr>
        <w:tab/>
      </w:r>
      <w:r>
        <w:rPr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1"/>
        </w:rPr>
      </w:r>
      <w:r>
        <w:rPr>
          <w:spacing w:val="57"/>
          <w:position w:val="11"/>
        </w:rPr>
        <w:t> </w:t>
      </w:r>
      <w:r>
        <w:rPr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spacing w:val="57"/>
        </w:rPr>
      </w:r>
    </w:p>
    <w:p>
      <w:pPr>
        <w:pStyle w:val="BodyText"/>
        <w:rPr>
          <w:i/>
        </w:rPr>
      </w:pPr>
    </w:p>
    <w:p>
      <w:pPr>
        <w:pStyle w:val="BodyText"/>
        <w:spacing w:before="11"/>
        <w:rPr>
          <w:i/>
          <w:sz w:val="16"/>
        </w:rPr>
      </w:pPr>
    </w:p>
    <w:p>
      <w:pPr>
        <w:spacing w:before="70"/>
        <w:ind w:left="0" w:right="1624" w:firstLine="0"/>
        <w:jc w:val="right"/>
        <w:rPr>
          <w:i/>
          <w:sz w:val="18"/>
        </w:rPr>
      </w:pPr>
      <w:r>
        <w:rPr>
          <w:i/>
          <w:color w:val="231F20"/>
          <w:sz w:val="18"/>
        </w:rPr>
        <w:t>Juan</w:t>
      </w:r>
      <w:r>
        <w:rPr>
          <w:i/>
          <w:color w:val="231F20"/>
          <w:spacing w:val="7"/>
          <w:sz w:val="18"/>
        </w:rPr>
        <w:t> </w:t>
      </w:r>
      <w:r>
        <w:rPr>
          <w:i/>
          <w:color w:val="231F20"/>
          <w:sz w:val="18"/>
        </w:rPr>
        <w:t>Rosales</w:t>
      </w:r>
      <w:r>
        <w:rPr>
          <w:i/>
          <w:color w:val="231F20"/>
          <w:spacing w:val="7"/>
          <w:sz w:val="18"/>
        </w:rPr>
        <w:t> </w:t>
      </w:r>
      <w:r>
        <w:rPr>
          <w:i/>
          <w:color w:val="231F20"/>
          <w:sz w:val="18"/>
        </w:rPr>
        <w:t>Sánchez</w:t>
      </w:r>
    </w:p>
    <w:p>
      <w:pPr>
        <w:pStyle w:val="BodyText"/>
        <w:rPr>
          <w:i/>
        </w:rPr>
      </w:pPr>
    </w:p>
    <w:p>
      <w:pPr>
        <w:pStyle w:val="BodyText"/>
        <w:spacing w:before="5"/>
        <w:rPr>
          <w:i/>
          <w:sz w:val="23"/>
        </w:rPr>
      </w:pPr>
    </w:p>
    <w:p>
      <w:pPr>
        <w:pStyle w:val="Heading3"/>
        <w:numPr>
          <w:ilvl w:val="0"/>
          <w:numId w:val="2"/>
        </w:numPr>
        <w:tabs>
          <w:tab w:pos="2337" w:val="left" w:leader="none"/>
          <w:tab w:pos="2338" w:val="left" w:leader="none"/>
        </w:tabs>
        <w:spacing w:line="240" w:lineRule="auto" w:before="64" w:after="0"/>
        <w:ind w:left="2337" w:right="0" w:hanging="721"/>
        <w:jc w:val="left"/>
        <w:rPr>
          <w:color w:val="231F20"/>
        </w:rPr>
      </w:pPr>
      <w:r>
        <w:rPr>
          <w:color w:val="231F20"/>
          <w:w w:val="130"/>
        </w:rPr>
        <w:t>Argumentación y</w:t>
      </w:r>
      <w:r>
        <w:rPr>
          <w:color w:val="231F20"/>
          <w:spacing w:val="1"/>
          <w:w w:val="130"/>
        </w:rPr>
        <w:t> </w:t>
      </w:r>
      <w:r>
        <w:rPr>
          <w:color w:val="231F20"/>
          <w:w w:val="130"/>
        </w:rPr>
        <w:t>discurso</w:t>
      </w:r>
    </w:p>
    <w:p>
      <w:pPr>
        <w:pStyle w:val="BodyText"/>
        <w:spacing w:before="7"/>
        <w:rPr>
          <w:rFonts w:ascii="Calibri"/>
          <w:b/>
          <w:i/>
          <w:sz w:val="18"/>
        </w:rPr>
      </w:pPr>
    </w:p>
    <w:p>
      <w:pPr>
        <w:pStyle w:val="BodyText"/>
        <w:spacing w:line="249" w:lineRule="auto"/>
        <w:ind w:left="1617" w:right="1615" w:firstLine="283"/>
        <w:jc w:val="both"/>
      </w:pPr>
      <w:r>
        <w:rPr>
          <w:color w:val="231F20"/>
          <w:w w:val="125"/>
        </w:rPr>
        <w:t>A pesar de las loas a la lógica, hemos de estar prevenidos, pues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para el filósofo caraqueño no basta con su sola aplicación. Ésta es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condición necesaria, pero no suficiente para la elaboración del dis-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curso argumentativo, y en consecuencia debe articularse con el co-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0"/>
        </w:rPr>
        <w:t>nocimiento y el empleo riguroso del lenguaje, puesto que este último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5"/>
        </w:rPr>
        <w:t>es</w:t>
      </w:r>
      <w:r>
        <w:rPr>
          <w:color w:val="231F20"/>
          <w:spacing w:val="-16"/>
          <w:w w:val="125"/>
        </w:rPr>
        <w:t> </w:t>
      </w:r>
      <w:r>
        <w:rPr>
          <w:color w:val="231F20"/>
          <w:w w:val="125"/>
        </w:rPr>
        <w:t>portador</w:t>
      </w:r>
      <w:r>
        <w:rPr>
          <w:color w:val="231F20"/>
          <w:spacing w:val="-16"/>
          <w:w w:val="125"/>
        </w:rPr>
        <w:t> </w:t>
      </w:r>
      <w:r>
        <w:rPr>
          <w:color w:val="231F20"/>
          <w:w w:val="125"/>
        </w:rPr>
        <w:t>(se</w:t>
      </w:r>
      <w:r>
        <w:rPr>
          <w:color w:val="231F20"/>
          <w:spacing w:val="-15"/>
          <w:w w:val="125"/>
        </w:rPr>
        <w:t> </w:t>
      </w:r>
      <w:r>
        <w:rPr>
          <w:color w:val="231F20"/>
          <w:w w:val="125"/>
        </w:rPr>
        <w:t>alimenta</w:t>
      </w:r>
      <w:r>
        <w:rPr>
          <w:color w:val="231F20"/>
          <w:spacing w:val="-16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16"/>
          <w:w w:val="125"/>
        </w:rPr>
        <w:t> </w:t>
      </w:r>
      <w:r>
        <w:rPr>
          <w:color w:val="231F20"/>
          <w:w w:val="125"/>
        </w:rPr>
        <w:t>la</w:t>
      </w:r>
      <w:r>
        <w:rPr>
          <w:color w:val="231F20"/>
          <w:spacing w:val="-15"/>
          <w:w w:val="125"/>
        </w:rPr>
        <w:t> </w:t>
      </w:r>
      <w:r>
        <w:rPr>
          <w:color w:val="231F20"/>
          <w:w w:val="125"/>
        </w:rPr>
        <w:t>experiencia)</w:t>
      </w:r>
      <w:r>
        <w:rPr>
          <w:color w:val="231F20"/>
          <w:spacing w:val="31"/>
          <w:w w:val="125"/>
        </w:rPr>
        <w:t> </w:t>
      </w:r>
      <w:r>
        <w:rPr>
          <w:color w:val="231F20"/>
          <w:w w:val="125"/>
        </w:rPr>
        <w:t>y</w:t>
      </w:r>
      <w:r>
        <w:rPr>
          <w:color w:val="231F20"/>
          <w:spacing w:val="-16"/>
          <w:w w:val="125"/>
        </w:rPr>
        <w:t> </w:t>
      </w:r>
      <w:r>
        <w:rPr>
          <w:color w:val="231F20"/>
          <w:w w:val="125"/>
        </w:rPr>
        <w:t>productor</w:t>
      </w:r>
      <w:r>
        <w:rPr>
          <w:color w:val="231F20"/>
          <w:spacing w:val="-15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16"/>
          <w:w w:val="125"/>
        </w:rPr>
        <w:t> </w:t>
      </w:r>
      <w:r>
        <w:rPr>
          <w:color w:val="231F20"/>
          <w:w w:val="125"/>
        </w:rPr>
        <w:t>ideas</w:t>
      </w:r>
      <w:r>
        <w:rPr>
          <w:color w:val="231F20"/>
          <w:spacing w:val="-15"/>
          <w:w w:val="125"/>
        </w:rPr>
        <w:t> </w:t>
      </w:r>
      <w:r>
        <w:rPr>
          <w:color w:val="231F20"/>
          <w:w w:val="125"/>
        </w:rPr>
        <w:t>(en-</w:t>
      </w:r>
      <w:r>
        <w:rPr>
          <w:color w:val="231F20"/>
          <w:spacing w:val="-61"/>
          <w:w w:val="125"/>
        </w:rPr>
        <w:t> </w:t>
      </w:r>
      <w:r>
        <w:rPr>
          <w:color w:val="231F20"/>
          <w:w w:val="120"/>
        </w:rPr>
        <w:t>riquece a la experiencia). En nuestra obra </w:t>
      </w:r>
      <w:r>
        <w:rPr>
          <w:i/>
          <w:color w:val="231F20"/>
          <w:w w:val="120"/>
        </w:rPr>
        <w:t>Ética y razón en Simón Ro-</w:t>
      </w:r>
      <w:r>
        <w:rPr>
          <w:i/>
          <w:color w:val="231F20"/>
          <w:spacing w:val="-57"/>
          <w:w w:val="120"/>
        </w:rPr>
        <w:t> </w:t>
      </w:r>
      <w:r>
        <w:rPr>
          <w:i/>
          <w:color w:val="231F20"/>
          <w:w w:val="120"/>
        </w:rPr>
        <w:t>dríguez </w:t>
      </w:r>
      <w:r>
        <w:rPr>
          <w:color w:val="231F20"/>
          <w:w w:val="120"/>
        </w:rPr>
        <w:t>hemos dicho que: “No es nada extraordinario, entonces, que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5"/>
        </w:rPr>
        <w:t>se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encuentre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en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algunos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pasajes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la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obra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del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filósofo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referencias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a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los</w:t>
      </w:r>
      <w:r>
        <w:rPr>
          <w:color w:val="231F20"/>
          <w:spacing w:val="-15"/>
          <w:w w:val="125"/>
        </w:rPr>
        <w:t> </w:t>
      </w:r>
      <w:r>
        <w:rPr>
          <w:color w:val="231F20"/>
          <w:w w:val="125"/>
        </w:rPr>
        <w:t>conceptos</w:t>
      </w:r>
      <w:r>
        <w:rPr>
          <w:color w:val="231F20"/>
          <w:spacing w:val="-15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15"/>
          <w:w w:val="125"/>
        </w:rPr>
        <w:t> </w:t>
      </w:r>
      <w:r>
        <w:rPr>
          <w:color w:val="231F20"/>
          <w:w w:val="125"/>
        </w:rPr>
        <w:t>persuasión</w:t>
      </w:r>
      <w:r>
        <w:rPr>
          <w:color w:val="231F20"/>
          <w:spacing w:val="-15"/>
          <w:w w:val="125"/>
        </w:rPr>
        <w:t> </w:t>
      </w:r>
      <w:r>
        <w:rPr>
          <w:color w:val="231F20"/>
          <w:w w:val="125"/>
        </w:rPr>
        <w:t>y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convicción.</w:t>
      </w:r>
      <w:r>
        <w:rPr>
          <w:color w:val="231F20"/>
          <w:spacing w:val="-15"/>
          <w:w w:val="125"/>
        </w:rPr>
        <w:t> </w:t>
      </w:r>
      <w:r>
        <w:rPr>
          <w:color w:val="231F20"/>
          <w:w w:val="125"/>
        </w:rPr>
        <w:t>El</w:t>
      </w:r>
      <w:r>
        <w:rPr>
          <w:color w:val="231F20"/>
          <w:spacing w:val="-15"/>
          <w:w w:val="125"/>
        </w:rPr>
        <w:t> </w:t>
      </w:r>
      <w:r>
        <w:rPr>
          <w:color w:val="231F20"/>
          <w:w w:val="125"/>
        </w:rPr>
        <w:t>cuidado</w:t>
      </w:r>
      <w:r>
        <w:rPr>
          <w:color w:val="231F20"/>
          <w:spacing w:val="-15"/>
          <w:w w:val="125"/>
        </w:rPr>
        <w:t> </w:t>
      </w:r>
      <w:r>
        <w:rPr>
          <w:color w:val="231F20"/>
          <w:w w:val="125"/>
        </w:rPr>
        <w:t>que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él</w:t>
      </w:r>
      <w:r>
        <w:rPr>
          <w:color w:val="231F20"/>
          <w:spacing w:val="-15"/>
          <w:w w:val="125"/>
        </w:rPr>
        <w:t> </w:t>
      </w:r>
      <w:r>
        <w:rPr>
          <w:color w:val="231F20"/>
          <w:w w:val="125"/>
        </w:rPr>
        <w:t>presta</w:t>
      </w:r>
      <w:r>
        <w:rPr>
          <w:color w:val="231F20"/>
          <w:spacing w:val="-15"/>
          <w:w w:val="125"/>
        </w:rPr>
        <w:t> </w:t>
      </w:r>
      <w:r>
        <w:rPr>
          <w:color w:val="231F20"/>
          <w:w w:val="125"/>
        </w:rPr>
        <w:t>a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la confección de su discurso argumentativo escrito es una muestra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1"/>
          <w:w w:val="125"/>
        </w:rPr>
        <w:t> </w:t>
      </w:r>
      <w:r>
        <w:rPr>
          <w:color w:val="231F20"/>
          <w:w w:val="125"/>
        </w:rPr>
        <w:t>la</w:t>
      </w:r>
      <w:r>
        <w:rPr>
          <w:color w:val="231F20"/>
          <w:spacing w:val="-1"/>
          <w:w w:val="125"/>
        </w:rPr>
        <w:t> </w:t>
      </w:r>
      <w:r>
        <w:rPr>
          <w:color w:val="231F20"/>
          <w:w w:val="125"/>
        </w:rPr>
        <w:t>importancia que</w:t>
      </w:r>
      <w:r>
        <w:rPr>
          <w:color w:val="231F20"/>
          <w:spacing w:val="-1"/>
          <w:w w:val="125"/>
        </w:rPr>
        <w:t> </w:t>
      </w:r>
      <w:r>
        <w:rPr>
          <w:color w:val="231F20"/>
          <w:w w:val="125"/>
        </w:rPr>
        <w:t>da</w:t>
      </w:r>
      <w:r>
        <w:rPr>
          <w:color w:val="231F20"/>
          <w:spacing w:val="-1"/>
          <w:w w:val="125"/>
        </w:rPr>
        <w:t> </w:t>
      </w:r>
      <w:r>
        <w:rPr>
          <w:color w:val="231F20"/>
          <w:w w:val="125"/>
        </w:rPr>
        <w:t>al arte</w:t>
      </w:r>
      <w:r>
        <w:rPr>
          <w:color w:val="231F20"/>
          <w:spacing w:val="-1"/>
          <w:w w:val="125"/>
        </w:rPr>
        <w:t> </w:t>
      </w:r>
      <w:r>
        <w:rPr>
          <w:color w:val="231F20"/>
          <w:w w:val="125"/>
        </w:rPr>
        <w:t>retórico.”</w:t>
      </w:r>
      <w:r>
        <w:rPr>
          <w:color w:val="231F20"/>
          <w:w w:val="125"/>
          <w:vertAlign w:val="superscript"/>
        </w:rPr>
        <w:t>16</w:t>
      </w:r>
    </w:p>
    <w:p>
      <w:pPr>
        <w:pStyle w:val="BodyText"/>
        <w:spacing w:before="6"/>
      </w:pPr>
    </w:p>
    <w:p>
      <w:pPr>
        <w:spacing w:line="249" w:lineRule="auto" w:before="0"/>
        <w:ind w:left="1617" w:right="1615" w:firstLine="283"/>
        <w:jc w:val="both"/>
        <w:rPr>
          <w:sz w:val="20"/>
        </w:rPr>
      </w:pPr>
      <w:r>
        <w:rPr>
          <w:color w:val="231F20"/>
          <w:w w:val="125"/>
          <w:sz w:val="20"/>
        </w:rPr>
        <w:t>En</w:t>
      </w:r>
      <w:r>
        <w:rPr>
          <w:color w:val="231F20"/>
          <w:spacing w:val="1"/>
          <w:w w:val="125"/>
          <w:sz w:val="20"/>
        </w:rPr>
        <w:t> </w:t>
      </w:r>
      <w:r>
        <w:rPr>
          <w:color w:val="231F20"/>
          <w:w w:val="125"/>
          <w:sz w:val="20"/>
        </w:rPr>
        <w:t>la obra de Simón Rodríguez, </w:t>
      </w:r>
      <w:r>
        <w:rPr>
          <w:i/>
          <w:color w:val="231F20"/>
          <w:w w:val="125"/>
          <w:sz w:val="20"/>
        </w:rPr>
        <w:t>Luces y virtudes </w:t>
      </w:r>
      <w:r>
        <w:rPr>
          <w:color w:val="231F20"/>
          <w:w w:val="125"/>
          <w:sz w:val="20"/>
        </w:rPr>
        <w:t>encontramos</w:t>
      </w:r>
      <w:r>
        <w:rPr>
          <w:color w:val="231F20"/>
          <w:spacing w:val="1"/>
          <w:w w:val="125"/>
          <w:sz w:val="20"/>
        </w:rPr>
        <w:t> </w:t>
      </w:r>
      <w:r>
        <w:rPr>
          <w:color w:val="231F20"/>
          <w:w w:val="125"/>
          <w:sz w:val="20"/>
        </w:rPr>
        <w:t>una</w:t>
      </w:r>
      <w:r>
        <w:rPr>
          <w:color w:val="231F20"/>
          <w:spacing w:val="1"/>
          <w:w w:val="125"/>
          <w:sz w:val="20"/>
        </w:rPr>
        <w:t> </w:t>
      </w:r>
      <w:r>
        <w:rPr>
          <w:color w:val="231F20"/>
          <w:w w:val="125"/>
          <w:sz w:val="20"/>
        </w:rPr>
        <w:t>muestra:</w:t>
      </w:r>
    </w:p>
    <w:p>
      <w:pPr>
        <w:pStyle w:val="BodyText"/>
        <w:spacing w:before="10"/>
        <w:rPr>
          <w:sz w:val="19"/>
        </w:rPr>
      </w:pPr>
    </w:p>
    <w:p>
      <w:pPr>
        <w:pStyle w:val="BodyText"/>
        <w:spacing w:line="249" w:lineRule="auto"/>
        <w:ind w:left="1617" w:right="1305" w:firstLine="283"/>
      </w:pPr>
      <w:r>
        <w:rPr>
          <w:color w:val="231F20"/>
          <w:w w:val="120"/>
        </w:rPr>
        <w:t>Antes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entrar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materia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convendrá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atención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del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Lector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sobre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5"/>
        </w:rPr>
        <w:t>tres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cosas</w:t>
      </w:r>
      <w:r>
        <w:rPr>
          <w:color w:val="231F20"/>
          <w:spacing w:val="2"/>
          <w:w w:val="125"/>
        </w:rPr>
        <w:t> </w:t>
      </w:r>
      <w:r>
        <w:rPr>
          <w:color w:val="231F20"/>
          <w:w w:val="125"/>
        </w:rPr>
        <w:t>que</w:t>
      </w:r>
      <w:r>
        <w:rPr>
          <w:color w:val="231F20"/>
          <w:spacing w:val="2"/>
          <w:w w:val="125"/>
        </w:rPr>
        <w:t> </w:t>
      </w:r>
      <w:r>
        <w:rPr>
          <w:color w:val="231F20"/>
          <w:w w:val="125"/>
        </w:rPr>
        <w:t>pueden</w:t>
      </w:r>
      <w:r>
        <w:rPr>
          <w:color w:val="231F20"/>
          <w:spacing w:val="2"/>
          <w:w w:val="125"/>
        </w:rPr>
        <w:t> </w:t>
      </w:r>
      <w:r>
        <w:rPr>
          <w:color w:val="231F20"/>
          <w:w w:val="125"/>
        </w:rPr>
        <w:t>parecerle</w:t>
      </w:r>
      <w:r>
        <w:rPr>
          <w:color w:val="231F20"/>
          <w:spacing w:val="2"/>
          <w:w w:val="125"/>
        </w:rPr>
        <w:t> </w:t>
      </w:r>
      <w:r>
        <w:rPr>
          <w:color w:val="231F20"/>
          <w:w w:val="125"/>
        </w:rPr>
        <w:t>extrañas</w:t>
      </w:r>
    </w:p>
    <w:p>
      <w:pPr>
        <w:tabs>
          <w:tab w:pos="9531" w:val="left" w:leader="none"/>
        </w:tabs>
        <w:spacing w:line="458" w:lineRule="auto" w:before="175"/>
        <w:ind w:left="1901" w:right="145" w:hanging="1754"/>
        <w:jc w:val="left"/>
        <w:rPr>
          <w:sz w:val="18"/>
        </w:rPr>
      </w:pPr>
      <w:r>
        <w:rPr>
          <w:position w:val="-3"/>
        </w:rPr>
        <w:drawing>
          <wp:inline distT="0" distB="0" distL="0" distR="0">
            <wp:extent cx="152399" cy="152399"/>
            <wp:effectExtent l="0" t="0" r="0" b="0"/>
            <wp:docPr id="65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6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3"/>
        </w:rPr>
      </w:r>
      <w:r>
        <w:rPr>
          <w:sz w:val="20"/>
        </w:rPr>
        <w:t>                             </w:t>
      </w:r>
      <w:r>
        <w:rPr>
          <w:spacing w:val="13"/>
          <w:sz w:val="20"/>
        </w:rPr>
        <w:t> </w:t>
      </w:r>
      <w:r>
        <w:rPr>
          <w:color w:val="231F20"/>
          <w:w w:val="125"/>
          <w:sz w:val="18"/>
        </w:rPr>
        <w:t>1.ª</w:t>
      </w:r>
      <w:r>
        <w:rPr>
          <w:color w:val="231F20"/>
          <w:spacing w:val="-6"/>
          <w:w w:val="125"/>
          <w:sz w:val="18"/>
        </w:rPr>
        <w:t> </w:t>
      </w:r>
      <w:r>
        <w:rPr>
          <w:color w:val="231F20"/>
          <w:w w:val="125"/>
          <w:sz w:val="18"/>
        </w:rPr>
        <w:t>El</w:t>
      </w:r>
      <w:r>
        <w:rPr>
          <w:color w:val="231F20"/>
          <w:spacing w:val="-6"/>
          <w:w w:val="125"/>
          <w:sz w:val="18"/>
        </w:rPr>
        <w:t> </w:t>
      </w:r>
      <w:r>
        <w:rPr>
          <w:color w:val="231F20"/>
          <w:w w:val="125"/>
          <w:sz w:val="18"/>
        </w:rPr>
        <w:t>modo</w:t>
      </w:r>
      <w:r>
        <w:rPr>
          <w:color w:val="231F20"/>
          <w:spacing w:val="-5"/>
          <w:w w:val="125"/>
          <w:sz w:val="18"/>
        </w:rPr>
        <w:t> </w:t>
      </w:r>
      <w:r>
        <w:rPr>
          <w:color w:val="231F20"/>
          <w:w w:val="125"/>
          <w:sz w:val="18"/>
        </w:rPr>
        <w:t>de</w:t>
      </w:r>
      <w:r>
        <w:rPr>
          <w:color w:val="231F20"/>
          <w:spacing w:val="-6"/>
          <w:w w:val="125"/>
          <w:sz w:val="18"/>
        </w:rPr>
        <w:t> </w:t>
      </w:r>
      <w:r>
        <w:rPr>
          <w:color w:val="231F20"/>
          <w:w w:val="125"/>
          <w:sz w:val="18"/>
        </w:rPr>
        <w:t>presentar</w:t>
      </w:r>
      <w:r>
        <w:rPr>
          <w:color w:val="231F20"/>
          <w:spacing w:val="-5"/>
          <w:w w:val="125"/>
          <w:sz w:val="18"/>
        </w:rPr>
        <w:t> </w:t>
      </w:r>
      <w:r>
        <w:rPr>
          <w:color w:val="231F20"/>
          <w:w w:val="125"/>
          <w:sz w:val="18"/>
        </w:rPr>
        <w:t>las</w:t>
      </w:r>
      <w:r>
        <w:rPr>
          <w:color w:val="231F20"/>
          <w:spacing w:val="-6"/>
          <w:w w:val="125"/>
          <w:sz w:val="18"/>
        </w:rPr>
        <w:t> </w:t>
      </w:r>
      <w:r>
        <w:rPr>
          <w:color w:val="231F20"/>
          <w:w w:val="125"/>
          <w:sz w:val="18"/>
        </w:rPr>
        <w:t>cuestiones</w:t>
      </w:r>
      <w:r>
        <w:rPr>
          <w:color w:val="231F20"/>
          <w:sz w:val="18"/>
        </w:rPr>
        <w:tab/>
      </w:r>
      <w:r>
        <w:rPr>
          <w:color w:val="231F20"/>
          <w:spacing w:val="-16"/>
          <w:position w:val="-3"/>
          <w:sz w:val="18"/>
        </w:rPr>
        <w:drawing>
          <wp:inline distT="0" distB="0" distL="0" distR="0">
            <wp:extent cx="152399" cy="152399"/>
            <wp:effectExtent l="0" t="0" r="0" b="0"/>
            <wp:docPr id="67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8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-16"/>
          <w:position w:val="-3"/>
          <w:sz w:val="18"/>
        </w:rPr>
      </w:r>
      <w:r>
        <w:rPr>
          <w:color w:val="231F20"/>
          <w:position w:val="-3"/>
          <w:sz w:val="18"/>
        </w:rPr>
        <w:t> </w:t>
      </w:r>
      <w:r>
        <w:rPr>
          <w:color w:val="231F20"/>
          <w:w w:val="125"/>
          <w:position w:val="-3"/>
          <w:sz w:val="18"/>
        </w:rPr>
        <w:t>                                                                       </w:t>
      </w:r>
      <w:r>
        <w:rPr>
          <w:color w:val="231F20"/>
          <w:w w:val="125"/>
          <w:sz w:val="18"/>
        </w:rPr>
        <w:t>2.ª La</w:t>
      </w:r>
      <w:r>
        <w:rPr>
          <w:color w:val="231F20"/>
          <w:spacing w:val="1"/>
          <w:w w:val="125"/>
          <w:sz w:val="18"/>
        </w:rPr>
        <w:t> </w:t>
      </w:r>
      <w:r>
        <w:rPr>
          <w:color w:val="231F20"/>
          <w:w w:val="125"/>
          <w:sz w:val="18"/>
        </w:rPr>
        <w:t>forma que</w:t>
      </w:r>
      <w:r>
        <w:rPr>
          <w:color w:val="231F20"/>
          <w:spacing w:val="1"/>
          <w:w w:val="125"/>
          <w:sz w:val="18"/>
        </w:rPr>
        <w:t> </w:t>
      </w:r>
      <w:r>
        <w:rPr>
          <w:color w:val="231F20"/>
          <w:w w:val="125"/>
          <w:sz w:val="18"/>
        </w:rPr>
        <w:t>se da</w:t>
      </w:r>
      <w:r>
        <w:rPr>
          <w:color w:val="231F20"/>
          <w:spacing w:val="1"/>
          <w:w w:val="125"/>
          <w:sz w:val="18"/>
        </w:rPr>
        <w:t> </w:t>
      </w:r>
      <w:r>
        <w:rPr>
          <w:color w:val="231F20"/>
          <w:w w:val="125"/>
          <w:sz w:val="18"/>
        </w:rPr>
        <w:t>al discurso</w:t>
      </w:r>
    </w:p>
    <w:p>
      <w:pPr>
        <w:pStyle w:val="ListParagraph"/>
        <w:numPr>
          <w:ilvl w:val="1"/>
          <w:numId w:val="2"/>
        </w:numPr>
        <w:tabs>
          <w:tab w:pos="2071" w:val="left" w:leader="none"/>
        </w:tabs>
        <w:spacing w:line="240" w:lineRule="auto" w:before="29" w:after="0"/>
        <w:ind w:left="2070" w:right="0" w:hanging="170"/>
        <w:jc w:val="left"/>
        <w:rPr>
          <w:b/>
          <w:i/>
          <w:color w:val="231F20"/>
          <w:sz w:val="16"/>
        </w:rPr>
      </w:pPr>
      <w:r>
        <w:rPr>
          <w:color w:val="231F20"/>
          <w:w w:val="125"/>
          <w:sz w:val="18"/>
        </w:rPr>
        <w:t>ª</w:t>
      </w:r>
      <w:r>
        <w:rPr>
          <w:color w:val="231F20"/>
          <w:spacing w:val="1"/>
          <w:w w:val="125"/>
          <w:sz w:val="18"/>
        </w:rPr>
        <w:t> </w:t>
      </w:r>
      <w:r>
        <w:rPr>
          <w:color w:val="231F20"/>
          <w:w w:val="125"/>
          <w:sz w:val="18"/>
        </w:rPr>
        <w:t>La</w:t>
      </w:r>
      <w:r>
        <w:rPr>
          <w:color w:val="231F20"/>
          <w:spacing w:val="2"/>
          <w:w w:val="125"/>
          <w:sz w:val="18"/>
        </w:rPr>
        <w:t> </w:t>
      </w:r>
      <w:r>
        <w:rPr>
          <w:color w:val="231F20"/>
          <w:w w:val="125"/>
          <w:sz w:val="18"/>
        </w:rPr>
        <w:t>opinion</w:t>
      </w:r>
      <w:r>
        <w:rPr>
          <w:color w:val="231F20"/>
          <w:spacing w:val="2"/>
          <w:w w:val="125"/>
          <w:sz w:val="18"/>
        </w:rPr>
        <w:t> </w:t>
      </w:r>
      <w:r>
        <w:rPr>
          <w:color w:val="231F20"/>
          <w:w w:val="125"/>
          <w:sz w:val="18"/>
        </w:rPr>
        <w:t>del</w:t>
      </w:r>
      <w:r>
        <w:rPr>
          <w:color w:val="231F20"/>
          <w:spacing w:val="2"/>
          <w:w w:val="125"/>
          <w:sz w:val="18"/>
        </w:rPr>
        <w:t> </w:t>
      </w:r>
      <w:r>
        <w:rPr>
          <w:color w:val="231F20"/>
          <w:w w:val="125"/>
          <w:sz w:val="18"/>
        </w:rPr>
        <w:t>autor</w:t>
      </w:r>
      <w:r>
        <w:rPr>
          <w:color w:val="231F20"/>
          <w:spacing w:val="2"/>
          <w:w w:val="125"/>
          <w:sz w:val="18"/>
        </w:rPr>
        <w:t> </w:t>
      </w:r>
      <w:r>
        <w:rPr>
          <w:color w:val="231F20"/>
          <w:w w:val="125"/>
          <w:sz w:val="18"/>
        </w:rPr>
        <w:t>sobre</w:t>
      </w:r>
      <w:r>
        <w:rPr>
          <w:color w:val="231F20"/>
          <w:spacing w:val="2"/>
          <w:w w:val="125"/>
          <w:sz w:val="18"/>
        </w:rPr>
        <w:t> </w:t>
      </w:r>
      <w:r>
        <w:rPr>
          <w:color w:val="231F20"/>
          <w:w w:val="125"/>
          <w:sz w:val="18"/>
        </w:rPr>
        <w:t>la</w:t>
      </w:r>
      <w:r>
        <w:rPr>
          <w:color w:val="231F20"/>
          <w:spacing w:val="2"/>
          <w:w w:val="125"/>
          <w:sz w:val="18"/>
        </w:rPr>
        <w:t> </w:t>
      </w:r>
      <w:r>
        <w:rPr>
          <w:rFonts w:ascii="Calibri" w:hAnsi="Calibri"/>
          <w:b/>
          <w:i/>
          <w:color w:val="231F20"/>
          <w:w w:val="125"/>
          <w:sz w:val="18"/>
        </w:rPr>
        <w:t>Libertad</w:t>
      </w:r>
      <w:r>
        <w:rPr>
          <w:rFonts w:ascii="Calibri" w:hAnsi="Calibri"/>
          <w:b/>
          <w:i/>
          <w:color w:val="231F20"/>
          <w:spacing w:val="10"/>
          <w:w w:val="125"/>
          <w:sz w:val="18"/>
        </w:rPr>
        <w:t> </w:t>
      </w:r>
      <w:r>
        <w:rPr>
          <w:rFonts w:ascii="Calibri" w:hAnsi="Calibri"/>
          <w:b/>
          <w:i/>
          <w:color w:val="231F20"/>
          <w:w w:val="125"/>
          <w:sz w:val="18"/>
        </w:rPr>
        <w:t>de</w:t>
      </w:r>
      <w:r>
        <w:rPr>
          <w:rFonts w:ascii="Calibri" w:hAnsi="Calibri"/>
          <w:b/>
          <w:i/>
          <w:color w:val="231F20"/>
          <w:spacing w:val="11"/>
          <w:w w:val="125"/>
          <w:sz w:val="18"/>
        </w:rPr>
        <w:t> </w:t>
      </w:r>
      <w:r>
        <w:rPr>
          <w:rFonts w:ascii="Calibri" w:hAnsi="Calibri"/>
          <w:b/>
          <w:i/>
          <w:color w:val="231F20"/>
          <w:w w:val="125"/>
          <w:sz w:val="18"/>
        </w:rPr>
        <w:t>Imprenta</w:t>
      </w:r>
    </w:p>
    <w:p>
      <w:pPr>
        <w:pStyle w:val="BodyText"/>
        <w:spacing w:before="3"/>
        <w:rPr>
          <w:rFonts w:ascii="Calibri"/>
          <w:b/>
          <w:i/>
          <w:sz w:val="17"/>
        </w:rPr>
      </w:pPr>
    </w:p>
    <w:p>
      <w:pPr>
        <w:spacing w:before="0"/>
        <w:ind w:left="1901" w:right="0" w:firstLine="0"/>
        <w:jc w:val="left"/>
        <w:rPr>
          <w:sz w:val="18"/>
        </w:rPr>
      </w:pPr>
      <w:r>
        <w:rPr>
          <w:color w:val="231F20"/>
          <w:w w:val="115"/>
          <w:sz w:val="18"/>
        </w:rPr>
        <w:t>MODO</w:t>
      </w:r>
      <w:r>
        <w:rPr>
          <w:color w:val="231F20"/>
          <w:spacing w:val="18"/>
          <w:w w:val="115"/>
          <w:sz w:val="18"/>
        </w:rPr>
        <w:t> </w:t>
      </w:r>
      <w:r>
        <w:rPr>
          <w:color w:val="231F20"/>
          <w:w w:val="115"/>
          <w:sz w:val="18"/>
        </w:rPr>
        <w:t>de</w:t>
      </w:r>
      <w:r>
        <w:rPr>
          <w:color w:val="231F20"/>
          <w:spacing w:val="19"/>
          <w:w w:val="115"/>
          <w:sz w:val="18"/>
        </w:rPr>
        <w:t> </w:t>
      </w:r>
      <w:r>
        <w:rPr>
          <w:color w:val="231F20"/>
          <w:w w:val="115"/>
          <w:sz w:val="18"/>
        </w:rPr>
        <w:t>presentar</w:t>
      </w:r>
      <w:r>
        <w:rPr>
          <w:color w:val="231F20"/>
          <w:spacing w:val="18"/>
          <w:w w:val="115"/>
          <w:sz w:val="18"/>
        </w:rPr>
        <w:t> </w:t>
      </w:r>
      <w:r>
        <w:rPr>
          <w:color w:val="231F20"/>
          <w:w w:val="115"/>
          <w:sz w:val="18"/>
        </w:rPr>
        <w:t>las</w:t>
      </w:r>
      <w:r>
        <w:rPr>
          <w:color w:val="231F20"/>
          <w:spacing w:val="19"/>
          <w:w w:val="115"/>
          <w:sz w:val="18"/>
        </w:rPr>
        <w:t> </w:t>
      </w:r>
      <w:r>
        <w:rPr>
          <w:color w:val="231F20"/>
          <w:w w:val="115"/>
          <w:sz w:val="18"/>
        </w:rPr>
        <w:t>CUESTIONES</w:t>
      </w:r>
    </w:p>
    <w:p>
      <w:pPr>
        <w:pStyle w:val="BodyText"/>
        <w:spacing w:before="11"/>
      </w:pPr>
    </w:p>
    <w:p>
      <w:pPr>
        <w:pStyle w:val="BodyText"/>
        <w:spacing w:line="249" w:lineRule="auto"/>
        <w:ind w:left="1617" w:right="1615" w:firstLine="283"/>
        <w:jc w:val="both"/>
      </w:pPr>
      <w:r>
        <w:rPr>
          <w:color w:val="231F20"/>
          <w:w w:val="120"/>
        </w:rPr>
        <w:t>En la Introducción, que da principio á este tratado, están, como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dispersas, en medio de las páginas, las ideas con que el lector debe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formar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su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idea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general</w:t>
      </w:r>
    </w:p>
    <w:p>
      <w:pPr>
        <w:pStyle w:val="BodyText"/>
        <w:spacing w:line="292" w:lineRule="auto" w:before="156"/>
        <w:ind w:left="4320" w:right="3359" w:hanging="760"/>
      </w:pPr>
      <w:r>
        <w:rPr>
          <w:color w:val="231F20"/>
        </w:rPr>
        <w:t>Reunidas</w:t>
      </w:r>
      <w:r>
        <w:rPr>
          <w:color w:val="231F20"/>
          <w:spacing w:val="2"/>
        </w:rPr>
        <w:t> </w:t>
      </w:r>
      <w:r>
        <w:rPr>
          <w:color w:val="231F20"/>
        </w:rPr>
        <w:t>aquí,</w:t>
      </w:r>
      <w:r>
        <w:rPr>
          <w:color w:val="231F20"/>
          <w:spacing w:val="3"/>
        </w:rPr>
        <w:t> </w:t>
      </w:r>
      <w:r>
        <w:rPr>
          <w:color w:val="231F20"/>
        </w:rPr>
        <w:t>se</w:t>
      </w:r>
      <w:r>
        <w:rPr>
          <w:color w:val="231F20"/>
          <w:spacing w:val="2"/>
        </w:rPr>
        <w:t> </w:t>
      </w:r>
      <w:r>
        <w:rPr>
          <w:color w:val="231F20"/>
        </w:rPr>
        <w:t>ven</w:t>
      </w:r>
      <w:r>
        <w:rPr>
          <w:color w:val="231F20"/>
          <w:spacing w:val="3"/>
        </w:rPr>
        <w:t> </w:t>
      </w:r>
      <w:r>
        <w:rPr>
          <w:color w:val="231F20"/>
        </w:rPr>
        <w:t>haciendo</w:t>
      </w:r>
      <w:r>
        <w:rPr>
          <w:color w:val="231F20"/>
          <w:spacing w:val="2"/>
        </w:rPr>
        <w:t> </w:t>
      </w:r>
      <w:r>
        <w:rPr>
          <w:color w:val="231F20"/>
        </w:rPr>
        <w:t>un</w:t>
      </w:r>
      <w:r>
        <w:rPr>
          <w:color w:val="231F20"/>
          <w:spacing w:val="1"/>
        </w:rPr>
        <w:t> </w:t>
      </w:r>
      <w:r>
        <w:rPr>
          <w:color w:val="231F20"/>
        </w:rPr>
        <w:t>DISCURSO</w:t>
      </w:r>
      <w:r>
        <w:rPr>
          <w:color w:val="231F20"/>
          <w:spacing w:val="3"/>
        </w:rPr>
        <w:t> </w:t>
      </w:r>
      <w:r>
        <w:rPr>
          <w:color w:val="231F20"/>
        </w:rPr>
        <w:t>AFORÍSITCO</w:t>
      </w:r>
    </w:p>
    <w:p>
      <w:pPr>
        <w:spacing w:line="292" w:lineRule="auto" w:before="0"/>
        <w:ind w:left="4288" w:right="2906" w:hanging="658"/>
        <w:jc w:val="left"/>
        <w:rPr>
          <w:sz w:val="20"/>
        </w:rPr>
      </w:pPr>
      <w:r>
        <w:rPr>
          <w:color w:val="231F20"/>
          <w:sz w:val="20"/>
        </w:rPr>
        <w:t>A los sabios</w:t>
      </w:r>
      <w:r>
        <w:rPr>
          <w:color w:val="231F20"/>
          <w:spacing w:val="1"/>
          <w:sz w:val="20"/>
        </w:rPr>
        <w:t> </w:t>
      </w:r>
      <w:r>
        <w:rPr>
          <w:color w:val="231F20"/>
          <w:sz w:val="20"/>
        </w:rPr>
        <w:t>se debe</w:t>
      </w:r>
      <w:r>
        <w:rPr>
          <w:color w:val="231F20"/>
          <w:spacing w:val="1"/>
          <w:sz w:val="20"/>
        </w:rPr>
        <w:t> </w:t>
      </w:r>
      <w:r>
        <w:rPr>
          <w:color w:val="231F20"/>
          <w:sz w:val="20"/>
        </w:rPr>
        <w:t>hablar por</w:t>
      </w:r>
      <w:r>
        <w:rPr>
          <w:color w:val="231F20"/>
          <w:spacing w:val="1"/>
          <w:sz w:val="20"/>
        </w:rPr>
        <w:t> </w:t>
      </w:r>
      <w:r>
        <w:rPr>
          <w:color w:val="231F20"/>
          <w:sz w:val="20"/>
        </w:rPr>
        <w:t>sentencias</w:t>
      </w:r>
      <w:r>
        <w:rPr>
          <w:color w:val="231F20"/>
          <w:spacing w:val="-47"/>
          <w:sz w:val="20"/>
        </w:rPr>
        <w:t> </w:t>
      </w:r>
      <w:r>
        <w:rPr>
          <w:color w:val="231F20"/>
          <w:sz w:val="20"/>
        </w:rPr>
        <w:t>(</w:t>
      </w:r>
      <w:r>
        <w:rPr>
          <w:i/>
          <w:color w:val="231F20"/>
          <w:sz w:val="20"/>
        </w:rPr>
        <w:t>el</w:t>
      </w:r>
      <w:r>
        <w:rPr>
          <w:i/>
          <w:color w:val="231F20"/>
          <w:spacing w:val="-1"/>
          <w:sz w:val="20"/>
        </w:rPr>
        <w:t> </w:t>
      </w:r>
      <w:r>
        <w:rPr>
          <w:i/>
          <w:color w:val="231F20"/>
          <w:sz w:val="20"/>
        </w:rPr>
        <w:t>que las entienda es</w:t>
      </w:r>
      <w:r>
        <w:rPr>
          <w:i/>
          <w:color w:val="231F20"/>
          <w:spacing w:val="-1"/>
          <w:sz w:val="20"/>
        </w:rPr>
        <w:t> </w:t>
      </w:r>
      <w:r>
        <w:rPr>
          <w:i/>
          <w:color w:val="231F20"/>
          <w:sz w:val="20"/>
        </w:rPr>
        <w:t>sabio</w:t>
      </w:r>
      <w:r>
        <w:rPr>
          <w:color w:val="231F20"/>
          <w:sz w:val="20"/>
        </w:rPr>
        <w:t>)</w:t>
      </w:r>
    </w:p>
    <w:p>
      <w:pPr>
        <w:pStyle w:val="BodyText"/>
        <w:spacing w:line="292" w:lineRule="auto"/>
        <w:ind w:left="4086" w:right="2987" w:hanging="496"/>
      </w:pPr>
      <w:r>
        <w:rPr>
          <w:color w:val="231F20"/>
        </w:rPr>
        <w:t>y se</w:t>
      </w:r>
      <w:r>
        <w:rPr>
          <w:color w:val="231F20"/>
          <w:spacing w:val="1"/>
        </w:rPr>
        <w:t> </w:t>
      </w:r>
      <w:r>
        <w:rPr>
          <w:color w:val="231F20"/>
        </w:rPr>
        <w:t>les</w:t>
      </w:r>
      <w:r>
        <w:rPr>
          <w:color w:val="231F20"/>
          <w:spacing w:val="1"/>
        </w:rPr>
        <w:t> </w:t>
      </w:r>
      <w:r>
        <w:rPr>
          <w:color w:val="231F20"/>
        </w:rPr>
        <w:t>debe</w:t>
      </w:r>
      <w:r>
        <w:rPr>
          <w:color w:val="231F20"/>
          <w:spacing w:val="1"/>
        </w:rPr>
        <w:t> </w:t>
      </w:r>
      <w:r>
        <w:rPr>
          <w:color w:val="231F20"/>
        </w:rPr>
        <w:t>hablar</w:t>
      </w:r>
      <w:r>
        <w:rPr>
          <w:color w:val="231F20"/>
          <w:spacing w:val="1"/>
        </w:rPr>
        <w:t> </w:t>
      </w:r>
      <w:r>
        <w:rPr>
          <w:color w:val="231F20"/>
        </w:rPr>
        <w:t>así,</w:t>
      </w:r>
      <w:r>
        <w:rPr>
          <w:color w:val="231F20"/>
          <w:spacing w:val="1"/>
        </w:rPr>
        <w:t> </w:t>
      </w:r>
      <w:r>
        <w:rPr>
          <w:color w:val="231F20"/>
        </w:rPr>
        <w:t>porque</w:t>
      </w:r>
      <w:r>
        <w:rPr>
          <w:color w:val="231F20"/>
          <w:spacing w:val="1"/>
        </w:rPr>
        <w:t> </w:t>
      </w:r>
      <w:r>
        <w:rPr>
          <w:color w:val="231F20"/>
        </w:rPr>
        <w:t>para</w:t>
      </w:r>
      <w:r>
        <w:rPr>
          <w:color w:val="231F20"/>
          <w:spacing w:val="1"/>
        </w:rPr>
        <w:t> </w:t>
      </w:r>
      <w:r>
        <w:rPr>
          <w:color w:val="231F20"/>
        </w:rPr>
        <w:t>ellos</w:t>
      </w:r>
      <w:r>
        <w:rPr>
          <w:color w:val="231F20"/>
          <w:spacing w:val="-47"/>
        </w:rPr>
        <w:t> </w:t>
      </w:r>
      <w:r>
        <w:rPr>
          <w:color w:val="231F20"/>
        </w:rPr>
        <w:t>las</w:t>
      </w:r>
      <w:r>
        <w:rPr>
          <w:color w:val="231F20"/>
          <w:spacing w:val="-2"/>
        </w:rPr>
        <w:t> </w:t>
      </w:r>
      <w:r>
        <w:rPr>
          <w:i/>
          <w:color w:val="231F20"/>
        </w:rPr>
        <w:t>sentencias</w:t>
      </w:r>
      <w:r>
        <w:rPr>
          <w:i/>
          <w:color w:val="231F20"/>
          <w:spacing w:val="-2"/>
        </w:rPr>
        <w:t> </w:t>
      </w:r>
      <w:r>
        <w:rPr>
          <w:color w:val="231F20"/>
        </w:rPr>
        <w:t>son</w:t>
      </w:r>
      <w:r>
        <w:rPr>
          <w:color w:val="231F20"/>
          <w:spacing w:val="-1"/>
        </w:rPr>
        <w:t> </w:t>
      </w:r>
      <w:r>
        <w:rPr>
          <w:color w:val="231F20"/>
        </w:rPr>
        <w:t>PALABRAS</w:t>
      </w:r>
      <w:r>
        <w:rPr>
          <w:color w:val="231F20"/>
          <w:vertAlign w:val="superscript"/>
        </w:rPr>
        <w:t>17</w:t>
      </w:r>
    </w:p>
    <w:p>
      <w:pPr>
        <w:pStyle w:val="BodyText"/>
      </w:pPr>
    </w:p>
    <w:p>
      <w:pPr>
        <w:pStyle w:val="BodyText"/>
        <w:spacing w:before="7"/>
        <w:rPr>
          <w:sz w:val="13"/>
        </w:rPr>
      </w:pPr>
      <w:r>
        <w:rPr/>
        <w:pict>
          <v:shape style="position:absolute;margin-left:138.896393pt;margin-top:10.2823pt;width:72pt;height:.1pt;mso-position-horizontal-relative:page;mso-position-vertical-relative:paragraph;z-index:-15707648;mso-wrap-distance-left:0;mso-wrap-distance-right:0" coordorigin="2778,206" coordsize="1440,0" path="m2778,206l4218,206e" filled="false" stroked="true" strokeweight="1.0pt" strokecolor="#231f20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6"/>
        </w:numPr>
        <w:tabs>
          <w:tab w:pos="1947" w:val="left" w:leader="none"/>
        </w:tabs>
        <w:spacing w:line="151" w:lineRule="exact" w:before="0" w:after="0"/>
        <w:ind w:left="1946" w:right="0" w:hanging="330"/>
        <w:jc w:val="left"/>
        <w:rPr>
          <w:sz w:val="14"/>
        </w:rPr>
      </w:pPr>
      <w:r>
        <w:rPr>
          <w:color w:val="231F20"/>
          <w:w w:val="125"/>
          <w:sz w:val="14"/>
        </w:rPr>
        <w:t>Rosales,</w:t>
      </w:r>
      <w:r>
        <w:rPr>
          <w:color w:val="231F20"/>
          <w:spacing w:val="-8"/>
          <w:w w:val="125"/>
          <w:sz w:val="14"/>
        </w:rPr>
        <w:t> </w:t>
      </w:r>
      <w:r>
        <w:rPr>
          <w:color w:val="231F20"/>
          <w:w w:val="125"/>
          <w:sz w:val="14"/>
        </w:rPr>
        <w:t>Juan,</w:t>
      </w:r>
      <w:r>
        <w:rPr>
          <w:color w:val="231F20"/>
          <w:spacing w:val="-8"/>
          <w:w w:val="125"/>
          <w:sz w:val="14"/>
        </w:rPr>
        <w:t> </w:t>
      </w:r>
      <w:r>
        <w:rPr>
          <w:i/>
          <w:color w:val="231F20"/>
          <w:w w:val="125"/>
          <w:sz w:val="14"/>
        </w:rPr>
        <w:t>Ética</w:t>
      </w:r>
      <w:r>
        <w:rPr>
          <w:i/>
          <w:color w:val="231F20"/>
          <w:spacing w:val="-10"/>
          <w:w w:val="125"/>
          <w:sz w:val="14"/>
        </w:rPr>
        <w:t> </w:t>
      </w:r>
      <w:r>
        <w:rPr>
          <w:i/>
          <w:color w:val="231F20"/>
          <w:w w:val="125"/>
          <w:sz w:val="14"/>
        </w:rPr>
        <w:t>y</w:t>
      </w:r>
      <w:r>
        <w:rPr>
          <w:i/>
          <w:color w:val="231F20"/>
          <w:spacing w:val="-10"/>
          <w:w w:val="125"/>
          <w:sz w:val="14"/>
        </w:rPr>
        <w:t> </w:t>
      </w:r>
      <w:r>
        <w:rPr>
          <w:i/>
          <w:color w:val="231F20"/>
          <w:w w:val="125"/>
          <w:sz w:val="14"/>
        </w:rPr>
        <w:t>razón</w:t>
      </w:r>
      <w:r>
        <w:rPr>
          <w:color w:val="231F20"/>
          <w:w w:val="125"/>
          <w:sz w:val="14"/>
        </w:rPr>
        <w:t>…,</w:t>
      </w:r>
      <w:r>
        <w:rPr>
          <w:color w:val="231F20"/>
          <w:spacing w:val="-10"/>
          <w:w w:val="125"/>
          <w:sz w:val="14"/>
        </w:rPr>
        <w:t> </w:t>
      </w:r>
      <w:r>
        <w:rPr>
          <w:color w:val="231F20"/>
          <w:w w:val="125"/>
          <w:sz w:val="14"/>
        </w:rPr>
        <w:t>p.</w:t>
      </w:r>
      <w:r>
        <w:rPr>
          <w:color w:val="231F20"/>
          <w:spacing w:val="-8"/>
          <w:w w:val="125"/>
          <w:sz w:val="14"/>
        </w:rPr>
        <w:t> </w:t>
      </w:r>
      <w:r>
        <w:rPr>
          <w:color w:val="231F20"/>
          <w:w w:val="125"/>
          <w:sz w:val="14"/>
        </w:rPr>
        <w:t>117.</w:t>
      </w:r>
    </w:p>
    <w:p>
      <w:pPr>
        <w:pStyle w:val="ListParagraph"/>
        <w:numPr>
          <w:ilvl w:val="0"/>
          <w:numId w:val="6"/>
        </w:numPr>
        <w:tabs>
          <w:tab w:pos="1947" w:val="left" w:leader="none"/>
        </w:tabs>
        <w:spacing w:line="240" w:lineRule="auto" w:before="55" w:after="0"/>
        <w:ind w:left="1946" w:right="0" w:hanging="330"/>
        <w:jc w:val="left"/>
        <w:rPr>
          <w:sz w:val="14"/>
        </w:rPr>
      </w:pPr>
      <w:r>
        <w:rPr>
          <w:color w:val="231F20"/>
          <w:w w:val="120"/>
          <w:sz w:val="14"/>
        </w:rPr>
        <w:t>Rodríguez,</w:t>
      </w:r>
      <w:r>
        <w:rPr>
          <w:color w:val="231F20"/>
          <w:spacing w:val="3"/>
          <w:w w:val="120"/>
          <w:sz w:val="14"/>
        </w:rPr>
        <w:t> </w:t>
      </w:r>
      <w:r>
        <w:rPr>
          <w:color w:val="231F20"/>
          <w:w w:val="120"/>
          <w:sz w:val="14"/>
        </w:rPr>
        <w:t>Simón,</w:t>
      </w:r>
      <w:r>
        <w:rPr>
          <w:color w:val="231F20"/>
          <w:spacing w:val="3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Op. cit</w:t>
      </w:r>
      <w:r>
        <w:rPr>
          <w:color w:val="231F20"/>
          <w:w w:val="120"/>
          <w:sz w:val="14"/>
        </w:rPr>
        <w:t>.,</w:t>
      </w:r>
      <w:r>
        <w:rPr>
          <w:color w:val="231F20"/>
          <w:spacing w:val="3"/>
          <w:w w:val="120"/>
          <w:sz w:val="14"/>
        </w:rPr>
        <w:t> </w:t>
      </w:r>
      <w:r>
        <w:rPr>
          <w:color w:val="231F20"/>
          <w:w w:val="120"/>
          <w:sz w:val="14"/>
        </w:rPr>
        <w:t>tomo</w:t>
      </w:r>
      <w:r>
        <w:rPr>
          <w:color w:val="231F20"/>
          <w:spacing w:val="4"/>
          <w:w w:val="120"/>
          <w:sz w:val="14"/>
        </w:rPr>
        <w:t> </w:t>
      </w:r>
      <w:r>
        <w:rPr>
          <w:color w:val="231F20"/>
          <w:w w:val="120"/>
          <w:sz w:val="14"/>
        </w:rPr>
        <w:t>II,</w:t>
      </w:r>
      <w:r>
        <w:rPr>
          <w:color w:val="231F20"/>
          <w:spacing w:val="3"/>
          <w:w w:val="120"/>
          <w:sz w:val="14"/>
        </w:rPr>
        <w:t> </w:t>
      </w:r>
      <w:r>
        <w:rPr>
          <w:color w:val="231F20"/>
          <w:w w:val="120"/>
          <w:sz w:val="14"/>
        </w:rPr>
        <w:t>p.</w:t>
      </w:r>
      <w:r>
        <w:rPr>
          <w:color w:val="231F20"/>
          <w:spacing w:val="3"/>
          <w:w w:val="120"/>
          <w:sz w:val="14"/>
        </w:rPr>
        <w:t> </w:t>
      </w:r>
      <w:r>
        <w:rPr>
          <w:color w:val="231F20"/>
          <w:w w:val="120"/>
          <w:sz w:val="14"/>
        </w:rPr>
        <w:t>136.</w:t>
      </w:r>
    </w:p>
    <w:p>
      <w:pPr>
        <w:pStyle w:val="BodyText"/>
      </w:pPr>
    </w:p>
    <w:p>
      <w:pPr>
        <w:spacing w:after="0"/>
        <w:sectPr>
          <w:pgSz w:w="12240" w:h="15840"/>
          <w:pgMar w:header="932" w:footer="1345" w:top="1120" w:bottom="1540" w:left="1160" w:right="1160"/>
        </w:sectPr>
      </w:pPr>
    </w:p>
    <w:p>
      <w:pPr>
        <w:pStyle w:val="BodyText"/>
        <w:rPr>
          <w:sz w:val="16"/>
        </w:rPr>
      </w:pPr>
    </w:p>
    <w:p>
      <w:pPr>
        <w:spacing w:line="208" w:lineRule="auto" w:before="105"/>
        <w:ind w:left="4437" w:right="-6" w:hanging="334"/>
        <w:jc w:val="left"/>
        <w:rPr>
          <w:i/>
          <w:sz w:val="16"/>
        </w:rPr>
      </w:pPr>
      <w:r>
        <w:rPr>
          <w:i/>
          <w:color w:val="231F20"/>
          <w:sz w:val="16"/>
        </w:rPr>
        <w:t>Lógoi.</w:t>
      </w:r>
      <w:r>
        <w:rPr>
          <w:i/>
          <w:color w:val="231F20"/>
          <w:spacing w:val="9"/>
          <w:sz w:val="16"/>
        </w:rPr>
        <w:t> </w:t>
      </w:r>
      <w:r>
        <w:rPr>
          <w:i/>
          <w:color w:val="231F20"/>
          <w:sz w:val="16"/>
        </w:rPr>
        <w:t>Revista</w:t>
      </w:r>
      <w:r>
        <w:rPr>
          <w:i/>
          <w:color w:val="231F20"/>
          <w:spacing w:val="10"/>
          <w:sz w:val="16"/>
        </w:rPr>
        <w:t> </w:t>
      </w:r>
      <w:r>
        <w:rPr>
          <w:i/>
          <w:color w:val="231F20"/>
          <w:sz w:val="16"/>
        </w:rPr>
        <w:t>de</w:t>
      </w:r>
      <w:r>
        <w:rPr>
          <w:i/>
          <w:color w:val="231F20"/>
          <w:spacing w:val="10"/>
          <w:sz w:val="16"/>
        </w:rPr>
        <w:t> </w:t>
      </w:r>
      <w:r>
        <w:rPr>
          <w:i/>
          <w:color w:val="231F20"/>
          <w:sz w:val="16"/>
        </w:rPr>
        <w:t>Filosofía</w:t>
      </w:r>
      <w:r>
        <w:rPr>
          <w:i/>
          <w:color w:val="231F20"/>
          <w:spacing w:val="-37"/>
          <w:sz w:val="16"/>
        </w:rPr>
        <w:t> </w:t>
      </w:r>
      <w:r>
        <w:rPr>
          <w:i/>
          <w:color w:val="231F20"/>
          <w:sz w:val="16"/>
        </w:rPr>
        <w:t>ISSN:</w:t>
      </w:r>
      <w:r>
        <w:rPr>
          <w:i/>
          <w:color w:val="231F20"/>
          <w:spacing w:val="-3"/>
          <w:sz w:val="16"/>
        </w:rPr>
        <w:t> </w:t>
      </w:r>
      <w:r>
        <w:rPr>
          <w:i/>
          <w:color w:val="231F20"/>
          <w:sz w:val="16"/>
        </w:rPr>
        <w:t>1316-693X</w:t>
      </w:r>
    </w:p>
    <w:p>
      <w:pPr>
        <w:pStyle w:val="BodyText"/>
        <w:spacing w:before="11"/>
        <w:rPr>
          <w:i/>
          <w:sz w:val="19"/>
        </w:rPr>
      </w:pPr>
      <w:r>
        <w:rPr/>
        <w:br w:type="column"/>
      </w:r>
      <w:r>
        <w:rPr>
          <w:i/>
          <w:sz w:val="19"/>
        </w:rPr>
      </w:r>
    </w:p>
    <w:p>
      <w:pPr>
        <w:pStyle w:val="BodyText"/>
        <w:ind w:left="2056" w:right="1604"/>
        <w:jc w:val="center"/>
      </w:pPr>
      <w:r>
        <w:rPr>
          <w:color w:val="231F20"/>
        </w:rPr>
        <w:t>141</w:t>
      </w:r>
    </w:p>
    <w:p>
      <w:pPr>
        <w:spacing w:after="0"/>
        <w:jc w:val="center"/>
        <w:sectPr>
          <w:type w:val="continuous"/>
          <w:pgSz w:w="12240" w:h="15840"/>
          <w:pgMar w:top="1120" w:bottom="1540" w:left="1160" w:right="1160"/>
          <w:cols w:num="2" w:equalWidth="0">
            <w:col w:w="5880" w:space="40"/>
            <w:col w:w="4000"/>
          </w:cols>
        </w:sectPr>
      </w:pPr>
    </w:p>
    <w:p>
      <w:pPr>
        <w:pStyle w:val="BodyText"/>
        <w:tabs>
          <w:tab w:pos="4839" w:val="left" w:leader="none"/>
          <w:tab w:pos="6162" w:val="left" w:leader="none"/>
        </w:tabs>
        <w:ind w:left="114"/>
      </w:pPr>
      <w:r>
        <w:rPr/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52400"/>
            <wp:effectExtent l="0" t="0" r="0" b="0"/>
            <wp:docPr id="69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0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  <w:r>
        <w:rPr>
          <w:position w:val="15"/>
        </w:rPr>
        <w:tab/>
      </w:r>
      <w:r>
        <w:rPr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1"/>
        </w:rPr>
      </w:r>
      <w:r>
        <w:rPr>
          <w:spacing w:val="57"/>
          <w:position w:val="11"/>
        </w:rPr>
        <w:t> </w:t>
      </w:r>
      <w:r>
        <w:rPr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spacing w:val="57"/>
        </w:rPr>
      </w:r>
    </w:p>
    <w:p>
      <w:pPr>
        <w:pStyle w:val="BodyText"/>
      </w:pPr>
    </w:p>
    <w:p>
      <w:pPr>
        <w:pStyle w:val="BodyText"/>
        <w:spacing w:before="2"/>
        <w:rPr>
          <w:sz w:val="21"/>
        </w:rPr>
      </w:pPr>
    </w:p>
    <w:p>
      <w:pPr>
        <w:spacing w:before="0"/>
        <w:ind w:left="47" w:right="63" w:firstLine="0"/>
        <w:jc w:val="center"/>
        <w:rPr>
          <w:i/>
          <w:sz w:val="18"/>
        </w:rPr>
      </w:pPr>
      <w:r>
        <w:rPr>
          <w:i/>
          <w:color w:val="231F20"/>
          <w:sz w:val="18"/>
        </w:rPr>
        <w:t>Lógica,</w:t>
      </w:r>
      <w:r>
        <w:rPr>
          <w:i/>
          <w:color w:val="231F20"/>
          <w:spacing w:val="7"/>
          <w:sz w:val="18"/>
        </w:rPr>
        <w:t> </w:t>
      </w:r>
      <w:r>
        <w:rPr>
          <w:i/>
          <w:color w:val="231F20"/>
          <w:sz w:val="18"/>
        </w:rPr>
        <w:t>lenguaje</w:t>
      </w:r>
      <w:r>
        <w:rPr>
          <w:i/>
          <w:color w:val="231F20"/>
          <w:spacing w:val="8"/>
          <w:sz w:val="18"/>
        </w:rPr>
        <w:t> </w:t>
      </w:r>
      <w:r>
        <w:rPr>
          <w:i/>
          <w:color w:val="231F20"/>
          <w:sz w:val="18"/>
        </w:rPr>
        <w:t>y</w:t>
      </w:r>
      <w:r>
        <w:rPr>
          <w:i/>
          <w:color w:val="231F20"/>
          <w:spacing w:val="17"/>
          <w:sz w:val="18"/>
        </w:rPr>
        <w:t> </w:t>
      </w:r>
      <w:r>
        <w:rPr>
          <w:i/>
          <w:color w:val="231F20"/>
          <w:sz w:val="18"/>
        </w:rPr>
        <w:t>argumentación.</w:t>
      </w:r>
      <w:r>
        <w:rPr>
          <w:i/>
          <w:color w:val="231F20"/>
          <w:spacing w:val="8"/>
          <w:sz w:val="18"/>
        </w:rPr>
        <w:t> </w:t>
      </w:r>
      <w:r>
        <w:rPr>
          <w:i/>
          <w:color w:val="231F20"/>
          <w:sz w:val="18"/>
        </w:rPr>
        <w:t>Sobre</w:t>
      </w:r>
      <w:r>
        <w:rPr>
          <w:i/>
          <w:color w:val="231F20"/>
          <w:spacing w:val="7"/>
          <w:sz w:val="18"/>
        </w:rPr>
        <w:t> </w:t>
      </w:r>
      <w:r>
        <w:rPr>
          <w:i/>
          <w:color w:val="231F20"/>
          <w:sz w:val="18"/>
        </w:rPr>
        <w:t>el</w:t>
      </w:r>
      <w:r>
        <w:rPr>
          <w:i/>
          <w:color w:val="231F20"/>
          <w:spacing w:val="8"/>
          <w:sz w:val="18"/>
        </w:rPr>
        <w:t> </w:t>
      </w:r>
      <w:r>
        <w:rPr>
          <w:i/>
          <w:color w:val="231F20"/>
          <w:sz w:val="18"/>
        </w:rPr>
        <w:t>discurso</w:t>
      </w:r>
      <w:r>
        <w:rPr>
          <w:i/>
          <w:color w:val="231F20"/>
          <w:spacing w:val="8"/>
          <w:sz w:val="18"/>
        </w:rPr>
        <w:t> </w:t>
      </w:r>
      <w:r>
        <w:rPr>
          <w:i/>
          <w:color w:val="231F20"/>
          <w:sz w:val="18"/>
        </w:rPr>
        <w:t>político</w:t>
      </w:r>
      <w:r>
        <w:rPr>
          <w:i/>
          <w:color w:val="231F20"/>
          <w:spacing w:val="8"/>
          <w:sz w:val="18"/>
        </w:rPr>
        <w:t> </w:t>
      </w:r>
      <w:r>
        <w:rPr>
          <w:i/>
          <w:color w:val="231F20"/>
          <w:sz w:val="18"/>
        </w:rPr>
        <w:t>en</w:t>
      </w:r>
      <w:r>
        <w:rPr>
          <w:i/>
          <w:color w:val="231F20"/>
          <w:spacing w:val="7"/>
          <w:sz w:val="18"/>
        </w:rPr>
        <w:t> </w:t>
      </w:r>
      <w:r>
        <w:rPr>
          <w:i/>
          <w:color w:val="231F20"/>
          <w:sz w:val="18"/>
        </w:rPr>
        <w:t>Simón</w:t>
      </w:r>
      <w:r>
        <w:rPr>
          <w:i/>
          <w:color w:val="231F20"/>
          <w:spacing w:val="8"/>
          <w:sz w:val="18"/>
        </w:rPr>
        <w:t> </w:t>
      </w:r>
      <w:r>
        <w:rPr>
          <w:i/>
          <w:color w:val="231F20"/>
          <w:sz w:val="18"/>
        </w:rPr>
        <w:t>Rodríguez</w:t>
      </w:r>
    </w:p>
    <w:p>
      <w:pPr>
        <w:pStyle w:val="BodyText"/>
        <w:rPr>
          <w:i/>
        </w:rPr>
      </w:pPr>
    </w:p>
    <w:p>
      <w:pPr>
        <w:pStyle w:val="BodyText"/>
        <w:spacing w:before="11"/>
        <w:rPr>
          <w:i/>
          <w:sz w:val="23"/>
        </w:rPr>
      </w:pPr>
    </w:p>
    <w:p>
      <w:pPr>
        <w:pStyle w:val="BodyText"/>
        <w:spacing w:line="249" w:lineRule="auto" w:before="83"/>
        <w:ind w:left="1617" w:right="1615" w:firstLine="283"/>
        <w:jc w:val="both"/>
      </w:pPr>
      <w:r>
        <w:rPr>
          <w:color w:val="231F20"/>
          <w:w w:val="120"/>
        </w:rPr>
        <w:t>La organización del discurso, didáctica y estéticamente, son fun-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damentales para que el rigor argumentativo y la fuerza del significa-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do de los enunciados o expresiones logren el fin de la comunicación.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Por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eso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hemos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dicho: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“y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es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los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ideales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del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racionalismo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del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em-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pirismo que convergen y se muestran como cimientos en la reflexión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de Simón Rodríguez sobre la política y la sociedad, se mezclan admi-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rablemente con sus concepciones de la lógica, el lenguaje y el discur-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so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argumentativo.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Unos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otros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están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al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servicio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del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hombre.”</w:t>
      </w:r>
      <w:r>
        <w:rPr>
          <w:color w:val="231F20"/>
          <w:w w:val="120"/>
          <w:vertAlign w:val="superscript"/>
        </w:rPr>
        <w:t>18</w:t>
      </w:r>
    </w:p>
    <w:p>
      <w:pPr>
        <w:pStyle w:val="BodyText"/>
        <w:spacing w:before="3"/>
      </w:pPr>
    </w:p>
    <w:p>
      <w:pPr>
        <w:pStyle w:val="BodyText"/>
        <w:spacing w:line="249" w:lineRule="auto" w:before="1"/>
        <w:ind w:left="1617" w:right="1615" w:firstLine="283"/>
        <w:jc w:val="both"/>
      </w:pPr>
      <w:r>
        <w:rPr>
          <w:color w:val="231F20"/>
          <w:w w:val="120"/>
        </w:rPr>
        <w:t>En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misma</w:t>
      </w:r>
      <w:r>
        <w:rPr>
          <w:color w:val="231F20"/>
          <w:spacing w:val="-3"/>
          <w:w w:val="120"/>
        </w:rPr>
        <w:t> </w:t>
      </w:r>
      <w:r>
        <w:rPr>
          <w:i/>
          <w:color w:val="231F20"/>
          <w:w w:val="120"/>
        </w:rPr>
        <w:t>Luces</w:t>
      </w:r>
      <w:r>
        <w:rPr>
          <w:i/>
          <w:color w:val="231F20"/>
          <w:spacing w:val="-7"/>
          <w:w w:val="120"/>
        </w:rPr>
        <w:t> </w:t>
      </w:r>
      <w:r>
        <w:rPr>
          <w:i/>
          <w:color w:val="231F20"/>
          <w:w w:val="120"/>
        </w:rPr>
        <w:t>y</w:t>
      </w:r>
      <w:r>
        <w:rPr>
          <w:i/>
          <w:color w:val="231F20"/>
          <w:spacing w:val="-7"/>
          <w:w w:val="120"/>
        </w:rPr>
        <w:t> </w:t>
      </w:r>
      <w:r>
        <w:rPr>
          <w:i/>
          <w:color w:val="231F20"/>
          <w:w w:val="120"/>
        </w:rPr>
        <w:t>Virtudes</w:t>
      </w:r>
      <w:r>
        <w:rPr>
          <w:i/>
          <w:color w:val="231F20"/>
          <w:spacing w:val="-4"/>
          <w:w w:val="120"/>
        </w:rPr>
        <w:t> </w:t>
      </w:r>
      <w:r>
        <w:rPr>
          <w:color w:val="231F20"/>
          <w:w w:val="120"/>
        </w:rPr>
        <w:t>las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ideas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Rodríguez</w:t>
      </w:r>
      <w:r>
        <w:rPr>
          <w:color w:val="231F20"/>
          <w:spacing w:val="-3"/>
          <w:w w:val="120"/>
        </w:rPr>
        <w:t> </w:t>
      </w:r>
      <w:r>
        <w:rPr>
          <w:color w:val="231F20"/>
          <w:w w:val="120"/>
        </w:rPr>
        <w:t>sobre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fuer-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za estética y didáctica del discurso escrito son expuestas, a nuestro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modo de ver, con gran claridad y precisión. Pintar las palabras y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pensamientos en los textos que promueven paradigmas y sinopsis,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muestran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al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Rodríguez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artista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del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discurso.  El  buen  discurso  es,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ante todo, un arte que hace el camino más expedito para el conoci-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miento,</w:t>
      </w:r>
      <w:r>
        <w:rPr>
          <w:color w:val="231F20"/>
          <w:spacing w:val="29"/>
          <w:w w:val="120"/>
        </w:rPr>
        <w:t> </w:t>
      </w:r>
      <w:r>
        <w:rPr>
          <w:color w:val="231F20"/>
          <w:w w:val="120"/>
        </w:rPr>
        <w:t>para</w:t>
      </w:r>
      <w:r>
        <w:rPr>
          <w:color w:val="231F20"/>
          <w:spacing w:val="30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29"/>
          <w:w w:val="120"/>
        </w:rPr>
        <w:t> </w:t>
      </w:r>
      <w:r>
        <w:rPr>
          <w:color w:val="231F20"/>
          <w:w w:val="120"/>
        </w:rPr>
        <w:t>saber,</w:t>
      </w:r>
      <w:r>
        <w:rPr>
          <w:color w:val="231F20"/>
          <w:spacing w:val="30"/>
          <w:w w:val="120"/>
        </w:rPr>
        <w:t> </w:t>
      </w:r>
      <w:r>
        <w:rPr>
          <w:color w:val="231F20"/>
          <w:w w:val="120"/>
        </w:rPr>
        <w:t>para</w:t>
      </w:r>
      <w:r>
        <w:rPr>
          <w:color w:val="231F20"/>
          <w:spacing w:val="29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30"/>
          <w:w w:val="120"/>
        </w:rPr>
        <w:t> </w:t>
      </w:r>
      <w:r>
        <w:rPr>
          <w:color w:val="231F20"/>
          <w:w w:val="120"/>
        </w:rPr>
        <w:t>verdad.</w:t>
      </w:r>
      <w:r>
        <w:rPr>
          <w:color w:val="231F20"/>
          <w:spacing w:val="29"/>
          <w:w w:val="120"/>
        </w:rPr>
        <w:t> </w:t>
      </w:r>
      <w:r>
        <w:rPr>
          <w:color w:val="231F20"/>
          <w:w w:val="120"/>
        </w:rPr>
        <w:t>Sentir</w:t>
      </w:r>
      <w:r>
        <w:rPr>
          <w:color w:val="231F20"/>
          <w:spacing w:val="30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29"/>
          <w:w w:val="120"/>
        </w:rPr>
        <w:t> </w:t>
      </w:r>
      <w:r>
        <w:rPr>
          <w:color w:val="231F20"/>
          <w:w w:val="120"/>
        </w:rPr>
        <w:t>pensar</w:t>
      </w:r>
      <w:r>
        <w:rPr>
          <w:color w:val="231F20"/>
          <w:spacing w:val="30"/>
          <w:w w:val="120"/>
        </w:rPr>
        <w:t> </w:t>
      </w:r>
      <w:r>
        <w:rPr>
          <w:color w:val="231F20"/>
          <w:w w:val="120"/>
        </w:rPr>
        <w:t>son</w:t>
      </w:r>
      <w:r>
        <w:rPr>
          <w:color w:val="231F20"/>
          <w:spacing w:val="29"/>
          <w:w w:val="120"/>
        </w:rPr>
        <w:t> </w:t>
      </w:r>
      <w:r>
        <w:rPr>
          <w:color w:val="231F20"/>
          <w:w w:val="120"/>
        </w:rPr>
        <w:t>términos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0"/>
        </w:rPr>
        <w:t>de un mismo campo. El paradigma hace sentir y la sinopsis hace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pensar.</w:t>
      </w:r>
      <w:r>
        <w:rPr>
          <w:color w:val="231F20"/>
          <w:spacing w:val="24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24"/>
          <w:w w:val="120"/>
        </w:rPr>
        <w:t> </w:t>
      </w:r>
      <w:r>
        <w:rPr>
          <w:color w:val="231F20"/>
          <w:w w:val="120"/>
        </w:rPr>
        <w:t>saber,</w:t>
      </w:r>
      <w:r>
        <w:rPr>
          <w:color w:val="231F20"/>
          <w:spacing w:val="25"/>
          <w:w w:val="120"/>
        </w:rPr>
        <w:t> </w:t>
      </w:r>
      <w:r>
        <w:rPr>
          <w:color w:val="231F20"/>
          <w:w w:val="120"/>
        </w:rPr>
        <w:t>principalmente</w:t>
      </w:r>
      <w:r>
        <w:rPr>
          <w:color w:val="231F20"/>
          <w:spacing w:val="24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25"/>
          <w:w w:val="120"/>
        </w:rPr>
        <w:t> </w:t>
      </w:r>
      <w:r>
        <w:rPr>
          <w:color w:val="231F20"/>
          <w:w w:val="120"/>
        </w:rPr>
        <w:t>saber</w:t>
      </w:r>
      <w:r>
        <w:rPr>
          <w:color w:val="231F20"/>
          <w:spacing w:val="24"/>
          <w:w w:val="120"/>
        </w:rPr>
        <w:t> </w:t>
      </w:r>
      <w:r>
        <w:rPr>
          <w:color w:val="231F20"/>
          <w:w w:val="120"/>
        </w:rPr>
        <w:t>social,</w:t>
      </w:r>
      <w:r>
        <w:rPr>
          <w:color w:val="231F20"/>
          <w:spacing w:val="25"/>
          <w:w w:val="120"/>
        </w:rPr>
        <w:t> </w:t>
      </w:r>
      <w:r>
        <w:rPr>
          <w:color w:val="231F20"/>
          <w:w w:val="120"/>
        </w:rPr>
        <w:t>necesita</w:t>
      </w:r>
      <w:r>
        <w:rPr>
          <w:color w:val="231F20"/>
          <w:spacing w:val="24"/>
          <w:w w:val="120"/>
        </w:rPr>
        <w:t> </w:t>
      </w:r>
      <w:r>
        <w:rPr>
          <w:color w:val="231F20"/>
          <w:w w:val="120"/>
        </w:rPr>
        <w:t>un</w:t>
      </w:r>
      <w:r>
        <w:rPr>
          <w:color w:val="231F20"/>
          <w:spacing w:val="25"/>
          <w:w w:val="120"/>
        </w:rPr>
        <w:t> </w:t>
      </w:r>
      <w:r>
        <w:rPr>
          <w:color w:val="231F20"/>
          <w:w w:val="120"/>
        </w:rPr>
        <w:t>discur-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0"/>
        </w:rPr>
        <w:t>so que haga sentir para persuadir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y que haga pensar (razonar) para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convencer.</w:t>
      </w:r>
    </w:p>
    <w:p>
      <w:pPr>
        <w:pStyle w:val="BodyText"/>
        <w:spacing w:before="1"/>
        <w:rPr>
          <w:sz w:val="10"/>
        </w:rPr>
      </w:pPr>
      <w:r>
        <w:rPr/>
        <w:drawing>
          <wp:anchor distT="0" distB="0" distL="0" distR="0" allowOverlap="1" layoutInCell="1" locked="0" behindDoc="0" simplePos="0" relativeHeight="44">
            <wp:simplePos x="0" y="0"/>
            <wp:positionH relativeFrom="page">
              <wp:posOffset>830538</wp:posOffset>
            </wp:positionH>
            <wp:positionV relativeFrom="paragraph">
              <wp:posOffset>98827</wp:posOffset>
            </wp:positionV>
            <wp:extent cx="152400" cy="152400"/>
            <wp:effectExtent l="0" t="0" r="0" b="0"/>
            <wp:wrapTopAndBottom/>
            <wp:docPr id="71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2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150.569946pt;margin-top:8.630877pt;width:199.45pt;height:48.25pt;mso-position-horizontal-relative:page;mso-position-vertical-relative:paragraph;z-index:-15728640;mso-wrap-distance-left:0;mso-wrap-distance-right:0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613"/>
                    <w:gridCol w:w="868"/>
                    <w:gridCol w:w="1508"/>
                  </w:tblGrid>
                  <w:tr>
                    <w:trPr>
                      <w:trHeight w:val="225" w:hRule="atLeast"/>
                    </w:trPr>
                    <w:tc>
                      <w:tcPr>
                        <w:tcW w:w="1613" w:type="dxa"/>
                      </w:tcPr>
                      <w:p>
                        <w:pPr>
                          <w:pStyle w:val="TableParagraph"/>
                          <w:spacing w:line="192" w:lineRule="exact"/>
                          <w:ind w:left="50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w w:val="120"/>
                            <w:sz w:val="18"/>
                          </w:rPr>
                          <w:t>El</w:t>
                        </w:r>
                        <w:r>
                          <w:rPr>
                            <w:color w:val="231F20"/>
                            <w:spacing w:val="15"/>
                            <w:w w:val="120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120"/>
                            <w:sz w:val="18"/>
                          </w:rPr>
                          <w:t>Paradigma</w:t>
                        </w:r>
                      </w:p>
                    </w:tc>
                    <w:tc>
                      <w:tcPr>
                        <w:tcW w:w="868" w:type="dxa"/>
                      </w:tcPr>
                      <w:p>
                        <w:pPr>
                          <w:pStyle w:val="TableParagraph"/>
                          <w:spacing w:line="192" w:lineRule="exact"/>
                          <w:ind w:left="158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w w:val="125"/>
                            <w:sz w:val="18"/>
                          </w:rPr>
                          <w:t>hace</w:t>
                        </w:r>
                      </w:p>
                    </w:tc>
                    <w:tc>
                      <w:tcPr>
                        <w:tcW w:w="1508" w:type="dxa"/>
                      </w:tcPr>
                      <w:p>
                        <w:pPr>
                          <w:pStyle w:val="TableParagraph"/>
                          <w:spacing w:line="192" w:lineRule="exact"/>
                          <w:ind w:left="280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w w:val="110"/>
                            <w:sz w:val="18"/>
                          </w:rPr>
                          <w:t>SENTIR</w:t>
                        </w:r>
                      </w:p>
                    </w:tc>
                  </w:tr>
                  <w:tr>
                    <w:trPr>
                      <w:trHeight w:val="256" w:hRule="atLeast"/>
                    </w:trPr>
                    <w:tc>
                      <w:tcPr>
                        <w:tcW w:w="1613" w:type="dxa"/>
                      </w:tcPr>
                      <w:p>
                        <w:pPr>
                          <w:pStyle w:val="TableParagraph"/>
                          <w:spacing w:before="16"/>
                          <w:ind w:left="50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w w:val="120"/>
                            <w:sz w:val="18"/>
                          </w:rPr>
                          <w:t>La</w:t>
                        </w:r>
                        <w:r>
                          <w:rPr>
                            <w:color w:val="231F20"/>
                            <w:spacing w:val="6"/>
                            <w:w w:val="120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120"/>
                            <w:sz w:val="18"/>
                          </w:rPr>
                          <w:t>Sinopsis</w:t>
                        </w:r>
                      </w:p>
                    </w:tc>
                    <w:tc>
                      <w:tcPr>
                        <w:tcW w:w="868" w:type="dxa"/>
                      </w:tcPr>
                      <w:p>
                        <w:pPr>
                          <w:pStyle w:val="TableParagraph"/>
                          <w:spacing w:before="16"/>
                          <w:ind w:left="97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w w:val="125"/>
                            <w:sz w:val="18"/>
                          </w:rPr>
                          <w:t>hace</w:t>
                        </w:r>
                      </w:p>
                    </w:tc>
                    <w:tc>
                      <w:tcPr>
                        <w:tcW w:w="1508" w:type="dxa"/>
                      </w:tcPr>
                      <w:p>
                        <w:pPr>
                          <w:pStyle w:val="TableParagraph"/>
                          <w:spacing w:before="16"/>
                          <w:ind w:left="277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w w:val="110"/>
                            <w:sz w:val="18"/>
                          </w:rPr>
                          <w:t>PENSAR</w:t>
                        </w:r>
                      </w:p>
                    </w:tc>
                  </w:tr>
                  <w:tr>
                    <w:trPr>
                      <w:trHeight w:val="256" w:hRule="atLeast"/>
                    </w:trPr>
                    <w:tc>
                      <w:tcPr>
                        <w:tcW w:w="1613" w:type="dxa"/>
                      </w:tcPr>
                      <w:p>
                        <w:pPr>
                          <w:pStyle w:val="TableParagraph"/>
                          <w:spacing w:before="16"/>
                          <w:ind w:left="50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w w:val="125"/>
                            <w:sz w:val="18"/>
                          </w:rPr>
                          <w:t>haciendo</w:t>
                        </w:r>
                        <w:r>
                          <w:rPr>
                            <w:color w:val="231F20"/>
                            <w:spacing w:val="-7"/>
                            <w:w w:val="12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125"/>
                            <w:sz w:val="18"/>
                          </w:rPr>
                          <w:t>Sentir</w:t>
                        </w:r>
                      </w:p>
                    </w:tc>
                    <w:tc>
                      <w:tcPr>
                        <w:tcW w:w="868" w:type="dxa"/>
                      </w:tcPr>
                      <w:p>
                        <w:pPr>
                          <w:pStyle w:val="TableParagraph"/>
                          <w:spacing w:before="16"/>
                          <w:ind w:right="267"/>
                          <w:jc w:val="right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w w:val="125"/>
                            <w:sz w:val="18"/>
                          </w:rPr>
                          <w:t>se</w:t>
                        </w:r>
                      </w:p>
                    </w:tc>
                    <w:tc>
                      <w:tcPr>
                        <w:tcW w:w="1508" w:type="dxa"/>
                      </w:tcPr>
                      <w:p>
                        <w:pPr>
                          <w:pStyle w:val="TableParagraph"/>
                          <w:spacing w:before="16"/>
                          <w:ind w:left="306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w w:val="110"/>
                            <w:sz w:val="18"/>
                          </w:rPr>
                          <w:t>PERSUADE</w:t>
                        </w:r>
                      </w:p>
                    </w:tc>
                  </w:tr>
                  <w:tr>
                    <w:trPr>
                      <w:trHeight w:val="225" w:hRule="atLeast"/>
                    </w:trPr>
                    <w:tc>
                      <w:tcPr>
                        <w:tcW w:w="1613" w:type="dxa"/>
                      </w:tcPr>
                      <w:p>
                        <w:pPr>
                          <w:pStyle w:val="TableParagraph"/>
                          <w:spacing w:line="190" w:lineRule="exact" w:before="16"/>
                          <w:ind w:left="50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w w:val="125"/>
                            <w:sz w:val="18"/>
                          </w:rPr>
                          <w:t>haciendo</w:t>
                        </w:r>
                        <w:r>
                          <w:rPr>
                            <w:color w:val="231F20"/>
                            <w:spacing w:val="-5"/>
                            <w:w w:val="125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w w:val="125"/>
                            <w:sz w:val="18"/>
                          </w:rPr>
                          <w:t>Pensar</w:t>
                        </w:r>
                      </w:p>
                    </w:tc>
                    <w:tc>
                      <w:tcPr>
                        <w:tcW w:w="868" w:type="dxa"/>
                      </w:tcPr>
                      <w:p>
                        <w:pPr>
                          <w:pStyle w:val="TableParagraph"/>
                          <w:spacing w:line="190" w:lineRule="exact" w:before="16"/>
                          <w:ind w:right="257"/>
                          <w:jc w:val="right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w w:val="125"/>
                            <w:sz w:val="18"/>
                          </w:rPr>
                          <w:t>se</w:t>
                        </w:r>
                      </w:p>
                    </w:tc>
                    <w:tc>
                      <w:tcPr>
                        <w:tcW w:w="1508" w:type="dxa"/>
                      </w:tcPr>
                      <w:p>
                        <w:pPr>
                          <w:pStyle w:val="TableParagraph"/>
                          <w:spacing w:line="190" w:lineRule="exact" w:before="16"/>
                          <w:ind w:left="259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w w:val="110"/>
                            <w:sz w:val="18"/>
                          </w:rPr>
                          <w:t>CONVENCE</w:t>
                        </w:r>
                        <w:r>
                          <w:rPr>
                            <w:color w:val="231F20"/>
                            <w:w w:val="110"/>
                            <w:sz w:val="18"/>
                            <w:vertAlign w:val="superscript"/>
                          </w:rPr>
                          <w:t>19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rPr/>
        <w:drawing>
          <wp:anchor distT="0" distB="0" distL="0" distR="0" allowOverlap="1" layoutInCell="1" locked="0" behindDoc="0" simplePos="0" relativeHeight="45">
            <wp:simplePos x="0" y="0"/>
            <wp:positionH relativeFrom="page">
              <wp:posOffset>6789450</wp:posOffset>
            </wp:positionH>
            <wp:positionV relativeFrom="paragraph">
              <wp:posOffset>98827</wp:posOffset>
            </wp:positionV>
            <wp:extent cx="152400" cy="152400"/>
            <wp:effectExtent l="0" t="0" r="0" b="0"/>
            <wp:wrapTopAndBottom/>
            <wp:docPr id="73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4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line="249" w:lineRule="auto" w:before="96"/>
        <w:ind w:left="1617" w:right="1615" w:firstLine="283"/>
        <w:jc w:val="both"/>
      </w:pPr>
      <w:r>
        <w:rPr>
          <w:color w:val="231F20"/>
          <w:w w:val="120"/>
        </w:rPr>
        <w:t>Convencer es el más alto grado al que se puede aspirar en el dis-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curso, pero el más alto grado de convencimiento también correspon-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derá</w:t>
      </w:r>
      <w:r>
        <w:rPr>
          <w:color w:val="231F20"/>
          <w:spacing w:val="13"/>
          <w:w w:val="120"/>
        </w:rPr>
        <w:t> </w:t>
      </w:r>
      <w:r>
        <w:rPr>
          <w:color w:val="231F20"/>
          <w:w w:val="120"/>
        </w:rPr>
        <w:t>al</w:t>
      </w:r>
      <w:r>
        <w:rPr>
          <w:color w:val="231F20"/>
          <w:spacing w:val="14"/>
          <w:w w:val="120"/>
        </w:rPr>
        <w:t> </w:t>
      </w:r>
      <w:r>
        <w:rPr>
          <w:color w:val="231F20"/>
          <w:w w:val="120"/>
        </w:rPr>
        <w:t>más</w:t>
      </w:r>
      <w:r>
        <w:rPr>
          <w:color w:val="231F20"/>
          <w:spacing w:val="13"/>
          <w:w w:val="120"/>
        </w:rPr>
        <w:t> </w:t>
      </w:r>
      <w:r>
        <w:rPr>
          <w:color w:val="231F20"/>
          <w:w w:val="120"/>
        </w:rPr>
        <w:t>alto</w:t>
      </w:r>
      <w:r>
        <w:rPr>
          <w:color w:val="231F20"/>
          <w:spacing w:val="14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13"/>
          <w:w w:val="120"/>
        </w:rPr>
        <w:t> </w:t>
      </w:r>
      <w:r>
        <w:rPr>
          <w:color w:val="231F20"/>
          <w:w w:val="120"/>
        </w:rPr>
        <w:t>grado</w:t>
      </w:r>
      <w:r>
        <w:rPr>
          <w:color w:val="231F20"/>
          <w:spacing w:val="14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13"/>
          <w:w w:val="120"/>
        </w:rPr>
        <w:t> </w:t>
      </w:r>
      <w:r>
        <w:rPr>
          <w:color w:val="231F20"/>
          <w:w w:val="120"/>
        </w:rPr>
        <w:t>persuasión</w:t>
      </w:r>
      <w:r>
        <w:rPr>
          <w:color w:val="231F20"/>
          <w:spacing w:val="14"/>
          <w:w w:val="120"/>
        </w:rPr>
        <w:t> </w:t>
      </w:r>
      <w:r>
        <w:rPr>
          <w:color w:val="231F20"/>
          <w:w w:val="120"/>
        </w:rPr>
        <w:t>para</w:t>
      </w:r>
      <w:r>
        <w:rPr>
          <w:color w:val="231F20"/>
          <w:spacing w:val="14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13"/>
          <w:w w:val="120"/>
        </w:rPr>
        <w:t> </w:t>
      </w:r>
      <w:r>
        <w:rPr>
          <w:color w:val="231F20"/>
          <w:w w:val="120"/>
        </w:rPr>
        <w:t>filósofo</w:t>
      </w:r>
      <w:r>
        <w:rPr>
          <w:color w:val="231F20"/>
          <w:spacing w:val="14"/>
          <w:w w:val="120"/>
        </w:rPr>
        <w:t> </w:t>
      </w:r>
      <w:r>
        <w:rPr>
          <w:color w:val="231F20"/>
          <w:w w:val="120"/>
        </w:rPr>
        <w:t>caraqueño.</w:t>
      </w:r>
    </w:p>
    <w:p>
      <w:pPr>
        <w:pStyle w:val="BodyText"/>
        <w:spacing w:before="6"/>
        <w:rPr>
          <w:sz w:val="18"/>
        </w:rPr>
      </w:pPr>
    </w:p>
    <w:p>
      <w:pPr>
        <w:spacing w:line="232" w:lineRule="auto" w:before="0"/>
        <w:ind w:left="1901" w:right="1898" w:firstLine="0"/>
        <w:jc w:val="both"/>
        <w:rPr>
          <w:sz w:val="18"/>
        </w:rPr>
      </w:pPr>
      <w:r>
        <w:rPr>
          <w:color w:val="231F20"/>
          <w:w w:val="125"/>
          <w:sz w:val="18"/>
        </w:rPr>
        <w:t>El Hombre tiene una disposición natural a la persuasión porque está</w:t>
      </w:r>
      <w:r>
        <w:rPr>
          <w:color w:val="231F20"/>
          <w:spacing w:val="-54"/>
          <w:w w:val="125"/>
          <w:sz w:val="18"/>
        </w:rPr>
        <w:t> </w:t>
      </w:r>
      <w:r>
        <w:rPr>
          <w:color w:val="231F20"/>
          <w:w w:val="125"/>
          <w:sz w:val="18"/>
        </w:rPr>
        <w:t>dotado</w:t>
      </w:r>
      <w:r>
        <w:rPr>
          <w:color w:val="231F20"/>
          <w:spacing w:val="15"/>
          <w:w w:val="125"/>
          <w:sz w:val="18"/>
        </w:rPr>
        <w:t> </w:t>
      </w:r>
      <w:r>
        <w:rPr>
          <w:color w:val="231F20"/>
          <w:w w:val="125"/>
          <w:sz w:val="18"/>
        </w:rPr>
        <w:t>de</w:t>
      </w:r>
      <w:r>
        <w:rPr>
          <w:color w:val="231F20"/>
          <w:spacing w:val="16"/>
          <w:w w:val="125"/>
          <w:sz w:val="18"/>
        </w:rPr>
        <w:t> </w:t>
      </w:r>
      <w:r>
        <w:rPr>
          <w:color w:val="231F20"/>
          <w:w w:val="125"/>
          <w:sz w:val="18"/>
        </w:rPr>
        <w:t>sentimientos,</w:t>
      </w:r>
      <w:r>
        <w:rPr>
          <w:color w:val="231F20"/>
          <w:spacing w:val="15"/>
          <w:w w:val="125"/>
          <w:sz w:val="18"/>
        </w:rPr>
        <w:t> </w:t>
      </w:r>
      <w:r>
        <w:rPr>
          <w:color w:val="231F20"/>
          <w:w w:val="125"/>
          <w:sz w:val="18"/>
        </w:rPr>
        <w:t>pero</w:t>
      </w:r>
      <w:r>
        <w:rPr>
          <w:color w:val="231F20"/>
          <w:spacing w:val="16"/>
          <w:w w:val="125"/>
          <w:sz w:val="18"/>
        </w:rPr>
        <w:t> </w:t>
      </w:r>
      <w:r>
        <w:rPr>
          <w:color w:val="231F20"/>
          <w:w w:val="125"/>
          <w:sz w:val="18"/>
        </w:rPr>
        <w:t>sólo</w:t>
      </w:r>
      <w:r>
        <w:rPr>
          <w:color w:val="231F20"/>
          <w:spacing w:val="15"/>
          <w:w w:val="125"/>
          <w:sz w:val="18"/>
        </w:rPr>
        <w:t> </w:t>
      </w:r>
      <w:r>
        <w:rPr>
          <w:color w:val="231F20"/>
          <w:w w:val="125"/>
          <w:sz w:val="18"/>
        </w:rPr>
        <w:t>se</w:t>
      </w:r>
      <w:r>
        <w:rPr>
          <w:color w:val="231F20"/>
          <w:spacing w:val="15"/>
          <w:w w:val="125"/>
          <w:sz w:val="18"/>
        </w:rPr>
        <w:t> </w:t>
      </w:r>
      <w:r>
        <w:rPr>
          <w:color w:val="231F20"/>
          <w:w w:val="125"/>
          <w:sz w:val="18"/>
        </w:rPr>
        <w:t>convence</w:t>
      </w:r>
      <w:r>
        <w:rPr>
          <w:color w:val="231F20"/>
          <w:spacing w:val="16"/>
          <w:w w:val="125"/>
          <w:sz w:val="18"/>
        </w:rPr>
        <w:t> </w:t>
      </w:r>
      <w:r>
        <w:rPr>
          <w:color w:val="231F20"/>
          <w:w w:val="125"/>
          <w:sz w:val="18"/>
        </w:rPr>
        <w:t>al</w:t>
      </w:r>
      <w:r>
        <w:rPr>
          <w:color w:val="231F20"/>
          <w:spacing w:val="15"/>
          <w:w w:val="125"/>
          <w:sz w:val="18"/>
        </w:rPr>
        <w:t> </w:t>
      </w:r>
      <w:r>
        <w:rPr>
          <w:color w:val="231F20"/>
          <w:w w:val="125"/>
          <w:sz w:val="18"/>
        </w:rPr>
        <w:t>que</w:t>
      </w:r>
      <w:r>
        <w:rPr>
          <w:color w:val="231F20"/>
          <w:spacing w:val="16"/>
          <w:w w:val="125"/>
          <w:sz w:val="18"/>
        </w:rPr>
        <w:t> </w:t>
      </w:r>
      <w:r>
        <w:rPr>
          <w:color w:val="231F20"/>
          <w:w w:val="125"/>
          <w:sz w:val="18"/>
        </w:rPr>
        <w:t>sabe.</w:t>
      </w:r>
      <w:r>
        <w:rPr>
          <w:color w:val="231F20"/>
          <w:spacing w:val="15"/>
          <w:w w:val="125"/>
          <w:sz w:val="18"/>
        </w:rPr>
        <w:t> </w:t>
      </w:r>
      <w:r>
        <w:rPr>
          <w:color w:val="231F20"/>
          <w:w w:val="125"/>
          <w:sz w:val="18"/>
        </w:rPr>
        <w:t>He</w:t>
      </w:r>
      <w:r>
        <w:rPr>
          <w:color w:val="231F20"/>
          <w:spacing w:val="16"/>
          <w:w w:val="125"/>
          <w:sz w:val="18"/>
        </w:rPr>
        <w:t> </w:t>
      </w:r>
      <w:r>
        <w:rPr>
          <w:color w:val="231F20"/>
          <w:w w:val="125"/>
          <w:sz w:val="18"/>
        </w:rPr>
        <w:t>ahí</w:t>
      </w:r>
      <w:r>
        <w:rPr>
          <w:color w:val="231F20"/>
          <w:spacing w:val="-54"/>
          <w:w w:val="125"/>
          <w:sz w:val="18"/>
        </w:rPr>
        <w:t> </w:t>
      </w:r>
      <w:r>
        <w:rPr>
          <w:color w:val="231F20"/>
          <w:w w:val="125"/>
          <w:sz w:val="18"/>
        </w:rPr>
        <w:t>el gran problema, aunque se tenga la capacidad natural, el enten-</w:t>
      </w:r>
      <w:r>
        <w:rPr>
          <w:color w:val="231F20"/>
          <w:spacing w:val="1"/>
          <w:w w:val="125"/>
          <w:sz w:val="18"/>
        </w:rPr>
        <w:t> </w:t>
      </w:r>
      <w:r>
        <w:rPr>
          <w:color w:val="231F20"/>
          <w:w w:val="125"/>
          <w:sz w:val="18"/>
        </w:rPr>
        <w:t>dimiento, éste no es el saber. El hombre puede contar con su enten-</w:t>
      </w:r>
      <w:r>
        <w:rPr>
          <w:color w:val="231F20"/>
          <w:spacing w:val="1"/>
          <w:w w:val="125"/>
          <w:sz w:val="18"/>
        </w:rPr>
        <w:t> </w:t>
      </w:r>
      <w:r>
        <w:rPr>
          <w:color w:val="231F20"/>
          <w:w w:val="125"/>
          <w:sz w:val="18"/>
        </w:rPr>
        <w:t>dimiento como una capacidad ociosa y permanecer en la más crasa</w:t>
      </w:r>
      <w:r>
        <w:rPr>
          <w:color w:val="231F20"/>
          <w:spacing w:val="1"/>
          <w:w w:val="125"/>
          <w:sz w:val="18"/>
        </w:rPr>
        <w:t> </w:t>
      </w:r>
      <w:r>
        <w:rPr>
          <w:color w:val="231F20"/>
          <w:w w:val="125"/>
          <w:sz w:val="18"/>
        </w:rPr>
        <w:t>ignorancia. Se le puede persuadir, claro está, pero nunca en sumo</w:t>
      </w:r>
      <w:r>
        <w:rPr>
          <w:color w:val="231F20"/>
          <w:spacing w:val="1"/>
          <w:w w:val="125"/>
          <w:sz w:val="18"/>
        </w:rPr>
        <w:t> </w:t>
      </w:r>
      <w:r>
        <w:rPr>
          <w:color w:val="231F20"/>
          <w:w w:val="125"/>
          <w:sz w:val="18"/>
        </w:rPr>
        <w:t>grado,</w:t>
      </w:r>
      <w:r>
        <w:rPr>
          <w:color w:val="231F20"/>
          <w:spacing w:val="-10"/>
          <w:w w:val="125"/>
          <w:sz w:val="18"/>
        </w:rPr>
        <w:t> </w:t>
      </w:r>
      <w:r>
        <w:rPr>
          <w:color w:val="231F20"/>
          <w:w w:val="125"/>
          <w:sz w:val="18"/>
        </w:rPr>
        <w:t>se</w:t>
      </w:r>
      <w:r>
        <w:rPr>
          <w:color w:val="231F20"/>
          <w:spacing w:val="-10"/>
          <w:w w:val="125"/>
          <w:sz w:val="18"/>
        </w:rPr>
        <w:t> </w:t>
      </w:r>
      <w:r>
        <w:rPr>
          <w:color w:val="231F20"/>
          <w:w w:val="125"/>
          <w:sz w:val="18"/>
        </w:rPr>
        <w:t>alcanza</w:t>
      </w:r>
      <w:r>
        <w:rPr>
          <w:color w:val="231F20"/>
          <w:spacing w:val="-10"/>
          <w:w w:val="125"/>
          <w:sz w:val="18"/>
        </w:rPr>
        <w:t> </w:t>
      </w:r>
      <w:r>
        <w:rPr>
          <w:color w:val="231F20"/>
          <w:w w:val="125"/>
          <w:sz w:val="18"/>
        </w:rPr>
        <w:t>el</w:t>
      </w:r>
      <w:r>
        <w:rPr>
          <w:color w:val="231F20"/>
          <w:spacing w:val="-10"/>
          <w:w w:val="125"/>
          <w:sz w:val="18"/>
        </w:rPr>
        <w:t> </w:t>
      </w:r>
      <w:r>
        <w:rPr>
          <w:color w:val="231F20"/>
          <w:w w:val="125"/>
          <w:sz w:val="18"/>
        </w:rPr>
        <w:t>más</w:t>
      </w:r>
      <w:r>
        <w:rPr>
          <w:color w:val="231F20"/>
          <w:spacing w:val="-10"/>
          <w:w w:val="125"/>
          <w:sz w:val="18"/>
        </w:rPr>
        <w:t> </w:t>
      </w:r>
      <w:r>
        <w:rPr>
          <w:color w:val="231F20"/>
          <w:w w:val="125"/>
          <w:sz w:val="18"/>
        </w:rPr>
        <w:t>alto</w:t>
      </w:r>
      <w:r>
        <w:rPr>
          <w:color w:val="231F20"/>
          <w:spacing w:val="-10"/>
          <w:w w:val="125"/>
          <w:sz w:val="18"/>
        </w:rPr>
        <w:t> </w:t>
      </w:r>
      <w:r>
        <w:rPr>
          <w:color w:val="231F20"/>
          <w:w w:val="125"/>
          <w:sz w:val="18"/>
        </w:rPr>
        <w:t>grado</w:t>
      </w:r>
      <w:r>
        <w:rPr>
          <w:color w:val="231F20"/>
          <w:spacing w:val="-10"/>
          <w:w w:val="125"/>
          <w:sz w:val="18"/>
        </w:rPr>
        <w:t> </w:t>
      </w:r>
      <w:r>
        <w:rPr>
          <w:color w:val="231F20"/>
          <w:w w:val="125"/>
          <w:sz w:val="18"/>
        </w:rPr>
        <w:t>de</w:t>
      </w:r>
      <w:r>
        <w:rPr>
          <w:color w:val="231F20"/>
          <w:spacing w:val="-9"/>
          <w:w w:val="125"/>
          <w:sz w:val="18"/>
        </w:rPr>
        <w:t> </w:t>
      </w:r>
      <w:r>
        <w:rPr>
          <w:color w:val="231F20"/>
          <w:w w:val="125"/>
          <w:sz w:val="18"/>
        </w:rPr>
        <w:t>persuasión</w:t>
      </w:r>
      <w:r>
        <w:rPr>
          <w:color w:val="231F20"/>
          <w:spacing w:val="-10"/>
          <w:w w:val="125"/>
          <w:sz w:val="18"/>
        </w:rPr>
        <w:t> </w:t>
      </w:r>
      <w:r>
        <w:rPr>
          <w:color w:val="231F20"/>
          <w:w w:val="125"/>
          <w:sz w:val="18"/>
        </w:rPr>
        <w:t>cuando</w:t>
      </w:r>
      <w:r>
        <w:rPr>
          <w:color w:val="231F20"/>
          <w:spacing w:val="-10"/>
          <w:w w:val="125"/>
          <w:sz w:val="18"/>
        </w:rPr>
        <w:t> </w:t>
      </w:r>
      <w:r>
        <w:rPr>
          <w:color w:val="231F20"/>
          <w:w w:val="125"/>
          <w:sz w:val="18"/>
        </w:rPr>
        <w:t>se</w:t>
      </w:r>
      <w:r>
        <w:rPr>
          <w:color w:val="231F20"/>
          <w:spacing w:val="-10"/>
          <w:w w:val="125"/>
          <w:sz w:val="18"/>
        </w:rPr>
        <w:t> </w:t>
      </w:r>
      <w:r>
        <w:rPr>
          <w:color w:val="231F20"/>
          <w:w w:val="125"/>
          <w:sz w:val="18"/>
        </w:rPr>
        <w:t>sabe.</w:t>
      </w:r>
      <w:r>
        <w:rPr>
          <w:color w:val="231F20"/>
          <w:spacing w:val="-10"/>
          <w:w w:val="125"/>
          <w:sz w:val="18"/>
        </w:rPr>
        <w:t> </w:t>
      </w:r>
      <w:r>
        <w:rPr>
          <w:color w:val="231F20"/>
          <w:w w:val="125"/>
          <w:sz w:val="18"/>
        </w:rPr>
        <w:t>De</w:t>
      </w:r>
      <w:r>
        <w:rPr>
          <w:color w:val="231F20"/>
          <w:spacing w:val="-54"/>
          <w:w w:val="125"/>
          <w:sz w:val="18"/>
        </w:rPr>
        <w:t> </w:t>
      </w:r>
      <w:r>
        <w:rPr>
          <w:color w:val="231F20"/>
          <w:w w:val="125"/>
          <w:sz w:val="18"/>
        </w:rPr>
        <w:t>ahí que “saber sea facultad para hacer.” De más está decir que éste</w:t>
      </w:r>
      <w:r>
        <w:rPr>
          <w:color w:val="231F20"/>
          <w:spacing w:val="1"/>
          <w:w w:val="125"/>
          <w:sz w:val="18"/>
        </w:rPr>
        <w:t> </w:t>
      </w:r>
      <w:r>
        <w:rPr>
          <w:color w:val="231F20"/>
          <w:w w:val="125"/>
          <w:sz w:val="18"/>
        </w:rPr>
        <w:t>es el camino del discurso de la política y el de la ética, saber para</w:t>
      </w:r>
      <w:r>
        <w:rPr>
          <w:color w:val="231F20"/>
          <w:spacing w:val="1"/>
          <w:w w:val="125"/>
          <w:sz w:val="18"/>
        </w:rPr>
        <w:t> </w:t>
      </w:r>
      <w:r>
        <w:rPr>
          <w:color w:val="231F20"/>
          <w:w w:val="125"/>
          <w:sz w:val="18"/>
        </w:rPr>
        <w:t>hacer.</w:t>
      </w:r>
      <w:r>
        <w:rPr>
          <w:color w:val="231F20"/>
          <w:w w:val="125"/>
          <w:sz w:val="18"/>
          <w:vertAlign w:val="superscript"/>
        </w:rPr>
        <w:t>20</w:t>
      </w:r>
    </w:p>
    <w:p>
      <w:pPr>
        <w:pStyle w:val="BodyText"/>
      </w:pPr>
    </w:p>
    <w:p>
      <w:pPr>
        <w:pStyle w:val="BodyText"/>
        <w:spacing w:before="5"/>
        <w:rPr>
          <w:sz w:val="18"/>
        </w:rPr>
      </w:pPr>
      <w:r>
        <w:rPr/>
        <w:pict>
          <v:shape style="position:absolute;margin-left:138.896393pt;margin-top:13.076591pt;width:72pt;height:.1pt;mso-position-horizontal-relative:page;mso-position-vertical-relative:paragraph;z-index:-15705088;mso-wrap-distance-left:0;mso-wrap-distance-right:0" coordorigin="2778,262" coordsize="1440,0" path="m2778,262l4218,262e" filled="false" stroked="true" strokeweight="1.0pt" strokecolor="#231f20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6"/>
        </w:numPr>
        <w:tabs>
          <w:tab w:pos="1947" w:val="left" w:leader="none"/>
        </w:tabs>
        <w:spacing w:line="151" w:lineRule="exact" w:before="0" w:after="0"/>
        <w:ind w:left="1946" w:right="0" w:hanging="330"/>
        <w:jc w:val="left"/>
        <w:rPr>
          <w:sz w:val="14"/>
        </w:rPr>
      </w:pPr>
      <w:r>
        <w:rPr>
          <w:color w:val="231F20"/>
          <w:w w:val="125"/>
          <w:sz w:val="14"/>
        </w:rPr>
        <w:t>Rosales,</w:t>
      </w:r>
      <w:r>
        <w:rPr>
          <w:color w:val="231F20"/>
          <w:spacing w:val="-8"/>
          <w:w w:val="125"/>
          <w:sz w:val="14"/>
        </w:rPr>
        <w:t> </w:t>
      </w:r>
      <w:r>
        <w:rPr>
          <w:color w:val="231F20"/>
          <w:w w:val="125"/>
          <w:sz w:val="14"/>
        </w:rPr>
        <w:t>Juan,</w:t>
      </w:r>
      <w:r>
        <w:rPr>
          <w:color w:val="231F20"/>
          <w:spacing w:val="-8"/>
          <w:w w:val="125"/>
          <w:sz w:val="14"/>
        </w:rPr>
        <w:t> </w:t>
      </w:r>
      <w:r>
        <w:rPr>
          <w:i/>
          <w:color w:val="231F20"/>
          <w:w w:val="125"/>
          <w:sz w:val="14"/>
        </w:rPr>
        <w:t>Ética</w:t>
      </w:r>
      <w:r>
        <w:rPr>
          <w:i/>
          <w:color w:val="231F20"/>
          <w:spacing w:val="-9"/>
          <w:w w:val="125"/>
          <w:sz w:val="14"/>
        </w:rPr>
        <w:t> </w:t>
      </w:r>
      <w:r>
        <w:rPr>
          <w:i/>
          <w:color w:val="231F20"/>
          <w:w w:val="125"/>
          <w:sz w:val="14"/>
        </w:rPr>
        <w:t>y</w:t>
      </w:r>
      <w:r>
        <w:rPr>
          <w:i/>
          <w:color w:val="231F20"/>
          <w:spacing w:val="-9"/>
          <w:w w:val="125"/>
          <w:sz w:val="14"/>
        </w:rPr>
        <w:t> </w:t>
      </w:r>
      <w:r>
        <w:rPr>
          <w:i/>
          <w:color w:val="231F20"/>
          <w:w w:val="125"/>
          <w:sz w:val="14"/>
        </w:rPr>
        <w:t>razón</w:t>
      </w:r>
      <w:r>
        <w:rPr>
          <w:color w:val="231F20"/>
          <w:w w:val="125"/>
          <w:sz w:val="14"/>
        </w:rPr>
        <w:t>…,</w:t>
      </w:r>
      <w:r>
        <w:rPr>
          <w:color w:val="231F20"/>
          <w:spacing w:val="-8"/>
          <w:w w:val="125"/>
          <w:sz w:val="14"/>
        </w:rPr>
        <w:t> </w:t>
      </w:r>
      <w:r>
        <w:rPr>
          <w:color w:val="231F20"/>
          <w:w w:val="125"/>
          <w:sz w:val="14"/>
        </w:rPr>
        <w:t>p.118.</w:t>
      </w:r>
    </w:p>
    <w:p>
      <w:pPr>
        <w:pStyle w:val="ListParagraph"/>
        <w:numPr>
          <w:ilvl w:val="0"/>
          <w:numId w:val="6"/>
        </w:numPr>
        <w:tabs>
          <w:tab w:pos="1947" w:val="left" w:leader="none"/>
        </w:tabs>
        <w:spacing w:line="240" w:lineRule="auto" w:before="33" w:after="0"/>
        <w:ind w:left="1946" w:right="0" w:hanging="330"/>
        <w:jc w:val="left"/>
        <w:rPr>
          <w:rFonts w:ascii="Lucida Sans Unicode" w:hAnsi="Lucida Sans Unicode"/>
          <w:sz w:val="14"/>
        </w:rPr>
      </w:pPr>
      <w:r>
        <w:rPr>
          <w:color w:val="231F20"/>
          <w:w w:val="110"/>
          <w:sz w:val="14"/>
        </w:rPr>
        <w:t>Cf.</w:t>
      </w:r>
      <w:r>
        <w:rPr>
          <w:color w:val="231F20"/>
          <w:spacing w:val="11"/>
          <w:w w:val="110"/>
          <w:sz w:val="14"/>
        </w:rPr>
        <w:t> </w:t>
      </w:r>
      <w:r>
        <w:rPr>
          <w:color w:val="231F20"/>
          <w:w w:val="110"/>
          <w:sz w:val="14"/>
        </w:rPr>
        <w:t>Rodríguez,</w:t>
      </w:r>
      <w:r>
        <w:rPr>
          <w:color w:val="231F20"/>
          <w:spacing w:val="11"/>
          <w:w w:val="110"/>
          <w:sz w:val="14"/>
        </w:rPr>
        <w:t> </w:t>
      </w:r>
      <w:r>
        <w:rPr>
          <w:color w:val="231F20"/>
          <w:w w:val="110"/>
          <w:sz w:val="14"/>
        </w:rPr>
        <w:t>Simón,</w:t>
      </w:r>
      <w:r>
        <w:rPr>
          <w:color w:val="231F20"/>
          <w:spacing w:val="11"/>
          <w:w w:val="110"/>
          <w:sz w:val="14"/>
        </w:rPr>
        <w:t> </w:t>
      </w:r>
      <w:r>
        <w:rPr>
          <w:i/>
          <w:color w:val="231F20"/>
          <w:w w:val="110"/>
          <w:sz w:val="14"/>
        </w:rPr>
        <w:t>Op.</w:t>
      </w:r>
      <w:r>
        <w:rPr>
          <w:i/>
          <w:color w:val="231F20"/>
          <w:spacing w:val="9"/>
          <w:w w:val="110"/>
          <w:sz w:val="14"/>
        </w:rPr>
        <w:t> </w:t>
      </w:r>
      <w:r>
        <w:rPr>
          <w:i/>
          <w:color w:val="231F20"/>
          <w:w w:val="110"/>
          <w:sz w:val="14"/>
        </w:rPr>
        <w:t>cit.,</w:t>
      </w:r>
      <w:r>
        <w:rPr>
          <w:i/>
          <w:color w:val="231F20"/>
          <w:spacing w:val="7"/>
          <w:w w:val="110"/>
          <w:sz w:val="14"/>
        </w:rPr>
        <w:t> </w:t>
      </w:r>
      <w:r>
        <w:rPr>
          <w:rFonts w:ascii="Lucida Sans Unicode" w:hAnsi="Lucida Sans Unicode"/>
          <w:color w:val="231F20"/>
          <w:w w:val="110"/>
          <w:sz w:val="14"/>
        </w:rPr>
        <w:t>tomo</w:t>
      </w:r>
      <w:r>
        <w:rPr>
          <w:rFonts w:ascii="Lucida Sans Unicode" w:hAnsi="Lucida Sans Unicode"/>
          <w:color w:val="231F20"/>
          <w:spacing w:val="1"/>
          <w:w w:val="110"/>
          <w:sz w:val="14"/>
        </w:rPr>
        <w:t> </w:t>
      </w:r>
      <w:r>
        <w:rPr>
          <w:rFonts w:ascii="Lucida Sans Unicode" w:hAnsi="Lucida Sans Unicode"/>
          <w:color w:val="231F20"/>
          <w:w w:val="110"/>
          <w:sz w:val="14"/>
        </w:rPr>
        <w:t>II,</w:t>
      </w:r>
      <w:r>
        <w:rPr>
          <w:rFonts w:ascii="Lucida Sans Unicode" w:hAnsi="Lucida Sans Unicode"/>
          <w:color w:val="231F20"/>
          <w:spacing w:val="2"/>
          <w:w w:val="110"/>
          <w:sz w:val="14"/>
        </w:rPr>
        <w:t> </w:t>
      </w:r>
      <w:r>
        <w:rPr>
          <w:rFonts w:ascii="Lucida Sans Unicode" w:hAnsi="Lucida Sans Unicode"/>
          <w:color w:val="231F20"/>
          <w:w w:val="110"/>
          <w:sz w:val="14"/>
        </w:rPr>
        <w:t>p.153.</w:t>
      </w:r>
    </w:p>
    <w:p>
      <w:pPr>
        <w:pStyle w:val="ListParagraph"/>
        <w:numPr>
          <w:ilvl w:val="0"/>
          <w:numId w:val="6"/>
        </w:numPr>
        <w:tabs>
          <w:tab w:pos="1947" w:val="left" w:leader="none"/>
        </w:tabs>
        <w:spacing w:line="240" w:lineRule="auto" w:before="24" w:after="0"/>
        <w:ind w:left="1946" w:right="0" w:hanging="330"/>
        <w:jc w:val="left"/>
        <w:rPr>
          <w:sz w:val="14"/>
        </w:rPr>
      </w:pPr>
      <w:r>
        <w:rPr>
          <w:color w:val="231F20"/>
          <w:w w:val="125"/>
          <w:sz w:val="14"/>
        </w:rPr>
        <w:t>Rosales,</w:t>
      </w:r>
      <w:r>
        <w:rPr>
          <w:color w:val="231F20"/>
          <w:spacing w:val="-6"/>
          <w:w w:val="125"/>
          <w:sz w:val="14"/>
        </w:rPr>
        <w:t> </w:t>
      </w:r>
      <w:r>
        <w:rPr>
          <w:color w:val="231F20"/>
          <w:w w:val="125"/>
          <w:sz w:val="14"/>
        </w:rPr>
        <w:t>Juan,</w:t>
      </w:r>
      <w:r>
        <w:rPr>
          <w:color w:val="231F20"/>
          <w:spacing w:val="-5"/>
          <w:w w:val="125"/>
          <w:sz w:val="14"/>
        </w:rPr>
        <w:t> </w:t>
      </w:r>
      <w:r>
        <w:rPr>
          <w:i/>
          <w:color w:val="231F20"/>
          <w:w w:val="125"/>
          <w:sz w:val="14"/>
        </w:rPr>
        <w:t>Ética</w:t>
      </w:r>
      <w:r>
        <w:rPr>
          <w:i/>
          <w:color w:val="231F20"/>
          <w:spacing w:val="-8"/>
          <w:w w:val="125"/>
          <w:sz w:val="14"/>
        </w:rPr>
        <w:t> </w:t>
      </w:r>
      <w:r>
        <w:rPr>
          <w:i/>
          <w:color w:val="231F20"/>
          <w:w w:val="125"/>
          <w:sz w:val="14"/>
        </w:rPr>
        <w:t>y</w:t>
      </w:r>
      <w:r>
        <w:rPr>
          <w:i/>
          <w:color w:val="231F20"/>
          <w:spacing w:val="-7"/>
          <w:w w:val="125"/>
          <w:sz w:val="14"/>
        </w:rPr>
        <w:t> </w:t>
      </w:r>
      <w:r>
        <w:rPr>
          <w:i/>
          <w:color w:val="231F20"/>
          <w:w w:val="125"/>
          <w:sz w:val="14"/>
        </w:rPr>
        <w:t>razón</w:t>
      </w:r>
      <w:r>
        <w:rPr>
          <w:color w:val="231F20"/>
          <w:w w:val="125"/>
          <w:sz w:val="14"/>
        </w:rPr>
        <w:t>…,</w:t>
      </w:r>
      <w:r>
        <w:rPr>
          <w:color w:val="231F20"/>
          <w:spacing w:val="-5"/>
          <w:w w:val="125"/>
          <w:sz w:val="14"/>
        </w:rPr>
        <w:t> </w:t>
      </w:r>
      <w:r>
        <w:rPr>
          <w:color w:val="231F20"/>
          <w:w w:val="125"/>
          <w:sz w:val="14"/>
        </w:rPr>
        <w:t>p.</w:t>
      </w:r>
      <w:r>
        <w:rPr>
          <w:color w:val="231F20"/>
          <w:spacing w:val="-6"/>
          <w:w w:val="125"/>
          <w:sz w:val="14"/>
        </w:rPr>
        <w:t> </w:t>
      </w:r>
      <w:r>
        <w:rPr>
          <w:color w:val="231F20"/>
          <w:w w:val="125"/>
          <w:sz w:val="14"/>
        </w:rPr>
        <w:t>118.</w:t>
      </w:r>
    </w:p>
    <w:p>
      <w:pPr>
        <w:pStyle w:val="BodyText"/>
      </w:pPr>
    </w:p>
    <w:p>
      <w:pPr>
        <w:pStyle w:val="BodyText"/>
        <w:spacing w:before="9"/>
        <w:rPr>
          <w:sz w:val="19"/>
        </w:rPr>
      </w:pPr>
    </w:p>
    <w:p>
      <w:pPr>
        <w:tabs>
          <w:tab w:pos="3995" w:val="left" w:leader="none"/>
        </w:tabs>
        <w:spacing w:line="210" w:lineRule="exact" w:before="1"/>
        <w:ind w:left="1612" w:right="0" w:firstLine="0"/>
        <w:jc w:val="left"/>
        <w:rPr>
          <w:i/>
          <w:sz w:val="16"/>
        </w:rPr>
      </w:pPr>
      <w:r>
        <w:rPr>
          <w:color w:val="231F20"/>
          <w:sz w:val="20"/>
        </w:rPr>
        <w:t>142</w:t>
        <w:tab/>
      </w:r>
      <w:r>
        <w:rPr>
          <w:i/>
          <w:color w:val="231F20"/>
          <w:position w:val="1"/>
          <w:sz w:val="16"/>
        </w:rPr>
        <w:t>Lógoi.</w:t>
      </w:r>
      <w:r>
        <w:rPr>
          <w:i/>
          <w:color w:val="231F20"/>
          <w:spacing w:val="6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Revista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de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Filosofía</w:t>
      </w:r>
    </w:p>
    <w:p>
      <w:pPr>
        <w:spacing w:line="164" w:lineRule="exact" w:before="0"/>
        <w:ind w:left="3669" w:right="3818" w:firstLine="0"/>
        <w:jc w:val="center"/>
        <w:rPr>
          <w:i/>
          <w:sz w:val="16"/>
        </w:rPr>
      </w:pPr>
      <w:r>
        <w:rPr>
          <w:i/>
          <w:color w:val="231F20"/>
          <w:sz w:val="16"/>
        </w:rPr>
        <w:t>ISSN:</w:t>
      </w:r>
      <w:r>
        <w:rPr>
          <w:i/>
          <w:color w:val="231F20"/>
          <w:spacing w:val="-10"/>
          <w:sz w:val="16"/>
        </w:rPr>
        <w:t> </w:t>
      </w:r>
      <w:r>
        <w:rPr>
          <w:i/>
          <w:color w:val="231F20"/>
          <w:sz w:val="16"/>
        </w:rPr>
        <w:t>1316-693X</w:t>
      </w:r>
    </w:p>
    <w:p>
      <w:pPr>
        <w:spacing w:after="0" w:line="164" w:lineRule="exact"/>
        <w:jc w:val="center"/>
        <w:rPr>
          <w:sz w:val="16"/>
        </w:rPr>
        <w:sectPr>
          <w:pgSz w:w="12240" w:h="15840"/>
          <w:pgMar w:header="932" w:footer="1345" w:top="1120" w:bottom="1540" w:left="1160" w:right="1160"/>
        </w:sectPr>
      </w:pPr>
    </w:p>
    <w:p>
      <w:pPr>
        <w:pStyle w:val="BodyText"/>
        <w:tabs>
          <w:tab w:pos="4839" w:val="left" w:leader="none"/>
          <w:tab w:pos="6162" w:val="left" w:leader="none"/>
        </w:tabs>
        <w:ind w:left="114"/>
      </w:pPr>
      <w:r>
        <w:rPr/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52400"/>
            <wp:effectExtent l="0" t="0" r="0" b="0"/>
            <wp:docPr id="77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8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  <w:r>
        <w:rPr>
          <w:position w:val="15"/>
        </w:rPr>
        <w:tab/>
      </w:r>
      <w:r>
        <w:rPr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1"/>
        </w:rPr>
      </w:r>
      <w:r>
        <w:rPr>
          <w:spacing w:val="57"/>
          <w:position w:val="11"/>
        </w:rPr>
        <w:t> </w:t>
      </w:r>
      <w:r>
        <w:rPr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spacing w:val="57"/>
        </w:rPr>
      </w:r>
    </w:p>
    <w:p>
      <w:pPr>
        <w:pStyle w:val="BodyText"/>
        <w:rPr>
          <w:i/>
        </w:rPr>
      </w:pPr>
    </w:p>
    <w:p>
      <w:pPr>
        <w:pStyle w:val="BodyText"/>
        <w:spacing w:before="11"/>
        <w:rPr>
          <w:i/>
          <w:sz w:val="16"/>
        </w:rPr>
      </w:pPr>
    </w:p>
    <w:p>
      <w:pPr>
        <w:spacing w:before="70"/>
        <w:ind w:left="0" w:right="1624" w:firstLine="0"/>
        <w:jc w:val="right"/>
        <w:rPr>
          <w:i/>
          <w:sz w:val="18"/>
        </w:rPr>
      </w:pPr>
      <w:r>
        <w:rPr>
          <w:i/>
          <w:color w:val="231F20"/>
          <w:sz w:val="18"/>
        </w:rPr>
        <w:t>Juan</w:t>
      </w:r>
      <w:r>
        <w:rPr>
          <w:i/>
          <w:color w:val="231F20"/>
          <w:spacing w:val="7"/>
          <w:sz w:val="18"/>
        </w:rPr>
        <w:t> </w:t>
      </w:r>
      <w:r>
        <w:rPr>
          <w:i/>
          <w:color w:val="231F20"/>
          <w:sz w:val="18"/>
        </w:rPr>
        <w:t>Rosales</w:t>
      </w:r>
      <w:r>
        <w:rPr>
          <w:i/>
          <w:color w:val="231F20"/>
          <w:spacing w:val="7"/>
          <w:sz w:val="18"/>
        </w:rPr>
        <w:t> </w:t>
      </w:r>
      <w:r>
        <w:rPr>
          <w:i/>
          <w:color w:val="231F20"/>
          <w:sz w:val="18"/>
        </w:rPr>
        <w:t>Sánchez</w:t>
      </w:r>
    </w:p>
    <w:p>
      <w:pPr>
        <w:pStyle w:val="BodyText"/>
        <w:rPr>
          <w:i/>
        </w:rPr>
      </w:pPr>
    </w:p>
    <w:p>
      <w:pPr>
        <w:pStyle w:val="BodyText"/>
        <w:spacing w:before="1"/>
        <w:rPr>
          <w:i/>
          <w:sz w:val="22"/>
        </w:rPr>
      </w:pPr>
    </w:p>
    <w:p>
      <w:pPr>
        <w:pStyle w:val="BodyText"/>
        <w:spacing w:line="249" w:lineRule="auto" w:before="83"/>
        <w:ind w:left="1617" w:right="1615" w:firstLine="283"/>
        <w:jc w:val="both"/>
      </w:pPr>
      <w:r>
        <w:rPr>
          <w:color w:val="231F20"/>
          <w:w w:val="125"/>
        </w:rPr>
        <w:t>¿Por</w:t>
      </w:r>
      <w:r>
        <w:rPr>
          <w:color w:val="231F20"/>
          <w:spacing w:val="-15"/>
          <w:w w:val="125"/>
        </w:rPr>
        <w:t> </w:t>
      </w:r>
      <w:r>
        <w:rPr>
          <w:color w:val="231F20"/>
          <w:w w:val="125"/>
        </w:rPr>
        <w:t>qué</w:t>
      </w:r>
      <w:r>
        <w:rPr>
          <w:color w:val="231F20"/>
          <w:spacing w:val="-15"/>
          <w:w w:val="125"/>
        </w:rPr>
        <w:t> </w:t>
      </w:r>
      <w:r>
        <w:rPr>
          <w:color w:val="231F20"/>
          <w:w w:val="125"/>
        </w:rPr>
        <w:t>este</w:t>
      </w:r>
      <w:r>
        <w:rPr>
          <w:color w:val="231F20"/>
          <w:spacing w:val="-15"/>
          <w:w w:val="125"/>
        </w:rPr>
        <w:t> </w:t>
      </w:r>
      <w:r>
        <w:rPr>
          <w:color w:val="231F20"/>
          <w:w w:val="125"/>
        </w:rPr>
        <w:t>interés</w:t>
      </w:r>
      <w:r>
        <w:rPr>
          <w:color w:val="231F20"/>
          <w:spacing w:val="-15"/>
          <w:w w:val="125"/>
        </w:rPr>
        <w:t> </w:t>
      </w:r>
      <w:r>
        <w:rPr>
          <w:color w:val="231F20"/>
          <w:w w:val="125"/>
        </w:rPr>
        <w:t>en</w:t>
      </w:r>
      <w:r>
        <w:rPr>
          <w:color w:val="231F20"/>
          <w:spacing w:val="-15"/>
          <w:w w:val="125"/>
        </w:rPr>
        <w:t> </w:t>
      </w:r>
      <w:r>
        <w:rPr>
          <w:color w:val="231F20"/>
          <w:w w:val="125"/>
        </w:rPr>
        <w:t>una</w:t>
      </w:r>
      <w:r>
        <w:rPr>
          <w:color w:val="231F20"/>
          <w:spacing w:val="-15"/>
          <w:w w:val="125"/>
        </w:rPr>
        <w:t> </w:t>
      </w:r>
      <w:r>
        <w:rPr>
          <w:color w:val="231F20"/>
          <w:w w:val="125"/>
        </w:rPr>
        <w:t>estética</w:t>
      </w:r>
      <w:r>
        <w:rPr>
          <w:color w:val="231F20"/>
          <w:spacing w:val="-15"/>
          <w:w w:val="125"/>
        </w:rPr>
        <w:t> </w:t>
      </w:r>
      <w:r>
        <w:rPr>
          <w:color w:val="231F20"/>
          <w:w w:val="125"/>
        </w:rPr>
        <w:t>del</w:t>
      </w:r>
      <w:r>
        <w:rPr>
          <w:color w:val="231F20"/>
          <w:spacing w:val="-15"/>
          <w:w w:val="125"/>
        </w:rPr>
        <w:t> </w:t>
      </w:r>
      <w:r>
        <w:rPr>
          <w:color w:val="231F20"/>
          <w:w w:val="125"/>
        </w:rPr>
        <w:t>discurso?,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¿de</w:t>
      </w:r>
      <w:r>
        <w:rPr>
          <w:color w:val="231F20"/>
          <w:spacing w:val="-15"/>
          <w:w w:val="125"/>
        </w:rPr>
        <w:t> </w:t>
      </w:r>
      <w:r>
        <w:rPr>
          <w:color w:val="231F20"/>
          <w:w w:val="125"/>
        </w:rPr>
        <w:t>que</w:t>
      </w:r>
      <w:r>
        <w:rPr>
          <w:color w:val="231F20"/>
          <w:spacing w:val="33"/>
          <w:w w:val="125"/>
        </w:rPr>
        <w:t> </w:t>
      </w:r>
      <w:r>
        <w:rPr>
          <w:color w:val="231F20"/>
          <w:w w:val="125"/>
        </w:rPr>
        <w:t>modo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serviría a los propósitos de transformación política y social? Para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Rodríguez el éxito de la comunicación pende, en gran medida, del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equilibrio</w:t>
      </w:r>
      <w:r>
        <w:rPr>
          <w:color w:val="231F20"/>
          <w:spacing w:val="-1"/>
          <w:w w:val="125"/>
        </w:rPr>
        <w:t> </w:t>
      </w:r>
      <w:r>
        <w:rPr>
          <w:color w:val="231F20"/>
          <w:w w:val="125"/>
        </w:rPr>
        <w:t>entre discurso y público.</w:t>
      </w:r>
    </w:p>
    <w:p>
      <w:pPr>
        <w:spacing w:line="297" w:lineRule="auto" w:before="152"/>
        <w:ind w:left="1901" w:right="3569" w:firstLine="0"/>
        <w:jc w:val="left"/>
        <w:rPr>
          <w:sz w:val="18"/>
        </w:rPr>
      </w:pPr>
      <w:r>
        <w:rPr>
          <w:color w:val="231F20"/>
          <w:w w:val="125"/>
          <w:sz w:val="18"/>
        </w:rPr>
        <w:t>Al</w:t>
      </w:r>
      <w:r>
        <w:rPr>
          <w:color w:val="231F20"/>
          <w:spacing w:val="-8"/>
          <w:w w:val="125"/>
          <w:sz w:val="18"/>
        </w:rPr>
        <w:t> </w:t>
      </w:r>
      <w:r>
        <w:rPr>
          <w:color w:val="231F20"/>
          <w:w w:val="125"/>
          <w:sz w:val="18"/>
        </w:rPr>
        <w:t>orador</w:t>
      </w:r>
      <w:r>
        <w:rPr>
          <w:color w:val="231F20"/>
          <w:spacing w:val="-7"/>
          <w:w w:val="125"/>
          <w:sz w:val="18"/>
        </w:rPr>
        <w:t> </w:t>
      </w:r>
      <w:r>
        <w:rPr>
          <w:color w:val="231F20"/>
          <w:w w:val="125"/>
          <w:sz w:val="18"/>
        </w:rPr>
        <w:t>toca</w:t>
      </w:r>
      <w:r>
        <w:rPr>
          <w:color w:val="231F20"/>
          <w:spacing w:val="-7"/>
          <w:w w:val="125"/>
          <w:sz w:val="18"/>
        </w:rPr>
        <w:t> </w:t>
      </w:r>
      <w:r>
        <w:rPr>
          <w:color w:val="231F20"/>
          <w:w w:val="125"/>
          <w:sz w:val="18"/>
        </w:rPr>
        <w:t>presentar</w:t>
      </w:r>
      <w:r>
        <w:rPr>
          <w:color w:val="231F20"/>
          <w:spacing w:val="-7"/>
          <w:w w:val="125"/>
          <w:sz w:val="18"/>
        </w:rPr>
        <w:t> </w:t>
      </w:r>
      <w:r>
        <w:rPr>
          <w:color w:val="231F20"/>
          <w:w w:val="125"/>
          <w:sz w:val="18"/>
        </w:rPr>
        <w:t>sus</w:t>
      </w:r>
      <w:r>
        <w:rPr>
          <w:color w:val="231F20"/>
          <w:spacing w:val="-7"/>
          <w:w w:val="125"/>
          <w:sz w:val="18"/>
        </w:rPr>
        <w:t> </w:t>
      </w:r>
      <w:r>
        <w:rPr>
          <w:color w:val="231F20"/>
          <w:w w:val="125"/>
          <w:sz w:val="18"/>
        </w:rPr>
        <w:t>Pensamientos</w:t>
      </w:r>
      <w:r>
        <w:rPr>
          <w:color w:val="231F20"/>
          <w:spacing w:val="-7"/>
          <w:w w:val="125"/>
          <w:sz w:val="18"/>
        </w:rPr>
        <w:t> </w:t>
      </w:r>
      <w:r>
        <w:rPr>
          <w:color w:val="231F20"/>
          <w:w w:val="125"/>
          <w:sz w:val="18"/>
        </w:rPr>
        <w:t>bajo</w:t>
      </w:r>
      <w:r>
        <w:rPr>
          <w:color w:val="231F20"/>
          <w:spacing w:val="-7"/>
          <w:w w:val="125"/>
          <w:sz w:val="18"/>
        </w:rPr>
        <w:t> </w:t>
      </w:r>
      <w:r>
        <w:rPr>
          <w:color w:val="231F20"/>
          <w:w w:val="125"/>
          <w:sz w:val="18"/>
        </w:rPr>
        <w:t>el</w:t>
      </w:r>
      <w:r>
        <w:rPr>
          <w:color w:val="231F20"/>
          <w:spacing w:val="-53"/>
          <w:w w:val="125"/>
          <w:sz w:val="18"/>
        </w:rPr>
        <w:t> </w:t>
      </w:r>
      <w:r>
        <w:rPr>
          <w:color w:val="231F20"/>
          <w:w w:val="125"/>
          <w:sz w:val="18"/>
        </w:rPr>
        <w:t>punto de vista en que otros lo han de considerar.</w:t>
      </w:r>
      <w:r>
        <w:rPr>
          <w:color w:val="231F20"/>
          <w:spacing w:val="1"/>
          <w:w w:val="125"/>
          <w:sz w:val="18"/>
        </w:rPr>
        <w:t> </w:t>
      </w:r>
      <w:r>
        <w:rPr>
          <w:color w:val="231F20"/>
          <w:w w:val="125"/>
          <w:sz w:val="18"/>
        </w:rPr>
        <w:t>Por</w:t>
      </w:r>
      <w:r>
        <w:rPr>
          <w:color w:val="231F20"/>
          <w:spacing w:val="-9"/>
          <w:w w:val="125"/>
          <w:sz w:val="18"/>
        </w:rPr>
        <w:t> </w:t>
      </w:r>
      <w:r>
        <w:rPr>
          <w:color w:val="231F20"/>
          <w:w w:val="125"/>
          <w:sz w:val="18"/>
        </w:rPr>
        <w:t>la</w:t>
      </w:r>
      <w:r>
        <w:rPr>
          <w:color w:val="231F20"/>
          <w:spacing w:val="-9"/>
          <w:w w:val="125"/>
          <w:sz w:val="18"/>
        </w:rPr>
        <w:t> </w:t>
      </w:r>
      <w:r>
        <w:rPr>
          <w:color w:val="231F20"/>
          <w:w w:val="125"/>
          <w:sz w:val="18"/>
        </w:rPr>
        <w:t>facilidad</w:t>
      </w:r>
      <w:r>
        <w:rPr>
          <w:color w:val="231F20"/>
          <w:spacing w:val="-9"/>
          <w:w w:val="125"/>
          <w:sz w:val="18"/>
        </w:rPr>
        <w:t> </w:t>
      </w:r>
      <w:r>
        <w:rPr>
          <w:color w:val="231F20"/>
          <w:w w:val="125"/>
          <w:sz w:val="18"/>
        </w:rPr>
        <w:t>con</w:t>
      </w:r>
      <w:r>
        <w:rPr>
          <w:color w:val="231F20"/>
          <w:spacing w:val="-8"/>
          <w:w w:val="125"/>
          <w:sz w:val="18"/>
        </w:rPr>
        <w:t> </w:t>
      </w:r>
      <w:r>
        <w:rPr>
          <w:color w:val="231F20"/>
          <w:w w:val="125"/>
          <w:sz w:val="18"/>
        </w:rPr>
        <w:t>que</w:t>
      </w:r>
      <w:r>
        <w:rPr>
          <w:color w:val="231F20"/>
          <w:spacing w:val="-9"/>
          <w:w w:val="125"/>
          <w:sz w:val="18"/>
        </w:rPr>
        <w:t> </w:t>
      </w:r>
      <w:r>
        <w:rPr>
          <w:color w:val="231F20"/>
          <w:w w:val="125"/>
          <w:sz w:val="18"/>
        </w:rPr>
        <w:t>el</w:t>
      </w:r>
      <w:r>
        <w:rPr>
          <w:color w:val="231F20"/>
          <w:spacing w:val="-9"/>
          <w:w w:val="125"/>
          <w:sz w:val="18"/>
        </w:rPr>
        <w:t> </w:t>
      </w:r>
      <w:r>
        <w:rPr>
          <w:color w:val="231F20"/>
          <w:w w:val="125"/>
          <w:sz w:val="18"/>
        </w:rPr>
        <w:t>auditorio</w:t>
      </w:r>
      <w:r>
        <w:rPr>
          <w:color w:val="231F20"/>
          <w:spacing w:val="-8"/>
          <w:w w:val="125"/>
          <w:sz w:val="18"/>
        </w:rPr>
        <w:t> </w:t>
      </w:r>
      <w:r>
        <w:rPr>
          <w:color w:val="231F20"/>
          <w:w w:val="125"/>
          <w:sz w:val="18"/>
        </w:rPr>
        <w:t>conciba,</w:t>
      </w:r>
      <w:r>
        <w:rPr>
          <w:color w:val="231F20"/>
          <w:spacing w:val="-9"/>
          <w:w w:val="125"/>
          <w:sz w:val="18"/>
        </w:rPr>
        <w:t> </w:t>
      </w:r>
      <w:r>
        <w:rPr>
          <w:color w:val="231F20"/>
          <w:w w:val="125"/>
          <w:sz w:val="18"/>
        </w:rPr>
        <w:t>y</w:t>
      </w:r>
    </w:p>
    <w:p>
      <w:pPr>
        <w:spacing w:before="0"/>
        <w:ind w:left="1901" w:right="0" w:firstLine="0"/>
        <w:jc w:val="left"/>
        <w:rPr>
          <w:sz w:val="18"/>
        </w:rPr>
      </w:pPr>
      <w:r>
        <w:rPr>
          <w:color w:val="231F20"/>
          <w:w w:val="120"/>
          <w:sz w:val="18"/>
        </w:rPr>
        <w:t>Por</w:t>
      </w:r>
      <w:r>
        <w:rPr>
          <w:color w:val="231F20"/>
          <w:spacing w:val="13"/>
          <w:w w:val="120"/>
          <w:sz w:val="18"/>
        </w:rPr>
        <w:t> </w:t>
      </w:r>
      <w:r>
        <w:rPr>
          <w:color w:val="231F20"/>
          <w:w w:val="120"/>
          <w:sz w:val="18"/>
        </w:rPr>
        <w:t>la</w:t>
      </w:r>
      <w:r>
        <w:rPr>
          <w:color w:val="231F20"/>
          <w:spacing w:val="14"/>
          <w:w w:val="120"/>
          <w:sz w:val="18"/>
        </w:rPr>
        <w:t> </w:t>
      </w:r>
      <w:r>
        <w:rPr>
          <w:color w:val="231F20"/>
          <w:w w:val="120"/>
          <w:sz w:val="18"/>
        </w:rPr>
        <w:t>exactitud</w:t>
      </w:r>
      <w:r>
        <w:rPr>
          <w:color w:val="231F20"/>
          <w:spacing w:val="13"/>
          <w:w w:val="120"/>
          <w:sz w:val="18"/>
        </w:rPr>
        <w:t> </w:t>
      </w:r>
      <w:r>
        <w:rPr>
          <w:color w:val="231F20"/>
          <w:w w:val="120"/>
          <w:sz w:val="18"/>
        </w:rPr>
        <w:t>con</w:t>
      </w:r>
      <w:r>
        <w:rPr>
          <w:color w:val="231F20"/>
          <w:spacing w:val="14"/>
          <w:w w:val="120"/>
          <w:sz w:val="18"/>
        </w:rPr>
        <w:t> </w:t>
      </w:r>
      <w:r>
        <w:rPr>
          <w:color w:val="231F20"/>
          <w:w w:val="120"/>
          <w:sz w:val="18"/>
        </w:rPr>
        <w:t>que..</w:t>
      </w:r>
      <w:r>
        <w:rPr>
          <w:color w:val="231F20"/>
          <w:spacing w:val="14"/>
          <w:w w:val="120"/>
          <w:sz w:val="18"/>
        </w:rPr>
        <w:t> </w:t>
      </w:r>
      <w:r>
        <w:rPr>
          <w:color w:val="231F20"/>
          <w:w w:val="120"/>
          <w:sz w:val="18"/>
        </w:rPr>
        <w:t>retenga</w:t>
      </w:r>
    </w:p>
    <w:p>
      <w:pPr>
        <w:spacing w:before="50"/>
        <w:ind w:left="1958" w:right="0" w:firstLine="0"/>
        <w:jc w:val="left"/>
        <w:rPr>
          <w:sz w:val="18"/>
        </w:rPr>
      </w:pPr>
      <w:r>
        <w:rPr>
          <w:color w:val="231F20"/>
          <w:w w:val="120"/>
          <w:sz w:val="18"/>
        </w:rPr>
        <w:t>Juzgará</w:t>
      </w:r>
      <w:r>
        <w:rPr>
          <w:color w:val="231F20"/>
          <w:spacing w:val="2"/>
          <w:w w:val="120"/>
          <w:sz w:val="18"/>
        </w:rPr>
        <w:t> </w:t>
      </w:r>
      <w:r>
        <w:rPr>
          <w:color w:val="231F20"/>
          <w:w w:val="120"/>
          <w:sz w:val="18"/>
        </w:rPr>
        <w:t>el</w:t>
      </w:r>
      <w:r>
        <w:rPr>
          <w:color w:val="231F20"/>
          <w:spacing w:val="2"/>
          <w:w w:val="120"/>
          <w:sz w:val="18"/>
        </w:rPr>
        <w:t> </w:t>
      </w:r>
      <w:r>
        <w:rPr>
          <w:color w:val="231F20"/>
          <w:w w:val="120"/>
          <w:sz w:val="18"/>
        </w:rPr>
        <w:t>ORADOR</w:t>
      </w:r>
      <w:r>
        <w:rPr>
          <w:color w:val="231F20"/>
          <w:spacing w:val="3"/>
          <w:w w:val="120"/>
          <w:sz w:val="18"/>
        </w:rPr>
        <w:t> </w:t>
      </w:r>
      <w:r>
        <w:rPr>
          <w:color w:val="231F20"/>
          <w:w w:val="120"/>
          <w:sz w:val="18"/>
        </w:rPr>
        <w:t>del</w:t>
      </w:r>
      <w:r>
        <w:rPr>
          <w:color w:val="231F20"/>
          <w:spacing w:val="2"/>
          <w:w w:val="120"/>
          <w:sz w:val="18"/>
        </w:rPr>
        <w:t> </w:t>
      </w:r>
      <w:r>
        <w:rPr>
          <w:color w:val="231F20"/>
          <w:w w:val="120"/>
          <w:sz w:val="18"/>
        </w:rPr>
        <w:t>mérito</w:t>
      </w:r>
      <w:r>
        <w:rPr>
          <w:color w:val="231F20"/>
          <w:spacing w:val="3"/>
          <w:w w:val="120"/>
          <w:sz w:val="18"/>
        </w:rPr>
        <w:t> </w:t>
      </w:r>
      <w:r>
        <w:rPr>
          <w:color w:val="231F20"/>
          <w:w w:val="120"/>
          <w:sz w:val="18"/>
        </w:rPr>
        <w:t>de</w:t>
      </w:r>
      <w:r>
        <w:rPr>
          <w:color w:val="231F20"/>
          <w:spacing w:val="2"/>
          <w:w w:val="120"/>
          <w:sz w:val="18"/>
        </w:rPr>
        <w:t> </w:t>
      </w:r>
      <w:r>
        <w:rPr>
          <w:color w:val="231F20"/>
          <w:w w:val="120"/>
          <w:sz w:val="18"/>
        </w:rPr>
        <w:t>su</w:t>
      </w:r>
      <w:r>
        <w:rPr>
          <w:color w:val="231F20"/>
          <w:spacing w:val="2"/>
          <w:w w:val="120"/>
          <w:sz w:val="18"/>
        </w:rPr>
        <w:t> </w:t>
      </w:r>
      <w:r>
        <w:rPr>
          <w:color w:val="231F20"/>
          <w:w w:val="120"/>
          <w:sz w:val="18"/>
        </w:rPr>
        <w:t>trabajo</w:t>
      </w:r>
      <w:r>
        <w:rPr>
          <w:color w:val="231F20"/>
          <w:w w:val="120"/>
          <w:sz w:val="18"/>
          <w:vertAlign w:val="superscript"/>
        </w:rPr>
        <w:t>21</w:t>
      </w:r>
    </w:p>
    <w:p>
      <w:pPr>
        <w:pStyle w:val="BodyText"/>
        <w:spacing w:line="230" w:lineRule="auto" w:before="135"/>
        <w:ind w:left="1617" w:right="1615" w:firstLine="283"/>
        <w:jc w:val="both"/>
      </w:pPr>
      <w:r>
        <w:rPr>
          <w:color w:val="231F20"/>
          <w:w w:val="120"/>
        </w:rPr>
        <w:t>Así que no basta con las habilidades del orador, sus conocimien-</w:t>
      </w:r>
      <w:r>
        <w:rPr>
          <w:color w:val="231F20"/>
          <w:spacing w:val="1"/>
          <w:w w:val="120"/>
        </w:rPr>
        <w:t> </w:t>
      </w:r>
      <w:r>
        <w:rPr>
          <w:rFonts w:ascii="Lucida Sans Unicode" w:hAnsi="Lucida Sans Unicode"/>
          <w:color w:val="231F20"/>
        </w:rPr>
        <w:t>tos, su autoridad; el auditorio, con sus marcos conceptuales, afecti</w:t>
      </w:r>
      <w:r>
        <w:rPr>
          <w:color w:val="231F20"/>
        </w:rPr>
        <w:t>-</w:t>
      </w:r>
      <w:r>
        <w:rPr>
          <w:color w:val="231F20"/>
          <w:spacing w:val="1"/>
        </w:rPr>
        <w:t> </w:t>
      </w:r>
      <w:r>
        <w:rPr>
          <w:color w:val="231F20"/>
          <w:w w:val="120"/>
        </w:rPr>
        <w:t>vos y culturales, tendrá un papel importantísimo para la confección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del discurso. Todo escritor, orador, político debe tener en cuenta 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quien</w:t>
      </w:r>
      <w:r>
        <w:rPr>
          <w:color w:val="231F20"/>
          <w:spacing w:val="24"/>
          <w:w w:val="120"/>
        </w:rPr>
        <w:t> </w:t>
      </w:r>
      <w:r>
        <w:rPr>
          <w:color w:val="231F20"/>
          <w:w w:val="120"/>
        </w:rPr>
        <w:t>se</w:t>
      </w:r>
      <w:r>
        <w:rPr>
          <w:color w:val="231F20"/>
          <w:spacing w:val="25"/>
          <w:w w:val="120"/>
        </w:rPr>
        <w:t> </w:t>
      </w:r>
      <w:r>
        <w:rPr>
          <w:color w:val="231F20"/>
          <w:w w:val="120"/>
        </w:rPr>
        <w:t>dirige</w:t>
      </w:r>
      <w:r>
        <w:rPr>
          <w:color w:val="231F20"/>
          <w:spacing w:val="24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25"/>
          <w:w w:val="120"/>
        </w:rPr>
        <w:t> </w:t>
      </w:r>
      <w:r>
        <w:rPr>
          <w:color w:val="231F20"/>
          <w:w w:val="120"/>
        </w:rPr>
        <w:t>no</w:t>
      </w:r>
      <w:r>
        <w:rPr>
          <w:color w:val="231F20"/>
          <w:spacing w:val="25"/>
          <w:w w:val="120"/>
        </w:rPr>
        <w:t> </w:t>
      </w:r>
      <w:r>
        <w:rPr>
          <w:color w:val="231F20"/>
          <w:w w:val="120"/>
        </w:rPr>
        <w:t>debe</w:t>
      </w:r>
      <w:r>
        <w:rPr>
          <w:color w:val="231F20"/>
          <w:spacing w:val="24"/>
          <w:w w:val="120"/>
        </w:rPr>
        <w:t> </w:t>
      </w:r>
      <w:r>
        <w:rPr>
          <w:color w:val="231F20"/>
          <w:w w:val="120"/>
        </w:rPr>
        <w:t>olvidar</w:t>
      </w:r>
      <w:r>
        <w:rPr>
          <w:color w:val="231F20"/>
          <w:spacing w:val="25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25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24"/>
          <w:w w:val="120"/>
        </w:rPr>
        <w:t> </w:t>
      </w:r>
      <w:r>
        <w:rPr>
          <w:color w:val="231F20"/>
          <w:w w:val="120"/>
        </w:rPr>
        <w:t>proceso</w:t>
      </w:r>
      <w:r>
        <w:rPr>
          <w:color w:val="231F20"/>
          <w:spacing w:val="25"/>
          <w:w w:val="120"/>
        </w:rPr>
        <w:t> </w:t>
      </w:r>
      <w:r>
        <w:rPr>
          <w:color w:val="231F20"/>
          <w:w w:val="120"/>
        </w:rPr>
        <w:t>comunicativo</w:t>
      </w:r>
      <w:r>
        <w:rPr>
          <w:color w:val="231F20"/>
          <w:spacing w:val="25"/>
          <w:w w:val="120"/>
        </w:rPr>
        <w:t> </w:t>
      </w:r>
      <w:r>
        <w:rPr>
          <w:color w:val="231F20"/>
          <w:w w:val="120"/>
        </w:rPr>
        <w:t>está</w:t>
      </w:r>
    </w:p>
    <w:p>
      <w:pPr>
        <w:pStyle w:val="BodyText"/>
        <w:spacing w:line="249" w:lineRule="auto" w:before="15"/>
        <w:ind w:left="1617" w:right="1615"/>
        <w:jc w:val="both"/>
      </w:pPr>
      <w:r>
        <w:rPr>
          <w:color w:val="231F20"/>
          <w:w w:val="125"/>
        </w:rPr>
        <w:t>marcado por las ideas que se conforman por pensamientos y senti-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mientos.</w:t>
      </w:r>
      <w:r>
        <w:rPr>
          <w:color w:val="231F20"/>
          <w:spacing w:val="-1"/>
          <w:w w:val="125"/>
        </w:rPr>
        <w:t> </w:t>
      </w:r>
      <w:r>
        <w:rPr>
          <w:color w:val="231F20"/>
          <w:w w:val="125"/>
        </w:rPr>
        <w:t>Rodríguez nos dice:</w:t>
      </w:r>
    </w:p>
    <w:p>
      <w:pPr>
        <w:pStyle w:val="BodyText"/>
        <w:rPr>
          <w:sz w:val="22"/>
        </w:rPr>
      </w:pPr>
    </w:p>
    <w:p>
      <w:pPr>
        <w:pStyle w:val="BodyText"/>
        <w:spacing w:before="4"/>
        <w:rPr>
          <w:sz w:val="21"/>
        </w:rPr>
      </w:pPr>
    </w:p>
    <w:p>
      <w:pPr>
        <w:spacing w:line="160" w:lineRule="auto" w:before="0"/>
        <w:ind w:left="1617" w:right="0" w:firstLine="0"/>
        <w:jc w:val="both"/>
        <w:rPr>
          <w:rFonts w:ascii="Georgia"/>
          <w:sz w:val="20"/>
        </w:rPr>
      </w:pPr>
      <w:r>
        <w:rPr/>
        <w:drawing>
          <wp:anchor distT="0" distB="0" distL="0" distR="0" allowOverlap="1" layoutInCell="1" locked="0" behindDoc="1" simplePos="0" relativeHeight="486801920">
            <wp:simplePos x="0" y="0"/>
            <wp:positionH relativeFrom="page">
              <wp:posOffset>3195431</wp:posOffset>
            </wp:positionH>
            <wp:positionV relativeFrom="paragraph">
              <wp:posOffset>-59156</wp:posOffset>
            </wp:positionV>
            <wp:extent cx="57149" cy="380999"/>
            <wp:effectExtent l="0" t="0" r="0" b="0"/>
            <wp:wrapNone/>
            <wp:docPr id="79" name="image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0" name="image7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49" cy="380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Georgia"/>
          <w:color w:val="231F20"/>
          <w:position w:val="-11"/>
          <w:sz w:val="20"/>
        </w:rPr>
        <w:t>El</w:t>
      </w:r>
      <w:r>
        <w:rPr>
          <w:rFonts w:ascii="Georgia"/>
          <w:color w:val="231F20"/>
          <w:spacing w:val="22"/>
          <w:position w:val="-11"/>
          <w:sz w:val="20"/>
        </w:rPr>
        <w:t> </w:t>
      </w:r>
      <w:r>
        <w:rPr>
          <w:rFonts w:ascii="Georgia"/>
          <w:color w:val="231F20"/>
          <w:position w:val="-11"/>
          <w:sz w:val="20"/>
        </w:rPr>
        <w:t>discurso </w:t>
      </w:r>
      <w:r>
        <w:rPr>
          <w:rFonts w:ascii="Georgia"/>
          <w:i/>
          <w:color w:val="231F20"/>
          <w:position w:val="-11"/>
          <w:sz w:val="20"/>
        </w:rPr>
        <w:t>persuasivo      </w:t>
      </w:r>
      <w:r>
        <w:rPr>
          <w:rFonts w:ascii="Georgia"/>
          <w:i/>
          <w:color w:val="231F20"/>
          <w:spacing w:val="42"/>
          <w:position w:val="-11"/>
          <w:sz w:val="20"/>
        </w:rPr>
        <w:t> </w:t>
      </w:r>
      <w:r>
        <w:rPr>
          <w:rFonts w:ascii="Georgia"/>
          <w:color w:val="231F20"/>
          <w:sz w:val="20"/>
        </w:rPr>
        <w:t>tiene  una</w:t>
      </w:r>
      <w:r>
        <w:rPr>
          <w:rFonts w:ascii="Georgia"/>
          <w:color w:val="231F20"/>
          <w:spacing w:val="48"/>
          <w:sz w:val="20"/>
        </w:rPr>
        <w:t> </w:t>
      </w:r>
      <w:r>
        <w:rPr>
          <w:rFonts w:ascii="Georgia"/>
          <w:color w:val="231F20"/>
          <w:sz w:val="20"/>
        </w:rPr>
        <w:t>gran</w:t>
      </w:r>
      <w:r>
        <w:rPr>
          <w:rFonts w:ascii="Georgia"/>
          <w:color w:val="231F20"/>
          <w:spacing w:val="48"/>
          <w:sz w:val="20"/>
        </w:rPr>
        <w:t> </w:t>
      </w:r>
      <w:r>
        <w:rPr>
          <w:rFonts w:ascii="Georgia"/>
          <w:color w:val="231F20"/>
          <w:sz w:val="20"/>
        </w:rPr>
        <w:t>parte  de  su  fuerza</w:t>
      </w:r>
    </w:p>
    <w:p>
      <w:pPr>
        <w:pStyle w:val="BodyText"/>
        <w:tabs>
          <w:tab w:pos="3925" w:val="left" w:leader="none"/>
          <w:tab w:pos="9384" w:val="left" w:leader="none"/>
        </w:tabs>
        <w:spacing w:line="254" w:lineRule="exact"/>
        <w:jc w:val="center"/>
        <w:rPr>
          <w:rFonts w:ascii="Georgia"/>
        </w:rPr>
      </w:pPr>
      <w:r>
        <w:rPr>
          <w:position w:val="-11"/>
        </w:rPr>
        <w:drawing>
          <wp:inline distT="0" distB="0" distL="0" distR="0">
            <wp:extent cx="152399" cy="152399"/>
            <wp:effectExtent l="0" t="0" r="0" b="0"/>
            <wp:docPr id="81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2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1"/>
        </w:rPr>
      </w:r>
      <w:r>
        <w:rPr/>
        <w:tab/>
      </w:r>
      <w:r>
        <w:rPr>
          <w:spacing w:val="-14"/>
        </w:rPr>
        <w:t> </w:t>
      </w:r>
      <w:r>
        <w:rPr>
          <w:rFonts w:ascii="Georgia"/>
          <w:color w:val="231F20"/>
        </w:rPr>
        <w:t>en</w:t>
      </w:r>
      <w:r>
        <w:rPr>
          <w:rFonts w:ascii="Georgia"/>
          <w:color w:val="231F20"/>
          <w:spacing w:val="-2"/>
        </w:rPr>
        <w:t> </w:t>
      </w:r>
      <w:r>
        <w:rPr>
          <w:rFonts w:ascii="Georgia"/>
          <w:color w:val="231F20"/>
        </w:rPr>
        <w:t>los</w:t>
      </w:r>
      <w:r>
        <w:rPr>
          <w:rFonts w:ascii="Georgia"/>
          <w:color w:val="231F20"/>
          <w:spacing w:val="-1"/>
        </w:rPr>
        <w:t> </w:t>
      </w:r>
      <w:r>
        <w:rPr>
          <w:rFonts w:ascii="Georgia"/>
          <w:color w:val="231F20"/>
        </w:rPr>
        <w:t>sentimientos</w:t>
      </w:r>
      <w:r>
        <w:rPr>
          <w:rFonts w:ascii="Georgia"/>
          <w:color w:val="231F20"/>
          <w:spacing w:val="-1"/>
        </w:rPr>
        <w:t> </w:t>
      </w:r>
      <w:r>
        <w:rPr>
          <w:rFonts w:ascii="Georgia"/>
          <w:color w:val="231F20"/>
        </w:rPr>
        <w:t>del</w:t>
      </w:r>
      <w:r>
        <w:rPr>
          <w:rFonts w:ascii="Georgia"/>
          <w:color w:val="231F20"/>
          <w:spacing w:val="-1"/>
        </w:rPr>
        <w:t> </w:t>
      </w:r>
      <w:r>
        <w:rPr>
          <w:rFonts w:ascii="Georgia"/>
          <w:color w:val="231F20"/>
        </w:rPr>
        <w:t>que</w:t>
      </w:r>
      <w:r>
        <w:rPr>
          <w:rFonts w:ascii="Georgia"/>
          <w:color w:val="231F20"/>
          <w:spacing w:val="-1"/>
        </w:rPr>
        <w:t> </w:t>
      </w:r>
      <w:r>
        <w:rPr>
          <w:rFonts w:ascii="Georgia"/>
          <w:color w:val="231F20"/>
        </w:rPr>
        <w:t>oye</w:t>
        <w:tab/>
      </w:r>
      <w:r>
        <w:rPr>
          <w:rFonts w:ascii="Georgia"/>
          <w:color w:val="231F20"/>
          <w:position w:val="-11"/>
        </w:rPr>
        <w:drawing>
          <wp:inline distT="0" distB="0" distL="0" distR="0">
            <wp:extent cx="152399" cy="152399"/>
            <wp:effectExtent l="0" t="0" r="0" b="0"/>
            <wp:docPr id="83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4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eorgia"/>
          <w:color w:val="231F20"/>
          <w:position w:val="-11"/>
        </w:rPr>
      </w:r>
    </w:p>
    <w:p>
      <w:pPr>
        <w:tabs>
          <w:tab w:pos="637" w:val="left" w:leader="none"/>
          <w:tab w:pos="1029" w:val="left" w:leader="none"/>
        </w:tabs>
        <w:spacing w:before="230"/>
        <w:ind w:left="0" w:right="1047" w:firstLine="0"/>
        <w:jc w:val="center"/>
        <w:rPr>
          <w:rFonts w:ascii="Georgia"/>
          <w:sz w:val="20"/>
        </w:rPr>
      </w:pPr>
      <w:r>
        <w:rPr>
          <w:rFonts w:ascii="Georgia"/>
          <w:color w:val="231F20"/>
          <w:sz w:val="20"/>
        </w:rPr>
        <w:t>y</w:t>
      </w:r>
      <w:r>
        <w:rPr>
          <w:rFonts w:ascii="Georgia"/>
          <w:color w:val="231F20"/>
          <w:spacing w:val="-2"/>
          <w:sz w:val="20"/>
        </w:rPr>
        <w:t> </w:t>
      </w:r>
      <w:r>
        <w:rPr>
          <w:rFonts w:ascii="Georgia"/>
          <w:color w:val="231F20"/>
          <w:sz w:val="20"/>
        </w:rPr>
        <w:t>el</w:t>
        <w:tab/>
        <w:t>.</w:t>
        <w:tab/>
      </w:r>
      <w:r>
        <w:rPr>
          <w:rFonts w:ascii="Georgia"/>
          <w:i/>
          <w:color w:val="231F20"/>
          <w:sz w:val="20"/>
        </w:rPr>
        <w:t>Convincente</w:t>
      </w:r>
      <w:r>
        <w:rPr>
          <w:rFonts w:ascii="Georgia"/>
          <w:i/>
          <w:color w:val="231F20"/>
          <w:spacing w:val="-1"/>
          <w:sz w:val="20"/>
        </w:rPr>
        <w:t> </w:t>
      </w:r>
      <w:r>
        <w:rPr>
          <w:rFonts w:ascii="Georgia"/>
          <w:color w:val="231F20"/>
          <w:sz w:val="20"/>
        </w:rPr>
        <w:t>la</w:t>
      </w:r>
      <w:r>
        <w:rPr>
          <w:rFonts w:ascii="Georgia"/>
          <w:color w:val="231F20"/>
          <w:spacing w:val="-1"/>
          <w:sz w:val="20"/>
        </w:rPr>
        <w:t> </w:t>
      </w:r>
      <w:r>
        <w:rPr>
          <w:rFonts w:ascii="Georgia"/>
          <w:color w:val="231F20"/>
          <w:sz w:val="20"/>
        </w:rPr>
        <w:t>tiene</w:t>
      </w:r>
      <w:r>
        <w:rPr>
          <w:rFonts w:ascii="Georgia"/>
          <w:color w:val="231F20"/>
          <w:spacing w:val="-1"/>
          <w:sz w:val="20"/>
        </w:rPr>
        <w:t> </w:t>
      </w:r>
      <w:r>
        <w:rPr>
          <w:rFonts w:ascii="Georgia"/>
          <w:color w:val="231F20"/>
          <w:sz w:val="20"/>
        </w:rPr>
        <w:t>toda</w:t>
      </w:r>
    </w:p>
    <w:p>
      <w:pPr>
        <w:spacing w:before="39"/>
        <w:ind w:left="0" w:right="0" w:firstLine="0"/>
        <w:jc w:val="center"/>
        <w:rPr>
          <w:rFonts w:ascii="Georgia"/>
          <w:sz w:val="22"/>
        </w:rPr>
      </w:pPr>
      <w:r>
        <w:rPr>
          <w:rFonts w:ascii="Georgia"/>
          <w:color w:val="231F20"/>
          <w:sz w:val="22"/>
        </w:rPr>
        <w:t>porque</w:t>
      </w:r>
    </w:p>
    <w:p>
      <w:pPr>
        <w:pStyle w:val="BodyText"/>
        <w:spacing w:before="7"/>
        <w:rPr>
          <w:rFonts w:ascii="Georgia"/>
          <w:sz w:val="11"/>
        </w:rPr>
      </w:pPr>
    </w:p>
    <w:p>
      <w:pPr>
        <w:spacing w:after="0"/>
        <w:rPr>
          <w:rFonts w:ascii="Georgia"/>
          <w:sz w:val="11"/>
        </w:rPr>
        <w:sectPr>
          <w:headerReference w:type="default" r:id="rId18"/>
          <w:footerReference w:type="default" r:id="rId19"/>
          <w:pgSz w:w="12240" w:h="15840"/>
          <w:pgMar w:header="932" w:footer="1911" w:top="1120" w:bottom="2100" w:left="1160" w:right="1160"/>
        </w:sectPr>
      </w:pPr>
    </w:p>
    <w:p>
      <w:pPr>
        <w:pStyle w:val="BodyText"/>
        <w:spacing w:line="254" w:lineRule="auto" w:before="72"/>
        <w:ind w:left="1714" w:right="-1" w:hanging="19"/>
        <w:rPr>
          <w:rFonts w:ascii="Georgia"/>
        </w:rPr>
      </w:pPr>
      <w:r>
        <w:rPr>
          <w:rFonts w:ascii="Georgia"/>
          <w:color w:val="231F20"/>
        </w:rPr>
        <w:t>El</w:t>
      </w:r>
      <w:r>
        <w:rPr>
          <w:rFonts w:ascii="Georgia"/>
          <w:color w:val="231F20"/>
          <w:spacing w:val="-6"/>
        </w:rPr>
        <w:t> </w:t>
      </w:r>
      <w:r>
        <w:rPr>
          <w:rFonts w:ascii="Georgia"/>
          <w:color w:val="231F20"/>
        </w:rPr>
        <w:t>trabajo</w:t>
      </w:r>
      <w:r>
        <w:rPr>
          <w:rFonts w:ascii="Georgia"/>
          <w:color w:val="231F20"/>
          <w:spacing w:val="-6"/>
        </w:rPr>
        <w:t> </w:t>
      </w:r>
      <w:r>
        <w:rPr>
          <w:rFonts w:ascii="Georgia"/>
          <w:color w:val="231F20"/>
        </w:rPr>
        <w:t>del</w:t>
      </w:r>
      <w:r>
        <w:rPr>
          <w:rFonts w:ascii="Georgia"/>
          <w:color w:val="231F20"/>
          <w:spacing w:val="-6"/>
        </w:rPr>
        <w:t> </w:t>
      </w:r>
      <w:r>
        <w:rPr>
          <w:rFonts w:ascii="Georgia"/>
          <w:color w:val="231F20"/>
        </w:rPr>
        <w:t>que</w:t>
      </w:r>
      <w:r>
        <w:rPr>
          <w:rFonts w:ascii="Georgia"/>
          <w:color w:val="231F20"/>
          <w:spacing w:val="-45"/>
        </w:rPr>
        <w:t> </w:t>
      </w:r>
      <w:r>
        <w:rPr>
          <w:rFonts w:ascii="Georgia"/>
          <w:color w:val="231F20"/>
        </w:rPr>
        <w:t>discurre</w:t>
      </w:r>
      <w:r>
        <w:rPr>
          <w:rFonts w:ascii="Georgia"/>
          <w:color w:val="231F20"/>
          <w:spacing w:val="-2"/>
        </w:rPr>
        <w:t> </w:t>
      </w:r>
      <w:r>
        <w:rPr>
          <w:rFonts w:ascii="Georgia"/>
          <w:color w:val="231F20"/>
        </w:rPr>
        <w:t>se</w:t>
      </w:r>
      <w:r>
        <w:rPr>
          <w:rFonts w:ascii="Georgia"/>
          <w:color w:val="231F20"/>
          <w:spacing w:val="-1"/>
        </w:rPr>
        <w:t> </w:t>
      </w:r>
      <w:r>
        <w:rPr>
          <w:rFonts w:ascii="Georgia"/>
          <w:color w:val="231F20"/>
        </w:rPr>
        <w:t>dirige</w:t>
      </w:r>
    </w:p>
    <w:p>
      <w:pPr>
        <w:pStyle w:val="BodyText"/>
        <w:spacing w:before="6"/>
        <w:rPr>
          <w:rFonts w:ascii="Georgia"/>
          <w:sz w:val="27"/>
        </w:rPr>
      </w:pPr>
    </w:p>
    <w:p>
      <w:pPr>
        <w:pStyle w:val="BodyText"/>
        <w:ind w:left="1742"/>
        <w:rPr>
          <w:rFonts w:ascii="Georgia"/>
        </w:rPr>
      </w:pPr>
      <w:r>
        <w:rPr>
          <w:rFonts w:ascii="Georgia"/>
          <w:color w:val="231F20"/>
        </w:rPr>
        <w:t>La</w:t>
      </w:r>
      <w:r>
        <w:rPr>
          <w:rFonts w:ascii="Georgia"/>
          <w:color w:val="231F20"/>
          <w:spacing w:val="-1"/>
        </w:rPr>
        <w:t> </w:t>
      </w:r>
      <w:r>
        <w:rPr>
          <w:rFonts w:ascii="Georgia"/>
          <w:color w:val="231F20"/>
        </w:rPr>
        <w:t>naturaleza</w:t>
      </w:r>
      <w:r>
        <w:rPr>
          <w:rFonts w:ascii="Georgia"/>
          <w:color w:val="231F20"/>
          <w:spacing w:val="-1"/>
        </w:rPr>
        <w:t> </w:t>
      </w:r>
      <w:r>
        <w:rPr>
          <w:rFonts w:ascii="Georgia"/>
          <w:color w:val="231F20"/>
        </w:rPr>
        <w:t>da</w:t>
      </w:r>
    </w:p>
    <w:p>
      <w:pPr>
        <w:tabs>
          <w:tab w:pos="1438" w:val="left" w:leader="none"/>
          <w:tab w:pos="1745" w:val="left" w:leader="none"/>
          <w:tab w:pos="2572" w:val="left" w:leader="none"/>
        </w:tabs>
        <w:spacing w:line="165" w:lineRule="auto" w:before="92"/>
        <w:ind w:left="1438" w:right="2912" w:hanging="943"/>
        <w:jc w:val="left"/>
        <w:rPr>
          <w:rFonts w:ascii="Georgia" w:hAnsi="Georgia"/>
          <w:sz w:val="20"/>
        </w:rPr>
      </w:pPr>
      <w:r>
        <w:rPr/>
        <w:br w:type="column"/>
      </w:r>
      <w:r>
        <w:rPr>
          <w:rFonts w:ascii="Georgia" w:hAnsi="Georgia"/>
          <w:color w:val="231F20"/>
          <w:position w:val="-11"/>
          <w:sz w:val="20"/>
        </w:rPr>
        <w:t>——</w:t>
        <w:tab/>
      </w:r>
      <w:r>
        <w:rPr>
          <w:rFonts w:ascii="Georgia" w:hAnsi="Georgia"/>
          <w:color w:val="231F20"/>
          <w:sz w:val="20"/>
        </w:rPr>
        <w:t>á</w:t>
        <w:tab/>
      </w:r>
      <w:r>
        <w:rPr>
          <w:rFonts w:ascii="Georgia" w:hAnsi="Georgia"/>
          <w:i/>
          <w:color w:val="231F20"/>
          <w:sz w:val="20"/>
        </w:rPr>
        <w:t>excitar</w:t>
        <w:tab/>
      </w:r>
      <w:r>
        <w:rPr>
          <w:rFonts w:ascii="Georgia" w:hAnsi="Georgia"/>
          <w:color w:val="231F20"/>
          <w:spacing w:val="-1"/>
          <w:sz w:val="20"/>
        </w:rPr>
        <w:t>sentimientos</w:t>
      </w:r>
      <w:r>
        <w:rPr>
          <w:rFonts w:ascii="Georgia" w:hAnsi="Georgia"/>
          <w:color w:val="231F20"/>
          <w:spacing w:val="-46"/>
          <w:sz w:val="20"/>
        </w:rPr>
        <w:t> </w:t>
      </w:r>
      <w:r>
        <w:rPr>
          <w:rFonts w:ascii="Georgia" w:hAnsi="Georgia"/>
          <w:color w:val="231F20"/>
          <w:sz w:val="20"/>
        </w:rPr>
        <w:t>y</w:t>
      </w:r>
      <w:r>
        <w:rPr>
          <w:rFonts w:ascii="Georgia" w:hAnsi="Georgia"/>
          <w:color w:val="231F20"/>
          <w:spacing w:val="-2"/>
          <w:sz w:val="20"/>
        </w:rPr>
        <w:t> </w:t>
      </w:r>
      <w:r>
        <w:rPr>
          <w:rFonts w:ascii="Georgia" w:hAnsi="Georgia"/>
          <w:color w:val="231F20"/>
          <w:sz w:val="20"/>
        </w:rPr>
        <w:t>á </w:t>
      </w:r>
      <w:r>
        <w:rPr>
          <w:rFonts w:ascii="Georgia" w:hAnsi="Georgia"/>
          <w:i/>
          <w:color w:val="231F20"/>
          <w:sz w:val="20"/>
        </w:rPr>
        <w:t>recordar </w:t>
      </w:r>
      <w:r>
        <w:rPr>
          <w:rFonts w:ascii="Georgia" w:hAnsi="Georgia"/>
          <w:color w:val="231F20"/>
          <w:sz w:val="20"/>
        </w:rPr>
        <w:t>Ideas</w:t>
      </w:r>
    </w:p>
    <w:p>
      <w:pPr>
        <w:spacing w:before="101"/>
        <w:ind w:left="0" w:right="3991" w:firstLine="0"/>
        <w:jc w:val="right"/>
        <w:rPr>
          <w:rFonts w:ascii="Georgia"/>
          <w:sz w:val="20"/>
        </w:rPr>
      </w:pPr>
      <w:r>
        <w:rPr/>
        <w:drawing>
          <wp:anchor distT="0" distB="0" distL="0" distR="0" allowOverlap="1" layoutInCell="1" locked="0" behindDoc="1" simplePos="0" relativeHeight="486802432">
            <wp:simplePos x="0" y="0"/>
            <wp:positionH relativeFrom="page">
              <wp:posOffset>3543711</wp:posOffset>
            </wp:positionH>
            <wp:positionV relativeFrom="paragraph">
              <wp:posOffset>-334153</wp:posOffset>
            </wp:positionV>
            <wp:extent cx="57149" cy="380999"/>
            <wp:effectExtent l="0" t="0" r="0" b="0"/>
            <wp:wrapNone/>
            <wp:docPr id="85" name="image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6" name="image7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49" cy="380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55776">
            <wp:simplePos x="0" y="0"/>
            <wp:positionH relativeFrom="page">
              <wp:posOffset>2943011</wp:posOffset>
            </wp:positionH>
            <wp:positionV relativeFrom="paragraph">
              <wp:posOffset>-334153</wp:posOffset>
            </wp:positionV>
            <wp:extent cx="57149" cy="857249"/>
            <wp:effectExtent l="0" t="0" r="0" b="0"/>
            <wp:wrapNone/>
            <wp:docPr id="87" name="image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8" name="image8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49" cy="8572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Georgia"/>
          <w:i/>
          <w:color w:val="231F20"/>
          <w:sz w:val="20"/>
        </w:rPr>
        <w:t>medios  </w:t>
      </w:r>
      <w:r>
        <w:rPr>
          <w:rFonts w:ascii="Georgia"/>
          <w:i/>
          <w:color w:val="231F20"/>
          <w:spacing w:val="2"/>
          <w:sz w:val="20"/>
        </w:rPr>
        <w:t> </w:t>
      </w:r>
      <w:r>
        <w:rPr>
          <w:rFonts w:ascii="Georgia"/>
          <w:color w:val="231F20"/>
          <w:sz w:val="20"/>
        </w:rPr>
        <w:t>de  </w:t>
      </w:r>
      <w:r>
        <w:rPr>
          <w:rFonts w:ascii="Georgia"/>
          <w:color w:val="231F20"/>
          <w:spacing w:val="3"/>
          <w:sz w:val="20"/>
        </w:rPr>
        <w:t> </w:t>
      </w:r>
      <w:r>
        <w:rPr>
          <w:rFonts w:ascii="Georgia"/>
          <w:color w:val="231F20"/>
          <w:sz w:val="20"/>
        </w:rPr>
        <w:t>Persuadirse</w:t>
      </w:r>
    </w:p>
    <w:p>
      <w:pPr>
        <w:pStyle w:val="BodyText"/>
        <w:spacing w:before="13"/>
        <w:ind w:right="3991"/>
        <w:jc w:val="right"/>
        <w:rPr>
          <w:rFonts w:ascii="Georgia"/>
        </w:rPr>
      </w:pPr>
      <w:r>
        <w:rPr>
          <w:rFonts w:ascii="Georgia"/>
          <w:color w:val="231F20"/>
        </w:rPr>
        <w:t>porque</w:t>
      </w:r>
    </w:p>
    <w:p>
      <w:pPr>
        <w:pStyle w:val="BodyText"/>
        <w:spacing w:before="13"/>
        <w:ind w:left="447"/>
        <w:rPr>
          <w:rFonts w:ascii="Georgia"/>
        </w:rPr>
      </w:pPr>
      <w:r>
        <w:rPr>
          <w:rFonts w:ascii="Georgia"/>
          <w:color w:val="231F20"/>
        </w:rPr>
        <w:t>da</w:t>
      </w:r>
      <w:r>
        <w:rPr>
          <w:rFonts w:ascii="Georgia"/>
          <w:color w:val="231F20"/>
          <w:spacing w:val="-2"/>
        </w:rPr>
        <w:t> </w:t>
      </w:r>
      <w:r>
        <w:rPr>
          <w:rFonts w:ascii="Georgia"/>
          <w:color w:val="231F20"/>
        </w:rPr>
        <w:t>la</w:t>
      </w:r>
      <w:r>
        <w:rPr>
          <w:rFonts w:ascii="Georgia"/>
          <w:color w:val="231F20"/>
          <w:spacing w:val="-1"/>
        </w:rPr>
        <w:t> </w:t>
      </w:r>
      <w:r>
        <w:rPr>
          <w:rFonts w:ascii="Georgia"/>
          <w:color w:val="231F20"/>
        </w:rPr>
        <w:t>Sensibilidad</w:t>
      </w:r>
    </w:p>
    <w:p>
      <w:pPr>
        <w:spacing w:after="0"/>
        <w:rPr>
          <w:rFonts w:ascii="Georgia"/>
        </w:rPr>
        <w:sectPr>
          <w:type w:val="continuous"/>
          <w:pgSz w:w="12240" w:h="15840"/>
          <w:pgMar w:top="1120" w:bottom="1540" w:left="1160" w:right="1160"/>
          <w:cols w:num="2" w:equalWidth="0">
            <w:col w:w="3252" w:space="40"/>
            <w:col w:w="6628"/>
          </w:cols>
        </w:sectPr>
      </w:pPr>
    </w:p>
    <w:p>
      <w:pPr>
        <w:pStyle w:val="BodyText"/>
        <w:spacing w:before="5"/>
        <w:rPr>
          <w:rFonts w:ascii="Georgia"/>
          <w:sz w:val="15"/>
        </w:rPr>
      </w:pPr>
    </w:p>
    <w:p>
      <w:pPr>
        <w:spacing w:after="0"/>
        <w:rPr>
          <w:rFonts w:ascii="Georgia"/>
          <w:sz w:val="15"/>
        </w:rPr>
        <w:sectPr>
          <w:type w:val="continuous"/>
          <w:pgSz w:w="12240" w:h="15840"/>
          <w:pgMar w:top="1120" w:bottom="1540" w:left="1160" w:right="1160"/>
        </w:sectPr>
      </w:pPr>
    </w:p>
    <w:p>
      <w:pPr>
        <w:pStyle w:val="BodyText"/>
        <w:rPr>
          <w:rFonts w:ascii="Georgia"/>
        </w:rPr>
      </w:pPr>
    </w:p>
    <w:p>
      <w:pPr>
        <w:pStyle w:val="BodyText"/>
        <w:spacing w:before="6"/>
        <w:rPr>
          <w:rFonts w:ascii="Georgia"/>
          <w:sz w:val="28"/>
        </w:rPr>
      </w:pPr>
    </w:p>
    <w:p>
      <w:pPr>
        <w:pStyle w:val="BodyText"/>
        <w:ind w:left="1764"/>
        <w:rPr>
          <w:rFonts w:ascii="Georgia"/>
        </w:rPr>
      </w:pPr>
      <w:r>
        <w:rPr>
          <w:rFonts w:ascii="Georgia"/>
          <w:color w:val="231F20"/>
        </w:rPr>
        <w:t>Los</w:t>
      </w:r>
      <w:r>
        <w:rPr>
          <w:rFonts w:ascii="Georgia"/>
          <w:color w:val="231F20"/>
          <w:spacing w:val="-6"/>
        </w:rPr>
        <w:t> </w:t>
      </w:r>
      <w:r>
        <w:rPr>
          <w:rFonts w:ascii="Georgia"/>
          <w:color w:val="231F20"/>
        </w:rPr>
        <w:t>medios</w:t>
      </w:r>
      <w:r>
        <w:rPr>
          <w:rFonts w:ascii="Georgia"/>
          <w:color w:val="231F20"/>
          <w:spacing w:val="-6"/>
        </w:rPr>
        <w:t> </w:t>
      </w:r>
      <w:r>
        <w:rPr>
          <w:rFonts w:ascii="Georgia"/>
          <w:color w:val="231F20"/>
        </w:rPr>
        <w:t>de</w:t>
      </w:r>
      <w:r>
        <w:rPr>
          <w:rFonts w:ascii="Georgia"/>
          <w:color w:val="231F20"/>
          <w:spacing w:val="-6"/>
        </w:rPr>
        <w:t> </w:t>
      </w:r>
      <w:r>
        <w:rPr>
          <w:rFonts w:ascii="Georgia"/>
          <w:color w:val="231F20"/>
        </w:rPr>
        <w:t>convencerse</w:t>
      </w:r>
    </w:p>
    <w:p>
      <w:pPr>
        <w:pStyle w:val="BodyText"/>
        <w:tabs>
          <w:tab w:pos="1401" w:val="left" w:leader="none"/>
        </w:tabs>
        <w:spacing w:before="72"/>
        <w:ind w:left="515"/>
        <w:rPr>
          <w:rFonts w:ascii="Georgia"/>
        </w:rPr>
      </w:pPr>
      <w:r>
        <w:rPr/>
        <w:br w:type="column"/>
      </w:r>
      <w:r>
        <w:rPr>
          <w:rFonts w:ascii="Georgia"/>
          <w:color w:val="231F20"/>
        </w:rPr>
        <w:t>se</w:t>
        <w:tab/>
        <w:t>ADQUIEREN</w:t>
      </w:r>
    </w:p>
    <w:p>
      <w:pPr>
        <w:spacing w:line="254" w:lineRule="auto" w:before="12"/>
        <w:ind w:left="515" w:right="3099" w:firstLine="1475"/>
        <w:jc w:val="both"/>
        <w:rPr>
          <w:rFonts w:ascii="Georgia"/>
          <w:b/>
          <w:sz w:val="20"/>
        </w:rPr>
      </w:pPr>
      <w:r>
        <w:rPr/>
        <w:drawing>
          <wp:anchor distT="0" distB="0" distL="0" distR="0" allowOverlap="1" layoutInCell="1" locked="0" behindDoc="0" simplePos="0" relativeHeight="15756288">
            <wp:simplePos x="0" y="0"/>
            <wp:positionH relativeFrom="page">
              <wp:posOffset>3562761</wp:posOffset>
            </wp:positionH>
            <wp:positionV relativeFrom="paragraph">
              <wp:posOffset>-104913</wp:posOffset>
            </wp:positionV>
            <wp:extent cx="57149" cy="666734"/>
            <wp:effectExtent l="0" t="0" r="0" b="0"/>
            <wp:wrapNone/>
            <wp:docPr id="89" name="image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0" name="image9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49" cy="6667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Georgia"/>
          <w:color w:val="231F20"/>
          <w:sz w:val="20"/>
        </w:rPr>
        <w:t>porque</w:t>
      </w:r>
      <w:r>
        <w:rPr>
          <w:rFonts w:ascii="Georgia"/>
          <w:color w:val="231F20"/>
          <w:spacing w:val="-46"/>
          <w:sz w:val="20"/>
        </w:rPr>
        <w:t> </w:t>
      </w:r>
      <w:r>
        <w:rPr>
          <w:rFonts w:ascii="Georgia"/>
          <w:color w:val="231F20"/>
          <w:sz w:val="20"/>
        </w:rPr>
        <w:t>el</w:t>
      </w:r>
      <w:r>
        <w:rPr>
          <w:rFonts w:ascii="Georgia"/>
          <w:color w:val="231F20"/>
          <w:spacing w:val="1"/>
          <w:sz w:val="20"/>
        </w:rPr>
        <w:t> </w:t>
      </w:r>
      <w:r>
        <w:rPr>
          <w:rFonts w:ascii="Georgia"/>
          <w:color w:val="231F20"/>
          <w:sz w:val="20"/>
        </w:rPr>
        <w:t>mas</w:t>
      </w:r>
      <w:r>
        <w:rPr>
          <w:rFonts w:ascii="Georgia"/>
          <w:color w:val="231F20"/>
          <w:spacing w:val="1"/>
          <w:sz w:val="20"/>
        </w:rPr>
        <w:t> </w:t>
      </w:r>
      <w:r>
        <w:rPr>
          <w:rFonts w:ascii="Georgia"/>
          <w:color w:val="231F20"/>
          <w:sz w:val="20"/>
        </w:rPr>
        <w:t>sensible</w:t>
      </w:r>
      <w:r>
        <w:rPr>
          <w:rFonts w:ascii="Georgia"/>
          <w:color w:val="231F20"/>
          <w:spacing w:val="1"/>
          <w:sz w:val="20"/>
        </w:rPr>
        <w:t> </w:t>
      </w:r>
      <w:r>
        <w:rPr>
          <w:rFonts w:ascii="Georgia"/>
          <w:color w:val="231F20"/>
          <w:sz w:val="20"/>
        </w:rPr>
        <w:t>puede</w:t>
      </w:r>
      <w:r>
        <w:rPr>
          <w:rFonts w:ascii="Georgia"/>
          <w:color w:val="231F20"/>
          <w:spacing w:val="1"/>
          <w:sz w:val="20"/>
        </w:rPr>
        <w:t> </w:t>
      </w:r>
      <w:r>
        <w:rPr>
          <w:rFonts w:ascii="Georgia"/>
          <w:color w:val="231F20"/>
          <w:sz w:val="20"/>
        </w:rPr>
        <w:t>quedarse</w:t>
      </w:r>
      <w:r>
        <w:rPr>
          <w:rFonts w:ascii="Georgia"/>
          <w:color w:val="231F20"/>
          <w:spacing w:val="-1"/>
          <w:sz w:val="20"/>
        </w:rPr>
        <w:t> </w:t>
      </w:r>
      <w:r>
        <w:rPr>
          <w:rFonts w:ascii="Georgia"/>
          <w:i/>
          <w:color w:val="231F20"/>
          <w:sz w:val="20"/>
        </w:rPr>
        <w:t>ignorante</w:t>
      </w:r>
      <w:r>
        <w:rPr>
          <w:rFonts w:ascii="Georgia"/>
          <w:b/>
          <w:color w:val="231F20"/>
          <w:sz w:val="20"/>
          <w:vertAlign w:val="superscript"/>
        </w:rPr>
        <w:t>2</w:t>
      </w:r>
    </w:p>
    <w:p>
      <w:pPr>
        <w:spacing w:after="0" w:line="254" w:lineRule="auto"/>
        <w:jc w:val="both"/>
        <w:rPr>
          <w:rFonts w:ascii="Georgia"/>
          <w:sz w:val="20"/>
        </w:rPr>
        <w:sectPr>
          <w:type w:val="continuous"/>
          <w:pgSz w:w="12240" w:h="15840"/>
          <w:pgMar w:top="1120" w:bottom="1540" w:left="1160" w:right="1160"/>
          <w:cols w:num="2" w:equalWidth="0">
            <w:col w:w="4160" w:space="40"/>
            <w:col w:w="5720"/>
          </w:cols>
        </w:sectPr>
      </w:pPr>
    </w:p>
    <w:p>
      <w:pPr>
        <w:pStyle w:val="BodyText"/>
        <w:spacing w:before="2"/>
        <w:rPr>
          <w:rFonts w:ascii="Georgia"/>
          <w:b/>
          <w:sz w:val="16"/>
        </w:rPr>
      </w:pPr>
    </w:p>
    <w:p>
      <w:pPr>
        <w:pStyle w:val="BodyText"/>
        <w:spacing w:line="249" w:lineRule="auto" w:before="84"/>
        <w:ind w:left="1617" w:right="1615" w:firstLine="283"/>
        <w:jc w:val="both"/>
      </w:pPr>
      <w:r>
        <w:rPr>
          <w:color w:val="231F20"/>
          <w:w w:val="120"/>
        </w:rPr>
        <w:t>Se acopla el discurso a los fines de persuadir y convencer, pero,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como ya hemos insistido, el conocimiento del mundo social requiere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29"/>
          <w:w w:val="120"/>
        </w:rPr>
        <w:t> </w:t>
      </w:r>
      <w:r>
        <w:rPr>
          <w:color w:val="231F20"/>
          <w:w w:val="120"/>
        </w:rPr>
        <w:t>se</w:t>
      </w:r>
      <w:r>
        <w:rPr>
          <w:color w:val="231F20"/>
          <w:spacing w:val="30"/>
          <w:w w:val="120"/>
        </w:rPr>
        <w:t> </w:t>
      </w:r>
      <w:r>
        <w:rPr>
          <w:color w:val="231F20"/>
          <w:w w:val="120"/>
        </w:rPr>
        <w:t>complementen</w:t>
      </w:r>
      <w:r>
        <w:rPr>
          <w:color w:val="231F20"/>
          <w:spacing w:val="29"/>
          <w:w w:val="120"/>
        </w:rPr>
        <w:t> </w:t>
      </w:r>
      <w:r>
        <w:rPr>
          <w:color w:val="231F20"/>
          <w:w w:val="120"/>
        </w:rPr>
        <w:t>ambos.</w:t>
      </w:r>
      <w:r>
        <w:rPr>
          <w:color w:val="231F20"/>
          <w:spacing w:val="30"/>
          <w:w w:val="120"/>
        </w:rPr>
        <w:t> </w:t>
      </w:r>
      <w:r>
        <w:rPr>
          <w:color w:val="231F20"/>
          <w:w w:val="120"/>
        </w:rPr>
        <w:t>Pero</w:t>
      </w:r>
      <w:r>
        <w:rPr>
          <w:color w:val="231F20"/>
          <w:spacing w:val="30"/>
          <w:w w:val="120"/>
        </w:rPr>
        <w:t> </w:t>
      </w:r>
      <w:r>
        <w:rPr>
          <w:color w:val="231F20"/>
          <w:w w:val="120"/>
        </w:rPr>
        <w:t>yerran</w:t>
      </w:r>
      <w:r>
        <w:rPr>
          <w:color w:val="231F20"/>
          <w:spacing w:val="29"/>
          <w:w w:val="120"/>
        </w:rPr>
        <w:t> </w:t>
      </w:r>
      <w:r>
        <w:rPr>
          <w:color w:val="231F20"/>
          <w:w w:val="120"/>
        </w:rPr>
        <w:t>quienes</w:t>
      </w:r>
      <w:r>
        <w:rPr>
          <w:color w:val="231F20"/>
          <w:spacing w:val="30"/>
          <w:w w:val="120"/>
        </w:rPr>
        <w:t> </w:t>
      </w:r>
      <w:r>
        <w:rPr>
          <w:color w:val="231F20"/>
          <w:w w:val="120"/>
        </w:rPr>
        <w:t>pretenden</w:t>
      </w:r>
      <w:r>
        <w:rPr>
          <w:color w:val="231F20"/>
          <w:spacing w:val="30"/>
          <w:w w:val="120"/>
        </w:rPr>
        <w:t> </w:t>
      </w:r>
      <w:r>
        <w:rPr>
          <w:color w:val="231F20"/>
          <w:w w:val="120"/>
        </w:rPr>
        <w:t>traba-</w:t>
      </w:r>
    </w:p>
    <w:p>
      <w:pPr>
        <w:pStyle w:val="BodyText"/>
        <w:spacing w:before="9"/>
        <w:rPr>
          <w:sz w:val="23"/>
        </w:rPr>
      </w:pPr>
      <w:r>
        <w:rPr/>
        <w:pict>
          <v:shape style="position:absolute;margin-left:138.897598pt;margin-top:16.163216pt;width:72pt;height:.1pt;mso-position-horizontal-relative:page;mso-position-vertical-relative:paragraph;z-index:-15703040;mso-wrap-distance-left:0;mso-wrap-distance-right:0" coordorigin="2778,323" coordsize="1440,0" path="m2778,323l4218,323e" filled="false" stroked="true" strokeweight="1.0pt" strokecolor="#231f20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7"/>
        </w:numPr>
        <w:tabs>
          <w:tab w:pos="1947" w:val="left" w:leader="none"/>
        </w:tabs>
        <w:spacing w:line="183" w:lineRule="exact" w:before="0" w:after="0"/>
        <w:ind w:left="1946" w:right="0" w:hanging="330"/>
        <w:jc w:val="left"/>
        <w:rPr>
          <w:rFonts w:ascii="Lucida Sans Unicode" w:hAnsi="Lucida Sans Unicode"/>
          <w:sz w:val="14"/>
        </w:rPr>
      </w:pPr>
      <w:r>
        <w:rPr>
          <w:color w:val="231F20"/>
          <w:w w:val="110"/>
          <w:sz w:val="14"/>
        </w:rPr>
        <w:t>Rodríguez,</w:t>
      </w:r>
      <w:r>
        <w:rPr>
          <w:color w:val="231F20"/>
          <w:spacing w:val="10"/>
          <w:w w:val="110"/>
          <w:sz w:val="14"/>
        </w:rPr>
        <w:t> </w:t>
      </w:r>
      <w:r>
        <w:rPr>
          <w:color w:val="231F20"/>
          <w:w w:val="110"/>
          <w:sz w:val="14"/>
        </w:rPr>
        <w:t>Simón,</w:t>
      </w:r>
      <w:r>
        <w:rPr>
          <w:color w:val="231F20"/>
          <w:spacing w:val="10"/>
          <w:w w:val="110"/>
          <w:sz w:val="14"/>
        </w:rPr>
        <w:t> </w:t>
      </w:r>
      <w:r>
        <w:rPr>
          <w:i/>
          <w:color w:val="231F20"/>
          <w:w w:val="110"/>
          <w:sz w:val="14"/>
        </w:rPr>
        <w:t>Op.</w:t>
      </w:r>
      <w:r>
        <w:rPr>
          <w:i/>
          <w:color w:val="231F20"/>
          <w:spacing w:val="7"/>
          <w:w w:val="110"/>
          <w:sz w:val="14"/>
        </w:rPr>
        <w:t> </w:t>
      </w:r>
      <w:r>
        <w:rPr>
          <w:i/>
          <w:color w:val="231F20"/>
          <w:w w:val="110"/>
          <w:sz w:val="14"/>
        </w:rPr>
        <w:t>cit</w:t>
      </w:r>
      <w:r>
        <w:rPr>
          <w:rFonts w:ascii="Lucida Sans Unicode" w:hAnsi="Lucida Sans Unicode"/>
          <w:color w:val="231F20"/>
          <w:w w:val="110"/>
          <w:sz w:val="14"/>
        </w:rPr>
        <w:t>., tomo II,</w:t>
      </w:r>
      <w:r>
        <w:rPr>
          <w:rFonts w:ascii="Lucida Sans Unicode" w:hAnsi="Lucida Sans Unicode"/>
          <w:color w:val="231F20"/>
          <w:spacing w:val="1"/>
          <w:w w:val="110"/>
          <w:sz w:val="14"/>
        </w:rPr>
        <w:t> </w:t>
      </w:r>
      <w:r>
        <w:rPr>
          <w:rFonts w:ascii="Lucida Sans Unicode" w:hAnsi="Lucida Sans Unicode"/>
          <w:color w:val="231F20"/>
          <w:w w:val="110"/>
          <w:sz w:val="14"/>
        </w:rPr>
        <w:t>p. 156.</w:t>
      </w:r>
    </w:p>
    <w:p>
      <w:pPr>
        <w:pStyle w:val="BodyText"/>
        <w:spacing w:before="12"/>
        <w:rPr>
          <w:rFonts w:ascii="Lucida Sans Unicode"/>
          <w:sz w:val="21"/>
        </w:rPr>
      </w:pPr>
    </w:p>
    <w:p>
      <w:pPr>
        <w:spacing w:after="0"/>
        <w:rPr>
          <w:rFonts w:ascii="Lucida Sans Unicode"/>
          <w:sz w:val="21"/>
        </w:rPr>
        <w:sectPr>
          <w:type w:val="continuous"/>
          <w:pgSz w:w="12240" w:h="15840"/>
          <w:pgMar w:top="1120" w:bottom="1540" w:left="1160" w:right="1160"/>
        </w:sectPr>
      </w:pPr>
    </w:p>
    <w:p>
      <w:pPr>
        <w:spacing w:before="132"/>
        <w:ind w:left="0" w:right="0" w:firstLine="0"/>
        <w:jc w:val="right"/>
        <w:rPr>
          <w:i/>
          <w:sz w:val="16"/>
        </w:rPr>
      </w:pPr>
      <w:r>
        <w:rPr>
          <w:i/>
          <w:color w:val="231F20"/>
          <w:sz w:val="16"/>
        </w:rPr>
        <w:t>Lógoi.</w:t>
      </w:r>
      <w:r>
        <w:rPr>
          <w:i/>
          <w:color w:val="231F20"/>
          <w:spacing w:val="7"/>
          <w:sz w:val="16"/>
        </w:rPr>
        <w:t> </w:t>
      </w:r>
      <w:r>
        <w:rPr>
          <w:i/>
          <w:color w:val="231F20"/>
          <w:sz w:val="16"/>
        </w:rPr>
        <w:t>Revista</w:t>
      </w:r>
      <w:r>
        <w:rPr>
          <w:i/>
          <w:color w:val="231F20"/>
          <w:spacing w:val="7"/>
          <w:sz w:val="16"/>
        </w:rPr>
        <w:t> </w:t>
      </w:r>
      <w:r>
        <w:rPr>
          <w:i/>
          <w:color w:val="231F20"/>
          <w:sz w:val="16"/>
        </w:rPr>
        <w:t>de</w:t>
      </w:r>
      <w:r>
        <w:rPr>
          <w:i/>
          <w:color w:val="231F20"/>
          <w:spacing w:val="8"/>
          <w:sz w:val="16"/>
        </w:rPr>
        <w:t> </w:t>
      </w:r>
      <w:r>
        <w:rPr>
          <w:i/>
          <w:color w:val="231F20"/>
          <w:sz w:val="16"/>
        </w:rPr>
        <w:t>Filosofía</w:t>
      </w:r>
    </w:p>
    <w:p>
      <w:pPr>
        <w:spacing w:before="93"/>
        <w:ind w:left="2056" w:right="1604" w:firstLine="0"/>
        <w:jc w:val="center"/>
        <w:rPr>
          <w:sz w:val="20"/>
        </w:rPr>
      </w:pPr>
      <w:r>
        <w:rPr/>
        <w:br w:type="column"/>
      </w:r>
      <w:r>
        <w:rPr>
          <w:color w:val="231F20"/>
          <w:sz w:val="20"/>
        </w:rPr>
        <w:t>143</w:t>
      </w:r>
    </w:p>
    <w:p>
      <w:pPr>
        <w:spacing w:after="0"/>
        <w:jc w:val="center"/>
        <w:rPr>
          <w:sz w:val="20"/>
        </w:rPr>
        <w:sectPr>
          <w:type w:val="continuous"/>
          <w:pgSz w:w="12240" w:h="15840"/>
          <w:pgMar w:top="1120" w:bottom="1540" w:left="1160" w:right="1160"/>
          <w:cols w:num="2" w:equalWidth="0">
            <w:col w:w="5880" w:space="40"/>
            <w:col w:w="4000"/>
          </w:cols>
        </w:sectPr>
      </w:pPr>
    </w:p>
    <w:p>
      <w:pPr>
        <w:pStyle w:val="BodyText"/>
        <w:tabs>
          <w:tab w:pos="4839" w:val="left" w:leader="none"/>
          <w:tab w:pos="6162" w:val="left" w:leader="none"/>
        </w:tabs>
        <w:ind w:left="114"/>
      </w:pPr>
      <w:r>
        <w:rPr/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52400"/>
            <wp:effectExtent l="0" t="0" r="0" b="0"/>
            <wp:docPr id="9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  <w:r>
        <w:rPr>
          <w:position w:val="15"/>
        </w:rPr>
        <w:tab/>
      </w:r>
      <w:r>
        <w:rPr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1"/>
        </w:rPr>
      </w:r>
      <w:r>
        <w:rPr>
          <w:spacing w:val="57"/>
          <w:position w:val="11"/>
        </w:rPr>
        <w:t> </w:t>
      </w:r>
      <w:r>
        <w:rPr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spacing w:val="57"/>
        </w:rPr>
      </w:r>
    </w:p>
    <w:p>
      <w:pPr>
        <w:pStyle w:val="BodyText"/>
      </w:pPr>
    </w:p>
    <w:p>
      <w:pPr>
        <w:pStyle w:val="BodyText"/>
        <w:spacing w:before="2"/>
        <w:rPr>
          <w:sz w:val="21"/>
        </w:rPr>
      </w:pPr>
    </w:p>
    <w:p>
      <w:pPr>
        <w:spacing w:before="0"/>
        <w:ind w:left="47" w:right="63" w:firstLine="0"/>
        <w:jc w:val="center"/>
        <w:rPr>
          <w:i/>
          <w:sz w:val="18"/>
        </w:rPr>
      </w:pPr>
      <w:r>
        <w:rPr>
          <w:i/>
          <w:color w:val="231F20"/>
          <w:sz w:val="18"/>
        </w:rPr>
        <w:t>Lógica,</w:t>
      </w:r>
      <w:r>
        <w:rPr>
          <w:i/>
          <w:color w:val="231F20"/>
          <w:spacing w:val="7"/>
          <w:sz w:val="18"/>
        </w:rPr>
        <w:t> </w:t>
      </w:r>
      <w:r>
        <w:rPr>
          <w:i/>
          <w:color w:val="231F20"/>
          <w:sz w:val="18"/>
        </w:rPr>
        <w:t>lenguaje</w:t>
      </w:r>
      <w:r>
        <w:rPr>
          <w:i/>
          <w:color w:val="231F20"/>
          <w:spacing w:val="8"/>
          <w:sz w:val="18"/>
        </w:rPr>
        <w:t> </w:t>
      </w:r>
      <w:r>
        <w:rPr>
          <w:i/>
          <w:color w:val="231F20"/>
          <w:sz w:val="18"/>
        </w:rPr>
        <w:t>y</w:t>
      </w:r>
      <w:r>
        <w:rPr>
          <w:i/>
          <w:color w:val="231F20"/>
          <w:spacing w:val="17"/>
          <w:sz w:val="18"/>
        </w:rPr>
        <w:t> </w:t>
      </w:r>
      <w:r>
        <w:rPr>
          <w:i/>
          <w:color w:val="231F20"/>
          <w:sz w:val="18"/>
        </w:rPr>
        <w:t>argumentación.</w:t>
      </w:r>
      <w:r>
        <w:rPr>
          <w:i/>
          <w:color w:val="231F20"/>
          <w:spacing w:val="8"/>
          <w:sz w:val="18"/>
        </w:rPr>
        <w:t> </w:t>
      </w:r>
      <w:r>
        <w:rPr>
          <w:i/>
          <w:color w:val="231F20"/>
          <w:sz w:val="18"/>
        </w:rPr>
        <w:t>Sobre</w:t>
      </w:r>
      <w:r>
        <w:rPr>
          <w:i/>
          <w:color w:val="231F20"/>
          <w:spacing w:val="7"/>
          <w:sz w:val="18"/>
        </w:rPr>
        <w:t> </w:t>
      </w:r>
      <w:r>
        <w:rPr>
          <w:i/>
          <w:color w:val="231F20"/>
          <w:sz w:val="18"/>
        </w:rPr>
        <w:t>el</w:t>
      </w:r>
      <w:r>
        <w:rPr>
          <w:i/>
          <w:color w:val="231F20"/>
          <w:spacing w:val="8"/>
          <w:sz w:val="18"/>
        </w:rPr>
        <w:t> </w:t>
      </w:r>
      <w:r>
        <w:rPr>
          <w:i/>
          <w:color w:val="231F20"/>
          <w:sz w:val="18"/>
        </w:rPr>
        <w:t>discurso</w:t>
      </w:r>
      <w:r>
        <w:rPr>
          <w:i/>
          <w:color w:val="231F20"/>
          <w:spacing w:val="8"/>
          <w:sz w:val="18"/>
        </w:rPr>
        <w:t> </w:t>
      </w:r>
      <w:r>
        <w:rPr>
          <w:i/>
          <w:color w:val="231F20"/>
          <w:sz w:val="18"/>
        </w:rPr>
        <w:t>político</w:t>
      </w:r>
      <w:r>
        <w:rPr>
          <w:i/>
          <w:color w:val="231F20"/>
          <w:spacing w:val="8"/>
          <w:sz w:val="18"/>
        </w:rPr>
        <w:t> </w:t>
      </w:r>
      <w:r>
        <w:rPr>
          <w:i/>
          <w:color w:val="231F20"/>
          <w:sz w:val="18"/>
        </w:rPr>
        <w:t>en</w:t>
      </w:r>
      <w:r>
        <w:rPr>
          <w:i/>
          <w:color w:val="231F20"/>
          <w:spacing w:val="7"/>
          <w:sz w:val="18"/>
        </w:rPr>
        <w:t> </w:t>
      </w:r>
      <w:r>
        <w:rPr>
          <w:i/>
          <w:color w:val="231F20"/>
          <w:sz w:val="18"/>
        </w:rPr>
        <w:t>Simón</w:t>
      </w:r>
      <w:r>
        <w:rPr>
          <w:i/>
          <w:color w:val="231F20"/>
          <w:spacing w:val="8"/>
          <w:sz w:val="18"/>
        </w:rPr>
        <w:t> </w:t>
      </w:r>
      <w:r>
        <w:rPr>
          <w:i/>
          <w:color w:val="231F20"/>
          <w:sz w:val="18"/>
        </w:rPr>
        <w:t>Rodríguez</w:t>
      </w:r>
    </w:p>
    <w:p>
      <w:pPr>
        <w:pStyle w:val="BodyText"/>
        <w:rPr>
          <w:i/>
        </w:rPr>
      </w:pPr>
    </w:p>
    <w:p>
      <w:pPr>
        <w:pStyle w:val="BodyText"/>
        <w:spacing w:before="11"/>
        <w:rPr>
          <w:i/>
          <w:sz w:val="23"/>
        </w:rPr>
      </w:pPr>
    </w:p>
    <w:p>
      <w:pPr>
        <w:pStyle w:val="BodyText"/>
        <w:spacing w:line="249" w:lineRule="auto" w:before="83"/>
        <w:ind w:left="1617" w:right="1615"/>
        <w:jc w:val="both"/>
      </w:pPr>
      <w:r>
        <w:rPr>
          <w:color w:val="231F20"/>
          <w:w w:val="125"/>
        </w:rPr>
        <w:t>jar con un fin o con otro en el ámbito de la vida pública. Es decir,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tanto aquellos que construyen discursos centrados en la capacidad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racional, (pensando sólo en la precisión y coherencia y desdeñan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cualquier elemento irracional) como aquellos que acentúan los as-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pectos emotivos, sentimentales, que el discurso puede transmitir y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0"/>
        </w:rPr>
        <w:t>excitar en los auditorios.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Rodríguez no admite el divorcio de </w:t>
      </w:r>
      <w:r>
        <w:rPr>
          <w:i/>
          <w:color w:val="231F20"/>
          <w:w w:val="120"/>
        </w:rPr>
        <w:t>logos </w:t>
      </w:r>
      <w:r>
        <w:rPr>
          <w:color w:val="231F20"/>
          <w:w w:val="120"/>
        </w:rPr>
        <w:t>y</w:t>
      </w:r>
      <w:r>
        <w:rPr>
          <w:color w:val="231F20"/>
          <w:spacing w:val="-57"/>
          <w:w w:val="120"/>
        </w:rPr>
        <w:t> </w:t>
      </w:r>
      <w:r>
        <w:rPr>
          <w:i/>
          <w:color w:val="231F20"/>
          <w:w w:val="125"/>
        </w:rPr>
        <w:t>pathos </w:t>
      </w:r>
      <w:r>
        <w:rPr>
          <w:color w:val="231F20"/>
          <w:w w:val="125"/>
        </w:rPr>
        <w:t>en el discurso político.</w:t>
      </w:r>
    </w:p>
    <w:p>
      <w:pPr>
        <w:pStyle w:val="BodyText"/>
        <w:spacing w:before="3"/>
      </w:pPr>
    </w:p>
    <w:p>
      <w:pPr>
        <w:pStyle w:val="BodyText"/>
        <w:spacing w:line="249" w:lineRule="auto"/>
        <w:ind w:left="1617" w:right="1615" w:firstLine="283"/>
        <w:jc w:val="both"/>
      </w:pPr>
      <w:r>
        <w:rPr>
          <w:color w:val="231F20"/>
          <w:w w:val="120"/>
        </w:rPr>
        <w:t>Para</w:t>
      </w:r>
      <w:r>
        <w:rPr>
          <w:color w:val="231F20"/>
          <w:spacing w:val="51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51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52"/>
          <w:w w:val="120"/>
        </w:rPr>
        <w:t> </w:t>
      </w:r>
      <w:r>
        <w:rPr>
          <w:color w:val="231F20"/>
          <w:w w:val="120"/>
        </w:rPr>
        <w:t>buen</w:t>
      </w:r>
      <w:r>
        <w:rPr>
          <w:color w:val="231F20"/>
          <w:spacing w:val="51"/>
          <w:w w:val="120"/>
        </w:rPr>
        <w:t> </w:t>
      </w:r>
      <w:r>
        <w:rPr>
          <w:color w:val="231F20"/>
          <w:w w:val="120"/>
        </w:rPr>
        <w:t>discurso</w:t>
      </w:r>
      <w:r>
        <w:rPr>
          <w:color w:val="231F20"/>
          <w:spacing w:val="52"/>
          <w:w w:val="120"/>
        </w:rPr>
        <w:t> </w:t>
      </w:r>
      <w:r>
        <w:rPr>
          <w:color w:val="231F20"/>
          <w:w w:val="120"/>
        </w:rPr>
        <w:t>político</w:t>
      </w:r>
      <w:r>
        <w:rPr>
          <w:color w:val="231F20"/>
          <w:spacing w:val="51"/>
          <w:w w:val="120"/>
        </w:rPr>
        <w:t> </w:t>
      </w:r>
      <w:r>
        <w:rPr>
          <w:color w:val="231F20"/>
          <w:w w:val="120"/>
        </w:rPr>
        <w:t>cumpla</w:t>
      </w:r>
      <w:r>
        <w:rPr>
          <w:color w:val="231F20"/>
          <w:spacing w:val="52"/>
          <w:w w:val="120"/>
        </w:rPr>
        <w:t> </w:t>
      </w:r>
      <w:r>
        <w:rPr>
          <w:color w:val="231F20"/>
          <w:w w:val="120"/>
        </w:rPr>
        <w:t>los</w:t>
      </w:r>
      <w:r>
        <w:rPr>
          <w:color w:val="231F20"/>
          <w:spacing w:val="51"/>
          <w:w w:val="120"/>
        </w:rPr>
        <w:t> </w:t>
      </w:r>
      <w:r>
        <w:rPr>
          <w:color w:val="231F20"/>
          <w:w w:val="120"/>
        </w:rPr>
        <w:t>fines</w:t>
      </w:r>
      <w:r>
        <w:rPr>
          <w:color w:val="231F20"/>
          <w:spacing w:val="52"/>
          <w:w w:val="120"/>
        </w:rPr>
        <w:t> </w:t>
      </w:r>
      <w:r>
        <w:rPr>
          <w:color w:val="231F20"/>
          <w:w w:val="120"/>
        </w:rPr>
        <w:t>didácticos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0"/>
        </w:rPr>
        <w:t>que Rodríguez considera imprescindibles, la argumentación, en el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sentido de dar razones, y la retórica, tomada como arte del buen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discurso, deben coaligarse. Convencer y persuadir. Por tales razones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sostenemos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que:</w:t>
      </w:r>
    </w:p>
    <w:p>
      <w:pPr>
        <w:pStyle w:val="BodyText"/>
        <w:spacing w:before="7"/>
        <w:rPr>
          <w:sz w:val="18"/>
        </w:rPr>
      </w:pPr>
    </w:p>
    <w:p>
      <w:pPr>
        <w:spacing w:line="232" w:lineRule="auto" w:before="0"/>
        <w:ind w:left="1901" w:right="1898" w:firstLine="0"/>
        <w:jc w:val="both"/>
        <w:rPr>
          <w:sz w:val="18"/>
        </w:rPr>
      </w:pPr>
      <w:r>
        <w:rPr>
          <w:color w:val="231F20"/>
          <w:w w:val="120"/>
          <w:sz w:val="18"/>
        </w:rPr>
        <w:t>Rodríguez admite que el buen discurso debe considerar factores que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van más allá de lo puramente racional (aunque la racionalidad es el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fundamento). Sabe que existen condicionantes en los individuos que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deben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tomarse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en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cuenta.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Para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Rodríguez,  la  argumentación  tiene</w:t>
      </w:r>
      <w:r>
        <w:rPr>
          <w:color w:val="231F20"/>
          <w:spacing w:val="-51"/>
          <w:w w:val="120"/>
          <w:sz w:val="18"/>
        </w:rPr>
        <w:t> </w:t>
      </w:r>
      <w:r>
        <w:rPr>
          <w:color w:val="231F20"/>
          <w:w w:val="120"/>
          <w:sz w:val="18"/>
        </w:rPr>
        <w:t>que</w:t>
      </w:r>
      <w:r>
        <w:rPr>
          <w:color w:val="231F20"/>
          <w:spacing w:val="21"/>
          <w:w w:val="120"/>
          <w:sz w:val="18"/>
        </w:rPr>
        <w:t> </w:t>
      </w:r>
      <w:r>
        <w:rPr>
          <w:color w:val="231F20"/>
          <w:w w:val="120"/>
          <w:sz w:val="18"/>
        </w:rPr>
        <w:t>ver</w:t>
      </w:r>
      <w:r>
        <w:rPr>
          <w:color w:val="231F20"/>
          <w:spacing w:val="22"/>
          <w:w w:val="120"/>
          <w:sz w:val="18"/>
        </w:rPr>
        <w:t> </w:t>
      </w:r>
      <w:r>
        <w:rPr>
          <w:color w:val="231F20"/>
          <w:w w:val="120"/>
          <w:sz w:val="18"/>
        </w:rPr>
        <w:t>con</w:t>
      </w:r>
      <w:r>
        <w:rPr>
          <w:color w:val="231F20"/>
          <w:spacing w:val="22"/>
          <w:w w:val="120"/>
          <w:sz w:val="18"/>
        </w:rPr>
        <w:t> </w:t>
      </w:r>
      <w:r>
        <w:rPr>
          <w:color w:val="231F20"/>
          <w:w w:val="120"/>
          <w:sz w:val="18"/>
        </w:rPr>
        <w:t>la</w:t>
      </w:r>
      <w:r>
        <w:rPr>
          <w:color w:val="231F20"/>
          <w:spacing w:val="21"/>
          <w:w w:val="120"/>
          <w:sz w:val="18"/>
        </w:rPr>
        <w:t> </w:t>
      </w:r>
      <w:r>
        <w:rPr>
          <w:color w:val="231F20"/>
          <w:w w:val="120"/>
          <w:sz w:val="18"/>
        </w:rPr>
        <w:t>influencia</w:t>
      </w:r>
      <w:r>
        <w:rPr>
          <w:color w:val="231F20"/>
          <w:spacing w:val="22"/>
          <w:w w:val="120"/>
          <w:sz w:val="18"/>
        </w:rPr>
        <w:t> </w:t>
      </w:r>
      <w:r>
        <w:rPr>
          <w:color w:val="231F20"/>
          <w:w w:val="120"/>
          <w:sz w:val="18"/>
        </w:rPr>
        <w:t>que</w:t>
      </w:r>
      <w:r>
        <w:rPr>
          <w:color w:val="231F20"/>
          <w:spacing w:val="22"/>
          <w:w w:val="120"/>
          <w:sz w:val="18"/>
        </w:rPr>
        <w:t> </w:t>
      </w:r>
      <w:r>
        <w:rPr>
          <w:color w:val="231F20"/>
          <w:w w:val="120"/>
          <w:sz w:val="18"/>
        </w:rPr>
        <w:t>se</w:t>
      </w:r>
      <w:r>
        <w:rPr>
          <w:color w:val="231F20"/>
          <w:spacing w:val="21"/>
          <w:w w:val="120"/>
          <w:sz w:val="18"/>
        </w:rPr>
        <w:t> </w:t>
      </w:r>
      <w:r>
        <w:rPr>
          <w:color w:val="231F20"/>
          <w:w w:val="120"/>
          <w:sz w:val="18"/>
        </w:rPr>
        <w:t>desarrolla</w:t>
      </w:r>
      <w:r>
        <w:rPr>
          <w:color w:val="231F20"/>
          <w:spacing w:val="22"/>
          <w:w w:val="120"/>
          <w:sz w:val="18"/>
        </w:rPr>
        <w:t> </w:t>
      </w:r>
      <w:r>
        <w:rPr>
          <w:color w:val="231F20"/>
          <w:w w:val="120"/>
          <w:sz w:val="18"/>
        </w:rPr>
        <w:t>por</w:t>
      </w:r>
      <w:r>
        <w:rPr>
          <w:color w:val="231F20"/>
          <w:spacing w:val="22"/>
          <w:w w:val="120"/>
          <w:sz w:val="18"/>
        </w:rPr>
        <w:t> </w:t>
      </w:r>
      <w:r>
        <w:rPr>
          <w:color w:val="231F20"/>
          <w:w w:val="120"/>
          <w:sz w:val="18"/>
        </w:rPr>
        <w:t>medio</w:t>
      </w:r>
      <w:r>
        <w:rPr>
          <w:color w:val="231F20"/>
          <w:spacing w:val="22"/>
          <w:w w:val="120"/>
          <w:sz w:val="18"/>
        </w:rPr>
        <w:t> </w:t>
      </w:r>
      <w:r>
        <w:rPr>
          <w:color w:val="231F20"/>
          <w:w w:val="120"/>
          <w:sz w:val="18"/>
        </w:rPr>
        <w:t>del</w:t>
      </w:r>
      <w:r>
        <w:rPr>
          <w:color w:val="231F20"/>
          <w:spacing w:val="21"/>
          <w:w w:val="120"/>
          <w:sz w:val="18"/>
        </w:rPr>
        <w:t> </w:t>
      </w:r>
      <w:r>
        <w:rPr>
          <w:color w:val="231F20"/>
          <w:w w:val="120"/>
          <w:sz w:val="18"/>
        </w:rPr>
        <w:t>discurso</w:t>
      </w:r>
      <w:r>
        <w:rPr>
          <w:color w:val="231F20"/>
          <w:spacing w:val="22"/>
          <w:w w:val="120"/>
          <w:sz w:val="18"/>
        </w:rPr>
        <w:t> </w:t>
      </w:r>
      <w:r>
        <w:rPr>
          <w:color w:val="231F20"/>
          <w:w w:val="120"/>
          <w:sz w:val="18"/>
        </w:rPr>
        <w:t>y</w:t>
      </w:r>
      <w:r>
        <w:rPr>
          <w:color w:val="231F20"/>
          <w:spacing w:val="-52"/>
          <w:w w:val="120"/>
          <w:sz w:val="18"/>
        </w:rPr>
        <w:t> </w:t>
      </w:r>
      <w:r>
        <w:rPr>
          <w:color w:val="231F20"/>
          <w:w w:val="120"/>
          <w:sz w:val="18"/>
        </w:rPr>
        <w:t>la intensidad de la adhesión que logra en aquellos a quien se dirige.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Para él no es posible ignorar por completo, catalogándolas como irre-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levantes,</w:t>
      </w:r>
      <w:r>
        <w:rPr>
          <w:color w:val="231F20"/>
          <w:spacing w:val="27"/>
          <w:w w:val="120"/>
          <w:sz w:val="18"/>
        </w:rPr>
        <w:t> </w:t>
      </w:r>
      <w:r>
        <w:rPr>
          <w:color w:val="231F20"/>
          <w:w w:val="120"/>
          <w:sz w:val="18"/>
        </w:rPr>
        <w:t>las</w:t>
      </w:r>
      <w:r>
        <w:rPr>
          <w:color w:val="231F20"/>
          <w:spacing w:val="27"/>
          <w:w w:val="120"/>
          <w:sz w:val="18"/>
        </w:rPr>
        <w:t> </w:t>
      </w:r>
      <w:r>
        <w:rPr>
          <w:color w:val="231F20"/>
          <w:w w:val="120"/>
          <w:sz w:val="18"/>
        </w:rPr>
        <w:t>condiciones</w:t>
      </w:r>
      <w:r>
        <w:rPr>
          <w:color w:val="231F20"/>
          <w:spacing w:val="27"/>
          <w:w w:val="120"/>
          <w:sz w:val="18"/>
        </w:rPr>
        <w:t> </w:t>
      </w:r>
      <w:r>
        <w:rPr>
          <w:color w:val="231F20"/>
          <w:w w:val="120"/>
          <w:sz w:val="18"/>
        </w:rPr>
        <w:t>psíquicas</w:t>
      </w:r>
      <w:r>
        <w:rPr>
          <w:color w:val="231F20"/>
          <w:spacing w:val="28"/>
          <w:w w:val="120"/>
          <w:sz w:val="18"/>
        </w:rPr>
        <w:t> </w:t>
      </w:r>
      <w:r>
        <w:rPr>
          <w:color w:val="231F20"/>
          <w:w w:val="120"/>
          <w:sz w:val="18"/>
        </w:rPr>
        <w:t>y</w:t>
      </w:r>
      <w:r>
        <w:rPr>
          <w:color w:val="231F20"/>
          <w:spacing w:val="27"/>
          <w:w w:val="120"/>
          <w:sz w:val="18"/>
        </w:rPr>
        <w:t> </w:t>
      </w:r>
      <w:r>
        <w:rPr>
          <w:color w:val="231F20"/>
          <w:w w:val="120"/>
          <w:sz w:val="18"/>
        </w:rPr>
        <w:t>sociales</w:t>
      </w:r>
      <w:r>
        <w:rPr>
          <w:color w:val="231F20"/>
          <w:spacing w:val="27"/>
          <w:w w:val="120"/>
          <w:sz w:val="18"/>
        </w:rPr>
        <w:t> </w:t>
      </w:r>
      <w:r>
        <w:rPr>
          <w:color w:val="231F20"/>
          <w:w w:val="120"/>
          <w:sz w:val="18"/>
        </w:rPr>
        <w:t>sin</w:t>
      </w:r>
      <w:r>
        <w:rPr>
          <w:color w:val="231F20"/>
          <w:spacing w:val="28"/>
          <w:w w:val="120"/>
          <w:sz w:val="18"/>
        </w:rPr>
        <w:t> </w:t>
      </w:r>
      <w:r>
        <w:rPr>
          <w:color w:val="231F20"/>
          <w:w w:val="120"/>
          <w:sz w:val="18"/>
        </w:rPr>
        <w:t>las</w:t>
      </w:r>
      <w:r>
        <w:rPr>
          <w:color w:val="231F20"/>
          <w:spacing w:val="27"/>
          <w:w w:val="120"/>
          <w:sz w:val="18"/>
        </w:rPr>
        <w:t> </w:t>
      </w:r>
      <w:r>
        <w:rPr>
          <w:color w:val="231F20"/>
          <w:w w:val="120"/>
          <w:sz w:val="18"/>
        </w:rPr>
        <w:t>cuales</w:t>
      </w:r>
      <w:r>
        <w:rPr>
          <w:color w:val="231F20"/>
          <w:spacing w:val="27"/>
          <w:w w:val="120"/>
          <w:sz w:val="18"/>
        </w:rPr>
        <w:t> </w:t>
      </w:r>
      <w:r>
        <w:rPr>
          <w:color w:val="231F20"/>
          <w:w w:val="120"/>
          <w:sz w:val="18"/>
        </w:rPr>
        <w:t>la</w:t>
      </w:r>
      <w:r>
        <w:rPr>
          <w:color w:val="231F20"/>
          <w:spacing w:val="27"/>
          <w:w w:val="120"/>
          <w:sz w:val="18"/>
        </w:rPr>
        <w:t> </w:t>
      </w:r>
      <w:r>
        <w:rPr>
          <w:color w:val="231F20"/>
          <w:w w:val="120"/>
          <w:sz w:val="18"/>
        </w:rPr>
        <w:t>argu-</w:t>
      </w:r>
    </w:p>
    <w:p>
      <w:pPr>
        <w:tabs>
          <w:tab w:pos="9531" w:val="left" w:leader="none"/>
        </w:tabs>
        <w:spacing w:line="250" w:lineRule="exact" w:before="0"/>
        <w:ind w:left="147" w:right="0" w:firstLine="0"/>
        <w:jc w:val="left"/>
        <w:rPr>
          <w:sz w:val="18"/>
        </w:rPr>
      </w:pPr>
      <w:r>
        <w:rPr>
          <w:position w:val="-8"/>
        </w:rPr>
        <w:drawing>
          <wp:inline distT="0" distB="0" distL="0" distR="0">
            <wp:extent cx="152399" cy="152399"/>
            <wp:effectExtent l="0" t="0" r="0" b="0"/>
            <wp:docPr id="95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6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8"/>
        </w:rPr>
      </w:r>
      <w:r>
        <w:rPr>
          <w:sz w:val="20"/>
        </w:rPr>
        <w:t>                             </w:t>
      </w:r>
      <w:r>
        <w:rPr>
          <w:spacing w:val="13"/>
          <w:sz w:val="20"/>
        </w:rPr>
        <w:t> </w:t>
      </w:r>
      <w:r>
        <w:rPr>
          <w:color w:val="231F20"/>
          <w:w w:val="120"/>
          <w:sz w:val="18"/>
        </w:rPr>
        <w:t>mentación</w:t>
      </w:r>
      <w:r>
        <w:rPr>
          <w:color w:val="231F20"/>
          <w:spacing w:val="9"/>
          <w:w w:val="120"/>
          <w:sz w:val="18"/>
        </w:rPr>
        <w:t> </w:t>
      </w:r>
      <w:r>
        <w:rPr>
          <w:color w:val="231F20"/>
          <w:w w:val="120"/>
          <w:sz w:val="18"/>
        </w:rPr>
        <w:t>no</w:t>
      </w:r>
      <w:r>
        <w:rPr>
          <w:color w:val="231F20"/>
          <w:spacing w:val="10"/>
          <w:w w:val="120"/>
          <w:sz w:val="18"/>
        </w:rPr>
        <w:t> </w:t>
      </w:r>
      <w:r>
        <w:rPr>
          <w:color w:val="231F20"/>
          <w:w w:val="120"/>
          <w:sz w:val="18"/>
        </w:rPr>
        <w:t>tendría</w:t>
      </w:r>
      <w:r>
        <w:rPr>
          <w:color w:val="231F20"/>
          <w:spacing w:val="9"/>
          <w:w w:val="120"/>
          <w:sz w:val="18"/>
        </w:rPr>
        <w:t> </w:t>
      </w:r>
      <w:r>
        <w:rPr>
          <w:color w:val="231F20"/>
          <w:w w:val="120"/>
          <w:sz w:val="18"/>
        </w:rPr>
        <w:t>ni</w:t>
      </w:r>
      <w:r>
        <w:rPr>
          <w:color w:val="231F20"/>
          <w:spacing w:val="10"/>
          <w:w w:val="120"/>
          <w:sz w:val="18"/>
        </w:rPr>
        <w:t> </w:t>
      </w:r>
      <w:r>
        <w:rPr>
          <w:color w:val="231F20"/>
          <w:w w:val="120"/>
          <w:sz w:val="18"/>
        </w:rPr>
        <w:t>objeto</w:t>
      </w:r>
      <w:r>
        <w:rPr>
          <w:color w:val="231F20"/>
          <w:spacing w:val="10"/>
          <w:w w:val="120"/>
          <w:sz w:val="18"/>
        </w:rPr>
        <w:t> </w:t>
      </w:r>
      <w:r>
        <w:rPr>
          <w:color w:val="231F20"/>
          <w:w w:val="120"/>
          <w:sz w:val="18"/>
        </w:rPr>
        <w:t>ni</w:t>
      </w:r>
      <w:r>
        <w:rPr>
          <w:color w:val="231F20"/>
          <w:spacing w:val="9"/>
          <w:w w:val="120"/>
          <w:sz w:val="18"/>
        </w:rPr>
        <w:t> </w:t>
      </w:r>
      <w:r>
        <w:rPr>
          <w:color w:val="231F20"/>
          <w:w w:val="120"/>
          <w:sz w:val="18"/>
        </w:rPr>
        <w:t>efecto.</w:t>
      </w:r>
      <w:r>
        <w:rPr>
          <w:color w:val="231F20"/>
          <w:w w:val="120"/>
          <w:sz w:val="18"/>
          <w:vertAlign w:val="superscript"/>
        </w:rPr>
        <w:t>22</w:t>
      </w:r>
      <w:r>
        <w:rPr>
          <w:color w:val="231F20"/>
          <w:w w:val="120"/>
          <w:sz w:val="18"/>
          <w:vertAlign w:val="baseline"/>
        </w:rPr>
        <w:tab/>
      </w:r>
      <w:r>
        <w:rPr>
          <w:color w:val="231F20"/>
          <w:position w:val="-8"/>
          <w:sz w:val="18"/>
          <w:vertAlign w:val="baseline"/>
        </w:rPr>
        <w:drawing>
          <wp:inline distT="0" distB="0" distL="0" distR="0">
            <wp:extent cx="152399" cy="152399"/>
            <wp:effectExtent l="0" t="0" r="0" b="0"/>
            <wp:docPr id="97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8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position w:val="-8"/>
          <w:sz w:val="18"/>
          <w:vertAlign w:val="baseline"/>
        </w:rPr>
      </w:r>
    </w:p>
    <w:p>
      <w:pPr>
        <w:pStyle w:val="BodyText"/>
        <w:spacing w:line="230" w:lineRule="auto" w:before="195"/>
        <w:ind w:left="1617" w:right="1615" w:firstLine="283"/>
        <w:jc w:val="both"/>
      </w:pPr>
      <w:r>
        <w:rPr>
          <w:color w:val="231F20"/>
          <w:w w:val="115"/>
        </w:rPr>
        <w:t>El discurso, escrito y oral, en la prensa o en las concentraciones</w:t>
      </w:r>
      <w:r>
        <w:rPr>
          <w:color w:val="231F20"/>
          <w:spacing w:val="1"/>
          <w:w w:val="115"/>
        </w:rPr>
        <w:t> </w:t>
      </w:r>
      <w:r>
        <w:rPr>
          <w:rFonts w:ascii="Lucida Sans Unicode" w:hAnsi="Lucida Sans Unicode"/>
          <w:color w:val="231F20"/>
          <w:w w:val="105"/>
        </w:rPr>
        <w:t>políticas,</w:t>
      </w:r>
      <w:r>
        <w:rPr>
          <w:rFonts w:ascii="Lucida Sans Unicode" w:hAnsi="Lucida Sans Unicode"/>
          <w:color w:val="231F20"/>
          <w:spacing w:val="-6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en</w:t>
      </w:r>
      <w:r>
        <w:rPr>
          <w:rFonts w:ascii="Lucida Sans Unicode" w:hAnsi="Lucida Sans Unicode"/>
          <w:color w:val="231F20"/>
          <w:spacing w:val="-4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el</w:t>
      </w:r>
      <w:r>
        <w:rPr>
          <w:rFonts w:ascii="Lucida Sans Unicode" w:hAnsi="Lucida Sans Unicode"/>
          <w:color w:val="231F20"/>
          <w:spacing w:val="-5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parlamento</w:t>
      </w:r>
      <w:r>
        <w:rPr>
          <w:rFonts w:ascii="Lucida Sans Unicode" w:hAnsi="Lucida Sans Unicode"/>
          <w:color w:val="231F20"/>
          <w:spacing w:val="-5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o</w:t>
      </w:r>
      <w:r>
        <w:rPr>
          <w:rFonts w:ascii="Lucida Sans Unicode" w:hAnsi="Lucida Sans Unicode"/>
          <w:color w:val="231F20"/>
          <w:spacing w:val="-5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en</w:t>
      </w:r>
      <w:r>
        <w:rPr>
          <w:rFonts w:ascii="Lucida Sans Unicode" w:hAnsi="Lucida Sans Unicode"/>
          <w:color w:val="231F20"/>
          <w:spacing w:val="-4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cualquier</w:t>
      </w:r>
      <w:r>
        <w:rPr>
          <w:rFonts w:ascii="Lucida Sans Unicode" w:hAnsi="Lucida Sans Unicode"/>
          <w:color w:val="231F20"/>
          <w:spacing w:val="-5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lugar;</w:t>
      </w:r>
      <w:r>
        <w:rPr>
          <w:rFonts w:ascii="Lucida Sans Unicode" w:hAnsi="Lucida Sans Unicode"/>
          <w:color w:val="231F20"/>
          <w:spacing w:val="-5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debe</w:t>
      </w:r>
      <w:r>
        <w:rPr>
          <w:rFonts w:ascii="Lucida Sans Unicode" w:hAnsi="Lucida Sans Unicode"/>
          <w:color w:val="231F20"/>
          <w:spacing w:val="-4"/>
          <w:w w:val="105"/>
        </w:rPr>
        <w:t> </w:t>
      </w:r>
      <w:r>
        <w:rPr>
          <w:rFonts w:ascii="Lucida Sans Unicode" w:hAnsi="Lucida Sans Unicode"/>
          <w:color w:val="231F20"/>
          <w:w w:val="105"/>
        </w:rPr>
        <w:t>distinguirse</w:t>
      </w:r>
      <w:r>
        <w:rPr>
          <w:rFonts w:ascii="Lucida Sans Unicode" w:hAnsi="Lucida Sans Unicode"/>
          <w:color w:val="231F20"/>
          <w:spacing w:val="-64"/>
          <w:w w:val="10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arenga,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disertación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matemático-científica.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El  discurso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político debe ser instructivo, educativo, debe modelar a los pueblos,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contribuir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manera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racional</w:t>
      </w:r>
      <w:r>
        <w:rPr>
          <w:color w:val="231F20"/>
          <w:spacing w:val="56"/>
          <w:w w:val="115"/>
        </w:rPr>
        <w:t> </w:t>
      </w:r>
      <w:r>
        <w:rPr>
          <w:color w:val="231F20"/>
          <w:w w:val="115"/>
        </w:rPr>
        <w:t>y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razonable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vivir.  Debe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mostrar</w:t>
      </w:r>
    </w:p>
    <w:p>
      <w:pPr>
        <w:pStyle w:val="BodyText"/>
        <w:spacing w:line="249" w:lineRule="auto" w:before="14"/>
        <w:ind w:left="1617" w:right="1615"/>
        <w:jc w:val="both"/>
      </w:pPr>
      <w:r>
        <w:rPr>
          <w:color w:val="231F20"/>
          <w:w w:val="125"/>
        </w:rPr>
        <w:t>el modo de vida político por excelencia, la puesta en escena de las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razones que se entrelazan con las pasiones más nobles de los indi-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viduos. Es erróneo partir, en el ámbito de la política, de supuestas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verdades absolutas, evidentes, claras y distintas que no necesiten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ser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presentadas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argumentativamente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para</w:t>
      </w:r>
      <w:r>
        <w:rPr>
          <w:color w:val="231F20"/>
          <w:spacing w:val="-4"/>
          <w:w w:val="125"/>
        </w:rPr>
        <w:t> </w:t>
      </w:r>
      <w:r>
        <w:rPr>
          <w:color w:val="231F20"/>
          <w:w w:val="125"/>
        </w:rPr>
        <w:t>ser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sometidas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a</w:t>
      </w:r>
      <w:r>
        <w:rPr>
          <w:color w:val="231F20"/>
          <w:spacing w:val="-4"/>
          <w:w w:val="125"/>
        </w:rPr>
        <w:t> </w:t>
      </w:r>
      <w:r>
        <w:rPr>
          <w:color w:val="231F20"/>
          <w:w w:val="125"/>
        </w:rPr>
        <w:t>la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crítica.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Saber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presentar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razones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requiere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no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conformarse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con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la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fría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exposi-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0"/>
        </w:rPr>
        <w:t>ción racional, de ahí que el filósofo postule la necesidad de persuadir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5"/>
        </w:rPr>
        <w:t>al interlocutor. Sostenemos, una vez más, lo que hemos dicho en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Ética</w:t>
      </w:r>
      <w:r>
        <w:rPr>
          <w:color w:val="231F20"/>
          <w:spacing w:val="-1"/>
          <w:w w:val="125"/>
        </w:rPr>
        <w:t> </w:t>
      </w:r>
      <w:r>
        <w:rPr>
          <w:color w:val="231F20"/>
          <w:w w:val="125"/>
        </w:rPr>
        <w:t>y</w:t>
      </w:r>
      <w:r>
        <w:rPr>
          <w:color w:val="231F20"/>
          <w:spacing w:val="-1"/>
          <w:w w:val="125"/>
        </w:rPr>
        <w:t> </w:t>
      </w:r>
      <w:r>
        <w:rPr>
          <w:color w:val="231F20"/>
          <w:w w:val="125"/>
        </w:rPr>
        <w:t>razón en</w:t>
      </w:r>
      <w:r>
        <w:rPr>
          <w:color w:val="231F20"/>
          <w:spacing w:val="-1"/>
          <w:w w:val="125"/>
        </w:rPr>
        <w:t> </w:t>
      </w:r>
      <w:r>
        <w:rPr>
          <w:color w:val="231F20"/>
          <w:w w:val="125"/>
        </w:rPr>
        <w:t>Simón Rodríguez:</w:t>
      </w:r>
    </w:p>
    <w:p>
      <w:pPr>
        <w:pStyle w:val="BodyText"/>
        <w:spacing w:before="11"/>
        <w:rPr>
          <w:sz w:val="18"/>
        </w:rPr>
      </w:pPr>
    </w:p>
    <w:p>
      <w:pPr>
        <w:spacing w:line="232" w:lineRule="auto" w:before="0"/>
        <w:ind w:left="1901" w:right="1899" w:firstLine="0"/>
        <w:jc w:val="both"/>
        <w:rPr>
          <w:sz w:val="18"/>
        </w:rPr>
      </w:pPr>
      <w:r>
        <w:rPr>
          <w:color w:val="231F20"/>
          <w:w w:val="120"/>
          <w:sz w:val="18"/>
        </w:rPr>
        <w:t>Rodríguez defiende, en el caso de la política, la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importancia que en-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traña el conocimiento de las condiciones previas al contacto con los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pueblos.</w:t>
      </w:r>
      <w:r>
        <w:rPr>
          <w:color w:val="231F20"/>
          <w:spacing w:val="35"/>
          <w:w w:val="120"/>
          <w:sz w:val="18"/>
        </w:rPr>
        <w:t> </w:t>
      </w:r>
      <w:r>
        <w:rPr>
          <w:color w:val="231F20"/>
          <w:w w:val="120"/>
          <w:sz w:val="18"/>
        </w:rPr>
        <w:t>No</w:t>
      </w:r>
      <w:r>
        <w:rPr>
          <w:color w:val="231F20"/>
          <w:spacing w:val="36"/>
          <w:w w:val="120"/>
          <w:sz w:val="18"/>
        </w:rPr>
        <w:t> </w:t>
      </w:r>
      <w:r>
        <w:rPr>
          <w:color w:val="231F20"/>
          <w:w w:val="120"/>
          <w:sz w:val="18"/>
        </w:rPr>
        <w:t>es</w:t>
      </w:r>
      <w:r>
        <w:rPr>
          <w:color w:val="231F20"/>
          <w:spacing w:val="36"/>
          <w:w w:val="120"/>
          <w:sz w:val="18"/>
        </w:rPr>
        <w:t> </w:t>
      </w:r>
      <w:r>
        <w:rPr>
          <w:color w:val="231F20"/>
          <w:w w:val="120"/>
          <w:sz w:val="18"/>
        </w:rPr>
        <w:t>cierto</w:t>
      </w:r>
      <w:r>
        <w:rPr>
          <w:color w:val="231F20"/>
          <w:spacing w:val="36"/>
          <w:w w:val="120"/>
          <w:sz w:val="18"/>
        </w:rPr>
        <w:t> </w:t>
      </w:r>
      <w:r>
        <w:rPr>
          <w:color w:val="231F20"/>
          <w:w w:val="120"/>
          <w:sz w:val="18"/>
        </w:rPr>
        <w:t>para</w:t>
      </w:r>
      <w:r>
        <w:rPr>
          <w:color w:val="231F20"/>
          <w:spacing w:val="35"/>
          <w:w w:val="120"/>
          <w:sz w:val="18"/>
        </w:rPr>
        <w:t> </w:t>
      </w:r>
      <w:r>
        <w:rPr>
          <w:color w:val="231F20"/>
          <w:w w:val="120"/>
          <w:sz w:val="18"/>
        </w:rPr>
        <w:t>él</w:t>
      </w:r>
      <w:r>
        <w:rPr>
          <w:color w:val="231F20"/>
          <w:spacing w:val="36"/>
          <w:w w:val="120"/>
          <w:sz w:val="18"/>
        </w:rPr>
        <w:t> </w:t>
      </w:r>
      <w:r>
        <w:rPr>
          <w:color w:val="231F20"/>
          <w:w w:val="120"/>
          <w:sz w:val="18"/>
        </w:rPr>
        <w:t>que</w:t>
      </w:r>
      <w:r>
        <w:rPr>
          <w:color w:val="231F20"/>
          <w:spacing w:val="36"/>
          <w:w w:val="120"/>
          <w:sz w:val="18"/>
        </w:rPr>
        <w:t> </w:t>
      </w:r>
      <w:r>
        <w:rPr>
          <w:color w:val="231F20"/>
          <w:w w:val="120"/>
          <w:sz w:val="18"/>
        </w:rPr>
        <w:t>la</w:t>
      </w:r>
      <w:r>
        <w:rPr>
          <w:color w:val="231F20"/>
          <w:spacing w:val="36"/>
          <w:w w:val="120"/>
          <w:sz w:val="18"/>
        </w:rPr>
        <w:t> </w:t>
      </w:r>
      <w:r>
        <w:rPr>
          <w:color w:val="231F20"/>
          <w:w w:val="120"/>
          <w:sz w:val="18"/>
        </w:rPr>
        <w:t>verdad</w:t>
      </w:r>
      <w:r>
        <w:rPr>
          <w:color w:val="231F20"/>
          <w:spacing w:val="35"/>
          <w:w w:val="120"/>
          <w:sz w:val="18"/>
        </w:rPr>
        <w:t> </w:t>
      </w:r>
      <w:r>
        <w:rPr>
          <w:color w:val="231F20"/>
          <w:w w:val="120"/>
          <w:sz w:val="18"/>
        </w:rPr>
        <w:t>se</w:t>
      </w:r>
      <w:r>
        <w:rPr>
          <w:color w:val="231F20"/>
          <w:spacing w:val="36"/>
          <w:w w:val="120"/>
          <w:sz w:val="18"/>
        </w:rPr>
        <w:t> </w:t>
      </w:r>
      <w:r>
        <w:rPr>
          <w:color w:val="231F20"/>
          <w:w w:val="120"/>
          <w:sz w:val="18"/>
        </w:rPr>
        <w:t>difunda</w:t>
      </w:r>
      <w:r>
        <w:rPr>
          <w:color w:val="231F20"/>
          <w:spacing w:val="36"/>
          <w:w w:val="120"/>
          <w:sz w:val="18"/>
        </w:rPr>
        <w:t> </w:t>
      </w:r>
      <w:r>
        <w:rPr>
          <w:color w:val="231F20"/>
          <w:w w:val="120"/>
          <w:sz w:val="18"/>
        </w:rPr>
        <w:t>por</w:t>
      </w:r>
      <w:r>
        <w:rPr>
          <w:color w:val="231F20"/>
          <w:spacing w:val="36"/>
          <w:w w:val="120"/>
          <w:sz w:val="18"/>
        </w:rPr>
        <w:t> </w:t>
      </w:r>
      <w:r>
        <w:rPr>
          <w:color w:val="231F20"/>
          <w:w w:val="120"/>
          <w:sz w:val="18"/>
        </w:rPr>
        <w:t>sí</w:t>
      </w:r>
      <w:r>
        <w:rPr>
          <w:color w:val="231F20"/>
          <w:spacing w:val="35"/>
          <w:w w:val="120"/>
          <w:sz w:val="18"/>
        </w:rPr>
        <w:t> </w:t>
      </w:r>
      <w:r>
        <w:rPr>
          <w:color w:val="231F20"/>
          <w:w w:val="120"/>
          <w:sz w:val="18"/>
        </w:rPr>
        <w:t>sola.</w:t>
      </w:r>
      <w:r>
        <w:rPr>
          <w:color w:val="231F20"/>
          <w:spacing w:val="-51"/>
          <w:w w:val="120"/>
          <w:sz w:val="18"/>
        </w:rPr>
        <w:t> </w:t>
      </w:r>
      <w:r>
        <w:rPr>
          <w:color w:val="231F20"/>
          <w:w w:val="120"/>
          <w:sz w:val="18"/>
        </w:rPr>
        <w:t>Es</w:t>
      </w:r>
      <w:r>
        <w:rPr>
          <w:color w:val="231F20"/>
          <w:spacing w:val="34"/>
          <w:w w:val="120"/>
          <w:sz w:val="18"/>
        </w:rPr>
        <w:t> </w:t>
      </w:r>
      <w:r>
        <w:rPr>
          <w:color w:val="231F20"/>
          <w:w w:val="120"/>
          <w:sz w:val="18"/>
        </w:rPr>
        <w:t>imprescindible,</w:t>
      </w:r>
      <w:r>
        <w:rPr>
          <w:color w:val="231F20"/>
          <w:spacing w:val="35"/>
          <w:w w:val="120"/>
          <w:sz w:val="18"/>
        </w:rPr>
        <w:t> </w:t>
      </w:r>
      <w:r>
        <w:rPr>
          <w:color w:val="231F20"/>
          <w:w w:val="120"/>
          <w:sz w:val="18"/>
        </w:rPr>
        <w:t>para</w:t>
      </w:r>
      <w:r>
        <w:rPr>
          <w:color w:val="231F20"/>
          <w:spacing w:val="35"/>
          <w:w w:val="120"/>
          <w:sz w:val="18"/>
        </w:rPr>
        <w:t> </w:t>
      </w:r>
      <w:r>
        <w:rPr>
          <w:color w:val="231F20"/>
          <w:w w:val="120"/>
          <w:sz w:val="18"/>
        </w:rPr>
        <w:t>el</w:t>
      </w:r>
      <w:r>
        <w:rPr>
          <w:color w:val="231F20"/>
          <w:spacing w:val="35"/>
          <w:w w:val="120"/>
          <w:sz w:val="18"/>
        </w:rPr>
        <w:t> </w:t>
      </w:r>
      <w:r>
        <w:rPr>
          <w:color w:val="231F20"/>
          <w:w w:val="120"/>
          <w:sz w:val="18"/>
        </w:rPr>
        <w:t>éxito</w:t>
      </w:r>
      <w:r>
        <w:rPr>
          <w:color w:val="231F20"/>
          <w:spacing w:val="35"/>
          <w:w w:val="120"/>
          <w:sz w:val="18"/>
        </w:rPr>
        <w:t> </w:t>
      </w:r>
      <w:r>
        <w:rPr>
          <w:color w:val="231F20"/>
          <w:w w:val="120"/>
          <w:sz w:val="18"/>
        </w:rPr>
        <w:t>de</w:t>
      </w:r>
      <w:r>
        <w:rPr>
          <w:color w:val="231F20"/>
          <w:spacing w:val="35"/>
          <w:w w:val="120"/>
          <w:sz w:val="18"/>
        </w:rPr>
        <w:t> </w:t>
      </w:r>
      <w:r>
        <w:rPr>
          <w:color w:val="231F20"/>
          <w:w w:val="120"/>
          <w:sz w:val="18"/>
        </w:rPr>
        <w:t>los</w:t>
      </w:r>
      <w:r>
        <w:rPr>
          <w:color w:val="231F20"/>
          <w:spacing w:val="35"/>
          <w:w w:val="120"/>
          <w:sz w:val="18"/>
        </w:rPr>
        <w:t> </w:t>
      </w:r>
      <w:r>
        <w:rPr>
          <w:color w:val="231F20"/>
          <w:w w:val="120"/>
          <w:sz w:val="18"/>
        </w:rPr>
        <w:t>discursos</w:t>
      </w:r>
      <w:r>
        <w:rPr>
          <w:color w:val="231F20"/>
          <w:spacing w:val="35"/>
          <w:w w:val="120"/>
          <w:sz w:val="18"/>
        </w:rPr>
        <w:t> </w:t>
      </w:r>
      <w:r>
        <w:rPr>
          <w:color w:val="231F20"/>
          <w:w w:val="120"/>
          <w:sz w:val="18"/>
        </w:rPr>
        <w:t>de</w:t>
      </w:r>
      <w:r>
        <w:rPr>
          <w:color w:val="231F20"/>
          <w:spacing w:val="35"/>
          <w:w w:val="120"/>
          <w:sz w:val="18"/>
        </w:rPr>
        <w:t> </w:t>
      </w:r>
      <w:r>
        <w:rPr>
          <w:color w:val="231F20"/>
          <w:w w:val="120"/>
          <w:sz w:val="18"/>
        </w:rPr>
        <w:t>transformación</w:t>
      </w:r>
    </w:p>
    <w:p>
      <w:pPr>
        <w:pStyle w:val="BodyText"/>
        <w:spacing w:before="4"/>
        <w:rPr>
          <w:sz w:val="9"/>
        </w:rPr>
      </w:pPr>
    </w:p>
    <w:p>
      <w:pPr>
        <w:pStyle w:val="ListParagraph"/>
        <w:numPr>
          <w:ilvl w:val="0"/>
          <w:numId w:val="7"/>
        </w:numPr>
        <w:tabs>
          <w:tab w:pos="1902" w:val="left" w:leader="none"/>
        </w:tabs>
        <w:spacing w:line="240" w:lineRule="auto" w:before="91" w:after="0"/>
        <w:ind w:left="1901" w:right="0" w:hanging="285"/>
        <w:jc w:val="left"/>
        <w:rPr>
          <w:sz w:val="14"/>
        </w:rPr>
      </w:pPr>
      <w:r>
        <w:rPr>
          <w:color w:val="231F20"/>
          <w:w w:val="120"/>
          <w:sz w:val="14"/>
        </w:rPr>
        <w:t>Rosales,</w:t>
      </w:r>
      <w:r>
        <w:rPr>
          <w:color w:val="231F20"/>
          <w:spacing w:val="8"/>
          <w:w w:val="120"/>
          <w:sz w:val="14"/>
        </w:rPr>
        <w:t> </w:t>
      </w:r>
      <w:r>
        <w:rPr>
          <w:color w:val="231F20"/>
          <w:w w:val="120"/>
          <w:sz w:val="14"/>
        </w:rPr>
        <w:t>Juan,</w:t>
      </w:r>
      <w:r>
        <w:rPr>
          <w:color w:val="231F20"/>
          <w:spacing w:val="9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Ética</w:t>
      </w:r>
      <w:r>
        <w:rPr>
          <w:i/>
          <w:color w:val="231F20"/>
          <w:spacing w:val="7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y</w:t>
      </w:r>
      <w:r>
        <w:rPr>
          <w:i/>
          <w:color w:val="231F20"/>
          <w:spacing w:val="6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razón</w:t>
      </w:r>
      <w:r>
        <w:rPr>
          <w:color w:val="231F20"/>
          <w:w w:val="120"/>
          <w:sz w:val="14"/>
        </w:rPr>
        <w:t>…,</w:t>
      </w:r>
      <w:r>
        <w:rPr>
          <w:color w:val="231F20"/>
          <w:spacing w:val="9"/>
          <w:w w:val="120"/>
          <w:sz w:val="14"/>
        </w:rPr>
        <w:t> </w:t>
      </w:r>
      <w:r>
        <w:rPr>
          <w:color w:val="231F20"/>
          <w:w w:val="120"/>
          <w:sz w:val="14"/>
        </w:rPr>
        <w:t>pp.</w:t>
      </w:r>
      <w:r>
        <w:rPr>
          <w:color w:val="231F20"/>
          <w:spacing w:val="9"/>
          <w:w w:val="120"/>
          <w:sz w:val="14"/>
        </w:rPr>
        <w:t> </w:t>
      </w:r>
      <w:r>
        <w:rPr>
          <w:color w:val="231F20"/>
          <w:w w:val="120"/>
          <w:sz w:val="14"/>
        </w:rPr>
        <w:t>119</w:t>
      </w:r>
      <w:r>
        <w:rPr>
          <w:color w:val="231F20"/>
          <w:spacing w:val="9"/>
          <w:w w:val="120"/>
          <w:sz w:val="14"/>
        </w:rPr>
        <w:t> </w:t>
      </w:r>
      <w:r>
        <w:rPr>
          <w:color w:val="231F20"/>
          <w:w w:val="120"/>
          <w:sz w:val="14"/>
        </w:rPr>
        <w:t>y</w:t>
      </w:r>
      <w:r>
        <w:rPr>
          <w:color w:val="231F20"/>
          <w:spacing w:val="8"/>
          <w:w w:val="120"/>
          <w:sz w:val="14"/>
        </w:rPr>
        <w:t> </w:t>
      </w:r>
      <w:r>
        <w:rPr>
          <w:color w:val="231F20"/>
          <w:w w:val="120"/>
          <w:sz w:val="14"/>
        </w:rPr>
        <w:t>120.</w:t>
      </w:r>
    </w:p>
    <w:p>
      <w:pPr>
        <w:pStyle w:val="BodyText"/>
      </w:pPr>
    </w:p>
    <w:p>
      <w:pPr>
        <w:pStyle w:val="BodyText"/>
        <w:spacing w:before="10"/>
        <w:rPr>
          <w:sz w:val="19"/>
        </w:rPr>
      </w:pPr>
    </w:p>
    <w:p>
      <w:pPr>
        <w:tabs>
          <w:tab w:pos="3995" w:val="left" w:leader="none"/>
        </w:tabs>
        <w:spacing w:before="0"/>
        <w:ind w:left="1612" w:right="0" w:firstLine="0"/>
        <w:jc w:val="left"/>
        <w:rPr>
          <w:i/>
          <w:sz w:val="16"/>
        </w:rPr>
      </w:pPr>
      <w:r>
        <w:rPr>
          <w:color w:val="231F20"/>
          <w:sz w:val="20"/>
        </w:rPr>
        <w:t>144</w:t>
        <w:tab/>
      </w:r>
      <w:r>
        <w:rPr>
          <w:i/>
          <w:color w:val="231F20"/>
          <w:position w:val="1"/>
          <w:sz w:val="16"/>
        </w:rPr>
        <w:t>Lógoi.</w:t>
      </w:r>
      <w:r>
        <w:rPr>
          <w:i/>
          <w:color w:val="231F20"/>
          <w:spacing w:val="6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Revista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de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Filosofía</w:t>
      </w:r>
    </w:p>
    <w:p>
      <w:pPr>
        <w:spacing w:after="0"/>
        <w:jc w:val="left"/>
        <w:rPr>
          <w:sz w:val="16"/>
        </w:rPr>
        <w:sectPr>
          <w:headerReference w:type="default" r:id="rId22"/>
          <w:footerReference w:type="default" r:id="rId23"/>
          <w:pgSz w:w="12240" w:h="15840"/>
          <w:pgMar w:header="932" w:footer="1912" w:top="1120" w:bottom="2100" w:left="1160" w:right="1160"/>
        </w:sectPr>
      </w:pPr>
    </w:p>
    <w:p>
      <w:pPr>
        <w:pStyle w:val="BodyText"/>
        <w:tabs>
          <w:tab w:pos="4839" w:val="left" w:leader="none"/>
          <w:tab w:pos="6162" w:val="left" w:leader="none"/>
        </w:tabs>
        <w:ind w:left="114"/>
      </w:pPr>
      <w:r>
        <w:rPr/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52400"/>
            <wp:effectExtent l="0" t="0" r="0" b="0"/>
            <wp:docPr id="101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2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  <w:r>
        <w:rPr>
          <w:position w:val="15"/>
        </w:rPr>
        <w:tab/>
      </w:r>
      <w:r>
        <w:rPr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1"/>
        </w:rPr>
      </w:r>
      <w:r>
        <w:rPr>
          <w:spacing w:val="57"/>
          <w:position w:val="11"/>
        </w:rPr>
        <w:t> </w:t>
      </w:r>
      <w:r>
        <w:rPr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spacing w:val="57"/>
        </w:rPr>
      </w:r>
    </w:p>
    <w:p>
      <w:pPr>
        <w:pStyle w:val="BodyText"/>
        <w:rPr>
          <w:i/>
        </w:rPr>
      </w:pPr>
    </w:p>
    <w:p>
      <w:pPr>
        <w:pStyle w:val="BodyText"/>
        <w:spacing w:before="11"/>
        <w:rPr>
          <w:i/>
          <w:sz w:val="16"/>
        </w:rPr>
      </w:pPr>
    </w:p>
    <w:p>
      <w:pPr>
        <w:spacing w:before="70"/>
        <w:ind w:left="0" w:right="1624" w:firstLine="0"/>
        <w:jc w:val="right"/>
        <w:rPr>
          <w:i/>
          <w:sz w:val="18"/>
        </w:rPr>
      </w:pPr>
      <w:r>
        <w:rPr>
          <w:i/>
          <w:color w:val="231F20"/>
          <w:sz w:val="18"/>
        </w:rPr>
        <w:t>Juan</w:t>
      </w:r>
      <w:r>
        <w:rPr>
          <w:i/>
          <w:color w:val="231F20"/>
          <w:spacing w:val="7"/>
          <w:sz w:val="18"/>
        </w:rPr>
        <w:t> </w:t>
      </w:r>
      <w:r>
        <w:rPr>
          <w:i/>
          <w:color w:val="231F20"/>
          <w:sz w:val="18"/>
        </w:rPr>
        <w:t>Rosales</w:t>
      </w:r>
      <w:r>
        <w:rPr>
          <w:i/>
          <w:color w:val="231F20"/>
          <w:spacing w:val="7"/>
          <w:sz w:val="18"/>
        </w:rPr>
        <w:t> </w:t>
      </w:r>
      <w:r>
        <w:rPr>
          <w:i/>
          <w:color w:val="231F20"/>
          <w:sz w:val="18"/>
        </w:rPr>
        <w:t>Sánchez</w:t>
      </w:r>
    </w:p>
    <w:p>
      <w:pPr>
        <w:pStyle w:val="BodyText"/>
        <w:rPr>
          <w:i/>
        </w:rPr>
      </w:pPr>
    </w:p>
    <w:p>
      <w:pPr>
        <w:pStyle w:val="BodyText"/>
        <w:spacing w:before="3"/>
        <w:rPr>
          <w:i/>
          <w:sz w:val="22"/>
        </w:rPr>
      </w:pPr>
    </w:p>
    <w:p>
      <w:pPr>
        <w:spacing w:line="232" w:lineRule="auto" w:before="91"/>
        <w:ind w:left="1901" w:right="1899" w:firstLine="0"/>
        <w:jc w:val="both"/>
        <w:rPr>
          <w:sz w:val="18"/>
        </w:rPr>
      </w:pPr>
      <w:r>
        <w:rPr>
          <w:color w:val="231F20"/>
          <w:w w:val="120"/>
          <w:sz w:val="18"/>
        </w:rPr>
        <w:t>social de los pueblos, que se los conozca al máximo y que se intente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producir vínculos afectivos </w:t>
      </w:r>
      <w:r>
        <w:rPr>
          <w:i/>
          <w:color w:val="231F20"/>
          <w:w w:val="120"/>
          <w:sz w:val="18"/>
        </w:rPr>
        <w:t>y éticos </w:t>
      </w:r>
      <w:r>
        <w:rPr>
          <w:color w:val="231F20"/>
          <w:w w:val="120"/>
          <w:sz w:val="18"/>
        </w:rPr>
        <w:t>con ellos. El gran trabajo de la co-</w:t>
      </w:r>
      <w:r>
        <w:rPr>
          <w:color w:val="231F20"/>
          <w:spacing w:val="-51"/>
          <w:w w:val="120"/>
          <w:sz w:val="18"/>
        </w:rPr>
        <w:t> </w:t>
      </w:r>
      <w:r>
        <w:rPr>
          <w:color w:val="231F20"/>
          <w:w w:val="120"/>
          <w:sz w:val="18"/>
        </w:rPr>
        <w:t>municación, la buena aplicación de la lógica y el lenguaje, se hallará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recompensado cuando el discurso suscite el interés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del destinatario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(por</w:t>
      </w:r>
      <w:r>
        <w:rPr>
          <w:color w:val="231F20"/>
          <w:spacing w:val="4"/>
          <w:w w:val="120"/>
          <w:sz w:val="18"/>
        </w:rPr>
        <w:t> </w:t>
      </w:r>
      <w:r>
        <w:rPr>
          <w:color w:val="231F20"/>
          <w:w w:val="120"/>
          <w:sz w:val="18"/>
        </w:rPr>
        <w:t>escucharlo</w:t>
      </w:r>
      <w:r>
        <w:rPr>
          <w:color w:val="231F20"/>
          <w:spacing w:val="4"/>
          <w:w w:val="120"/>
          <w:sz w:val="18"/>
        </w:rPr>
        <w:t> </w:t>
      </w:r>
      <w:r>
        <w:rPr>
          <w:color w:val="231F20"/>
          <w:w w:val="120"/>
          <w:sz w:val="18"/>
        </w:rPr>
        <w:t>o</w:t>
      </w:r>
      <w:r>
        <w:rPr>
          <w:color w:val="231F20"/>
          <w:spacing w:val="4"/>
          <w:w w:val="120"/>
          <w:sz w:val="18"/>
        </w:rPr>
        <w:t> </w:t>
      </w:r>
      <w:r>
        <w:rPr>
          <w:color w:val="231F20"/>
          <w:w w:val="120"/>
          <w:sz w:val="18"/>
        </w:rPr>
        <w:t>por</w:t>
      </w:r>
      <w:r>
        <w:rPr>
          <w:color w:val="231F20"/>
          <w:spacing w:val="4"/>
          <w:w w:val="120"/>
          <w:sz w:val="18"/>
        </w:rPr>
        <w:t> </w:t>
      </w:r>
      <w:r>
        <w:rPr>
          <w:color w:val="231F20"/>
          <w:w w:val="120"/>
          <w:sz w:val="18"/>
        </w:rPr>
        <w:t>leerlo</w:t>
      </w:r>
      <w:r>
        <w:rPr>
          <w:color w:val="231F20"/>
          <w:spacing w:val="4"/>
          <w:w w:val="120"/>
          <w:sz w:val="18"/>
        </w:rPr>
        <w:t> </w:t>
      </w:r>
      <w:r>
        <w:rPr>
          <w:color w:val="231F20"/>
          <w:w w:val="120"/>
          <w:sz w:val="18"/>
        </w:rPr>
        <w:t>según</w:t>
      </w:r>
      <w:r>
        <w:rPr>
          <w:color w:val="231F20"/>
          <w:spacing w:val="4"/>
          <w:w w:val="120"/>
          <w:sz w:val="18"/>
        </w:rPr>
        <w:t> </w:t>
      </w:r>
      <w:r>
        <w:rPr>
          <w:color w:val="231F20"/>
          <w:w w:val="120"/>
          <w:sz w:val="18"/>
        </w:rPr>
        <w:t>sea</w:t>
      </w:r>
      <w:r>
        <w:rPr>
          <w:color w:val="231F20"/>
          <w:spacing w:val="4"/>
          <w:w w:val="120"/>
          <w:sz w:val="18"/>
        </w:rPr>
        <w:t> </w:t>
      </w:r>
      <w:r>
        <w:rPr>
          <w:color w:val="231F20"/>
          <w:w w:val="120"/>
          <w:sz w:val="18"/>
        </w:rPr>
        <w:t>el</w:t>
      </w:r>
      <w:r>
        <w:rPr>
          <w:color w:val="231F20"/>
          <w:spacing w:val="4"/>
          <w:w w:val="120"/>
          <w:sz w:val="18"/>
        </w:rPr>
        <w:t> </w:t>
      </w:r>
      <w:r>
        <w:rPr>
          <w:color w:val="231F20"/>
          <w:w w:val="120"/>
          <w:sz w:val="18"/>
        </w:rPr>
        <w:t>caso).</w:t>
      </w:r>
    </w:p>
    <w:p>
      <w:pPr>
        <w:pStyle w:val="BodyText"/>
        <w:rPr>
          <w:sz w:val="18"/>
        </w:rPr>
      </w:pPr>
    </w:p>
    <w:p>
      <w:pPr>
        <w:pStyle w:val="BodyText"/>
        <w:spacing w:before="2"/>
        <w:rPr>
          <w:sz w:val="22"/>
        </w:rPr>
      </w:pPr>
    </w:p>
    <w:p>
      <w:pPr>
        <w:pStyle w:val="Heading3"/>
        <w:numPr>
          <w:ilvl w:val="1"/>
          <w:numId w:val="2"/>
        </w:numPr>
        <w:tabs>
          <w:tab w:pos="1888" w:val="left" w:leader="none"/>
        </w:tabs>
        <w:spacing w:line="240" w:lineRule="auto" w:before="0" w:after="0"/>
        <w:ind w:left="1887" w:right="0" w:hanging="271"/>
        <w:jc w:val="left"/>
        <w:rPr>
          <w:color w:val="231F20"/>
        </w:rPr>
      </w:pPr>
      <w:r>
        <w:rPr>
          <w:color w:val="231F20"/>
          <w:w w:val="130"/>
        </w:rPr>
        <w:t>Reflexiones</w:t>
      </w:r>
      <w:r>
        <w:rPr>
          <w:color w:val="231F20"/>
          <w:spacing w:val="14"/>
          <w:w w:val="130"/>
        </w:rPr>
        <w:t> </w:t>
      </w:r>
      <w:r>
        <w:rPr>
          <w:color w:val="231F20"/>
          <w:w w:val="130"/>
        </w:rPr>
        <w:t>finales</w:t>
      </w:r>
    </w:p>
    <w:p>
      <w:pPr>
        <w:pStyle w:val="BodyText"/>
        <w:spacing w:before="6"/>
        <w:rPr>
          <w:rFonts w:ascii="Calibri"/>
          <w:b/>
          <w:i/>
          <w:sz w:val="18"/>
        </w:rPr>
      </w:pPr>
    </w:p>
    <w:p>
      <w:pPr>
        <w:pStyle w:val="BodyText"/>
        <w:spacing w:line="249" w:lineRule="auto" w:before="1"/>
        <w:ind w:left="1617" w:right="1615" w:firstLine="283"/>
        <w:jc w:val="both"/>
      </w:pPr>
      <w:r>
        <w:rPr/>
        <w:drawing>
          <wp:anchor distT="0" distB="0" distL="0" distR="0" allowOverlap="1" layoutInCell="1" locked="0" behindDoc="0" simplePos="0" relativeHeight="15759872">
            <wp:simplePos x="0" y="0"/>
            <wp:positionH relativeFrom="page">
              <wp:posOffset>830538</wp:posOffset>
            </wp:positionH>
            <wp:positionV relativeFrom="paragraph">
              <wp:posOffset>1897641</wp:posOffset>
            </wp:positionV>
            <wp:extent cx="152399" cy="152399"/>
            <wp:effectExtent l="0" t="0" r="0" b="0"/>
            <wp:wrapNone/>
            <wp:docPr id="103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4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60384">
            <wp:simplePos x="0" y="0"/>
            <wp:positionH relativeFrom="page">
              <wp:posOffset>6789450</wp:posOffset>
            </wp:positionH>
            <wp:positionV relativeFrom="paragraph">
              <wp:posOffset>1897641</wp:posOffset>
            </wp:positionV>
            <wp:extent cx="152399" cy="152399"/>
            <wp:effectExtent l="0" t="0" r="0" b="0"/>
            <wp:wrapNone/>
            <wp:docPr id="105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6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20"/>
        </w:rPr>
        <w:t>Para</w:t>
      </w:r>
      <w:r>
        <w:rPr>
          <w:color w:val="231F20"/>
          <w:spacing w:val="51"/>
          <w:w w:val="120"/>
        </w:rPr>
        <w:t> </w:t>
      </w:r>
      <w:r>
        <w:rPr>
          <w:color w:val="231F20"/>
          <w:w w:val="120"/>
        </w:rPr>
        <w:t>finalizar</w:t>
      </w:r>
      <w:r>
        <w:rPr>
          <w:color w:val="231F20"/>
          <w:spacing w:val="51"/>
          <w:w w:val="120"/>
        </w:rPr>
        <w:t> </w:t>
      </w:r>
      <w:r>
        <w:rPr>
          <w:color w:val="231F20"/>
          <w:w w:val="120"/>
        </w:rPr>
        <w:t>estas</w:t>
      </w:r>
      <w:r>
        <w:rPr>
          <w:color w:val="231F20"/>
          <w:spacing w:val="51"/>
          <w:w w:val="120"/>
        </w:rPr>
        <w:t> </w:t>
      </w:r>
      <w:r>
        <w:rPr>
          <w:color w:val="231F20"/>
          <w:w w:val="120"/>
        </w:rPr>
        <w:t>líneas</w:t>
      </w:r>
      <w:r>
        <w:rPr>
          <w:color w:val="231F20"/>
          <w:spacing w:val="52"/>
          <w:w w:val="120"/>
        </w:rPr>
        <w:t> </w:t>
      </w:r>
      <w:r>
        <w:rPr>
          <w:color w:val="231F20"/>
          <w:w w:val="120"/>
        </w:rPr>
        <w:t>reflexivas</w:t>
      </w:r>
      <w:r>
        <w:rPr>
          <w:color w:val="231F20"/>
          <w:spacing w:val="51"/>
          <w:w w:val="120"/>
        </w:rPr>
        <w:t> </w:t>
      </w:r>
      <w:r>
        <w:rPr>
          <w:color w:val="231F20"/>
          <w:w w:val="120"/>
        </w:rPr>
        <w:t>conviene</w:t>
      </w:r>
      <w:r>
        <w:rPr>
          <w:color w:val="231F20"/>
          <w:spacing w:val="51"/>
          <w:w w:val="120"/>
        </w:rPr>
        <w:t> </w:t>
      </w:r>
      <w:r>
        <w:rPr>
          <w:color w:val="231F20"/>
          <w:w w:val="120"/>
        </w:rPr>
        <w:t>destacar,</w:t>
      </w:r>
      <w:r>
        <w:rPr>
          <w:color w:val="231F20"/>
          <w:spacing w:val="52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51"/>
          <w:w w:val="120"/>
        </w:rPr>
        <w:t> </w:t>
      </w:r>
      <w:r>
        <w:rPr>
          <w:color w:val="231F20"/>
          <w:w w:val="120"/>
        </w:rPr>
        <w:t>pri-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0"/>
        </w:rPr>
        <w:t>mer lugar, que la meditación sobre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fundamentos adecuados para el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conocimiento y la praxis de lo político conducen inevitablemente 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Rodríguez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al estudio del discurso, el lenguaje, la argumentación y la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retórica. Si la razón y las pasiones nobles deben consolidar el mundo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político, entonces el buen discurso, como medio de desarrollo de tal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mundo, debe regirse por el empleo de la lógica, el uso adecuado de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las palabras y el arte retórico. La razón es un instrumento que debe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ser bien conducido y sus productos deben estar bien expresados. Si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los hombres no se entienden regirá cierta condición gregal, pero no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habrá sociedad, de esta manera queda en evidencia que el buen dis-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curso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funda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quehacer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político</w:t>
      </w:r>
      <w:r>
        <w:rPr>
          <w:color w:val="231F20"/>
          <w:spacing w:val="5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social.</w:t>
      </w:r>
    </w:p>
    <w:p>
      <w:pPr>
        <w:pStyle w:val="BodyText"/>
        <w:spacing w:before="6"/>
      </w:pPr>
    </w:p>
    <w:p>
      <w:pPr>
        <w:pStyle w:val="BodyText"/>
        <w:spacing w:line="249" w:lineRule="auto"/>
        <w:ind w:left="1617" w:right="1615" w:firstLine="283"/>
        <w:jc w:val="both"/>
      </w:pPr>
      <w:r>
        <w:rPr>
          <w:color w:val="231F20"/>
          <w:w w:val="125"/>
        </w:rPr>
        <w:t>En lugar de pensar en las armas, los hombres deben pensar en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razonar y hablar bien, en hacerse más humanos. De ahí el rol in-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sustituible del buen discurso, un discurso que se encuentre regido,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como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ya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hemos</w:t>
      </w:r>
      <w:r>
        <w:rPr>
          <w:color w:val="231F20"/>
          <w:spacing w:val="-4"/>
          <w:w w:val="125"/>
        </w:rPr>
        <w:t> </w:t>
      </w:r>
      <w:r>
        <w:rPr>
          <w:color w:val="231F20"/>
          <w:w w:val="125"/>
        </w:rPr>
        <w:t>dicho,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por</w:t>
      </w:r>
      <w:r>
        <w:rPr>
          <w:color w:val="231F20"/>
          <w:spacing w:val="-4"/>
          <w:w w:val="125"/>
        </w:rPr>
        <w:t> </w:t>
      </w:r>
      <w:r>
        <w:rPr>
          <w:color w:val="231F20"/>
          <w:w w:val="125"/>
        </w:rPr>
        <w:t>la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lógica,</w:t>
      </w:r>
      <w:r>
        <w:rPr>
          <w:color w:val="231F20"/>
          <w:spacing w:val="-4"/>
          <w:w w:val="125"/>
        </w:rPr>
        <w:t> </w:t>
      </w:r>
      <w:r>
        <w:rPr>
          <w:color w:val="231F20"/>
          <w:w w:val="125"/>
        </w:rPr>
        <w:t>por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la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retórica</w:t>
      </w:r>
      <w:r>
        <w:rPr>
          <w:color w:val="231F20"/>
          <w:spacing w:val="-4"/>
          <w:w w:val="125"/>
        </w:rPr>
        <w:t> </w:t>
      </w:r>
      <w:r>
        <w:rPr>
          <w:color w:val="231F20"/>
          <w:w w:val="125"/>
        </w:rPr>
        <w:t>y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por</w:t>
      </w:r>
      <w:r>
        <w:rPr>
          <w:color w:val="231F20"/>
          <w:spacing w:val="-4"/>
          <w:w w:val="125"/>
        </w:rPr>
        <w:t> </w:t>
      </w:r>
      <w:r>
        <w:rPr>
          <w:color w:val="231F20"/>
          <w:w w:val="125"/>
        </w:rPr>
        <w:t>el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conoci-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miento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del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idioma.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El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discurso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debe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regir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las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acciones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políticas,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allí</w:t>
      </w:r>
      <w:r>
        <w:rPr>
          <w:color w:val="231F20"/>
          <w:spacing w:val="-61"/>
          <w:w w:val="125"/>
        </w:rPr>
        <w:t> </w:t>
      </w:r>
      <w:r>
        <w:rPr>
          <w:color w:val="231F20"/>
          <w:w w:val="125"/>
        </w:rPr>
        <w:t>en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la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asamblea,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en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los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escritos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prensa,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en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los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libros.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La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república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debe ser una gran escuela, una escuela política y social. Quienes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escriban, quienes articulen discursos, deben tomar en cuenta que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son responsables por las ideas que generen, por las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representacio-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nes que hacen del mundo. Estas ideas, estas representaciones, co-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rresponden, pues, a las razones que se presentan y a las pasiones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0"/>
        </w:rPr>
        <w:t>que se despiertan. En consecuencia, el saber de lo político y lo social</w:t>
      </w:r>
      <w:r>
        <w:rPr>
          <w:color w:val="231F20"/>
          <w:spacing w:val="1"/>
          <w:w w:val="120"/>
        </w:rPr>
        <w:t> </w:t>
      </w:r>
      <w:r>
        <w:rPr>
          <w:color w:val="231F20"/>
          <w:spacing w:val="-1"/>
          <w:w w:val="125"/>
        </w:rPr>
        <w:t>implica</w:t>
      </w:r>
      <w:r>
        <w:rPr>
          <w:color w:val="231F20"/>
          <w:spacing w:val="-15"/>
          <w:w w:val="125"/>
        </w:rPr>
        <w:t> </w:t>
      </w:r>
      <w:r>
        <w:rPr>
          <w:color w:val="231F20"/>
          <w:spacing w:val="-1"/>
          <w:w w:val="125"/>
        </w:rPr>
        <w:t>saber</w:t>
      </w:r>
      <w:r>
        <w:rPr>
          <w:color w:val="231F20"/>
          <w:spacing w:val="-14"/>
          <w:w w:val="125"/>
        </w:rPr>
        <w:t> </w:t>
      </w:r>
      <w:r>
        <w:rPr>
          <w:color w:val="231F20"/>
          <w:spacing w:val="-1"/>
          <w:w w:val="125"/>
        </w:rPr>
        <w:t>expresar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las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ideas</w:t>
      </w:r>
      <w:r>
        <w:rPr>
          <w:color w:val="231F20"/>
          <w:spacing w:val="-15"/>
          <w:w w:val="125"/>
        </w:rPr>
        <w:t> </w:t>
      </w:r>
      <w:r>
        <w:rPr>
          <w:color w:val="231F20"/>
          <w:w w:val="125"/>
        </w:rPr>
        <w:t>que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se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reputan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como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conocimientos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adecuados para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el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buen vivir.</w:t>
      </w:r>
    </w:p>
    <w:p>
      <w:pPr>
        <w:pStyle w:val="BodyText"/>
        <w:spacing w:before="8"/>
      </w:pPr>
    </w:p>
    <w:p>
      <w:pPr>
        <w:pStyle w:val="BodyText"/>
        <w:spacing w:line="249" w:lineRule="auto" w:before="1"/>
        <w:ind w:left="1617" w:right="1615" w:firstLine="283"/>
        <w:jc w:val="both"/>
      </w:pPr>
      <w:r>
        <w:rPr>
          <w:color w:val="231F20"/>
          <w:w w:val="120"/>
        </w:rPr>
        <w:t>Por</w:t>
      </w:r>
      <w:r>
        <w:rPr>
          <w:color w:val="231F20"/>
          <w:spacing w:val="-10"/>
          <w:w w:val="120"/>
        </w:rPr>
        <w:t> </w:t>
      </w:r>
      <w:r>
        <w:rPr>
          <w:color w:val="231F20"/>
          <w:w w:val="120"/>
        </w:rPr>
        <w:t>último,</w:t>
      </w:r>
      <w:r>
        <w:rPr>
          <w:color w:val="231F20"/>
          <w:spacing w:val="-9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-9"/>
          <w:w w:val="120"/>
        </w:rPr>
        <w:t> </w:t>
      </w:r>
      <w:r>
        <w:rPr>
          <w:color w:val="231F20"/>
          <w:w w:val="120"/>
        </w:rPr>
        <w:t>conocimiento</w:t>
      </w:r>
      <w:r>
        <w:rPr>
          <w:color w:val="231F20"/>
          <w:spacing w:val="-10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-9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-9"/>
          <w:w w:val="120"/>
        </w:rPr>
        <w:t> </w:t>
      </w:r>
      <w:r>
        <w:rPr>
          <w:color w:val="231F20"/>
          <w:w w:val="120"/>
        </w:rPr>
        <w:t>lógica,</w:t>
      </w:r>
      <w:r>
        <w:rPr>
          <w:color w:val="231F20"/>
          <w:spacing w:val="-10"/>
          <w:w w:val="120"/>
        </w:rPr>
        <w:t> </w:t>
      </w:r>
      <w:r>
        <w:rPr>
          <w:color w:val="231F20"/>
          <w:w w:val="120"/>
        </w:rPr>
        <w:t>del</w:t>
      </w:r>
      <w:r>
        <w:rPr>
          <w:color w:val="231F20"/>
          <w:spacing w:val="-9"/>
          <w:w w:val="120"/>
        </w:rPr>
        <w:t> </w:t>
      </w:r>
      <w:r>
        <w:rPr>
          <w:color w:val="231F20"/>
          <w:w w:val="120"/>
        </w:rPr>
        <w:t>lenguaje,</w:t>
      </w:r>
      <w:r>
        <w:rPr>
          <w:color w:val="231F20"/>
          <w:spacing w:val="-9"/>
          <w:w w:val="120"/>
        </w:rPr>
        <w:t> </w:t>
      </w:r>
      <w:r>
        <w:rPr>
          <w:color w:val="231F20"/>
          <w:w w:val="120"/>
        </w:rPr>
        <w:t>del</w:t>
      </w:r>
      <w:r>
        <w:rPr>
          <w:color w:val="231F20"/>
          <w:spacing w:val="-10"/>
          <w:w w:val="120"/>
        </w:rPr>
        <w:t> </w:t>
      </w:r>
      <w:r>
        <w:rPr>
          <w:color w:val="231F20"/>
          <w:w w:val="120"/>
        </w:rPr>
        <w:t>arte</w:t>
      </w:r>
      <w:r>
        <w:rPr>
          <w:color w:val="231F20"/>
          <w:spacing w:val="-9"/>
          <w:w w:val="120"/>
        </w:rPr>
        <w:t> </w:t>
      </w:r>
      <w:r>
        <w:rPr>
          <w:color w:val="231F20"/>
          <w:w w:val="120"/>
        </w:rPr>
        <w:t>retó-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0"/>
        </w:rPr>
        <w:t>rico, aparecen en la obra de Simón Rodríguez, como recursos valio-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sos para que el mundo político cumpla el cometido de la civilización.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Ser civilizado significará o se traducirá empíricamente en anteponer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el diálogo a la amenaza, en el empleo del intelecto en favor de la vida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ciudadana.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Pero</w:t>
      </w:r>
      <w:r>
        <w:rPr>
          <w:color w:val="231F20"/>
          <w:spacing w:val="35"/>
          <w:w w:val="120"/>
        </w:rPr>
        <w:t> </w:t>
      </w:r>
      <w:r>
        <w:rPr>
          <w:color w:val="231F20"/>
          <w:w w:val="120"/>
        </w:rPr>
        <w:t>si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35"/>
          <w:w w:val="120"/>
        </w:rPr>
        <w:t> </w:t>
      </w:r>
      <w:r>
        <w:rPr>
          <w:color w:val="231F20"/>
          <w:w w:val="120"/>
        </w:rPr>
        <w:t>vida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política</w:t>
      </w:r>
      <w:r>
        <w:rPr>
          <w:color w:val="231F20"/>
          <w:spacing w:val="35"/>
          <w:w w:val="120"/>
        </w:rPr>
        <w:t> </w:t>
      </w:r>
      <w:r>
        <w:rPr>
          <w:color w:val="231F20"/>
          <w:w w:val="120"/>
        </w:rPr>
        <w:t>carece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35"/>
          <w:w w:val="120"/>
        </w:rPr>
        <w:t> </w:t>
      </w:r>
      <w:r>
        <w:rPr>
          <w:color w:val="231F20"/>
          <w:w w:val="120"/>
        </w:rPr>
        <w:t>fines</w:t>
      </w:r>
      <w:r>
        <w:rPr>
          <w:color w:val="231F20"/>
          <w:spacing w:val="34"/>
          <w:w w:val="120"/>
        </w:rPr>
        <w:t> </w:t>
      </w:r>
      <w:r>
        <w:rPr>
          <w:color w:val="231F20"/>
          <w:w w:val="120"/>
        </w:rPr>
        <w:t>educativos</w:t>
      </w:r>
      <w:r>
        <w:rPr>
          <w:color w:val="231F20"/>
          <w:spacing w:val="35"/>
          <w:w w:val="120"/>
        </w:rPr>
        <w:t> </w:t>
      </w:r>
      <w:r>
        <w:rPr>
          <w:color w:val="231F20"/>
          <w:w w:val="120"/>
        </w:rPr>
        <w:t>(for-</w:t>
      </w:r>
    </w:p>
    <w:p>
      <w:pPr>
        <w:pStyle w:val="BodyText"/>
      </w:pPr>
    </w:p>
    <w:p>
      <w:pPr>
        <w:spacing w:after="0"/>
        <w:sectPr>
          <w:headerReference w:type="default" r:id="rId24"/>
          <w:footerReference w:type="default" r:id="rId25"/>
          <w:pgSz w:w="12240" w:h="15840"/>
          <w:pgMar w:header="932" w:footer="1345" w:top="1120" w:bottom="1540" w:left="1160" w:right="1160"/>
        </w:sectPr>
      </w:pPr>
    </w:p>
    <w:p>
      <w:pPr>
        <w:pStyle w:val="BodyText"/>
        <w:rPr>
          <w:sz w:val="16"/>
        </w:rPr>
      </w:pPr>
    </w:p>
    <w:p>
      <w:pPr>
        <w:spacing w:line="208" w:lineRule="auto" w:before="123"/>
        <w:ind w:left="4437" w:right="-6" w:hanging="334"/>
        <w:jc w:val="left"/>
        <w:rPr>
          <w:i/>
          <w:sz w:val="16"/>
        </w:rPr>
      </w:pPr>
      <w:r>
        <w:rPr>
          <w:i/>
          <w:color w:val="231F20"/>
          <w:sz w:val="16"/>
        </w:rPr>
        <w:t>Lógoi.</w:t>
      </w:r>
      <w:r>
        <w:rPr>
          <w:i/>
          <w:color w:val="231F20"/>
          <w:spacing w:val="9"/>
          <w:sz w:val="16"/>
        </w:rPr>
        <w:t> </w:t>
      </w:r>
      <w:r>
        <w:rPr>
          <w:i/>
          <w:color w:val="231F20"/>
          <w:sz w:val="16"/>
        </w:rPr>
        <w:t>Revista</w:t>
      </w:r>
      <w:r>
        <w:rPr>
          <w:i/>
          <w:color w:val="231F20"/>
          <w:spacing w:val="10"/>
          <w:sz w:val="16"/>
        </w:rPr>
        <w:t> </w:t>
      </w:r>
      <w:r>
        <w:rPr>
          <w:i/>
          <w:color w:val="231F20"/>
          <w:sz w:val="16"/>
        </w:rPr>
        <w:t>de</w:t>
      </w:r>
      <w:r>
        <w:rPr>
          <w:i/>
          <w:color w:val="231F20"/>
          <w:spacing w:val="10"/>
          <w:sz w:val="16"/>
        </w:rPr>
        <w:t> </w:t>
      </w:r>
      <w:r>
        <w:rPr>
          <w:i/>
          <w:color w:val="231F20"/>
          <w:sz w:val="16"/>
        </w:rPr>
        <w:t>Filosofía</w:t>
      </w:r>
      <w:r>
        <w:rPr>
          <w:i/>
          <w:color w:val="231F20"/>
          <w:spacing w:val="-37"/>
          <w:sz w:val="16"/>
        </w:rPr>
        <w:t> </w:t>
      </w:r>
      <w:r>
        <w:rPr>
          <w:i/>
          <w:color w:val="231F20"/>
          <w:sz w:val="16"/>
        </w:rPr>
        <w:t>ISSN:</w:t>
      </w:r>
      <w:r>
        <w:rPr>
          <w:i/>
          <w:color w:val="231F20"/>
          <w:spacing w:val="-3"/>
          <w:sz w:val="16"/>
        </w:rPr>
        <w:t> </w:t>
      </w:r>
      <w:r>
        <w:rPr>
          <w:i/>
          <w:color w:val="231F20"/>
          <w:sz w:val="16"/>
        </w:rPr>
        <w:t>1316-693X</w:t>
      </w:r>
    </w:p>
    <w:p>
      <w:pPr>
        <w:pStyle w:val="BodyText"/>
        <w:spacing w:before="6"/>
        <w:rPr>
          <w:i/>
          <w:sz w:val="21"/>
        </w:rPr>
      </w:pPr>
      <w:r>
        <w:rPr/>
        <w:br w:type="column"/>
      </w:r>
      <w:r>
        <w:rPr>
          <w:i/>
          <w:sz w:val="21"/>
        </w:rPr>
      </w:r>
    </w:p>
    <w:p>
      <w:pPr>
        <w:pStyle w:val="BodyText"/>
        <w:ind w:left="2056" w:right="1604"/>
        <w:jc w:val="center"/>
      </w:pPr>
      <w:r>
        <w:rPr>
          <w:color w:val="231F20"/>
        </w:rPr>
        <w:t>145</w:t>
      </w:r>
    </w:p>
    <w:p>
      <w:pPr>
        <w:spacing w:after="0"/>
        <w:jc w:val="center"/>
        <w:sectPr>
          <w:type w:val="continuous"/>
          <w:pgSz w:w="12240" w:h="15840"/>
          <w:pgMar w:top="1120" w:bottom="1540" w:left="1160" w:right="1160"/>
          <w:cols w:num="2" w:equalWidth="0">
            <w:col w:w="5880" w:space="40"/>
            <w:col w:w="4000"/>
          </w:cols>
        </w:sectPr>
      </w:pPr>
    </w:p>
    <w:p>
      <w:pPr>
        <w:pStyle w:val="BodyText"/>
        <w:tabs>
          <w:tab w:pos="4839" w:val="left" w:leader="none"/>
          <w:tab w:pos="6162" w:val="left" w:leader="none"/>
        </w:tabs>
        <w:ind w:left="114"/>
      </w:pPr>
      <w:r>
        <w:rPr/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52400"/>
            <wp:effectExtent l="0" t="0" r="0" b="0"/>
            <wp:docPr id="107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8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  <w:r>
        <w:rPr>
          <w:position w:val="15"/>
        </w:rPr>
        <w:tab/>
      </w:r>
      <w:r>
        <w:rPr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1"/>
        </w:rPr>
      </w:r>
      <w:r>
        <w:rPr>
          <w:spacing w:val="57"/>
          <w:position w:val="11"/>
        </w:rPr>
        <w:t> </w:t>
      </w:r>
      <w:r>
        <w:rPr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spacing w:val="57"/>
        </w:rPr>
      </w:r>
    </w:p>
    <w:p>
      <w:pPr>
        <w:pStyle w:val="BodyText"/>
      </w:pPr>
    </w:p>
    <w:p>
      <w:pPr>
        <w:pStyle w:val="BodyText"/>
        <w:spacing w:before="2"/>
        <w:rPr>
          <w:sz w:val="21"/>
        </w:rPr>
      </w:pPr>
    </w:p>
    <w:p>
      <w:pPr>
        <w:spacing w:before="0"/>
        <w:ind w:left="47" w:right="63" w:firstLine="0"/>
        <w:jc w:val="center"/>
        <w:rPr>
          <w:i/>
          <w:sz w:val="18"/>
        </w:rPr>
      </w:pPr>
      <w:r>
        <w:rPr>
          <w:i/>
          <w:color w:val="231F20"/>
          <w:sz w:val="18"/>
        </w:rPr>
        <w:t>Lógica,</w:t>
      </w:r>
      <w:r>
        <w:rPr>
          <w:i/>
          <w:color w:val="231F20"/>
          <w:spacing w:val="7"/>
          <w:sz w:val="18"/>
        </w:rPr>
        <w:t> </w:t>
      </w:r>
      <w:r>
        <w:rPr>
          <w:i/>
          <w:color w:val="231F20"/>
          <w:sz w:val="18"/>
        </w:rPr>
        <w:t>lenguaje</w:t>
      </w:r>
      <w:r>
        <w:rPr>
          <w:i/>
          <w:color w:val="231F20"/>
          <w:spacing w:val="8"/>
          <w:sz w:val="18"/>
        </w:rPr>
        <w:t> </w:t>
      </w:r>
      <w:r>
        <w:rPr>
          <w:i/>
          <w:color w:val="231F20"/>
          <w:sz w:val="18"/>
        </w:rPr>
        <w:t>y</w:t>
      </w:r>
      <w:r>
        <w:rPr>
          <w:i/>
          <w:color w:val="231F20"/>
          <w:spacing w:val="17"/>
          <w:sz w:val="18"/>
        </w:rPr>
        <w:t> </w:t>
      </w:r>
      <w:r>
        <w:rPr>
          <w:i/>
          <w:color w:val="231F20"/>
          <w:sz w:val="18"/>
        </w:rPr>
        <w:t>argumentación.</w:t>
      </w:r>
      <w:r>
        <w:rPr>
          <w:i/>
          <w:color w:val="231F20"/>
          <w:spacing w:val="8"/>
          <w:sz w:val="18"/>
        </w:rPr>
        <w:t> </w:t>
      </w:r>
      <w:r>
        <w:rPr>
          <w:i/>
          <w:color w:val="231F20"/>
          <w:sz w:val="18"/>
        </w:rPr>
        <w:t>Sobre</w:t>
      </w:r>
      <w:r>
        <w:rPr>
          <w:i/>
          <w:color w:val="231F20"/>
          <w:spacing w:val="7"/>
          <w:sz w:val="18"/>
        </w:rPr>
        <w:t> </w:t>
      </w:r>
      <w:r>
        <w:rPr>
          <w:i/>
          <w:color w:val="231F20"/>
          <w:sz w:val="18"/>
        </w:rPr>
        <w:t>el</w:t>
      </w:r>
      <w:r>
        <w:rPr>
          <w:i/>
          <w:color w:val="231F20"/>
          <w:spacing w:val="8"/>
          <w:sz w:val="18"/>
        </w:rPr>
        <w:t> </w:t>
      </w:r>
      <w:r>
        <w:rPr>
          <w:i/>
          <w:color w:val="231F20"/>
          <w:sz w:val="18"/>
        </w:rPr>
        <w:t>discurso</w:t>
      </w:r>
      <w:r>
        <w:rPr>
          <w:i/>
          <w:color w:val="231F20"/>
          <w:spacing w:val="8"/>
          <w:sz w:val="18"/>
        </w:rPr>
        <w:t> </w:t>
      </w:r>
      <w:r>
        <w:rPr>
          <w:i/>
          <w:color w:val="231F20"/>
          <w:sz w:val="18"/>
        </w:rPr>
        <w:t>político</w:t>
      </w:r>
      <w:r>
        <w:rPr>
          <w:i/>
          <w:color w:val="231F20"/>
          <w:spacing w:val="8"/>
          <w:sz w:val="18"/>
        </w:rPr>
        <w:t> </w:t>
      </w:r>
      <w:r>
        <w:rPr>
          <w:i/>
          <w:color w:val="231F20"/>
          <w:sz w:val="18"/>
        </w:rPr>
        <w:t>en</w:t>
      </w:r>
      <w:r>
        <w:rPr>
          <w:i/>
          <w:color w:val="231F20"/>
          <w:spacing w:val="7"/>
          <w:sz w:val="18"/>
        </w:rPr>
        <w:t> </w:t>
      </w:r>
      <w:r>
        <w:rPr>
          <w:i/>
          <w:color w:val="231F20"/>
          <w:sz w:val="18"/>
        </w:rPr>
        <w:t>Simón</w:t>
      </w:r>
      <w:r>
        <w:rPr>
          <w:i/>
          <w:color w:val="231F20"/>
          <w:spacing w:val="8"/>
          <w:sz w:val="18"/>
        </w:rPr>
        <w:t> </w:t>
      </w:r>
      <w:r>
        <w:rPr>
          <w:i/>
          <w:color w:val="231F20"/>
          <w:sz w:val="18"/>
        </w:rPr>
        <w:t>Rodríguez</w:t>
      </w:r>
    </w:p>
    <w:p>
      <w:pPr>
        <w:pStyle w:val="BodyText"/>
        <w:rPr>
          <w:i/>
        </w:rPr>
      </w:pPr>
    </w:p>
    <w:p>
      <w:pPr>
        <w:pStyle w:val="BodyText"/>
        <w:spacing w:before="11"/>
        <w:rPr>
          <w:i/>
          <w:sz w:val="23"/>
        </w:rPr>
      </w:pPr>
    </w:p>
    <w:p>
      <w:pPr>
        <w:pStyle w:val="BodyText"/>
        <w:spacing w:line="249" w:lineRule="auto" w:before="83"/>
        <w:ind w:left="1617" w:right="1615"/>
        <w:jc w:val="both"/>
      </w:pPr>
      <w:r>
        <w:rPr>
          <w:color w:val="231F20"/>
          <w:w w:val="120"/>
        </w:rPr>
        <w:t>mación de ciudadanía), no basta el empleo de estos valiosos medios.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5"/>
        </w:rPr>
        <w:t>La capacidad moral de los “directores de las repúblicas” ha de dar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cuenta del uso correcto del discurso y es un deber ciudadano de la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parte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ilustrada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del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pueblo,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quienes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han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tenido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acceso</w:t>
      </w:r>
      <w:r>
        <w:rPr>
          <w:color w:val="231F20"/>
          <w:spacing w:val="-4"/>
          <w:w w:val="125"/>
        </w:rPr>
        <w:t> </w:t>
      </w:r>
      <w:r>
        <w:rPr>
          <w:color w:val="231F20"/>
          <w:w w:val="125"/>
        </w:rPr>
        <w:t>a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los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cono-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cimientos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indispensables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para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el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buen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vivir,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vigilar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que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la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vida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polí-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tica transcurra en la esfera del discurso argumentativo. El mundo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político</w:t>
      </w:r>
      <w:r>
        <w:rPr>
          <w:color w:val="231F20"/>
          <w:spacing w:val="-15"/>
          <w:w w:val="125"/>
        </w:rPr>
        <w:t> </w:t>
      </w:r>
      <w:r>
        <w:rPr>
          <w:color w:val="231F20"/>
          <w:w w:val="125"/>
        </w:rPr>
        <w:t>bien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ordenado,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la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supresión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la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“barbarie</w:t>
      </w:r>
      <w:r>
        <w:rPr>
          <w:color w:val="231F20"/>
          <w:spacing w:val="-15"/>
          <w:w w:val="125"/>
        </w:rPr>
        <w:t> </w:t>
      </w:r>
      <w:r>
        <w:rPr>
          <w:color w:val="231F20"/>
          <w:w w:val="125"/>
        </w:rPr>
        <w:t>social”,</w:t>
      </w:r>
      <w:r>
        <w:rPr>
          <w:color w:val="231F20"/>
          <w:spacing w:val="-14"/>
          <w:w w:val="125"/>
        </w:rPr>
        <w:t> </w:t>
      </w:r>
      <w:r>
        <w:rPr>
          <w:color w:val="231F20"/>
          <w:w w:val="125"/>
        </w:rPr>
        <w:t>necesita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el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concurso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patrones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morales,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del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arte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dar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y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pedir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razones,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del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0"/>
        </w:rPr>
        <w:t>arte retórico, del conocimiento preciso del lenguaje y de la rectifica-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5"/>
        </w:rPr>
        <w:t>ción de las ideas sobre el universo social. En algún lugar ha dicho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Miguel de Unamuno: “Se dice que nos pierde el hablar mucho y el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hacer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poco,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y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lo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que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en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realidad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nos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pierde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es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el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hablar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mal,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porque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el hablar bien es un modo de hacer. Las palabras de vida y de sus-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tancia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son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actos.”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"/>
        <w:rPr>
          <w:sz w:val="14"/>
        </w:rPr>
      </w:pPr>
      <w:r>
        <w:rPr/>
        <w:drawing>
          <wp:anchor distT="0" distB="0" distL="0" distR="0" allowOverlap="1" layoutInCell="1" locked="0" behindDoc="0" simplePos="0" relativeHeight="65">
            <wp:simplePos x="0" y="0"/>
            <wp:positionH relativeFrom="page">
              <wp:posOffset>830538</wp:posOffset>
            </wp:positionH>
            <wp:positionV relativeFrom="paragraph">
              <wp:posOffset>130575</wp:posOffset>
            </wp:positionV>
            <wp:extent cx="152400" cy="152400"/>
            <wp:effectExtent l="0" t="0" r="0" b="0"/>
            <wp:wrapTopAndBottom/>
            <wp:docPr id="109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0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66">
            <wp:simplePos x="0" y="0"/>
            <wp:positionH relativeFrom="page">
              <wp:posOffset>6789450</wp:posOffset>
            </wp:positionH>
            <wp:positionV relativeFrom="paragraph">
              <wp:posOffset>130575</wp:posOffset>
            </wp:positionV>
            <wp:extent cx="152400" cy="152400"/>
            <wp:effectExtent l="0" t="0" r="0" b="0"/>
            <wp:wrapTopAndBottom/>
            <wp:docPr id="111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2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"/>
        <w:rPr>
          <w:sz w:val="17"/>
        </w:rPr>
      </w:pPr>
    </w:p>
    <w:p>
      <w:pPr>
        <w:tabs>
          <w:tab w:pos="3995" w:val="left" w:leader="none"/>
        </w:tabs>
        <w:spacing w:line="210" w:lineRule="exact" w:before="93"/>
        <w:ind w:left="1612" w:right="0" w:firstLine="0"/>
        <w:jc w:val="left"/>
        <w:rPr>
          <w:i/>
          <w:sz w:val="16"/>
        </w:rPr>
      </w:pPr>
      <w:r>
        <w:rPr>
          <w:color w:val="231F20"/>
          <w:sz w:val="20"/>
        </w:rPr>
        <w:t>146</w:t>
        <w:tab/>
      </w:r>
      <w:r>
        <w:rPr>
          <w:i/>
          <w:color w:val="231F20"/>
          <w:position w:val="1"/>
          <w:sz w:val="16"/>
        </w:rPr>
        <w:t>Lógoi.</w:t>
      </w:r>
      <w:r>
        <w:rPr>
          <w:i/>
          <w:color w:val="231F20"/>
          <w:spacing w:val="6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Revista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de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Filosofía</w:t>
      </w:r>
    </w:p>
    <w:p>
      <w:pPr>
        <w:spacing w:line="164" w:lineRule="exact" w:before="0"/>
        <w:ind w:left="3669" w:right="3818" w:firstLine="0"/>
        <w:jc w:val="center"/>
        <w:rPr>
          <w:i/>
          <w:sz w:val="16"/>
        </w:rPr>
      </w:pPr>
      <w:r>
        <w:rPr>
          <w:i/>
          <w:color w:val="231F20"/>
          <w:sz w:val="16"/>
        </w:rPr>
        <w:t>ISSN:</w:t>
      </w:r>
      <w:r>
        <w:rPr>
          <w:i/>
          <w:color w:val="231F20"/>
          <w:spacing w:val="-10"/>
          <w:sz w:val="16"/>
        </w:rPr>
        <w:t> </w:t>
      </w:r>
      <w:r>
        <w:rPr>
          <w:i/>
          <w:color w:val="231F20"/>
          <w:sz w:val="16"/>
        </w:rPr>
        <w:t>1316-693X</w:t>
      </w:r>
    </w:p>
    <w:sectPr>
      <w:pgSz w:w="12240" w:h="15840"/>
      <w:pgMar w:header="932" w:footer="1345" w:top="1120" w:bottom="1540" w:left="1160" w:right="11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Georgia">
    <w:altName w:val="Georgia"/>
    <w:charset w:val="1"/>
    <w:family w:val="roman"/>
    <w:pitch w:val="variable"/>
  </w:font>
  <w:font w:name="Calibri">
    <w:altName w:val="Calibri"/>
    <w:charset w:val="1"/>
    <w:family w:val="roman"/>
    <w:pitch w:val="variable"/>
  </w:font>
  <w:font w:name="Lucida Sans Unicode">
    <w:altName w:val="Lucida Sans Unicode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Verdana">
    <w:altName w:val="Verdana"/>
    <w:charset w:val="1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84.896759pt;margin-top:717.897583pt;width:.1pt;height:18pt;mso-position-horizontal-relative:page;mso-position-vertical-relative:page;z-index:-16540160" coordorigin="1698,14358" coordsize="0,360" path="m1698,14418l1698,14718m1698,14358l1698,1471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527.102417pt;margin-top:717.897583pt;width:.1pt;height:18pt;mso-position-horizontal-relative:page;mso-position-vertical-relative:page;z-index:-16539648" coordorigin="10542,14358" coordsize="0,360" path="m10542,14418l10542,14718m10542,14358l10542,14718e" filled="false" stroked="true" strokeweight=".25pt" strokecolor="#000000">
          <v:path arrowok="t"/>
          <v:stroke dashstyle="solid"/>
          <w10:wrap type="none"/>
        </v:shape>
      </w:pict>
    </w:r>
    <w:r>
      <w:rPr/>
      <w:drawing>
        <wp:anchor distT="0" distB="0" distL="0" distR="0" allowOverlap="1" layoutInCell="1" locked="0" behindDoc="1" simplePos="0" relativeHeight="486777344">
          <wp:simplePos x="0" y="0"/>
          <wp:positionH relativeFrom="page">
            <wp:posOffset>3809984</wp:posOffset>
          </wp:positionH>
          <wp:positionV relativeFrom="page">
            <wp:posOffset>9174449</wp:posOffset>
          </wp:positionV>
          <wp:extent cx="152399" cy="152399"/>
          <wp:effectExtent l="0" t="0" r="0" b="0"/>
          <wp:wrapNone/>
          <wp:docPr id="1" name="image1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2399" cy="1523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 style="position:absolute;margin-left:63.89724pt;margin-top:714.897583pt;width:18pt;height:.1pt;mso-position-horizontal-relative:page;mso-position-vertical-relative:page;z-index:-16538624" coordorigin="1278,14298" coordsize="360,0" path="m1578,14298l1278,14298m1638,14298l1278,1429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530.102417pt;margin-top:714.897583pt;width:18pt;height:.1pt;mso-position-horizontal-relative:page;mso-position-vertical-relative:page;z-index:-16538112" coordorigin="10602,14298" coordsize="360,0" path="m10662,14298l10962,14298m10602,14298l10962,1429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93.896965pt;margin-top:724.30835pt;width:72.75pt;height:8pt;mso-position-horizontal-relative:page;mso-position-vertical-relative:page;z-index:-16537600" type="#_x0000_t202" filled="false" stroked="false">
          <v:textbox inset="0,0,0,0">
            <w:txbxContent>
              <w:p>
                <w:pPr>
                  <w:spacing w:line="137" w:lineRule="exact" w:before="0"/>
                  <w:ind w:left="20" w:right="0" w:firstLine="0"/>
                  <w:jc w:val="left"/>
                  <w:rPr>
                    <w:rFonts w:ascii="Arial MT"/>
                    <w:sz w:val="12"/>
                  </w:rPr>
                </w:pPr>
                <w:r>
                  <w:rPr>
                    <w:rFonts w:ascii="Arial MT"/>
                    <w:sz w:val="12"/>
                  </w:rPr>
                  <w:t>macha</w:t>
                </w:r>
                <w:r>
                  <w:rPr>
                    <w:rFonts w:ascii="Arial MT"/>
                    <w:spacing w:val="-1"/>
                    <w:sz w:val="12"/>
                  </w:rPr>
                  <w:t> </w:t>
                </w:r>
                <w:r>
                  <w:rPr>
                    <w:rFonts w:ascii="Arial MT"/>
                    <w:sz w:val="12"/>
                  </w:rPr>
                  <w:t>de logoi.indd </w:t>
                </w:r>
                <w:r>
                  <w:rPr>
                    <w:rFonts w:ascii="Arial MT"/>
                    <w:spacing w:val="1"/>
                    <w:sz w:val="12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Arial MT"/>
                    <w:sz w:val="1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133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466.101807pt;margin-top:724.30835pt;width:55.4pt;height:8pt;mso-position-horizontal-relative:page;mso-position-vertical-relative:page;z-index:-16537088" type="#_x0000_t202" filled="false" stroked="false">
          <v:textbox inset="0,0,0,0">
            <w:txbxContent>
              <w:p>
                <w:pPr>
                  <w:spacing w:line="137" w:lineRule="exact" w:before="0"/>
                  <w:ind w:left="20" w:right="0" w:firstLine="0"/>
                  <w:jc w:val="left"/>
                  <w:rPr>
                    <w:rFonts w:ascii="Arial MT"/>
                    <w:sz w:val="12"/>
                  </w:rPr>
                </w:pPr>
                <w:r>
                  <w:rPr>
                    <w:rFonts w:ascii="Arial MT"/>
                    <w:sz w:val="12"/>
                  </w:rPr>
                  <w:t>13/11/15</w:t>
                </w:r>
                <w:r>
                  <w:rPr>
                    <w:rFonts w:ascii="Arial MT"/>
                    <w:spacing w:val="66"/>
                    <w:sz w:val="12"/>
                  </w:rPr>
                  <w:t> </w:t>
                </w:r>
                <w:r>
                  <w:rPr>
                    <w:rFonts w:ascii="Arial MT"/>
                    <w:sz w:val="12"/>
                  </w:rPr>
                  <w:t>8:13 a.m.</w:t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84.896759pt;margin-top:717.897583pt;width:.1pt;height:18pt;mso-position-horizontal-relative:page;mso-position-vertical-relative:page;z-index:-16536064" coordorigin="1698,14358" coordsize="0,360" path="m1698,14418l1698,14718m1698,14358l1698,1471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527.102417pt;margin-top:717.897583pt;width:.1pt;height:18pt;mso-position-horizontal-relative:page;mso-position-vertical-relative:page;z-index:-16535552" coordorigin="10542,14358" coordsize="0,360" path="m10542,14418l10542,14718m10542,14358l10542,14718e" filled="false" stroked="true" strokeweight=".25pt" strokecolor="#000000">
          <v:path arrowok="t"/>
          <v:stroke dashstyle="solid"/>
          <w10:wrap type="none"/>
        </v:shape>
      </w:pict>
    </w:r>
    <w:r>
      <w:rPr/>
      <w:drawing>
        <wp:anchor distT="0" distB="0" distL="0" distR="0" allowOverlap="1" layoutInCell="1" locked="0" behindDoc="1" simplePos="0" relativeHeight="486781440">
          <wp:simplePos x="0" y="0"/>
          <wp:positionH relativeFrom="page">
            <wp:posOffset>3809984</wp:posOffset>
          </wp:positionH>
          <wp:positionV relativeFrom="page">
            <wp:posOffset>9174449</wp:posOffset>
          </wp:positionV>
          <wp:extent cx="152399" cy="152399"/>
          <wp:effectExtent l="0" t="0" r="0" b="0"/>
          <wp:wrapNone/>
          <wp:docPr id="35" name="image1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36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2399" cy="1523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 style="position:absolute;margin-left:63.89724pt;margin-top:714.897583pt;width:18pt;height:.1pt;mso-position-horizontal-relative:page;mso-position-vertical-relative:page;z-index:-16534528" coordorigin="1278,14298" coordsize="360,0" path="m1578,14298l1278,14298m1638,14298l1278,1429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530.102417pt;margin-top:714.897583pt;width:18pt;height:.1pt;mso-position-horizontal-relative:page;mso-position-vertical-relative:page;z-index:-16534016" coordorigin="10602,14298" coordsize="360,0" path="m10662,14298l10962,14298m10602,14298l10962,1429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line style="position:absolute;mso-position-horizontal-relative:page;mso-position-vertical-relative:page;z-index:-16533504" from="138.896393pt,611.662781pt" to="210.896391pt,611.662781pt" stroked="true" strokeweight="1.0pt" strokecolor="#231f20">
          <v:stroke dashstyle="solid"/>
          <w10:wrap type="none"/>
        </v:line>
      </w:pict>
    </w:r>
    <w:r>
      <w:rPr/>
      <w:pict>
        <v:shape style="position:absolute;margin-left:93.896965pt;margin-top:724.30835pt;width:72.75pt;height:8pt;mso-position-horizontal-relative:page;mso-position-vertical-relative:page;z-index:-16532992" type="#_x0000_t202" filled="false" stroked="false">
          <v:textbox inset="0,0,0,0">
            <w:txbxContent>
              <w:p>
                <w:pPr>
                  <w:spacing w:line="137" w:lineRule="exact" w:before="0"/>
                  <w:ind w:left="20" w:right="0" w:firstLine="0"/>
                  <w:jc w:val="left"/>
                  <w:rPr>
                    <w:rFonts w:ascii="Arial MT"/>
                    <w:sz w:val="12"/>
                  </w:rPr>
                </w:pPr>
                <w:r>
                  <w:rPr>
                    <w:rFonts w:ascii="Arial MT"/>
                    <w:sz w:val="12"/>
                  </w:rPr>
                  <w:t>macha</w:t>
                </w:r>
                <w:r>
                  <w:rPr>
                    <w:rFonts w:ascii="Arial MT"/>
                    <w:spacing w:val="-1"/>
                    <w:sz w:val="12"/>
                  </w:rPr>
                  <w:t> </w:t>
                </w:r>
                <w:r>
                  <w:rPr>
                    <w:rFonts w:ascii="Arial MT"/>
                    <w:sz w:val="12"/>
                  </w:rPr>
                  <w:t>de logoi.indd </w:t>
                </w:r>
                <w:r>
                  <w:rPr>
                    <w:rFonts w:ascii="Arial MT"/>
                    <w:spacing w:val="1"/>
                    <w:sz w:val="12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Arial MT"/>
                    <w:sz w:val="1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137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466.101807pt;margin-top:724.30835pt;width:55.4pt;height:8pt;mso-position-horizontal-relative:page;mso-position-vertical-relative:page;z-index:-16532480" type="#_x0000_t202" filled="false" stroked="false">
          <v:textbox inset="0,0,0,0">
            <w:txbxContent>
              <w:p>
                <w:pPr>
                  <w:spacing w:line="137" w:lineRule="exact" w:before="0"/>
                  <w:ind w:left="20" w:right="0" w:firstLine="0"/>
                  <w:jc w:val="left"/>
                  <w:rPr>
                    <w:rFonts w:ascii="Arial MT"/>
                    <w:sz w:val="12"/>
                  </w:rPr>
                </w:pPr>
                <w:r>
                  <w:rPr>
                    <w:rFonts w:ascii="Arial MT"/>
                    <w:sz w:val="12"/>
                  </w:rPr>
                  <w:t>13/11/15</w:t>
                </w:r>
                <w:r>
                  <w:rPr>
                    <w:rFonts w:ascii="Arial MT"/>
                    <w:spacing w:val="66"/>
                    <w:sz w:val="12"/>
                  </w:rPr>
                  <w:t> </w:t>
                </w:r>
                <w:r>
                  <w:rPr>
                    <w:rFonts w:ascii="Arial MT"/>
                    <w:sz w:val="12"/>
                  </w:rPr>
                  <w:t>8:13 a.m.</w:t>
                </w:r>
              </w:p>
            </w:txbxContent>
          </v:textbox>
          <w10:wrap type="non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84.896759pt;margin-top:717.897583pt;width:.1pt;height:18pt;mso-position-horizontal-relative:page;mso-position-vertical-relative:page;z-index:-16531456" coordorigin="1698,14358" coordsize="0,360" path="m1698,14418l1698,14718m1698,14358l1698,1471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527.102417pt;margin-top:717.897583pt;width:.1pt;height:18pt;mso-position-horizontal-relative:page;mso-position-vertical-relative:page;z-index:-16530944" coordorigin="10542,14358" coordsize="0,360" path="m10542,14418l10542,14718m10542,14358l10542,14718e" filled="false" stroked="true" strokeweight=".25pt" strokecolor="#000000">
          <v:path arrowok="t"/>
          <v:stroke dashstyle="solid"/>
          <w10:wrap type="none"/>
        </v:shape>
      </w:pict>
    </w:r>
    <w:r>
      <w:rPr/>
      <w:drawing>
        <wp:anchor distT="0" distB="0" distL="0" distR="0" allowOverlap="1" layoutInCell="1" locked="0" behindDoc="1" simplePos="0" relativeHeight="486786048">
          <wp:simplePos x="0" y="0"/>
          <wp:positionH relativeFrom="page">
            <wp:posOffset>3809984</wp:posOffset>
          </wp:positionH>
          <wp:positionV relativeFrom="page">
            <wp:posOffset>9174449</wp:posOffset>
          </wp:positionV>
          <wp:extent cx="152399" cy="152399"/>
          <wp:effectExtent l="0" t="0" r="0" b="0"/>
          <wp:wrapNone/>
          <wp:docPr id="43" name="image1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44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2399" cy="1523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 style="position:absolute;margin-left:63.89724pt;margin-top:714.897583pt;width:18pt;height:.1pt;mso-position-horizontal-relative:page;mso-position-vertical-relative:page;z-index:-16529920" coordorigin="1278,14298" coordsize="360,0" path="m1578,14298l1278,14298m1638,14298l1278,1429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530.102417pt;margin-top:714.897583pt;width:18pt;height:.1pt;mso-position-horizontal-relative:page;mso-position-vertical-relative:page;z-index:-16529408" coordorigin="10602,14298" coordsize="360,0" path="m10662,14298l10962,14298m10602,14298l10962,1429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93.896965pt;margin-top:724.30835pt;width:72.75pt;height:8pt;mso-position-horizontal-relative:page;mso-position-vertical-relative:page;z-index:-16528896" type="#_x0000_t202" filled="false" stroked="false">
          <v:textbox inset="0,0,0,0">
            <w:txbxContent>
              <w:p>
                <w:pPr>
                  <w:spacing w:line="137" w:lineRule="exact" w:before="0"/>
                  <w:ind w:left="20" w:right="0" w:firstLine="0"/>
                  <w:jc w:val="left"/>
                  <w:rPr>
                    <w:rFonts w:ascii="Arial MT"/>
                    <w:sz w:val="12"/>
                  </w:rPr>
                </w:pPr>
                <w:r>
                  <w:rPr>
                    <w:rFonts w:ascii="Arial MT"/>
                    <w:sz w:val="12"/>
                  </w:rPr>
                  <w:t>macha</w:t>
                </w:r>
                <w:r>
                  <w:rPr>
                    <w:rFonts w:ascii="Arial MT"/>
                    <w:spacing w:val="-1"/>
                    <w:sz w:val="12"/>
                  </w:rPr>
                  <w:t> </w:t>
                </w:r>
                <w:r>
                  <w:rPr>
                    <w:rFonts w:ascii="Arial MT"/>
                    <w:sz w:val="12"/>
                  </w:rPr>
                  <w:t>de logoi.indd </w:t>
                </w:r>
                <w:r>
                  <w:rPr>
                    <w:rFonts w:ascii="Arial MT"/>
                    <w:spacing w:val="1"/>
                    <w:sz w:val="12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Arial MT"/>
                    <w:sz w:val="1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138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466.101807pt;margin-top:724.30835pt;width:55.4pt;height:8pt;mso-position-horizontal-relative:page;mso-position-vertical-relative:page;z-index:-16528384" type="#_x0000_t202" filled="false" stroked="false">
          <v:textbox inset="0,0,0,0">
            <w:txbxContent>
              <w:p>
                <w:pPr>
                  <w:spacing w:line="137" w:lineRule="exact" w:before="0"/>
                  <w:ind w:left="20" w:right="0" w:firstLine="0"/>
                  <w:jc w:val="left"/>
                  <w:rPr>
                    <w:rFonts w:ascii="Arial MT"/>
                    <w:sz w:val="12"/>
                  </w:rPr>
                </w:pPr>
                <w:r>
                  <w:rPr>
                    <w:rFonts w:ascii="Arial MT"/>
                    <w:sz w:val="12"/>
                  </w:rPr>
                  <w:t>13/11/15</w:t>
                </w:r>
                <w:r>
                  <w:rPr>
                    <w:rFonts w:ascii="Arial MT"/>
                    <w:spacing w:val="66"/>
                    <w:sz w:val="12"/>
                  </w:rPr>
                  <w:t> </w:t>
                </w:r>
                <w:r>
                  <w:rPr>
                    <w:rFonts w:ascii="Arial MT"/>
                    <w:sz w:val="12"/>
                  </w:rPr>
                  <w:t>8:13 a.m.</w:t>
                </w:r>
              </w:p>
            </w:txbxContent>
          </v:textbox>
          <w10:wrap type="non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84.896759pt;margin-top:717.897583pt;width:.1pt;height:18pt;mso-position-horizontal-relative:page;mso-position-vertical-relative:page;z-index:-16527360" coordorigin="1698,14358" coordsize="0,360" path="m1698,14418l1698,14718m1698,14358l1698,1471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527.102417pt;margin-top:717.897583pt;width:.1pt;height:18pt;mso-position-horizontal-relative:page;mso-position-vertical-relative:page;z-index:-16526848" coordorigin="10542,14358" coordsize="0,360" path="m10542,14418l10542,14718m10542,14358l10542,14718e" filled="false" stroked="true" strokeweight=".25pt" strokecolor="#000000">
          <v:path arrowok="t"/>
          <v:stroke dashstyle="solid"/>
          <w10:wrap type="none"/>
        </v:shape>
      </w:pict>
    </w:r>
    <w:r>
      <w:rPr/>
      <w:drawing>
        <wp:anchor distT="0" distB="0" distL="0" distR="0" allowOverlap="1" layoutInCell="1" locked="0" behindDoc="1" simplePos="0" relativeHeight="486790144">
          <wp:simplePos x="0" y="0"/>
          <wp:positionH relativeFrom="page">
            <wp:posOffset>3809984</wp:posOffset>
          </wp:positionH>
          <wp:positionV relativeFrom="page">
            <wp:posOffset>9174449</wp:posOffset>
          </wp:positionV>
          <wp:extent cx="152399" cy="152399"/>
          <wp:effectExtent l="0" t="0" r="0" b="0"/>
          <wp:wrapNone/>
          <wp:docPr id="75" name="image1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76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2399" cy="1523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 style="position:absolute;margin-left:63.89724pt;margin-top:714.897583pt;width:18pt;height:.1pt;mso-position-horizontal-relative:page;mso-position-vertical-relative:page;z-index:-16525824" coordorigin="1278,14298" coordsize="360,0" path="m1578,14298l1278,14298m1638,14298l1278,1429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530.102417pt;margin-top:714.897583pt;width:18pt;height:.1pt;mso-position-horizontal-relative:page;mso-position-vertical-relative:page;z-index:-16525312" coordorigin="10602,14298" coordsize="360,0" path="m10662,14298l10962,14298m10602,14298l10962,1429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278.872101pt;margin-top:681.299255pt;width:57.45pt;height:10pt;mso-position-horizontal-relative:page;mso-position-vertical-relative:page;z-index:-16524800" type="#_x0000_t202" filled="false" stroked="false">
          <v:textbox inset="0,0,0,0">
            <w:txbxContent>
              <w:p>
                <w:pPr>
                  <w:spacing w:line="177" w:lineRule="exact" w:before="0"/>
                  <w:ind w:left="20" w:right="0" w:firstLine="0"/>
                  <w:jc w:val="left"/>
                  <w:rPr>
                    <w:i/>
                    <w:sz w:val="16"/>
                  </w:rPr>
                </w:pPr>
                <w:r>
                  <w:rPr>
                    <w:i/>
                    <w:color w:val="231F20"/>
                    <w:spacing w:val="-1"/>
                    <w:sz w:val="16"/>
                  </w:rPr>
                  <w:t>ISSN:</w:t>
                </w:r>
                <w:r>
                  <w:rPr>
                    <w:i/>
                    <w:color w:val="231F20"/>
                    <w:spacing w:val="-5"/>
                    <w:sz w:val="16"/>
                  </w:rPr>
                  <w:t> </w:t>
                </w:r>
                <w:r>
                  <w:rPr>
                    <w:i/>
                    <w:color w:val="231F20"/>
                    <w:spacing w:val="-1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  <w:r>
      <w:rPr/>
      <w:pict>
        <v:shape style="position:absolute;margin-left:93.896965pt;margin-top:724.30835pt;width:72.75pt;height:8pt;mso-position-horizontal-relative:page;mso-position-vertical-relative:page;z-index:-16524288" type="#_x0000_t202" filled="false" stroked="false">
          <v:textbox inset="0,0,0,0">
            <w:txbxContent>
              <w:p>
                <w:pPr>
                  <w:spacing w:line="137" w:lineRule="exact" w:before="0"/>
                  <w:ind w:left="20" w:right="0" w:firstLine="0"/>
                  <w:jc w:val="left"/>
                  <w:rPr>
                    <w:rFonts w:ascii="Arial MT"/>
                    <w:sz w:val="12"/>
                  </w:rPr>
                </w:pPr>
                <w:r>
                  <w:rPr>
                    <w:rFonts w:ascii="Arial MT"/>
                    <w:sz w:val="12"/>
                  </w:rPr>
                  <w:t>macha</w:t>
                </w:r>
                <w:r>
                  <w:rPr>
                    <w:rFonts w:ascii="Arial MT"/>
                    <w:spacing w:val="-1"/>
                    <w:sz w:val="12"/>
                  </w:rPr>
                  <w:t> </w:t>
                </w:r>
                <w:r>
                  <w:rPr>
                    <w:rFonts w:ascii="Arial MT"/>
                    <w:sz w:val="12"/>
                  </w:rPr>
                  <w:t>de logoi.indd </w:t>
                </w:r>
                <w:r>
                  <w:rPr>
                    <w:rFonts w:ascii="Arial MT"/>
                    <w:spacing w:val="1"/>
                    <w:sz w:val="12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Arial MT"/>
                    <w:sz w:val="1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143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466.101807pt;margin-top:724.30835pt;width:55.4pt;height:8pt;mso-position-horizontal-relative:page;mso-position-vertical-relative:page;z-index:-16523776" type="#_x0000_t202" filled="false" stroked="false">
          <v:textbox inset="0,0,0,0">
            <w:txbxContent>
              <w:p>
                <w:pPr>
                  <w:spacing w:line="137" w:lineRule="exact" w:before="0"/>
                  <w:ind w:left="20" w:right="0" w:firstLine="0"/>
                  <w:jc w:val="left"/>
                  <w:rPr>
                    <w:rFonts w:ascii="Arial MT"/>
                    <w:sz w:val="12"/>
                  </w:rPr>
                </w:pPr>
                <w:r>
                  <w:rPr>
                    <w:rFonts w:ascii="Arial MT"/>
                    <w:sz w:val="12"/>
                  </w:rPr>
                  <w:t>13/11/15</w:t>
                </w:r>
                <w:r>
                  <w:rPr>
                    <w:rFonts w:ascii="Arial MT"/>
                    <w:spacing w:val="66"/>
                    <w:sz w:val="12"/>
                  </w:rPr>
                  <w:t> </w:t>
                </w:r>
                <w:r>
                  <w:rPr>
                    <w:rFonts w:ascii="Arial MT"/>
                    <w:sz w:val="12"/>
                  </w:rPr>
                  <w:t>8:13 a.m.</w:t>
                </w:r>
              </w:p>
            </w:txbxContent>
          </v:textbox>
          <w10:wrap type="none"/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84.896759pt;margin-top:717.897583pt;width:.1pt;height:18pt;mso-position-horizontal-relative:page;mso-position-vertical-relative:page;z-index:-16522752" coordorigin="1698,14358" coordsize="0,360" path="m1698,14418l1698,14718m1698,14358l1698,1471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527.102417pt;margin-top:717.897583pt;width:.1pt;height:18pt;mso-position-horizontal-relative:page;mso-position-vertical-relative:page;z-index:-16522240" coordorigin="10542,14358" coordsize="0,360" path="m10542,14418l10542,14718m10542,14358l10542,14718e" filled="false" stroked="true" strokeweight=".25pt" strokecolor="#000000">
          <v:path arrowok="t"/>
          <v:stroke dashstyle="solid"/>
          <w10:wrap type="none"/>
        </v:shape>
      </w:pict>
    </w:r>
    <w:r>
      <w:rPr/>
      <w:drawing>
        <wp:anchor distT="0" distB="0" distL="0" distR="0" allowOverlap="1" layoutInCell="1" locked="0" behindDoc="1" simplePos="0" relativeHeight="486794752">
          <wp:simplePos x="0" y="0"/>
          <wp:positionH relativeFrom="page">
            <wp:posOffset>3809984</wp:posOffset>
          </wp:positionH>
          <wp:positionV relativeFrom="page">
            <wp:posOffset>9174449</wp:posOffset>
          </wp:positionV>
          <wp:extent cx="152399" cy="152399"/>
          <wp:effectExtent l="0" t="0" r="0" b="0"/>
          <wp:wrapNone/>
          <wp:docPr id="91" name="image1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9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2399" cy="1523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 style="position:absolute;margin-left:63.89724pt;margin-top:714.897583pt;width:18pt;height:.1pt;mso-position-horizontal-relative:page;mso-position-vertical-relative:page;z-index:-16521216" coordorigin="1278,14298" coordsize="360,0" path="m1578,14298l1278,14298m1638,14298l1278,1429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530.102417pt;margin-top:714.897583pt;width:18pt;height:.1pt;mso-position-horizontal-relative:page;mso-position-vertical-relative:page;z-index:-16520704" coordorigin="10602,14298" coordsize="360,0" path="m10662,14298l10962,14298m10602,14298l10962,1429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line style="position:absolute;mso-position-horizontal-relative:page;mso-position-vertical-relative:page;z-index:-16520192" from="138.896393pt,638.498413pt" to="210.896391pt,638.498413pt" stroked="true" strokeweight="1.0pt" strokecolor="#231f20">
          <v:stroke dashstyle="solid"/>
          <w10:wrap type="none"/>
        </v:line>
      </w:pict>
    </w:r>
    <w:r>
      <w:rPr/>
      <w:pict>
        <v:shape style="position:absolute;margin-left:273.487pt;margin-top:680.80365pt;width:57.45pt;height:10pt;mso-position-horizontal-relative:page;mso-position-vertical-relative:page;z-index:-16519680" type="#_x0000_t202" filled="false" stroked="false">
          <v:textbox inset="0,0,0,0">
            <w:txbxContent>
              <w:p>
                <w:pPr>
                  <w:spacing w:line="177" w:lineRule="exact" w:before="0"/>
                  <w:ind w:left="20" w:right="0" w:firstLine="0"/>
                  <w:jc w:val="left"/>
                  <w:rPr>
                    <w:i/>
                    <w:sz w:val="16"/>
                  </w:rPr>
                </w:pPr>
                <w:r>
                  <w:rPr>
                    <w:i/>
                    <w:color w:val="231F20"/>
                    <w:spacing w:val="-1"/>
                    <w:sz w:val="16"/>
                  </w:rPr>
                  <w:t>ISSN:</w:t>
                </w:r>
                <w:r>
                  <w:rPr>
                    <w:i/>
                    <w:color w:val="231F20"/>
                    <w:spacing w:val="-5"/>
                    <w:sz w:val="16"/>
                  </w:rPr>
                  <w:t> </w:t>
                </w:r>
                <w:r>
                  <w:rPr>
                    <w:i/>
                    <w:color w:val="231F20"/>
                    <w:spacing w:val="-1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  <w:r>
      <w:rPr/>
      <w:pict>
        <v:shape style="position:absolute;margin-left:93.896965pt;margin-top:724.30835pt;width:72.75pt;height:8pt;mso-position-horizontal-relative:page;mso-position-vertical-relative:page;z-index:-16519168" type="#_x0000_t202" filled="false" stroked="false">
          <v:textbox inset="0,0,0,0">
            <w:txbxContent>
              <w:p>
                <w:pPr>
                  <w:spacing w:line="137" w:lineRule="exact" w:before="0"/>
                  <w:ind w:left="20" w:right="0" w:firstLine="0"/>
                  <w:jc w:val="left"/>
                  <w:rPr>
                    <w:rFonts w:ascii="Arial MT"/>
                    <w:sz w:val="12"/>
                  </w:rPr>
                </w:pPr>
                <w:r>
                  <w:rPr>
                    <w:rFonts w:ascii="Arial MT"/>
                    <w:sz w:val="12"/>
                  </w:rPr>
                  <w:t>macha</w:t>
                </w:r>
                <w:r>
                  <w:rPr>
                    <w:rFonts w:ascii="Arial MT"/>
                    <w:spacing w:val="-1"/>
                    <w:sz w:val="12"/>
                  </w:rPr>
                  <w:t> </w:t>
                </w:r>
                <w:r>
                  <w:rPr>
                    <w:rFonts w:ascii="Arial MT"/>
                    <w:sz w:val="12"/>
                  </w:rPr>
                  <w:t>de logoi.indd </w:t>
                </w:r>
                <w:r>
                  <w:rPr>
                    <w:rFonts w:ascii="Arial MT"/>
                    <w:spacing w:val="1"/>
                    <w:sz w:val="12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Arial MT"/>
                    <w:sz w:val="1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144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466.101807pt;margin-top:724.30835pt;width:55.4pt;height:8pt;mso-position-horizontal-relative:page;mso-position-vertical-relative:page;z-index:-16518656" type="#_x0000_t202" filled="false" stroked="false">
          <v:textbox inset="0,0,0,0">
            <w:txbxContent>
              <w:p>
                <w:pPr>
                  <w:spacing w:line="137" w:lineRule="exact" w:before="0"/>
                  <w:ind w:left="20" w:right="0" w:firstLine="0"/>
                  <w:jc w:val="left"/>
                  <w:rPr>
                    <w:rFonts w:ascii="Arial MT"/>
                    <w:sz w:val="12"/>
                  </w:rPr>
                </w:pPr>
                <w:r>
                  <w:rPr>
                    <w:rFonts w:ascii="Arial MT"/>
                    <w:sz w:val="12"/>
                  </w:rPr>
                  <w:t>13/11/15</w:t>
                </w:r>
                <w:r>
                  <w:rPr>
                    <w:rFonts w:ascii="Arial MT"/>
                    <w:spacing w:val="66"/>
                    <w:sz w:val="12"/>
                  </w:rPr>
                  <w:t> </w:t>
                </w:r>
                <w:r>
                  <w:rPr>
                    <w:rFonts w:ascii="Arial MT"/>
                    <w:sz w:val="12"/>
                  </w:rPr>
                  <w:t>8:13 a.m.</w:t>
                </w:r>
              </w:p>
            </w:txbxContent>
          </v:textbox>
          <w10:wrap type="none"/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84.896759pt;margin-top:717.897583pt;width:.1pt;height:18pt;mso-position-horizontal-relative:page;mso-position-vertical-relative:page;z-index:-16517632" coordorigin="1698,14358" coordsize="0,360" path="m1698,14418l1698,14718m1698,14358l1698,1471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527.102417pt;margin-top:717.897583pt;width:.1pt;height:18pt;mso-position-horizontal-relative:page;mso-position-vertical-relative:page;z-index:-16517120" coordorigin="10542,14358" coordsize="0,360" path="m10542,14418l10542,14718m10542,14358l10542,14718e" filled="false" stroked="true" strokeweight=".25pt" strokecolor="#000000">
          <v:path arrowok="t"/>
          <v:stroke dashstyle="solid"/>
          <w10:wrap type="none"/>
        </v:shape>
      </w:pict>
    </w:r>
    <w:r>
      <w:rPr/>
      <w:drawing>
        <wp:anchor distT="0" distB="0" distL="0" distR="0" allowOverlap="1" layoutInCell="1" locked="0" behindDoc="1" simplePos="0" relativeHeight="486799872">
          <wp:simplePos x="0" y="0"/>
          <wp:positionH relativeFrom="page">
            <wp:posOffset>3809984</wp:posOffset>
          </wp:positionH>
          <wp:positionV relativeFrom="page">
            <wp:posOffset>9174449</wp:posOffset>
          </wp:positionV>
          <wp:extent cx="152399" cy="152399"/>
          <wp:effectExtent l="0" t="0" r="0" b="0"/>
          <wp:wrapNone/>
          <wp:docPr id="99" name="image1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00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2399" cy="1523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 style="position:absolute;margin-left:63.89724pt;margin-top:714.897583pt;width:18pt;height:.1pt;mso-position-horizontal-relative:page;mso-position-vertical-relative:page;z-index:-16516096" coordorigin="1278,14298" coordsize="360,0" path="m1578,14298l1278,14298m1638,14298l1278,1429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530.102417pt;margin-top:714.897583pt;width:18pt;height:.1pt;mso-position-horizontal-relative:page;mso-position-vertical-relative:page;z-index:-16515584" coordorigin="10602,14298" coordsize="360,0" path="m10662,14298l10962,14298m10602,14298l10962,1429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93.896965pt;margin-top:724.30835pt;width:72.75pt;height:8pt;mso-position-horizontal-relative:page;mso-position-vertical-relative:page;z-index:-16515072" type="#_x0000_t202" filled="false" stroked="false">
          <v:textbox inset="0,0,0,0">
            <w:txbxContent>
              <w:p>
                <w:pPr>
                  <w:spacing w:line="137" w:lineRule="exact" w:before="0"/>
                  <w:ind w:left="20" w:right="0" w:firstLine="0"/>
                  <w:jc w:val="left"/>
                  <w:rPr>
                    <w:rFonts w:ascii="Arial MT"/>
                    <w:sz w:val="12"/>
                  </w:rPr>
                </w:pPr>
                <w:r>
                  <w:rPr>
                    <w:rFonts w:ascii="Arial MT"/>
                    <w:sz w:val="12"/>
                  </w:rPr>
                  <w:t>macha</w:t>
                </w:r>
                <w:r>
                  <w:rPr>
                    <w:rFonts w:ascii="Arial MT"/>
                    <w:spacing w:val="-1"/>
                    <w:sz w:val="12"/>
                  </w:rPr>
                  <w:t> </w:t>
                </w:r>
                <w:r>
                  <w:rPr>
                    <w:rFonts w:ascii="Arial MT"/>
                    <w:sz w:val="12"/>
                  </w:rPr>
                  <w:t>de logoi.indd </w:t>
                </w:r>
                <w:r>
                  <w:rPr>
                    <w:rFonts w:ascii="Arial MT"/>
                    <w:spacing w:val="1"/>
                    <w:sz w:val="12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Arial MT"/>
                    <w:sz w:val="1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145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466.101807pt;margin-top:724.30835pt;width:55.4pt;height:8pt;mso-position-horizontal-relative:page;mso-position-vertical-relative:page;z-index:-16514560" type="#_x0000_t202" filled="false" stroked="false">
          <v:textbox inset="0,0,0,0">
            <w:txbxContent>
              <w:p>
                <w:pPr>
                  <w:spacing w:line="137" w:lineRule="exact" w:before="0"/>
                  <w:ind w:left="20" w:right="0" w:firstLine="0"/>
                  <w:jc w:val="left"/>
                  <w:rPr>
                    <w:rFonts w:ascii="Arial MT"/>
                    <w:sz w:val="12"/>
                  </w:rPr>
                </w:pPr>
                <w:r>
                  <w:rPr>
                    <w:rFonts w:ascii="Arial MT"/>
                    <w:sz w:val="12"/>
                  </w:rPr>
                  <w:t>13/11/15</w:t>
                </w:r>
                <w:r>
                  <w:rPr>
                    <w:rFonts w:ascii="Arial MT"/>
                    <w:spacing w:val="66"/>
                    <w:sz w:val="12"/>
                  </w:rPr>
                  <w:t> </w:t>
                </w:r>
                <w:r>
                  <w:rPr>
                    <w:rFonts w:ascii="Arial MT"/>
                    <w:sz w:val="12"/>
                  </w:rPr>
                  <w:t>8:13 a.m.</w:t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90.896919pt;margin-top:56.103539pt;width:155.5pt;height:15pt;mso-position-horizontal-relative:page;mso-position-vertical-relative:page;z-index:15728640" type="#_x0000_t202" filled="false" stroked="false">
          <v:textbox inset="0,0,0,0">
            <w:txbxContent>
              <w:tbl>
                <w:tblPr>
                  <w:tblW w:w="0" w:type="auto"/>
                  <w:jc w:val="left"/>
                  <w:tblInd w:w="10" w:type="dxa"/>
                  <w:tblBorders>
                    <w:top w:val="single" w:sz="8" w:space="0" w:color="595959"/>
                    <w:left w:val="single" w:sz="8" w:space="0" w:color="595959"/>
                    <w:bottom w:val="single" w:sz="8" w:space="0" w:color="595959"/>
                    <w:right w:val="single" w:sz="8" w:space="0" w:color="595959"/>
                    <w:insideH w:val="single" w:sz="8" w:space="0" w:color="595959"/>
                    <w:insideV w:val="single" w:sz="8" w:space="0" w:color="595959"/>
                  </w:tblBorders>
                  <w:tblLayout w:type="fixed"/>
                  <w:tblCellMar>
                    <w:top w:w="0" w:type="dxa"/>
                    <w:left w:w="0" w:type="dxa"/>
                    <w:bottom w:w="0" w:type="dxa"/>
                    <w:right w:w="0" w:type="dxa"/>
                  </w:tblCellMar>
                  <w:tblLook w:val="01E0"/>
                </w:tblPr>
                <w:tblGrid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</w:tblGrid>
                <w:tr>
                  <w:trPr>
                    <w:trHeight w:val="259" w:hRule="atLeast"/>
                  </w:trPr>
                  <w:tc>
                    <w:tcPr>
                      <w:tcW w:w="280" w:type="dxa"/>
                      <w:shd w:val="clear" w:color="auto" w:fill="000000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shd w:val="clear" w:color="auto" w:fill="191919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right w:val="single" w:sz="12" w:space="0" w:color="595959"/>
                      </w:tcBorders>
                      <w:shd w:val="clear" w:color="auto" w:fill="323232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4C4C4C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666666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7F7F7F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999999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B2B2B2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CCCCCC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E5E5E5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</w:tcBorders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</w:tr>
              </w:tbl>
              <w:p>
                <w:pPr>
                  <w:pStyle w:val="BodyText"/>
                </w:pPr>
              </w:p>
            </w:txbxContent>
          </v:textbox>
          <w10:wrap type="none"/>
        </v:shape>
      </w:pict>
    </w:r>
    <w:r>
      <w:rPr/>
      <w:pict>
        <v:shape style="position:absolute;margin-left:84.896759pt;margin-top:56.103615pt;width:.1pt;height:18pt;mso-position-horizontal-relative:page;mso-position-vertical-relative:page;z-index:-16540672" coordorigin="1698,1122" coordsize="0,360" path="m1698,1422l1698,1122m1698,1482l1698,1122e" filled="false" stroked="true" strokeweight=".25pt" strokecolor="#000000">
          <v:path arrowok="t"/>
          <v:stroke dashstyle="solid"/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90.896919pt;margin-top:56.103539pt;width:155.5pt;height:15pt;mso-position-horizontal-relative:page;mso-position-vertical-relative:page;z-index:15739392" type="#_x0000_t202" filled="false" stroked="false">
          <v:textbox inset="0,0,0,0">
            <w:txbxContent>
              <w:tbl>
                <w:tblPr>
                  <w:tblW w:w="0" w:type="auto"/>
                  <w:jc w:val="left"/>
                  <w:tblInd w:w="10" w:type="dxa"/>
                  <w:tblBorders>
                    <w:top w:val="single" w:sz="8" w:space="0" w:color="595959"/>
                    <w:left w:val="single" w:sz="8" w:space="0" w:color="595959"/>
                    <w:bottom w:val="single" w:sz="8" w:space="0" w:color="595959"/>
                    <w:right w:val="single" w:sz="8" w:space="0" w:color="595959"/>
                    <w:insideH w:val="single" w:sz="8" w:space="0" w:color="595959"/>
                    <w:insideV w:val="single" w:sz="8" w:space="0" w:color="595959"/>
                  </w:tblBorders>
                  <w:tblLayout w:type="fixed"/>
                  <w:tblCellMar>
                    <w:top w:w="0" w:type="dxa"/>
                    <w:left w:w="0" w:type="dxa"/>
                    <w:bottom w:w="0" w:type="dxa"/>
                    <w:right w:w="0" w:type="dxa"/>
                  </w:tblCellMar>
                  <w:tblLook w:val="01E0"/>
                </w:tblPr>
                <w:tblGrid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</w:tblGrid>
                <w:tr>
                  <w:trPr>
                    <w:trHeight w:val="259" w:hRule="atLeast"/>
                  </w:trPr>
                  <w:tc>
                    <w:tcPr>
                      <w:tcW w:w="280" w:type="dxa"/>
                      <w:shd w:val="clear" w:color="auto" w:fill="000000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shd w:val="clear" w:color="auto" w:fill="191919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right w:val="single" w:sz="12" w:space="0" w:color="595959"/>
                      </w:tcBorders>
                      <w:shd w:val="clear" w:color="auto" w:fill="323232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4C4C4C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666666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7F7F7F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999999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B2B2B2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CCCCCC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E5E5E5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</w:tcBorders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</w:tr>
              </w:tbl>
              <w:p>
                <w:pPr>
                  <w:pStyle w:val="BodyText"/>
                </w:pPr>
              </w:p>
            </w:txbxContent>
          </v:textbox>
          <w10:wrap type="none"/>
        </v:shape>
      </w:pict>
    </w:r>
    <w:r>
      <w:rPr/>
      <w:pict>
        <v:shape style="position:absolute;margin-left:84.896759pt;margin-top:56.103615pt;width:.1pt;height:18pt;mso-position-horizontal-relative:page;mso-position-vertical-relative:page;z-index:-16536576" coordorigin="1698,1122" coordsize="0,360" path="m1698,1422l1698,1122m1698,1482l1698,1122e" filled="false" stroked="true" strokeweight=".25pt" strokecolor="#000000">
          <v:path arrowok="t"/>
          <v:stroke dashstyle="solid"/>
          <w10:wrap type="non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90.896919pt;margin-top:56.103539pt;width:155.5pt;height:15pt;mso-position-horizontal-relative:page;mso-position-vertical-relative:page;z-index:15741952" type="#_x0000_t202" filled="false" stroked="false">
          <v:textbox inset="0,0,0,0">
            <w:txbxContent>
              <w:tbl>
                <w:tblPr>
                  <w:tblW w:w="0" w:type="auto"/>
                  <w:jc w:val="left"/>
                  <w:tblInd w:w="10" w:type="dxa"/>
                  <w:tblBorders>
                    <w:top w:val="single" w:sz="8" w:space="0" w:color="595959"/>
                    <w:left w:val="single" w:sz="8" w:space="0" w:color="595959"/>
                    <w:bottom w:val="single" w:sz="8" w:space="0" w:color="595959"/>
                    <w:right w:val="single" w:sz="8" w:space="0" w:color="595959"/>
                    <w:insideH w:val="single" w:sz="8" w:space="0" w:color="595959"/>
                    <w:insideV w:val="single" w:sz="8" w:space="0" w:color="595959"/>
                  </w:tblBorders>
                  <w:tblLayout w:type="fixed"/>
                  <w:tblCellMar>
                    <w:top w:w="0" w:type="dxa"/>
                    <w:left w:w="0" w:type="dxa"/>
                    <w:bottom w:w="0" w:type="dxa"/>
                    <w:right w:w="0" w:type="dxa"/>
                  </w:tblCellMar>
                  <w:tblLook w:val="01E0"/>
                </w:tblPr>
                <w:tblGrid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</w:tblGrid>
                <w:tr>
                  <w:trPr>
                    <w:trHeight w:val="259" w:hRule="atLeast"/>
                  </w:trPr>
                  <w:tc>
                    <w:tcPr>
                      <w:tcW w:w="280" w:type="dxa"/>
                      <w:shd w:val="clear" w:color="auto" w:fill="000000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shd w:val="clear" w:color="auto" w:fill="191919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right w:val="single" w:sz="12" w:space="0" w:color="595959"/>
                      </w:tcBorders>
                      <w:shd w:val="clear" w:color="auto" w:fill="323232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4C4C4C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666666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7F7F7F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999999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B2B2B2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CCCCCC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E5E5E5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</w:tcBorders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</w:tr>
              </w:tbl>
              <w:p>
                <w:pPr>
                  <w:pStyle w:val="BodyText"/>
                </w:pPr>
              </w:p>
            </w:txbxContent>
          </v:textbox>
          <w10:wrap type="none"/>
        </v:shape>
      </w:pict>
    </w:r>
    <w:r>
      <w:rPr/>
      <w:pict>
        <v:shape style="position:absolute;margin-left:84.896759pt;margin-top:56.103615pt;width:.1pt;height:18pt;mso-position-horizontal-relative:page;mso-position-vertical-relative:page;z-index:-16531968" coordorigin="1698,1122" coordsize="0,360" path="m1698,1422l1698,1122m1698,1482l1698,1122e" filled="false" stroked="true" strokeweight=".25pt" strokecolor="#000000">
          <v:path arrowok="t"/>
          <v:stroke dashstyle="solid"/>
          <w10:wrap type="non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90.896919pt;margin-top:56.103539pt;width:155.5pt;height:15pt;mso-position-horizontal-relative:page;mso-position-vertical-relative:page;z-index:15752704" type="#_x0000_t202" filled="false" stroked="false">
          <v:textbox inset="0,0,0,0">
            <w:txbxContent>
              <w:tbl>
                <w:tblPr>
                  <w:tblW w:w="0" w:type="auto"/>
                  <w:jc w:val="left"/>
                  <w:tblInd w:w="10" w:type="dxa"/>
                  <w:tblBorders>
                    <w:top w:val="single" w:sz="8" w:space="0" w:color="595959"/>
                    <w:left w:val="single" w:sz="8" w:space="0" w:color="595959"/>
                    <w:bottom w:val="single" w:sz="8" w:space="0" w:color="595959"/>
                    <w:right w:val="single" w:sz="8" w:space="0" w:color="595959"/>
                    <w:insideH w:val="single" w:sz="8" w:space="0" w:color="595959"/>
                    <w:insideV w:val="single" w:sz="8" w:space="0" w:color="595959"/>
                  </w:tblBorders>
                  <w:tblLayout w:type="fixed"/>
                  <w:tblCellMar>
                    <w:top w:w="0" w:type="dxa"/>
                    <w:left w:w="0" w:type="dxa"/>
                    <w:bottom w:w="0" w:type="dxa"/>
                    <w:right w:w="0" w:type="dxa"/>
                  </w:tblCellMar>
                  <w:tblLook w:val="01E0"/>
                </w:tblPr>
                <w:tblGrid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</w:tblGrid>
                <w:tr>
                  <w:trPr>
                    <w:trHeight w:val="259" w:hRule="atLeast"/>
                  </w:trPr>
                  <w:tc>
                    <w:tcPr>
                      <w:tcW w:w="280" w:type="dxa"/>
                      <w:shd w:val="clear" w:color="auto" w:fill="000000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shd w:val="clear" w:color="auto" w:fill="191919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right w:val="single" w:sz="12" w:space="0" w:color="595959"/>
                      </w:tcBorders>
                      <w:shd w:val="clear" w:color="auto" w:fill="323232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4C4C4C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666666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7F7F7F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999999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B2B2B2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CCCCCC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E5E5E5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</w:tcBorders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</w:tr>
              </w:tbl>
              <w:p>
                <w:pPr>
                  <w:pStyle w:val="BodyText"/>
                </w:pPr>
              </w:p>
            </w:txbxContent>
          </v:textbox>
          <w10:wrap type="none"/>
        </v:shape>
      </w:pict>
    </w:r>
    <w:r>
      <w:rPr/>
      <w:pict>
        <v:shape style="position:absolute;margin-left:84.896759pt;margin-top:56.103615pt;width:.1pt;height:18pt;mso-position-horizontal-relative:page;mso-position-vertical-relative:page;z-index:-16527872" coordorigin="1698,1122" coordsize="0,360" path="m1698,1422l1698,1122m1698,1482l1698,1122e" filled="false" stroked="true" strokeweight=".25pt" strokecolor="#000000">
          <v:path arrowok="t"/>
          <v:stroke dashstyle="solid"/>
          <w10:wrap type="none"/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90.896919pt;margin-top:56.103539pt;width:155.5pt;height:15pt;mso-position-horizontal-relative:page;mso-position-vertical-relative:page;z-index:15756800" type="#_x0000_t202" filled="false" stroked="false">
          <v:textbox inset="0,0,0,0">
            <w:txbxContent>
              <w:tbl>
                <w:tblPr>
                  <w:tblW w:w="0" w:type="auto"/>
                  <w:jc w:val="left"/>
                  <w:tblInd w:w="10" w:type="dxa"/>
                  <w:tblBorders>
                    <w:top w:val="single" w:sz="8" w:space="0" w:color="595959"/>
                    <w:left w:val="single" w:sz="8" w:space="0" w:color="595959"/>
                    <w:bottom w:val="single" w:sz="8" w:space="0" w:color="595959"/>
                    <w:right w:val="single" w:sz="8" w:space="0" w:color="595959"/>
                    <w:insideH w:val="single" w:sz="8" w:space="0" w:color="595959"/>
                    <w:insideV w:val="single" w:sz="8" w:space="0" w:color="595959"/>
                  </w:tblBorders>
                  <w:tblLayout w:type="fixed"/>
                  <w:tblCellMar>
                    <w:top w:w="0" w:type="dxa"/>
                    <w:left w:w="0" w:type="dxa"/>
                    <w:bottom w:w="0" w:type="dxa"/>
                    <w:right w:w="0" w:type="dxa"/>
                  </w:tblCellMar>
                  <w:tblLook w:val="01E0"/>
                </w:tblPr>
                <w:tblGrid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</w:tblGrid>
                <w:tr>
                  <w:trPr>
                    <w:trHeight w:val="259" w:hRule="atLeast"/>
                  </w:trPr>
                  <w:tc>
                    <w:tcPr>
                      <w:tcW w:w="280" w:type="dxa"/>
                      <w:shd w:val="clear" w:color="auto" w:fill="000000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shd w:val="clear" w:color="auto" w:fill="191919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right w:val="single" w:sz="12" w:space="0" w:color="595959"/>
                      </w:tcBorders>
                      <w:shd w:val="clear" w:color="auto" w:fill="323232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4C4C4C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666666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7F7F7F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999999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B2B2B2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CCCCCC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E5E5E5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</w:tcBorders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</w:tr>
              </w:tbl>
              <w:p>
                <w:pPr>
                  <w:pStyle w:val="BodyText"/>
                </w:pPr>
              </w:p>
            </w:txbxContent>
          </v:textbox>
          <w10:wrap type="none"/>
        </v:shape>
      </w:pict>
    </w:r>
    <w:r>
      <w:rPr/>
      <w:pict>
        <v:shape style="position:absolute;margin-left:84.896759pt;margin-top:56.103615pt;width:.1pt;height:18pt;mso-position-horizontal-relative:page;mso-position-vertical-relative:page;z-index:-16523264" coordorigin="1698,1122" coordsize="0,360" path="m1698,1422l1698,1122m1698,1482l1698,1122e" filled="false" stroked="true" strokeweight=".25pt" strokecolor="#000000">
          <v:path arrowok="t"/>
          <v:stroke dashstyle="solid"/>
          <w10:wrap type="none"/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90.896919pt;margin-top:56.103539pt;width:155.5pt;height:15pt;mso-position-horizontal-relative:page;mso-position-vertical-relative:page;z-index:15758336" type="#_x0000_t202" filled="false" stroked="false">
          <v:textbox inset="0,0,0,0">
            <w:txbxContent>
              <w:tbl>
                <w:tblPr>
                  <w:tblW w:w="0" w:type="auto"/>
                  <w:jc w:val="left"/>
                  <w:tblInd w:w="10" w:type="dxa"/>
                  <w:tblBorders>
                    <w:top w:val="single" w:sz="8" w:space="0" w:color="595959"/>
                    <w:left w:val="single" w:sz="8" w:space="0" w:color="595959"/>
                    <w:bottom w:val="single" w:sz="8" w:space="0" w:color="595959"/>
                    <w:right w:val="single" w:sz="8" w:space="0" w:color="595959"/>
                    <w:insideH w:val="single" w:sz="8" w:space="0" w:color="595959"/>
                    <w:insideV w:val="single" w:sz="8" w:space="0" w:color="595959"/>
                  </w:tblBorders>
                  <w:tblLayout w:type="fixed"/>
                  <w:tblCellMar>
                    <w:top w:w="0" w:type="dxa"/>
                    <w:left w:w="0" w:type="dxa"/>
                    <w:bottom w:w="0" w:type="dxa"/>
                    <w:right w:w="0" w:type="dxa"/>
                  </w:tblCellMar>
                  <w:tblLook w:val="01E0"/>
                </w:tblPr>
                <w:tblGrid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</w:tblGrid>
                <w:tr>
                  <w:trPr>
                    <w:trHeight w:val="259" w:hRule="atLeast"/>
                  </w:trPr>
                  <w:tc>
                    <w:tcPr>
                      <w:tcW w:w="280" w:type="dxa"/>
                      <w:shd w:val="clear" w:color="auto" w:fill="000000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shd w:val="clear" w:color="auto" w:fill="191919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right w:val="single" w:sz="12" w:space="0" w:color="595959"/>
                      </w:tcBorders>
                      <w:shd w:val="clear" w:color="auto" w:fill="323232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4C4C4C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666666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7F7F7F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999999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B2B2B2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CCCCCC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E5E5E5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</w:tcBorders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</w:tr>
              </w:tbl>
              <w:p>
                <w:pPr>
                  <w:pStyle w:val="BodyText"/>
                </w:pPr>
              </w:p>
            </w:txbxContent>
          </v:textbox>
          <w10:wrap type="none"/>
        </v:shape>
      </w:pict>
    </w:r>
    <w:r>
      <w:rPr/>
      <w:pict>
        <v:shape style="position:absolute;margin-left:84.896759pt;margin-top:56.103615pt;width:.1pt;height:18pt;mso-position-horizontal-relative:page;mso-position-vertical-relative:page;z-index:-16518144" coordorigin="1698,1122" coordsize="0,360" path="m1698,1422l1698,1122m1698,1482l1698,1122e" filled="false" stroked="true" strokeweight=".25pt" strokecolor="#000000">
          <v:path arrowok="t"/>
          <v:stroke dashstyle="solid"/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multiLevelType w:val="hybridMultilevel"/>
    <w:lvl w:ilvl="0">
      <w:start w:val="21"/>
      <w:numFmt w:val="decimal"/>
      <w:lvlText w:val="%1"/>
      <w:lvlJc w:val="left"/>
      <w:pPr>
        <w:ind w:left="1946" w:hanging="329"/>
        <w:jc w:val="left"/>
      </w:pPr>
      <w:rPr>
        <w:rFonts w:hint="default" w:ascii="Times New Roman" w:hAnsi="Times New Roman" w:eastAsia="Times New Roman" w:cs="Times New Roman"/>
        <w:color w:val="231F20"/>
        <w:spacing w:val="-7"/>
        <w:w w:val="124"/>
        <w:sz w:val="14"/>
        <w:szCs w:val="1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738" w:hanging="329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536" w:hanging="329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334" w:hanging="329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132" w:hanging="329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930" w:hanging="329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728" w:hanging="329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526" w:hanging="329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24" w:hanging="329"/>
      </w:pPr>
      <w:rPr>
        <w:rFonts w:hint="default"/>
        <w:lang w:val="es-ES" w:eastAsia="en-US" w:bidi="ar-SA"/>
      </w:rPr>
    </w:lvl>
  </w:abstractNum>
  <w:abstractNum w:abstractNumId="5">
    <w:multiLevelType w:val="hybridMultilevel"/>
    <w:lvl w:ilvl="0">
      <w:start w:val="16"/>
      <w:numFmt w:val="decimal"/>
      <w:lvlText w:val="%1"/>
      <w:lvlJc w:val="left"/>
      <w:pPr>
        <w:ind w:left="1946" w:hanging="329"/>
        <w:jc w:val="left"/>
      </w:pPr>
      <w:rPr>
        <w:rFonts w:hint="default" w:ascii="Times New Roman" w:hAnsi="Times New Roman" w:eastAsia="Times New Roman" w:cs="Times New Roman"/>
        <w:color w:val="231F20"/>
        <w:spacing w:val="-7"/>
        <w:w w:val="124"/>
        <w:sz w:val="14"/>
        <w:szCs w:val="1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738" w:hanging="329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536" w:hanging="329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334" w:hanging="329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132" w:hanging="329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930" w:hanging="329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728" w:hanging="329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526" w:hanging="329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24" w:hanging="329"/>
      </w:pPr>
      <w:rPr>
        <w:rFonts w:hint="default"/>
        <w:lang w:val="es-ES" w:eastAsia="en-US" w:bidi="ar-SA"/>
      </w:rPr>
    </w:lvl>
  </w:abstractNum>
  <w:abstractNum w:abstractNumId="4">
    <w:multiLevelType w:val="hybridMultilevel"/>
    <w:lvl w:ilvl="0">
      <w:start w:val="12"/>
      <w:numFmt w:val="decimal"/>
      <w:lvlText w:val="%1"/>
      <w:lvlJc w:val="left"/>
      <w:pPr>
        <w:ind w:left="1901" w:hanging="284"/>
        <w:jc w:val="left"/>
      </w:pPr>
      <w:rPr>
        <w:rFonts w:hint="default"/>
        <w:spacing w:val="-2"/>
        <w:w w:val="12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702" w:hanging="284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504" w:hanging="28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306" w:hanging="28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108" w:hanging="28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910" w:hanging="28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712" w:hanging="28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514" w:hanging="28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16" w:hanging="284"/>
      </w:pPr>
      <w:rPr>
        <w:rFonts w:hint="default"/>
        <w:lang w:val="es-ES" w:eastAsia="en-US" w:bidi="ar-SA"/>
      </w:rPr>
    </w:lvl>
  </w:abstractNum>
  <w:abstractNum w:abstractNumId="3">
    <w:multiLevelType w:val="hybridMultilevel"/>
    <w:lvl w:ilvl="0">
      <w:start w:val="9"/>
      <w:numFmt w:val="decimal"/>
      <w:lvlText w:val="%1"/>
      <w:lvlJc w:val="left"/>
      <w:pPr>
        <w:ind w:left="1901" w:hanging="284"/>
        <w:jc w:val="left"/>
      </w:pPr>
      <w:rPr>
        <w:rFonts w:hint="default" w:ascii="Times New Roman" w:hAnsi="Times New Roman" w:eastAsia="Times New Roman" w:cs="Times New Roman"/>
        <w:color w:val="231F20"/>
        <w:w w:val="124"/>
        <w:sz w:val="14"/>
        <w:szCs w:val="1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702" w:hanging="284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504" w:hanging="28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306" w:hanging="28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108" w:hanging="28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910" w:hanging="28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712" w:hanging="28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514" w:hanging="28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16" w:hanging="284"/>
      </w:pPr>
      <w:rPr>
        <w:rFonts w:hint="default"/>
        <w:lang w:val="es-ES" w:eastAsia="en-US" w:bidi="ar-SA"/>
      </w:rPr>
    </w:lvl>
  </w:abstractNum>
  <w:abstractNum w:abstractNumId="2">
    <w:multiLevelType w:val="hybridMultilevel"/>
    <w:lvl w:ilvl="0">
      <w:start w:val="3"/>
      <w:numFmt w:val="decimal"/>
      <w:lvlText w:val="%1"/>
      <w:lvlJc w:val="left"/>
      <w:pPr>
        <w:ind w:left="1901" w:hanging="284"/>
        <w:jc w:val="left"/>
      </w:pPr>
      <w:rPr>
        <w:rFonts w:hint="default"/>
        <w:w w:val="12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702" w:hanging="284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504" w:hanging="28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306" w:hanging="28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108" w:hanging="28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910" w:hanging="28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712" w:hanging="28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514" w:hanging="28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16" w:hanging="284"/>
      </w:pPr>
      <w:rPr>
        <w:rFonts w:hint="default"/>
        <w:lang w:val="es-ES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1912" w:hanging="295"/>
        <w:jc w:val="left"/>
      </w:pPr>
      <w:rPr>
        <w:rFonts w:hint="default"/>
        <w:b/>
        <w:bCs/>
        <w:w w:val="129"/>
        <w:lang w:val="es-ES" w:eastAsia="en-US" w:bidi="ar-SA"/>
      </w:rPr>
    </w:lvl>
    <w:lvl w:ilvl="1">
      <w:start w:val="3"/>
      <w:numFmt w:val="decimal"/>
      <w:lvlText w:val="%2."/>
      <w:lvlJc w:val="left"/>
      <w:pPr>
        <w:ind w:left="2070" w:hanging="170"/>
        <w:jc w:val="right"/>
      </w:pPr>
      <w:rPr>
        <w:rFonts w:hint="default"/>
        <w:spacing w:val="-10"/>
        <w:w w:val="124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951" w:hanging="17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822" w:hanging="17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693" w:hanging="17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564" w:hanging="17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435" w:hanging="17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306" w:hanging="17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177" w:hanging="170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"/>
      <w:lvlJc w:val="left"/>
      <w:pPr>
        <w:ind w:left="1910" w:hanging="284"/>
        <w:jc w:val="left"/>
      </w:pPr>
      <w:rPr>
        <w:rFonts w:hint="default" w:ascii="Times New Roman" w:hAnsi="Times New Roman" w:eastAsia="Times New Roman" w:cs="Times New Roman"/>
        <w:color w:val="231F20"/>
        <w:w w:val="124"/>
        <w:sz w:val="14"/>
        <w:szCs w:val="1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720" w:hanging="284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520" w:hanging="28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320" w:hanging="28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120" w:hanging="28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920" w:hanging="28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720" w:hanging="28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520" w:hanging="28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20" w:hanging="284"/>
      </w:pPr>
      <w:rPr>
        <w:rFonts w:hint="default"/>
        <w:lang w:val="es-ES" w:eastAsia="en-US" w:bidi="ar-SA"/>
      </w:rPr>
    </w:lvl>
  </w:abstract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0"/>
      <w:szCs w:val="20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before="126"/>
      <w:jc w:val="center"/>
      <w:outlineLvl w:val="1"/>
    </w:pPr>
    <w:rPr>
      <w:rFonts w:ascii="Times New Roman" w:hAnsi="Times New Roman" w:eastAsia="Times New Roman" w:cs="Times New Roman"/>
      <w:sz w:val="24"/>
      <w:szCs w:val="24"/>
      <w:lang w:val="es-ES" w:eastAsia="en-US" w:bidi="ar-SA"/>
    </w:rPr>
  </w:style>
  <w:style w:styleId="Heading2" w:type="paragraph">
    <w:name w:val="Heading 2"/>
    <w:basedOn w:val="Normal"/>
    <w:uiPriority w:val="1"/>
    <w:qFormat/>
    <w:pPr>
      <w:spacing w:before="70"/>
      <w:ind w:left="47"/>
      <w:outlineLvl w:val="2"/>
    </w:pPr>
    <w:rPr>
      <w:rFonts w:ascii="Times New Roman" w:hAnsi="Times New Roman" w:eastAsia="Times New Roman" w:cs="Times New Roman"/>
      <w:i/>
      <w:iCs/>
      <w:sz w:val="22"/>
      <w:szCs w:val="22"/>
      <w:lang w:val="es-ES" w:eastAsia="en-US" w:bidi="ar-SA"/>
    </w:rPr>
  </w:style>
  <w:style w:styleId="Heading3" w:type="paragraph">
    <w:name w:val="Heading 3"/>
    <w:basedOn w:val="Normal"/>
    <w:uiPriority w:val="1"/>
    <w:qFormat/>
    <w:pPr>
      <w:ind w:left="1887" w:hanging="721"/>
      <w:outlineLvl w:val="3"/>
    </w:pPr>
    <w:rPr>
      <w:rFonts w:ascii="Calibri" w:hAnsi="Calibri" w:eastAsia="Calibri" w:cs="Calibri"/>
      <w:b/>
      <w:bCs/>
      <w:i/>
      <w:iCs/>
      <w:sz w:val="20"/>
      <w:szCs w:val="20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ind w:left="1901" w:hanging="285"/>
    </w:pPr>
    <w:rPr>
      <w:rFonts w:ascii="Times New Roman" w:hAnsi="Times New Roman" w:eastAsia="Times New Roman" w:cs="Times New Roman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2.png"/><Relationship Id="rId8" Type="http://schemas.openxmlformats.org/officeDocument/2006/relationships/hyperlink" Target="mailto:juanitove@yahoo.com" TargetMode="External"/><Relationship Id="rId9" Type="http://schemas.openxmlformats.org/officeDocument/2006/relationships/image" Target="media/image3.png"/><Relationship Id="rId10" Type="http://schemas.openxmlformats.org/officeDocument/2006/relationships/image" Target="media/image4.png"/><Relationship Id="rId11" Type="http://schemas.openxmlformats.org/officeDocument/2006/relationships/image" Target="media/image5.png"/><Relationship Id="rId12" Type="http://schemas.openxmlformats.org/officeDocument/2006/relationships/image" Target="media/image6.png"/><Relationship Id="rId13" Type="http://schemas.openxmlformats.org/officeDocument/2006/relationships/image" Target="media/image7.png"/><Relationship Id="rId14" Type="http://schemas.openxmlformats.org/officeDocument/2006/relationships/header" Target="header2.xml"/><Relationship Id="rId15" Type="http://schemas.openxmlformats.org/officeDocument/2006/relationships/footer" Target="footer2.xml"/><Relationship Id="rId16" Type="http://schemas.openxmlformats.org/officeDocument/2006/relationships/header" Target="header3.xml"/><Relationship Id="rId17" Type="http://schemas.openxmlformats.org/officeDocument/2006/relationships/footer" Target="footer3.xml"/><Relationship Id="rId18" Type="http://schemas.openxmlformats.org/officeDocument/2006/relationships/header" Target="header4.xml"/><Relationship Id="rId19" Type="http://schemas.openxmlformats.org/officeDocument/2006/relationships/footer" Target="footer4.xml"/><Relationship Id="rId20" Type="http://schemas.openxmlformats.org/officeDocument/2006/relationships/image" Target="media/image8.png"/><Relationship Id="rId21" Type="http://schemas.openxmlformats.org/officeDocument/2006/relationships/image" Target="media/image9.png"/><Relationship Id="rId22" Type="http://schemas.openxmlformats.org/officeDocument/2006/relationships/header" Target="header5.xml"/><Relationship Id="rId23" Type="http://schemas.openxmlformats.org/officeDocument/2006/relationships/footer" Target="footer5.xml"/><Relationship Id="rId24" Type="http://schemas.openxmlformats.org/officeDocument/2006/relationships/header" Target="header6.xml"/><Relationship Id="rId25" Type="http://schemas.openxmlformats.org/officeDocument/2006/relationships/footer" Target="footer6.xml"/><Relationship Id="rId26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footer2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footer3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footer4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footer5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footer6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cifhpub</dc:creator>
  <dc:title>LOGOI 17.pdf</dc:title>
  <dcterms:created xsi:type="dcterms:W3CDTF">2023-07-07T19:50:01Z</dcterms:created>
  <dcterms:modified xsi:type="dcterms:W3CDTF">2023-07-07T19:50:01Z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2015-11-16T00:00:00Z</vt:filetime>
  </property>
  <property fmtid="{D5CDD505-2E9C-101B-9397-08002B2CF9AE}" pid="3" name="Creator">
    <vt:lpwstr>Adobe Acrobat 8.0</vt:lpwstr>
  </property>
  <property fmtid="{D5CDD505-2E9C-101B-9397-08002B2CF9AE}" pid="4" name="LastSaved">
    <vt:filetime>2023-07-07T00:00:00Z</vt:filetime>
  </property>
</Properties>
</file>