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F2929" w14:textId="20001362" w:rsidR="00B443AC" w:rsidRPr="0021323E" w:rsidRDefault="00261944" w:rsidP="0021323E">
      <w:pPr>
        <w:pStyle w:val="Ttulo1"/>
        <w:keepNext w:val="0"/>
        <w:keepLines w:val="0"/>
        <w:widowControl w:val="0"/>
        <w:tabs>
          <w:tab w:val="left" w:pos="284"/>
        </w:tabs>
        <w:autoSpaceDE w:val="0"/>
        <w:autoSpaceDN w:val="0"/>
        <w:spacing w:before="0" w:after="0" w:line="240" w:lineRule="auto"/>
        <w:ind w:left="1416" w:hanging="1416"/>
        <w:jc w:val="center"/>
        <w:rPr>
          <w:rFonts w:ascii="EB Garamond" w:hAnsi="EB Garamond" w:cs="Arial"/>
          <w:sz w:val="32"/>
          <w:szCs w:val="24"/>
        </w:rPr>
      </w:pPr>
      <w:r w:rsidRPr="0021323E">
        <w:rPr>
          <w:rFonts w:ascii="EB Garamond" w:eastAsia="Times New Roman" w:hAnsi="EB Garamond" w:cs="Arial"/>
          <w:b/>
          <w:bCs/>
          <w:color w:val="1F1F1F"/>
          <w:kern w:val="0"/>
          <w:sz w:val="32"/>
          <w:szCs w:val="24"/>
          <w:lang w:val="es-ES"/>
          <w14:ligatures w14:val="none"/>
        </w:rPr>
        <w:t>INTEGRACI</w:t>
      </w:r>
      <w:r w:rsidRPr="0021323E">
        <w:rPr>
          <w:rFonts w:ascii="EB Garamond" w:eastAsia="Times New Roman" w:hAnsi="EB Garamond" w:cs="Arial" w:hint="eastAsia"/>
          <w:b/>
          <w:bCs/>
          <w:color w:val="1F1F1F"/>
          <w:kern w:val="0"/>
          <w:sz w:val="32"/>
          <w:szCs w:val="24"/>
          <w:lang w:val="es-ES"/>
          <w14:ligatures w14:val="none"/>
        </w:rPr>
        <w:t>Ó</w:t>
      </w:r>
      <w:r w:rsidRPr="0021323E">
        <w:rPr>
          <w:rFonts w:ascii="EB Garamond" w:eastAsia="Times New Roman" w:hAnsi="EB Garamond" w:cs="Arial"/>
          <w:b/>
          <w:bCs/>
          <w:color w:val="1F1F1F"/>
          <w:kern w:val="0"/>
          <w:sz w:val="32"/>
          <w:szCs w:val="24"/>
          <w:lang w:val="es-ES"/>
          <w14:ligatures w14:val="none"/>
        </w:rPr>
        <w:t xml:space="preserve">N </w:t>
      </w:r>
      <w:r w:rsidR="0021323E" w:rsidRPr="0021323E">
        <w:rPr>
          <w:rFonts w:ascii="EB Garamond" w:eastAsia="Times New Roman" w:hAnsi="EB Garamond" w:cs="Arial"/>
          <w:b/>
          <w:bCs/>
          <w:color w:val="1F1F1F"/>
          <w:kern w:val="0"/>
          <w:sz w:val="32"/>
          <w:szCs w:val="24"/>
          <w:lang w:val="es-ES"/>
          <w14:ligatures w14:val="none"/>
        </w:rPr>
        <w:t xml:space="preserve">DE CHATBOTS EN INSTITUCIONES DE </w:t>
      </w:r>
      <w:r w:rsidRPr="0021323E">
        <w:rPr>
          <w:rFonts w:ascii="EB Garamond" w:eastAsia="Times New Roman" w:hAnsi="EB Garamond" w:cs="Arial"/>
          <w:b/>
          <w:bCs/>
          <w:color w:val="1F1F1F"/>
          <w:kern w:val="0"/>
          <w:sz w:val="32"/>
          <w:szCs w:val="24"/>
          <w:lang w:val="es-ES"/>
          <w14:ligatures w14:val="none"/>
        </w:rPr>
        <w:t>EDUCACI</w:t>
      </w:r>
      <w:r w:rsidRPr="0021323E">
        <w:rPr>
          <w:rFonts w:ascii="EB Garamond" w:eastAsia="Times New Roman" w:hAnsi="EB Garamond" w:cs="Arial" w:hint="eastAsia"/>
          <w:b/>
          <w:bCs/>
          <w:color w:val="1F1F1F"/>
          <w:kern w:val="0"/>
          <w:sz w:val="32"/>
          <w:szCs w:val="24"/>
          <w:lang w:val="es-ES"/>
          <w14:ligatures w14:val="none"/>
        </w:rPr>
        <w:t>Ó</w:t>
      </w:r>
      <w:r w:rsidRPr="0021323E">
        <w:rPr>
          <w:rFonts w:ascii="EB Garamond" w:eastAsia="Times New Roman" w:hAnsi="EB Garamond" w:cs="Arial"/>
          <w:b/>
          <w:bCs/>
          <w:color w:val="1F1F1F"/>
          <w:kern w:val="0"/>
          <w:sz w:val="32"/>
          <w:szCs w:val="24"/>
          <w:lang w:val="es-ES"/>
          <w14:ligatures w14:val="none"/>
        </w:rPr>
        <w:t>N SUPERIOR PARA LA OPTIMIZACI</w:t>
      </w:r>
      <w:r w:rsidRPr="0021323E">
        <w:rPr>
          <w:rFonts w:ascii="EB Garamond" w:eastAsia="Times New Roman" w:hAnsi="EB Garamond" w:cs="Arial" w:hint="eastAsia"/>
          <w:b/>
          <w:bCs/>
          <w:color w:val="1F1F1F"/>
          <w:kern w:val="0"/>
          <w:sz w:val="32"/>
          <w:szCs w:val="24"/>
          <w:lang w:val="es-ES"/>
          <w14:ligatures w14:val="none"/>
        </w:rPr>
        <w:t>Ó</w:t>
      </w:r>
      <w:r w:rsidRPr="0021323E">
        <w:rPr>
          <w:rFonts w:ascii="EB Garamond" w:eastAsia="Times New Roman" w:hAnsi="EB Garamond" w:cs="Arial"/>
          <w:b/>
          <w:bCs/>
          <w:color w:val="1F1F1F"/>
          <w:kern w:val="0"/>
          <w:sz w:val="32"/>
          <w:szCs w:val="24"/>
          <w:lang w:val="es-ES"/>
          <w14:ligatures w14:val="none"/>
        </w:rPr>
        <w:t>N DEL CICLO PHVA SEG</w:t>
      </w:r>
      <w:r w:rsidRPr="0021323E">
        <w:rPr>
          <w:rFonts w:ascii="EB Garamond" w:eastAsia="Times New Roman" w:hAnsi="EB Garamond" w:cs="Arial" w:hint="eastAsia"/>
          <w:b/>
          <w:bCs/>
          <w:color w:val="1F1F1F"/>
          <w:kern w:val="0"/>
          <w:sz w:val="32"/>
          <w:szCs w:val="24"/>
          <w:lang w:val="es-ES"/>
          <w14:ligatures w14:val="none"/>
        </w:rPr>
        <w:t>Ú</w:t>
      </w:r>
      <w:r w:rsidRPr="0021323E">
        <w:rPr>
          <w:rFonts w:ascii="EB Garamond" w:eastAsia="Times New Roman" w:hAnsi="EB Garamond" w:cs="Arial"/>
          <w:b/>
          <w:bCs/>
          <w:color w:val="1F1F1F"/>
          <w:kern w:val="0"/>
          <w:sz w:val="32"/>
          <w:szCs w:val="24"/>
          <w:lang w:val="es-ES"/>
          <w14:ligatures w14:val="none"/>
        </w:rPr>
        <w:t>N LA NORMA ISO 9001:2015/AMD 1:2024</w:t>
      </w:r>
    </w:p>
    <w:p w14:paraId="507289A2" w14:textId="77777777" w:rsidR="000F0DC2" w:rsidRPr="007C1557" w:rsidRDefault="000F0DC2" w:rsidP="007532F0">
      <w:pPr>
        <w:tabs>
          <w:tab w:val="left" w:pos="284"/>
        </w:tabs>
        <w:spacing w:after="0" w:line="240" w:lineRule="auto"/>
        <w:jc w:val="both"/>
        <w:rPr>
          <w:rFonts w:ascii="Arial Narrow" w:eastAsia="Cambria Math" w:hAnsi="Arial Narrow" w:cs="Arial"/>
          <w:spacing w:val="-6"/>
          <w:kern w:val="0"/>
          <w14:ligatures w14:val="none"/>
        </w:rPr>
      </w:pPr>
    </w:p>
    <w:p w14:paraId="77B4CD22" w14:textId="150F234D" w:rsidR="00B443AC" w:rsidRPr="000B0CFA" w:rsidRDefault="00B443AC" w:rsidP="007532F0">
      <w:pPr>
        <w:tabs>
          <w:tab w:val="left" w:pos="284"/>
        </w:tabs>
        <w:spacing w:after="0" w:line="240" w:lineRule="auto"/>
        <w:jc w:val="right"/>
        <w:rPr>
          <w:rFonts w:ascii="EB Garamond" w:eastAsia="Cambria Math" w:hAnsi="EB Garamond" w:cs="Arial"/>
          <w:i/>
          <w:spacing w:val="-6"/>
          <w:kern w:val="0"/>
          <w:sz w:val="28"/>
          <w:szCs w:val="28"/>
          <w:lang w:val="pt-PT"/>
          <w14:ligatures w14:val="none"/>
        </w:rPr>
      </w:pPr>
      <w:r w:rsidRPr="000B0CFA">
        <w:rPr>
          <w:rFonts w:ascii="EB Garamond" w:eastAsia="Cambria Math" w:hAnsi="EB Garamond" w:cs="Arial"/>
          <w:i/>
          <w:spacing w:val="-6"/>
          <w:kern w:val="0"/>
          <w:sz w:val="28"/>
          <w:szCs w:val="28"/>
          <w:lang w:val="pt-PT"/>
          <w14:ligatures w14:val="none"/>
        </w:rPr>
        <w:t>Mauren Rebolledo</w:t>
      </w:r>
      <w:r w:rsidR="005E2834" w:rsidRPr="000B0CFA">
        <w:rPr>
          <w:rFonts w:ascii="EB Garamond" w:hAnsi="EB Garamond" w:cs="Arial"/>
          <w:i/>
          <w:spacing w:val="-6"/>
          <w:position w:val="7"/>
          <w:sz w:val="28"/>
          <w:szCs w:val="28"/>
          <w:lang w:val="pt-PT"/>
        </w:rPr>
        <w:t>1</w:t>
      </w:r>
      <w:r w:rsidRPr="000B0CFA">
        <w:rPr>
          <w:rFonts w:ascii="EB Garamond" w:eastAsia="Cambria Math" w:hAnsi="EB Garamond" w:cs="Arial"/>
          <w:i/>
          <w:spacing w:val="-6"/>
          <w:kern w:val="0"/>
          <w:sz w:val="28"/>
          <w:szCs w:val="28"/>
          <w:lang w:val="pt-PT"/>
          <w14:ligatures w14:val="none"/>
        </w:rPr>
        <w:t>,</w:t>
      </w:r>
      <w:r w:rsidR="004F1191" w:rsidRPr="000B0CFA">
        <w:rPr>
          <w:rFonts w:ascii="EB Garamond" w:eastAsia="Cambria Math" w:hAnsi="EB Garamond" w:cs="Arial"/>
          <w:i/>
          <w:spacing w:val="-6"/>
          <w:kern w:val="0"/>
          <w:sz w:val="28"/>
          <w:szCs w:val="28"/>
          <w:lang w:val="pt-PT"/>
          <w14:ligatures w14:val="none"/>
        </w:rPr>
        <w:t xml:space="preserve"> </w:t>
      </w:r>
      <w:r w:rsidR="00654647" w:rsidRPr="000B0CFA">
        <w:rPr>
          <w:rFonts w:ascii="EB Garamond" w:eastAsia="Cambria Math" w:hAnsi="EB Garamond" w:cs="Arial"/>
          <w:i/>
          <w:spacing w:val="-6"/>
          <w:kern w:val="0"/>
          <w:sz w:val="28"/>
          <w:szCs w:val="28"/>
          <w:lang w:val="pt-PT"/>
          <w14:ligatures w14:val="none"/>
        </w:rPr>
        <w:t xml:space="preserve">Maria </w:t>
      </w:r>
      <w:r w:rsidR="004F1191" w:rsidRPr="000B0CFA">
        <w:rPr>
          <w:rFonts w:ascii="EB Garamond" w:eastAsia="Cambria Math" w:hAnsi="EB Garamond" w:cs="Arial"/>
          <w:i/>
          <w:spacing w:val="-6"/>
          <w:kern w:val="0"/>
          <w:sz w:val="28"/>
          <w:szCs w:val="28"/>
          <w:lang w:val="pt-PT"/>
          <w14:ligatures w14:val="none"/>
        </w:rPr>
        <w:t>Goncalves</w:t>
      </w:r>
      <w:r w:rsidR="004F1191" w:rsidRPr="000B0CFA">
        <w:rPr>
          <w:rFonts w:ascii="EB Garamond" w:hAnsi="EB Garamond" w:cs="Arial"/>
          <w:i/>
          <w:spacing w:val="-6"/>
          <w:position w:val="7"/>
          <w:sz w:val="28"/>
          <w:szCs w:val="28"/>
          <w:lang w:val="pt-PT"/>
        </w:rPr>
        <w:t>2</w:t>
      </w:r>
    </w:p>
    <w:p w14:paraId="74536EC9" w14:textId="0ADD475C" w:rsidR="00B443AC" w:rsidRPr="000B0CFA" w:rsidRDefault="009313BA" w:rsidP="007532F0">
      <w:pPr>
        <w:tabs>
          <w:tab w:val="left" w:pos="284"/>
        </w:tabs>
        <w:spacing w:after="0" w:line="240" w:lineRule="auto"/>
        <w:jc w:val="right"/>
        <w:rPr>
          <w:rFonts w:ascii="EB Garamond" w:eastAsia="Cambria Math" w:hAnsi="EB Garamond" w:cs="Arial"/>
          <w:color w:val="0462C1"/>
          <w:spacing w:val="-2"/>
          <w:kern w:val="0"/>
          <w:sz w:val="28"/>
          <w:szCs w:val="28"/>
          <w:lang w:val="pt-PT"/>
          <w14:ligatures w14:val="none"/>
        </w:rPr>
      </w:pPr>
      <w:hyperlink r:id="rId9" w:history="1">
        <w:r w:rsidR="005E2834" w:rsidRPr="000B0CFA">
          <w:rPr>
            <w:rStyle w:val="Hipervnculo"/>
            <w:rFonts w:ascii="EB Garamond" w:eastAsia="Cambria Math" w:hAnsi="EB Garamond" w:cs="Arial"/>
            <w:spacing w:val="-2"/>
            <w:kern w:val="0"/>
            <w:sz w:val="28"/>
            <w:szCs w:val="28"/>
            <w:u w:val="none"/>
            <w:lang w:val="pt-PT"/>
            <w14:ligatures w14:val="none"/>
          </w:rPr>
          <w:t>tucopymanager@gmail.com</w:t>
        </w:r>
        <w:r w:rsidR="005E2834" w:rsidRPr="000B0CFA">
          <w:rPr>
            <w:rStyle w:val="Hipervnculo"/>
            <w:rFonts w:ascii="EB Garamond" w:hAnsi="EB Garamond" w:cs="Arial"/>
            <w:spacing w:val="-6"/>
            <w:position w:val="7"/>
            <w:sz w:val="28"/>
            <w:szCs w:val="28"/>
            <w:u w:val="none"/>
            <w:lang w:val="pt-PT"/>
          </w:rPr>
          <w:t>1</w:t>
        </w:r>
      </w:hyperlink>
      <w:r w:rsidR="00B443AC" w:rsidRPr="000B0CFA">
        <w:rPr>
          <w:rFonts w:ascii="EB Garamond" w:eastAsia="Cambria Math" w:hAnsi="EB Garamond" w:cs="Arial"/>
          <w:color w:val="0462C1"/>
          <w:spacing w:val="-2"/>
          <w:kern w:val="0"/>
          <w:sz w:val="28"/>
          <w:szCs w:val="28"/>
          <w:lang w:val="pt-PT"/>
          <w14:ligatures w14:val="none"/>
        </w:rPr>
        <w:t>,</w:t>
      </w:r>
      <w:r w:rsidR="004F1191" w:rsidRPr="000B0CFA">
        <w:rPr>
          <w:rFonts w:ascii="EB Garamond" w:eastAsia="Cambria Math" w:hAnsi="EB Garamond" w:cs="Arial"/>
          <w:color w:val="0462C1"/>
          <w:spacing w:val="-2"/>
          <w:kern w:val="0"/>
          <w:sz w:val="28"/>
          <w:szCs w:val="28"/>
          <w:lang w:val="pt-PT"/>
          <w14:ligatures w14:val="none"/>
        </w:rPr>
        <w:t xml:space="preserve"> mjgr1809@gmail.com</w:t>
      </w:r>
      <w:r w:rsidR="004F1191" w:rsidRPr="000B0CFA">
        <w:rPr>
          <w:rFonts w:ascii="EB Garamond" w:hAnsi="EB Garamond" w:cs="Arial"/>
          <w:spacing w:val="-6"/>
          <w:position w:val="7"/>
          <w:sz w:val="28"/>
          <w:szCs w:val="28"/>
          <w:lang w:val="pt-PT"/>
        </w:rPr>
        <w:t>2</w:t>
      </w:r>
    </w:p>
    <w:p w14:paraId="49D0010D" w14:textId="55ADAB0A" w:rsidR="005E2834" w:rsidRPr="000B0CFA" w:rsidRDefault="009313BA" w:rsidP="007532F0">
      <w:pPr>
        <w:tabs>
          <w:tab w:val="left" w:pos="284"/>
        </w:tabs>
        <w:spacing w:after="0" w:line="240" w:lineRule="auto"/>
        <w:jc w:val="right"/>
        <w:rPr>
          <w:rFonts w:ascii="EB Garamond" w:eastAsia="Arial MT" w:hAnsi="EB Garamond" w:cs="Arial"/>
          <w:color w:val="0462C1"/>
          <w:spacing w:val="-2"/>
          <w:kern w:val="0"/>
          <w:sz w:val="28"/>
          <w:szCs w:val="28"/>
          <w:lang w:val="pt-PT"/>
          <w14:ligatures w14:val="none"/>
        </w:rPr>
      </w:pPr>
      <w:hyperlink r:id="rId10" w:history="1">
        <w:r w:rsidR="000B0CFA" w:rsidRPr="000B0CFA">
          <w:rPr>
            <w:rStyle w:val="Hipervnculo"/>
            <w:rFonts w:ascii="EB Garamond" w:eastAsia="Arial MT" w:hAnsi="EB Garamond" w:cs="Arial"/>
            <w:spacing w:val="-2"/>
            <w:kern w:val="0"/>
            <w:sz w:val="28"/>
            <w:szCs w:val="28"/>
            <w:lang w:val="pt-PT"/>
            <w14:ligatures w14:val="none"/>
          </w:rPr>
          <w:t>https://orcid.org/0009-0005-5473-8304</w:t>
        </w:r>
        <w:r w:rsidR="000B0CFA" w:rsidRPr="000B0CFA">
          <w:rPr>
            <w:rStyle w:val="Hipervnculo"/>
            <w:rFonts w:ascii="EB Garamond" w:hAnsi="EB Garamond" w:cs="Arial"/>
            <w:spacing w:val="-6"/>
            <w:position w:val="7"/>
            <w:sz w:val="28"/>
            <w:szCs w:val="28"/>
            <w:lang w:val="pt-PT"/>
          </w:rPr>
          <w:t>1</w:t>
        </w:r>
      </w:hyperlink>
      <w:r w:rsidR="000B0CFA" w:rsidRPr="000B0CFA">
        <w:rPr>
          <w:rFonts w:ascii="EB Garamond" w:hAnsi="EB Garamond" w:cs="Arial"/>
          <w:spacing w:val="-6"/>
          <w:position w:val="7"/>
          <w:sz w:val="28"/>
          <w:szCs w:val="28"/>
          <w:lang w:val="pt-PT"/>
        </w:rPr>
        <w:t xml:space="preserve"> </w:t>
      </w:r>
      <w:hyperlink r:id="rId11" w:history="1">
        <w:r w:rsidR="000B0CFA" w:rsidRPr="000B0CFA">
          <w:rPr>
            <w:rFonts w:ascii="EB Garamond" w:eastAsia="Times New Roman" w:hAnsi="EB Garamond" w:cs="Arial"/>
            <w:color w:val="1155CC"/>
            <w:sz w:val="28"/>
            <w:szCs w:val="28"/>
            <w:u w:val="single"/>
            <w:lang w:val="pt-PT" w:eastAsia="es-VE"/>
          </w:rPr>
          <w:t>https://orcid.org/0009-0009-1809-9006</w:t>
        </w:r>
      </w:hyperlink>
      <w:proofErr w:type="gramStart"/>
      <w:r w:rsidR="000B0CFA" w:rsidRPr="000B0CFA">
        <w:rPr>
          <w:rFonts w:ascii="EB Garamond" w:hAnsi="EB Garamond" w:cs="Arial"/>
          <w:spacing w:val="-6"/>
          <w:position w:val="7"/>
          <w:sz w:val="28"/>
          <w:szCs w:val="28"/>
          <w:lang w:val="pt-PT"/>
        </w:rPr>
        <w:t>2</w:t>
      </w:r>
      <w:proofErr w:type="gramEnd"/>
    </w:p>
    <w:p w14:paraId="00DEFD71" w14:textId="5406197A" w:rsidR="00740648" w:rsidRPr="000B0CFA" w:rsidRDefault="00261944" w:rsidP="00261944">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right"/>
        <w:rPr>
          <w:rFonts w:ascii="EB Garamond" w:eastAsia="EB Garamond" w:hAnsi="EB Garamond" w:cs="EB Garamond"/>
          <w:bCs/>
          <w:sz w:val="28"/>
          <w:szCs w:val="28"/>
          <w:vertAlign w:val="superscript"/>
        </w:rPr>
      </w:pPr>
      <w:r w:rsidRPr="000B0CFA">
        <w:rPr>
          <w:rFonts w:ascii="EB Garamond" w:eastAsia="EB Garamond" w:hAnsi="EB Garamond" w:cs="EB Garamond"/>
          <w:bCs/>
          <w:sz w:val="28"/>
          <w:szCs w:val="28"/>
        </w:rPr>
        <w:t>Universidad Católica Andrés Bello</w:t>
      </w:r>
      <w:r w:rsidRPr="000B0CFA">
        <w:rPr>
          <w:rFonts w:ascii="EB Garamond" w:eastAsia="EB Garamond" w:hAnsi="EB Garamond" w:cs="EB Garamond"/>
          <w:bCs/>
          <w:sz w:val="28"/>
          <w:szCs w:val="28"/>
          <w:vertAlign w:val="superscript"/>
        </w:rPr>
        <w:t>1 2</w:t>
      </w:r>
      <w:bookmarkStart w:id="0" w:name="_heading=h.8genfpvnxq5" w:colFirst="0" w:colLast="0"/>
      <w:bookmarkEnd w:id="0"/>
      <w:r w:rsidRPr="000B0CFA">
        <w:rPr>
          <w:rFonts w:ascii="EB Garamond" w:eastAsia="EB Garamond" w:hAnsi="EB Garamond" w:cs="EB Garamond"/>
          <w:bCs/>
          <w:sz w:val="28"/>
          <w:szCs w:val="28"/>
        </w:rPr>
        <w:t>, Caracas, Venezuela</w:t>
      </w:r>
    </w:p>
    <w:p w14:paraId="1DC003FA" w14:textId="429E8FBC" w:rsidR="00B443AC" w:rsidRPr="007C1557" w:rsidRDefault="00B443AC" w:rsidP="007532F0">
      <w:pPr>
        <w:tabs>
          <w:tab w:val="left" w:pos="284"/>
        </w:tabs>
        <w:spacing w:after="0" w:line="240" w:lineRule="auto"/>
        <w:jc w:val="both"/>
        <w:rPr>
          <w:rFonts w:ascii="Arial Narrow" w:hAnsi="Arial Narrow" w:cs="Arial"/>
        </w:rPr>
      </w:pPr>
    </w:p>
    <w:tbl>
      <w:tblPr>
        <w:tblStyle w:val="Tablaconcuadrcula"/>
        <w:tblW w:w="0" w:type="auto"/>
        <w:tblLook w:val="04A0" w:firstRow="1" w:lastRow="0" w:firstColumn="1" w:lastColumn="0" w:noHBand="0" w:noVBand="1"/>
      </w:tblPr>
      <w:tblGrid>
        <w:gridCol w:w="9576"/>
      </w:tblGrid>
      <w:tr w:rsidR="00B443AC" w:rsidRPr="007C1557" w14:paraId="61DEE500" w14:textId="77777777" w:rsidTr="009710FD">
        <w:trPr>
          <w:trHeight w:val="1661"/>
        </w:trPr>
        <w:tc>
          <w:tcPr>
            <w:tcW w:w="10618" w:type="dxa"/>
          </w:tcPr>
          <w:p w14:paraId="1C0CD423" w14:textId="77777777" w:rsidR="00B443AC" w:rsidRPr="007C1557" w:rsidRDefault="00B443AC" w:rsidP="007532F0">
            <w:pPr>
              <w:widowControl w:val="0"/>
              <w:tabs>
                <w:tab w:val="left" w:pos="284"/>
              </w:tabs>
              <w:autoSpaceDE w:val="0"/>
              <w:autoSpaceDN w:val="0"/>
              <w:jc w:val="both"/>
              <w:rPr>
                <w:rFonts w:ascii="Arial Narrow" w:hAnsi="Arial Narrow" w:cs="Arial"/>
              </w:rPr>
            </w:pPr>
            <w:r w:rsidRPr="007C1557">
              <w:rPr>
                <w:rFonts w:ascii="Arial Narrow" w:eastAsia="Arial MT" w:hAnsi="Arial Narrow" w:cs="Arial"/>
                <w:b/>
                <w:spacing w:val="-2"/>
                <w:kern w:val="0"/>
                <w:lang w:val="es-ES"/>
                <w14:ligatures w14:val="none"/>
              </w:rPr>
              <w:t>Resumen</w:t>
            </w:r>
          </w:p>
          <w:p w14:paraId="137F9BDF" w14:textId="7690E64B" w:rsidR="00EA43AE" w:rsidRPr="007C1557" w:rsidRDefault="00EA43AE" w:rsidP="007532F0">
            <w:pPr>
              <w:tabs>
                <w:tab w:val="left" w:pos="284"/>
              </w:tabs>
              <w:jc w:val="both"/>
              <w:rPr>
                <w:rFonts w:ascii="Arial Narrow" w:eastAsia="Arial MT" w:hAnsi="Arial Narrow" w:cs="Arial"/>
                <w:kern w:val="0"/>
                <w:lang w:val="es-ES"/>
                <w14:ligatures w14:val="none"/>
              </w:rPr>
            </w:pPr>
            <w:r w:rsidRPr="007C1557">
              <w:rPr>
                <w:rFonts w:ascii="Arial Narrow" w:eastAsia="Arial MT" w:hAnsi="Arial Narrow" w:cs="Arial"/>
                <w:kern w:val="0"/>
                <w:lang w:val="es-ES"/>
                <w14:ligatures w14:val="none"/>
              </w:rPr>
              <w:t xml:space="preserve">La integración de </w:t>
            </w:r>
            <w:proofErr w:type="spellStart"/>
            <w:r w:rsidRPr="007C1557">
              <w:rPr>
                <w:rFonts w:ascii="Arial Narrow" w:eastAsia="Arial MT" w:hAnsi="Arial Narrow" w:cs="Arial"/>
                <w:kern w:val="0"/>
                <w:lang w:val="es-ES"/>
                <w14:ligatures w14:val="none"/>
              </w:rPr>
              <w:t>chatbots</w:t>
            </w:r>
            <w:proofErr w:type="spellEnd"/>
            <w:r w:rsidRPr="007C1557">
              <w:rPr>
                <w:rFonts w:ascii="Arial Narrow" w:eastAsia="Arial MT" w:hAnsi="Arial Narrow" w:cs="Arial"/>
                <w:kern w:val="0"/>
                <w:lang w:val="es-ES"/>
                <w14:ligatures w14:val="none"/>
              </w:rPr>
              <w:t xml:space="preserve"> con Inteligencia Artificial (IA) en las Instituciones de Educación Superior (IES) surge como una herramienta innovadora para optimizar el Sistema de Gestión de la Calidad (SGC) conforme a la norma ISO 9001:2015/</w:t>
            </w:r>
            <w:proofErr w:type="spellStart"/>
            <w:r w:rsidRPr="007C1557">
              <w:rPr>
                <w:rFonts w:ascii="Arial Narrow" w:eastAsia="Arial MT" w:hAnsi="Arial Narrow" w:cs="Arial"/>
                <w:kern w:val="0"/>
                <w:lang w:val="es-ES"/>
                <w14:ligatures w14:val="none"/>
              </w:rPr>
              <w:t>Amd</w:t>
            </w:r>
            <w:proofErr w:type="spellEnd"/>
            <w:r w:rsidRPr="007C1557">
              <w:rPr>
                <w:rFonts w:ascii="Arial Narrow" w:eastAsia="Arial MT" w:hAnsi="Arial Narrow" w:cs="Arial"/>
                <w:kern w:val="0"/>
                <w:lang w:val="es-ES"/>
                <w14:ligatures w14:val="none"/>
              </w:rPr>
              <w:t xml:space="preserve"> 1:2024. </w:t>
            </w:r>
            <w:r w:rsidR="006A2D66" w:rsidRPr="007C1557">
              <w:rPr>
                <w:rFonts w:ascii="Arial Narrow" w:eastAsia="Arial MT" w:hAnsi="Arial Narrow" w:cs="Arial"/>
                <w:kern w:val="0"/>
                <w:lang w:val="es-ES"/>
                <w14:ligatures w14:val="none"/>
              </w:rPr>
              <w:t xml:space="preserve">En este sentido, se planteó la necesidad de llevar a cabo la presente investigación para analizar cómo los </w:t>
            </w:r>
            <w:proofErr w:type="spellStart"/>
            <w:r w:rsidR="006A2D66" w:rsidRPr="007C1557">
              <w:rPr>
                <w:rFonts w:ascii="Arial Narrow" w:eastAsia="Arial MT" w:hAnsi="Arial Narrow" w:cs="Arial"/>
                <w:kern w:val="0"/>
                <w:lang w:val="es-ES"/>
                <w14:ligatures w14:val="none"/>
              </w:rPr>
              <w:t>chatbots</w:t>
            </w:r>
            <w:proofErr w:type="spellEnd"/>
            <w:r w:rsidR="006A2D66" w:rsidRPr="007C1557">
              <w:rPr>
                <w:rFonts w:ascii="Arial Narrow" w:eastAsia="Arial MT" w:hAnsi="Arial Narrow" w:cs="Arial"/>
                <w:kern w:val="0"/>
                <w:lang w:val="es-ES"/>
                <w14:ligatures w14:val="none"/>
              </w:rPr>
              <w:t xml:space="preserve"> pueden ayudar a mejorar la eficiencia operativa y la calidad de los procesos educativos. Para el desarrollo de esta investigación, se consideró la identificación de puntos auditables de la norma en los que la IA puede aplicarse para mejorar los procesos educativos en las IES. En este contexto, se analizó la interrelación entre los puntos auditables de la norma, el ciclo PHVA (Planificar, Hacer, Verificar y Actuar) y el uso de la IA para mejorar los procesos educativos.</w:t>
            </w:r>
          </w:p>
          <w:p w14:paraId="2FDFCDFF" w14:textId="77777777" w:rsidR="006A2D66" w:rsidRPr="007C1557" w:rsidRDefault="006A2D66" w:rsidP="007532F0">
            <w:pPr>
              <w:tabs>
                <w:tab w:val="left" w:pos="284"/>
              </w:tabs>
              <w:jc w:val="both"/>
              <w:rPr>
                <w:rFonts w:ascii="Arial Narrow" w:eastAsia="Arial MT" w:hAnsi="Arial Narrow" w:cs="Arial"/>
                <w:kern w:val="0"/>
                <w:lang w:val="es-ES"/>
                <w14:ligatures w14:val="none"/>
              </w:rPr>
            </w:pPr>
          </w:p>
          <w:p w14:paraId="4B9813C7" w14:textId="5E6F89A3" w:rsidR="00B443AC" w:rsidRPr="007C1557" w:rsidRDefault="007C204E" w:rsidP="007532F0">
            <w:pPr>
              <w:tabs>
                <w:tab w:val="left" w:pos="284"/>
              </w:tabs>
              <w:jc w:val="both"/>
              <w:rPr>
                <w:rFonts w:ascii="Arial Narrow" w:hAnsi="Arial Narrow" w:cs="Arial"/>
              </w:rPr>
            </w:pPr>
            <w:r w:rsidRPr="007C1557">
              <w:rPr>
                <w:rFonts w:ascii="Arial Narrow" w:eastAsia="Arial MT" w:hAnsi="Arial Narrow" w:cs="Arial"/>
                <w:b/>
                <w:spacing w:val="-2"/>
                <w:kern w:val="0"/>
                <w:lang w:val="es-ES"/>
                <w14:ligatures w14:val="none"/>
              </w:rPr>
              <w:t>Palabras clave:</w:t>
            </w:r>
            <w:r w:rsidRPr="007C1557">
              <w:rPr>
                <w:rFonts w:ascii="Arial Narrow" w:eastAsia="Arial MT" w:hAnsi="Arial Narrow" w:cs="Arial"/>
                <w:spacing w:val="-2"/>
                <w:kern w:val="0"/>
                <w:lang w:val="es-ES"/>
                <w14:ligatures w14:val="none"/>
              </w:rPr>
              <w:t xml:space="preserve"> </w:t>
            </w:r>
            <w:proofErr w:type="spellStart"/>
            <w:r w:rsidRPr="007C1557">
              <w:rPr>
                <w:rFonts w:ascii="Arial Narrow" w:eastAsia="Arial MT" w:hAnsi="Arial Narrow" w:cs="Arial"/>
                <w:spacing w:val="-2"/>
                <w:kern w:val="0"/>
                <w:lang w:val="es-ES"/>
                <w14:ligatures w14:val="none"/>
              </w:rPr>
              <w:t>Chatbots</w:t>
            </w:r>
            <w:proofErr w:type="spellEnd"/>
            <w:r w:rsidRPr="007C1557">
              <w:rPr>
                <w:rFonts w:ascii="Arial Narrow" w:eastAsia="Arial MT" w:hAnsi="Arial Narrow" w:cs="Arial"/>
                <w:spacing w:val="-2"/>
                <w:kern w:val="0"/>
                <w:lang w:val="es-ES"/>
                <w14:ligatures w14:val="none"/>
              </w:rPr>
              <w:t xml:space="preserve">, Inteligencia Artificial, </w:t>
            </w:r>
            <w:r w:rsidR="0003179E" w:rsidRPr="007C1557">
              <w:rPr>
                <w:rFonts w:ascii="Arial Narrow" w:eastAsia="Arial MT" w:hAnsi="Arial Narrow" w:cs="Arial"/>
                <w:spacing w:val="-2"/>
                <w:kern w:val="0"/>
                <w:lang w:val="es-ES"/>
                <w14:ligatures w14:val="none"/>
              </w:rPr>
              <w:t>Sistema de Gestión de la Calidad.</w:t>
            </w:r>
          </w:p>
          <w:p w14:paraId="2EA09773" w14:textId="0E1DB99D" w:rsidR="00B443AC" w:rsidRPr="007C1557" w:rsidRDefault="00B443AC" w:rsidP="007532F0">
            <w:pPr>
              <w:tabs>
                <w:tab w:val="left" w:pos="284"/>
              </w:tabs>
              <w:jc w:val="both"/>
              <w:rPr>
                <w:rFonts w:ascii="Arial Narrow" w:hAnsi="Arial Narrow" w:cs="Arial"/>
              </w:rPr>
            </w:pPr>
          </w:p>
        </w:tc>
      </w:tr>
    </w:tbl>
    <w:p w14:paraId="60DAA78E" w14:textId="77777777" w:rsidR="007B5B74" w:rsidRPr="007C1557" w:rsidRDefault="007B5B74" w:rsidP="007532F0">
      <w:pPr>
        <w:tabs>
          <w:tab w:val="left" w:pos="284"/>
        </w:tabs>
        <w:spacing w:after="0" w:line="240" w:lineRule="auto"/>
        <w:jc w:val="both"/>
        <w:rPr>
          <w:rFonts w:ascii="Arial Narrow" w:hAnsi="Arial Narrow" w:cs="Arial"/>
        </w:rPr>
        <w:sectPr w:rsidR="007B5B74" w:rsidRPr="007C1557" w:rsidSect="00F371F6">
          <w:headerReference w:type="default" r:id="rId12"/>
          <w:footerReference w:type="default" r:id="rId13"/>
          <w:headerReference w:type="first" r:id="rId14"/>
          <w:pgSz w:w="12240" w:h="15840"/>
          <w:pgMar w:top="1440" w:right="1440" w:bottom="1440" w:left="1440" w:header="709" w:footer="709" w:gutter="0"/>
          <w:cols w:space="720"/>
          <w:titlePg/>
          <w:docGrid w:linePitch="360"/>
        </w:sectPr>
      </w:pPr>
    </w:p>
    <w:p w14:paraId="152B9A37" w14:textId="3DD6AC54" w:rsidR="008D18B1" w:rsidRDefault="008D18B1" w:rsidP="007C1557">
      <w:pPr>
        <w:tabs>
          <w:tab w:val="left" w:pos="284"/>
        </w:tabs>
        <w:spacing w:after="0" w:line="240" w:lineRule="auto"/>
        <w:jc w:val="both"/>
        <w:rPr>
          <w:rFonts w:ascii="Arial Narrow" w:eastAsia="Arial MT" w:hAnsi="Arial Narrow" w:cs="Arial"/>
          <w:b/>
          <w:bCs/>
          <w:kern w:val="0"/>
          <w:lang w:val="es-ES"/>
          <w14:ligatures w14:val="none"/>
        </w:rPr>
      </w:pPr>
    </w:p>
    <w:p w14:paraId="66A33DD0" w14:textId="3DB995BE" w:rsidR="008D18B1" w:rsidRPr="0030260F" w:rsidRDefault="0030260F" w:rsidP="0030260F">
      <w:pPr>
        <w:rPr>
          <w:rFonts w:ascii="Arial Narrow" w:eastAsia="Arial MT" w:hAnsi="Arial Narrow" w:cs="Arial"/>
          <w:b/>
          <w:bCs/>
          <w:kern w:val="0"/>
          <w:lang w:val="es-ES"/>
          <w14:ligatures w14:val="none"/>
        </w:rPr>
        <w:sectPr w:rsidR="008D18B1" w:rsidRPr="0030260F" w:rsidSect="00BD25E0">
          <w:type w:val="continuous"/>
          <w:pgSz w:w="12240" w:h="15840"/>
          <w:pgMar w:top="1440" w:right="1440" w:bottom="1440" w:left="1440" w:header="709" w:footer="709" w:gutter="0"/>
          <w:cols w:num="2" w:space="720"/>
          <w:docGrid w:linePitch="360"/>
        </w:sectPr>
      </w:pPr>
      <w:r>
        <w:rPr>
          <w:rFonts w:ascii="Arial Narrow" w:eastAsia="Arial MT" w:hAnsi="Arial Narrow" w:cs="Arial"/>
          <w:b/>
          <w:bCs/>
          <w:kern w:val="0"/>
          <w:lang w:val="es-ES"/>
          <w14:ligatures w14:val="none"/>
        </w:rPr>
        <w:lastRenderedPageBreak/>
        <w:br w:type="page"/>
      </w:r>
    </w:p>
    <w:p w14:paraId="48DEC37A" w14:textId="53740DEE" w:rsidR="008D18B1" w:rsidRPr="000B0CFA" w:rsidRDefault="0030260F" w:rsidP="00BF3465">
      <w:pPr>
        <w:tabs>
          <w:tab w:val="left" w:pos="284"/>
        </w:tabs>
        <w:spacing w:after="0" w:line="240" w:lineRule="auto"/>
        <w:jc w:val="center"/>
        <w:rPr>
          <w:rFonts w:ascii="EB Garamond" w:eastAsia="Times New Roman" w:hAnsi="EB Garamond" w:cs="Arial"/>
          <w:b/>
          <w:bCs/>
          <w:color w:val="1F1F1F"/>
          <w:kern w:val="0"/>
          <w:sz w:val="28"/>
          <w:lang w:val="en-US"/>
          <w14:ligatures w14:val="none"/>
        </w:rPr>
      </w:pPr>
      <w:bookmarkStart w:id="1" w:name="_GoBack"/>
      <w:r w:rsidRPr="000B0CFA">
        <w:rPr>
          <w:rFonts w:ascii="EB Garamond" w:eastAsia="Times New Roman" w:hAnsi="EB Garamond" w:cs="Arial"/>
          <w:b/>
          <w:bCs/>
          <w:color w:val="1F1F1F"/>
          <w:kern w:val="0"/>
          <w:sz w:val="28"/>
          <w:lang w:val="en-US"/>
          <w14:ligatures w14:val="none"/>
        </w:rPr>
        <w:lastRenderedPageBreak/>
        <w:t xml:space="preserve">Integration Of </w:t>
      </w:r>
      <w:proofErr w:type="spellStart"/>
      <w:r w:rsidRPr="000B0CFA">
        <w:rPr>
          <w:rFonts w:ascii="EB Garamond" w:eastAsia="Times New Roman" w:hAnsi="EB Garamond" w:cs="Arial"/>
          <w:b/>
          <w:bCs/>
          <w:color w:val="1F1F1F"/>
          <w:kern w:val="0"/>
          <w:sz w:val="28"/>
          <w:lang w:val="en-US"/>
          <w14:ligatures w14:val="none"/>
        </w:rPr>
        <w:t>Chatbots</w:t>
      </w:r>
      <w:proofErr w:type="spellEnd"/>
      <w:r w:rsidRPr="000B0CFA">
        <w:rPr>
          <w:rFonts w:ascii="EB Garamond" w:eastAsia="Times New Roman" w:hAnsi="EB Garamond" w:cs="Arial"/>
          <w:b/>
          <w:bCs/>
          <w:color w:val="1F1F1F"/>
          <w:kern w:val="0"/>
          <w:sz w:val="28"/>
          <w:lang w:val="en-US"/>
          <w14:ligatures w14:val="none"/>
        </w:rPr>
        <w:t xml:space="preserve"> In Higher Education Institutions For The Optimization Of The </w:t>
      </w:r>
      <w:proofErr w:type="spellStart"/>
      <w:r w:rsidRPr="000B0CFA">
        <w:rPr>
          <w:rFonts w:ascii="EB Garamond" w:eastAsia="Times New Roman" w:hAnsi="EB Garamond" w:cs="Arial"/>
          <w:b/>
          <w:bCs/>
          <w:color w:val="1F1F1F"/>
          <w:kern w:val="0"/>
          <w:sz w:val="28"/>
          <w:lang w:val="en-US"/>
          <w14:ligatures w14:val="none"/>
        </w:rPr>
        <w:t>Phva</w:t>
      </w:r>
      <w:proofErr w:type="spellEnd"/>
      <w:r w:rsidRPr="000B0CFA">
        <w:rPr>
          <w:rFonts w:ascii="EB Garamond" w:eastAsia="Times New Roman" w:hAnsi="EB Garamond" w:cs="Arial"/>
          <w:b/>
          <w:bCs/>
          <w:color w:val="1F1F1F"/>
          <w:kern w:val="0"/>
          <w:sz w:val="28"/>
          <w:lang w:val="en-US"/>
          <w14:ligatures w14:val="none"/>
        </w:rPr>
        <w:t xml:space="preserve"> Cycle According To </w:t>
      </w:r>
      <w:proofErr w:type="spellStart"/>
      <w:r w:rsidRPr="000B0CFA">
        <w:rPr>
          <w:rFonts w:ascii="EB Garamond" w:eastAsia="Times New Roman" w:hAnsi="EB Garamond" w:cs="Arial"/>
          <w:b/>
          <w:bCs/>
          <w:color w:val="1F1F1F"/>
          <w:kern w:val="0"/>
          <w:sz w:val="28"/>
          <w:lang w:val="en-US"/>
          <w14:ligatures w14:val="none"/>
        </w:rPr>
        <w:t>Iso</w:t>
      </w:r>
      <w:proofErr w:type="spellEnd"/>
      <w:r w:rsidRPr="000B0CFA">
        <w:rPr>
          <w:rFonts w:ascii="EB Garamond" w:eastAsia="Times New Roman" w:hAnsi="EB Garamond" w:cs="Arial"/>
          <w:b/>
          <w:bCs/>
          <w:color w:val="1F1F1F"/>
          <w:kern w:val="0"/>
          <w:sz w:val="28"/>
          <w:lang w:val="en-US"/>
          <w14:ligatures w14:val="none"/>
        </w:rPr>
        <w:t xml:space="preserve"> 9001:2015/</w:t>
      </w:r>
      <w:proofErr w:type="spellStart"/>
      <w:r w:rsidRPr="000B0CFA">
        <w:rPr>
          <w:rFonts w:ascii="EB Garamond" w:eastAsia="Times New Roman" w:hAnsi="EB Garamond" w:cs="Arial"/>
          <w:b/>
          <w:bCs/>
          <w:color w:val="1F1F1F"/>
          <w:kern w:val="0"/>
          <w:sz w:val="28"/>
          <w:lang w:val="en-US"/>
          <w14:ligatures w14:val="none"/>
        </w:rPr>
        <w:t>Amd</w:t>
      </w:r>
      <w:proofErr w:type="spellEnd"/>
      <w:r w:rsidRPr="000B0CFA">
        <w:rPr>
          <w:rFonts w:ascii="EB Garamond" w:eastAsia="Times New Roman" w:hAnsi="EB Garamond" w:cs="Arial"/>
          <w:b/>
          <w:bCs/>
          <w:color w:val="1F1F1F"/>
          <w:kern w:val="0"/>
          <w:sz w:val="28"/>
          <w:lang w:val="en-US"/>
          <w14:ligatures w14:val="none"/>
        </w:rPr>
        <w:t xml:space="preserve"> 1:2024</w:t>
      </w:r>
    </w:p>
    <w:bookmarkEnd w:id="1"/>
    <w:p w14:paraId="6D71FD65" w14:textId="77777777" w:rsidR="00F62D3C" w:rsidRPr="000B0CFA" w:rsidRDefault="00F62D3C" w:rsidP="00F62D3C">
      <w:pPr>
        <w:tabs>
          <w:tab w:val="left" w:pos="284"/>
        </w:tabs>
        <w:spacing w:after="0" w:line="240" w:lineRule="auto"/>
        <w:jc w:val="both"/>
        <w:rPr>
          <w:rFonts w:ascii="Arial Narrow" w:eastAsia="Cambria Math" w:hAnsi="Arial Narrow" w:cs="Arial"/>
          <w:spacing w:val="-6"/>
          <w:kern w:val="0"/>
          <w:lang w:val="en-US"/>
          <w14:ligatures w14:val="none"/>
        </w:rPr>
      </w:pPr>
    </w:p>
    <w:tbl>
      <w:tblPr>
        <w:tblStyle w:val="Tablaconcuadrcula"/>
        <w:tblW w:w="0" w:type="auto"/>
        <w:tblLook w:val="04A0" w:firstRow="1" w:lastRow="0" w:firstColumn="1" w:lastColumn="0" w:noHBand="0" w:noVBand="1"/>
      </w:tblPr>
      <w:tblGrid>
        <w:gridCol w:w="9576"/>
      </w:tblGrid>
      <w:tr w:rsidR="008D18B1" w:rsidRPr="000B0CFA" w14:paraId="02B56122" w14:textId="77777777" w:rsidTr="004E2D45">
        <w:trPr>
          <w:trHeight w:val="1661"/>
        </w:trPr>
        <w:tc>
          <w:tcPr>
            <w:tcW w:w="10618" w:type="dxa"/>
          </w:tcPr>
          <w:p w14:paraId="289B1C1E" w14:textId="61927839" w:rsidR="0030260F" w:rsidRPr="000B0CFA" w:rsidRDefault="0030260F" w:rsidP="004E2D45">
            <w:pPr>
              <w:tabs>
                <w:tab w:val="left" w:pos="284"/>
              </w:tabs>
              <w:jc w:val="both"/>
              <w:rPr>
                <w:rFonts w:ascii="Arial Narrow" w:eastAsia="Arial MT" w:hAnsi="Arial Narrow" w:cs="Arial"/>
                <w:b/>
                <w:spacing w:val="-2"/>
                <w:kern w:val="0"/>
                <w:lang w:val="en-US"/>
                <w14:ligatures w14:val="none"/>
              </w:rPr>
            </w:pPr>
            <w:r w:rsidRPr="000B0CFA">
              <w:rPr>
                <w:rFonts w:ascii="Arial Narrow" w:eastAsia="Arial MT" w:hAnsi="Arial Narrow" w:cs="Arial"/>
                <w:b/>
                <w:spacing w:val="-2"/>
                <w:kern w:val="0"/>
                <w:lang w:val="en-US"/>
                <w14:ligatures w14:val="none"/>
              </w:rPr>
              <w:t xml:space="preserve">Abstract </w:t>
            </w:r>
          </w:p>
          <w:p w14:paraId="4960D0BD" w14:textId="45883AC3" w:rsidR="008D18B1" w:rsidRPr="000B0CFA" w:rsidRDefault="0030260F" w:rsidP="004E2D45">
            <w:pPr>
              <w:tabs>
                <w:tab w:val="left" w:pos="284"/>
              </w:tabs>
              <w:jc w:val="both"/>
              <w:rPr>
                <w:rFonts w:ascii="Arial Narrow" w:eastAsia="Arial MT" w:hAnsi="Arial Narrow" w:cs="Arial"/>
                <w:kern w:val="0"/>
                <w:lang w:val="en-US"/>
                <w14:ligatures w14:val="none"/>
              </w:rPr>
            </w:pPr>
            <w:r w:rsidRPr="000B0CFA">
              <w:rPr>
                <w:rFonts w:ascii="Arial Narrow" w:eastAsia="Arial MT" w:hAnsi="Arial Narrow" w:cs="Arial"/>
                <w:kern w:val="0"/>
                <w:lang w:val="en-US"/>
                <w14:ligatures w14:val="none"/>
              </w:rPr>
              <w:t xml:space="preserve">The integration of </w:t>
            </w:r>
            <w:proofErr w:type="spellStart"/>
            <w:r w:rsidRPr="000B0CFA">
              <w:rPr>
                <w:rFonts w:ascii="Arial Narrow" w:eastAsia="Arial MT" w:hAnsi="Arial Narrow" w:cs="Arial"/>
                <w:kern w:val="0"/>
                <w:lang w:val="en-US"/>
                <w14:ligatures w14:val="none"/>
              </w:rPr>
              <w:t>chatbots</w:t>
            </w:r>
            <w:proofErr w:type="spellEnd"/>
            <w:r w:rsidRPr="000B0CFA">
              <w:rPr>
                <w:rFonts w:ascii="Arial Narrow" w:eastAsia="Arial MT" w:hAnsi="Arial Narrow" w:cs="Arial"/>
                <w:kern w:val="0"/>
                <w:lang w:val="en-US"/>
                <w14:ligatures w14:val="none"/>
              </w:rPr>
              <w:t xml:space="preserve"> with Artificial Intelligence (AI) in Higher Education Institutions (HEIs) emerges as an innovative tool to optimize the Quality Management System (QMS) in accordance with the ISO 9001:2015/</w:t>
            </w:r>
            <w:proofErr w:type="spellStart"/>
            <w:r w:rsidRPr="000B0CFA">
              <w:rPr>
                <w:rFonts w:ascii="Arial Narrow" w:eastAsia="Arial MT" w:hAnsi="Arial Narrow" w:cs="Arial"/>
                <w:kern w:val="0"/>
                <w:lang w:val="en-US"/>
                <w14:ligatures w14:val="none"/>
              </w:rPr>
              <w:t>Amd</w:t>
            </w:r>
            <w:proofErr w:type="spellEnd"/>
            <w:r w:rsidRPr="000B0CFA">
              <w:rPr>
                <w:rFonts w:ascii="Arial Narrow" w:eastAsia="Arial MT" w:hAnsi="Arial Narrow" w:cs="Arial"/>
                <w:kern w:val="0"/>
                <w:lang w:val="en-US"/>
                <w14:ligatures w14:val="none"/>
              </w:rPr>
              <w:t xml:space="preserve"> 1:2024 standard. In this sense, the need to carry out this research was raised to analyze how </w:t>
            </w:r>
            <w:proofErr w:type="spellStart"/>
            <w:r w:rsidRPr="000B0CFA">
              <w:rPr>
                <w:rFonts w:ascii="Arial Narrow" w:eastAsia="Arial MT" w:hAnsi="Arial Narrow" w:cs="Arial"/>
                <w:kern w:val="0"/>
                <w:lang w:val="en-US"/>
                <w14:ligatures w14:val="none"/>
              </w:rPr>
              <w:t>chatbots</w:t>
            </w:r>
            <w:proofErr w:type="spellEnd"/>
            <w:r w:rsidRPr="000B0CFA">
              <w:rPr>
                <w:rFonts w:ascii="Arial Narrow" w:eastAsia="Arial MT" w:hAnsi="Arial Narrow" w:cs="Arial"/>
                <w:kern w:val="0"/>
                <w:lang w:val="en-US"/>
                <w14:ligatures w14:val="none"/>
              </w:rPr>
              <w:t xml:space="preserve"> can help improve the operational efficiency and quality of educational processes. For the development of this research, the identification of auditable points of the standard in which AI can be applied to improve educational processes in HEIs was considered. In this context, the interrelationship between the auditable points of the standard, the PHVA cycle (Plan, Do, Check and Act) and the use of AI to improve educational processes was analyzed.</w:t>
            </w:r>
          </w:p>
          <w:p w14:paraId="164322CF" w14:textId="77777777" w:rsidR="0030260F" w:rsidRPr="000B0CFA" w:rsidRDefault="0030260F" w:rsidP="004E2D45">
            <w:pPr>
              <w:tabs>
                <w:tab w:val="left" w:pos="284"/>
              </w:tabs>
              <w:jc w:val="both"/>
              <w:rPr>
                <w:rFonts w:ascii="Arial Narrow" w:eastAsia="Arial MT" w:hAnsi="Arial Narrow" w:cs="Arial"/>
                <w:kern w:val="0"/>
                <w:lang w:val="en-US"/>
                <w14:ligatures w14:val="none"/>
              </w:rPr>
            </w:pPr>
          </w:p>
          <w:p w14:paraId="06A334E9" w14:textId="357AA931" w:rsidR="0030260F" w:rsidRPr="000B0CFA" w:rsidRDefault="0030260F" w:rsidP="0030260F">
            <w:pPr>
              <w:tabs>
                <w:tab w:val="left" w:pos="284"/>
              </w:tabs>
              <w:jc w:val="both"/>
              <w:rPr>
                <w:rFonts w:ascii="Arial Narrow" w:hAnsi="Arial Narrow" w:cs="Arial"/>
                <w:lang w:val="en-US"/>
              </w:rPr>
            </w:pPr>
            <w:r w:rsidRPr="000B0CFA">
              <w:rPr>
                <w:rFonts w:ascii="Arial Narrow" w:eastAsia="Arial MT" w:hAnsi="Arial Narrow" w:cs="Arial"/>
                <w:b/>
                <w:spacing w:val="-2"/>
                <w:kern w:val="0"/>
                <w:lang w:val="en-US"/>
                <w14:ligatures w14:val="none"/>
              </w:rPr>
              <w:t xml:space="preserve">Keywords: </w:t>
            </w:r>
            <w:proofErr w:type="spellStart"/>
            <w:r w:rsidRPr="000B0CFA">
              <w:rPr>
                <w:rFonts w:ascii="Arial Narrow" w:eastAsia="Arial MT" w:hAnsi="Arial Narrow" w:cs="Arial"/>
                <w:spacing w:val="-2"/>
                <w:kern w:val="0"/>
                <w:lang w:val="en-US"/>
                <w14:ligatures w14:val="none"/>
              </w:rPr>
              <w:t>Chatbots</w:t>
            </w:r>
            <w:proofErr w:type="spellEnd"/>
            <w:r w:rsidRPr="000B0CFA">
              <w:rPr>
                <w:rFonts w:ascii="Arial Narrow" w:eastAsia="Arial MT" w:hAnsi="Arial Narrow" w:cs="Arial"/>
                <w:spacing w:val="-2"/>
                <w:kern w:val="0"/>
                <w:lang w:val="en-US"/>
                <w14:ligatures w14:val="none"/>
              </w:rPr>
              <w:t>, Artificial Intelligence, Quality Management System.</w:t>
            </w:r>
          </w:p>
          <w:p w14:paraId="5D723DB0" w14:textId="463BFE9A" w:rsidR="008D18B1" w:rsidRPr="000B0CFA" w:rsidRDefault="008D18B1" w:rsidP="004E2D45">
            <w:pPr>
              <w:tabs>
                <w:tab w:val="left" w:pos="284"/>
              </w:tabs>
              <w:jc w:val="both"/>
              <w:rPr>
                <w:rFonts w:ascii="Arial Narrow" w:hAnsi="Arial Narrow" w:cs="Arial"/>
                <w:lang w:val="en-US"/>
              </w:rPr>
            </w:pPr>
          </w:p>
        </w:tc>
      </w:tr>
    </w:tbl>
    <w:p w14:paraId="423D1EE2" w14:textId="3D5B9E2C" w:rsidR="008D18B1" w:rsidRPr="000B0CFA" w:rsidRDefault="008D18B1" w:rsidP="007C1557">
      <w:pPr>
        <w:tabs>
          <w:tab w:val="left" w:pos="284"/>
        </w:tabs>
        <w:spacing w:after="0" w:line="240" w:lineRule="auto"/>
        <w:jc w:val="both"/>
        <w:rPr>
          <w:rFonts w:ascii="Arial Narrow" w:eastAsia="Arial MT" w:hAnsi="Arial Narrow" w:cs="Arial"/>
          <w:b/>
          <w:bCs/>
          <w:kern w:val="0"/>
          <w:lang w:val="en-US"/>
          <w14:ligatures w14:val="none"/>
        </w:rPr>
      </w:pPr>
    </w:p>
    <w:p w14:paraId="45E44F11" w14:textId="08FF6A50" w:rsidR="008D18B1" w:rsidRDefault="0030260F" w:rsidP="0030260F">
      <w:pPr>
        <w:tabs>
          <w:tab w:val="left" w:pos="284"/>
        </w:tabs>
        <w:spacing w:after="0" w:line="240" w:lineRule="auto"/>
        <w:jc w:val="center"/>
        <w:rPr>
          <w:rFonts w:ascii="EB Garamond" w:eastAsia="Times New Roman" w:hAnsi="EB Garamond" w:cs="Arial"/>
          <w:b/>
          <w:bCs/>
          <w:color w:val="1F1F1F"/>
          <w:kern w:val="0"/>
          <w:sz w:val="28"/>
          <w:lang w:val="es-ES"/>
          <w14:ligatures w14:val="none"/>
        </w:rPr>
      </w:pPr>
      <w:proofErr w:type="spellStart"/>
      <w:r w:rsidRPr="0030260F">
        <w:rPr>
          <w:rFonts w:ascii="EB Garamond" w:eastAsia="Times New Roman" w:hAnsi="EB Garamond" w:cs="Arial"/>
          <w:b/>
          <w:bCs/>
          <w:color w:val="1F1F1F"/>
          <w:kern w:val="0"/>
          <w:sz w:val="28"/>
          <w:lang w:val="es-ES"/>
          <w14:ligatures w14:val="none"/>
        </w:rPr>
        <w:t>Integra</w:t>
      </w:r>
      <w:r w:rsidRPr="0030260F">
        <w:rPr>
          <w:rFonts w:ascii="EB Garamond" w:eastAsia="Times New Roman" w:hAnsi="EB Garamond" w:cs="Arial" w:hint="eastAsia"/>
          <w:b/>
          <w:bCs/>
          <w:color w:val="1F1F1F"/>
          <w:kern w:val="0"/>
          <w:sz w:val="28"/>
          <w:lang w:val="es-ES"/>
          <w14:ligatures w14:val="none"/>
        </w:rPr>
        <w:t>çã</w:t>
      </w:r>
      <w:r w:rsidRPr="0030260F">
        <w:rPr>
          <w:rFonts w:ascii="EB Garamond" w:eastAsia="Times New Roman" w:hAnsi="EB Garamond" w:cs="Arial"/>
          <w:b/>
          <w:bCs/>
          <w:color w:val="1F1F1F"/>
          <w:kern w:val="0"/>
          <w:sz w:val="28"/>
          <w:lang w:val="es-ES"/>
          <w14:ligatures w14:val="none"/>
        </w:rPr>
        <w:t>o</w:t>
      </w:r>
      <w:proofErr w:type="spellEnd"/>
      <w:r w:rsidRPr="0030260F">
        <w:rPr>
          <w:rFonts w:ascii="EB Garamond" w:eastAsia="Times New Roman" w:hAnsi="EB Garamond" w:cs="Arial"/>
          <w:b/>
          <w:bCs/>
          <w:color w:val="1F1F1F"/>
          <w:kern w:val="0"/>
          <w:sz w:val="28"/>
          <w:lang w:val="es-ES"/>
          <w14:ligatures w14:val="none"/>
        </w:rPr>
        <w:t xml:space="preserve"> De </w:t>
      </w:r>
      <w:proofErr w:type="spellStart"/>
      <w:r w:rsidRPr="0030260F">
        <w:rPr>
          <w:rFonts w:ascii="EB Garamond" w:eastAsia="Times New Roman" w:hAnsi="EB Garamond" w:cs="Arial"/>
          <w:b/>
          <w:bCs/>
          <w:color w:val="1F1F1F"/>
          <w:kern w:val="0"/>
          <w:sz w:val="28"/>
          <w:lang w:val="es-ES"/>
          <w14:ligatures w14:val="none"/>
        </w:rPr>
        <w:t>Chatbots</w:t>
      </w:r>
      <w:proofErr w:type="spellEnd"/>
      <w:r w:rsidRPr="0030260F">
        <w:rPr>
          <w:rFonts w:ascii="EB Garamond" w:eastAsia="Times New Roman" w:hAnsi="EB Garamond" w:cs="Arial"/>
          <w:b/>
          <w:bCs/>
          <w:color w:val="1F1F1F"/>
          <w:kern w:val="0"/>
          <w:sz w:val="28"/>
          <w:lang w:val="es-ES"/>
          <w14:ligatures w14:val="none"/>
        </w:rPr>
        <w:t xml:space="preserve"> </w:t>
      </w:r>
      <w:proofErr w:type="spellStart"/>
      <w:r w:rsidRPr="0030260F">
        <w:rPr>
          <w:rFonts w:ascii="EB Garamond" w:eastAsia="Times New Roman" w:hAnsi="EB Garamond" w:cs="Arial"/>
          <w:b/>
          <w:bCs/>
          <w:color w:val="1F1F1F"/>
          <w:kern w:val="0"/>
          <w:sz w:val="28"/>
          <w:lang w:val="es-ES"/>
          <w14:ligatures w14:val="none"/>
        </w:rPr>
        <w:t>Em</w:t>
      </w:r>
      <w:proofErr w:type="spellEnd"/>
      <w:r w:rsidRPr="0030260F">
        <w:rPr>
          <w:rFonts w:ascii="EB Garamond" w:eastAsia="Times New Roman" w:hAnsi="EB Garamond" w:cs="Arial"/>
          <w:b/>
          <w:bCs/>
          <w:color w:val="1F1F1F"/>
          <w:kern w:val="0"/>
          <w:sz w:val="28"/>
          <w:lang w:val="es-ES"/>
          <w14:ligatures w14:val="none"/>
        </w:rPr>
        <w:t xml:space="preserve"> </w:t>
      </w:r>
      <w:proofErr w:type="spellStart"/>
      <w:r w:rsidRPr="0030260F">
        <w:rPr>
          <w:rFonts w:ascii="EB Garamond" w:eastAsia="Times New Roman" w:hAnsi="EB Garamond" w:cs="Arial"/>
          <w:b/>
          <w:bCs/>
          <w:color w:val="1F1F1F"/>
          <w:kern w:val="0"/>
          <w:sz w:val="28"/>
          <w:lang w:val="es-ES"/>
          <w14:ligatures w14:val="none"/>
        </w:rPr>
        <w:t>Institui</w:t>
      </w:r>
      <w:r w:rsidRPr="0030260F">
        <w:rPr>
          <w:rFonts w:ascii="EB Garamond" w:eastAsia="Times New Roman" w:hAnsi="EB Garamond" w:cs="Arial" w:hint="eastAsia"/>
          <w:b/>
          <w:bCs/>
          <w:color w:val="1F1F1F"/>
          <w:kern w:val="0"/>
          <w:sz w:val="28"/>
          <w:lang w:val="es-ES"/>
          <w14:ligatures w14:val="none"/>
        </w:rPr>
        <w:t>çõ</w:t>
      </w:r>
      <w:r w:rsidRPr="0030260F">
        <w:rPr>
          <w:rFonts w:ascii="EB Garamond" w:eastAsia="Times New Roman" w:hAnsi="EB Garamond" w:cs="Arial"/>
          <w:b/>
          <w:bCs/>
          <w:color w:val="1F1F1F"/>
          <w:kern w:val="0"/>
          <w:sz w:val="28"/>
          <w:lang w:val="es-ES"/>
          <w14:ligatures w14:val="none"/>
        </w:rPr>
        <w:t>es</w:t>
      </w:r>
      <w:proofErr w:type="spellEnd"/>
      <w:r w:rsidRPr="0030260F">
        <w:rPr>
          <w:rFonts w:ascii="EB Garamond" w:eastAsia="Times New Roman" w:hAnsi="EB Garamond" w:cs="Arial"/>
          <w:b/>
          <w:bCs/>
          <w:color w:val="1F1F1F"/>
          <w:kern w:val="0"/>
          <w:sz w:val="28"/>
          <w:lang w:val="es-ES"/>
          <w14:ligatures w14:val="none"/>
        </w:rPr>
        <w:t xml:space="preserve"> De </w:t>
      </w:r>
      <w:proofErr w:type="spellStart"/>
      <w:r w:rsidRPr="0030260F">
        <w:rPr>
          <w:rFonts w:ascii="EB Garamond" w:eastAsia="Times New Roman" w:hAnsi="EB Garamond" w:cs="Arial"/>
          <w:b/>
          <w:bCs/>
          <w:color w:val="1F1F1F"/>
          <w:kern w:val="0"/>
          <w:sz w:val="28"/>
          <w:lang w:val="es-ES"/>
          <w14:ligatures w14:val="none"/>
        </w:rPr>
        <w:t>Ensino</w:t>
      </w:r>
      <w:proofErr w:type="spellEnd"/>
      <w:r w:rsidRPr="0030260F">
        <w:rPr>
          <w:rFonts w:ascii="EB Garamond" w:eastAsia="Times New Roman" w:hAnsi="EB Garamond" w:cs="Arial"/>
          <w:b/>
          <w:bCs/>
          <w:color w:val="1F1F1F"/>
          <w:kern w:val="0"/>
          <w:sz w:val="28"/>
          <w:lang w:val="es-ES"/>
          <w14:ligatures w14:val="none"/>
        </w:rPr>
        <w:t xml:space="preserve"> Superior Para </w:t>
      </w:r>
      <w:proofErr w:type="spellStart"/>
      <w:r w:rsidRPr="0030260F">
        <w:rPr>
          <w:rFonts w:ascii="EB Garamond" w:eastAsia="Times New Roman" w:hAnsi="EB Garamond" w:cs="Arial"/>
          <w:b/>
          <w:bCs/>
          <w:color w:val="1F1F1F"/>
          <w:kern w:val="0"/>
          <w:sz w:val="28"/>
          <w:lang w:val="es-ES"/>
          <w14:ligatures w14:val="none"/>
        </w:rPr>
        <w:t>Otimiza</w:t>
      </w:r>
      <w:r w:rsidRPr="0030260F">
        <w:rPr>
          <w:rFonts w:ascii="EB Garamond" w:eastAsia="Times New Roman" w:hAnsi="EB Garamond" w:cs="Arial" w:hint="eastAsia"/>
          <w:b/>
          <w:bCs/>
          <w:color w:val="1F1F1F"/>
          <w:kern w:val="0"/>
          <w:sz w:val="28"/>
          <w:lang w:val="es-ES"/>
          <w14:ligatures w14:val="none"/>
        </w:rPr>
        <w:t>çã</w:t>
      </w:r>
      <w:r w:rsidRPr="0030260F">
        <w:rPr>
          <w:rFonts w:ascii="EB Garamond" w:eastAsia="Times New Roman" w:hAnsi="EB Garamond" w:cs="Arial"/>
          <w:b/>
          <w:bCs/>
          <w:color w:val="1F1F1F"/>
          <w:kern w:val="0"/>
          <w:sz w:val="28"/>
          <w:lang w:val="es-ES"/>
          <w14:ligatures w14:val="none"/>
        </w:rPr>
        <w:t>o</w:t>
      </w:r>
      <w:proofErr w:type="spellEnd"/>
      <w:r w:rsidRPr="0030260F">
        <w:rPr>
          <w:rFonts w:ascii="EB Garamond" w:eastAsia="Times New Roman" w:hAnsi="EB Garamond" w:cs="Arial"/>
          <w:b/>
          <w:bCs/>
          <w:color w:val="1F1F1F"/>
          <w:kern w:val="0"/>
          <w:sz w:val="28"/>
          <w:lang w:val="es-ES"/>
          <w14:ligatures w14:val="none"/>
        </w:rPr>
        <w:t xml:space="preserve"> Do Ciclo </w:t>
      </w:r>
      <w:proofErr w:type="spellStart"/>
      <w:r w:rsidRPr="0030260F">
        <w:rPr>
          <w:rFonts w:ascii="EB Garamond" w:eastAsia="Times New Roman" w:hAnsi="EB Garamond" w:cs="Arial"/>
          <w:b/>
          <w:bCs/>
          <w:color w:val="1F1F1F"/>
          <w:kern w:val="0"/>
          <w:sz w:val="28"/>
          <w:lang w:val="es-ES"/>
          <w14:ligatures w14:val="none"/>
        </w:rPr>
        <w:t>Phva</w:t>
      </w:r>
      <w:proofErr w:type="spellEnd"/>
      <w:r w:rsidRPr="0030260F">
        <w:rPr>
          <w:rFonts w:ascii="EB Garamond" w:eastAsia="Times New Roman" w:hAnsi="EB Garamond" w:cs="Arial"/>
          <w:b/>
          <w:bCs/>
          <w:color w:val="1F1F1F"/>
          <w:kern w:val="0"/>
          <w:sz w:val="28"/>
          <w:lang w:val="es-ES"/>
          <w14:ligatures w14:val="none"/>
        </w:rPr>
        <w:t xml:space="preserve"> Conforme </w:t>
      </w:r>
      <w:proofErr w:type="spellStart"/>
      <w:r w:rsidRPr="0030260F">
        <w:rPr>
          <w:rFonts w:ascii="EB Garamond" w:eastAsia="Times New Roman" w:hAnsi="EB Garamond" w:cs="Arial"/>
          <w:b/>
          <w:bCs/>
          <w:color w:val="1F1F1F"/>
          <w:kern w:val="0"/>
          <w:sz w:val="28"/>
          <w:lang w:val="es-ES"/>
          <w14:ligatures w14:val="none"/>
        </w:rPr>
        <w:t>Iso</w:t>
      </w:r>
      <w:proofErr w:type="spellEnd"/>
      <w:r w:rsidRPr="0030260F">
        <w:rPr>
          <w:rFonts w:ascii="EB Garamond" w:eastAsia="Times New Roman" w:hAnsi="EB Garamond" w:cs="Arial"/>
          <w:b/>
          <w:bCs/>
          <w:color w:val="1F1F1F"/>
          <w:kern w:val="0"/>
          <w:sz w:val="28"/>
          <w:lang w:val="es-ES"/>
          <w14:ligatures w14:val="none"/>
        </w:rPr>
        <w:t xml:space="preserve"> 9001:2015/</w:t>
      </w:r>
      <w:proofErr w:type="spellStart"/>
      <w:r w:rsidRPr="0030260F">
        <w:rPr>
          <w:rFonts w:ascii="EB Garamond" w:eastAsia="Times New Roman" w:hAnsi="EB Garamond" w:cs="Arial"/>
          <w:b/>
          <w:bCs/>
          <w:color w:val="1F1F1F"/>
          <w:kern w:val="0"/>
          <w:sz w:val="28"/>
          <w:lang w:val="es-ES"/>
          <w14:ligatures w14:val="none"/>
        </w:rPr>
        <w:t>Amd</w:t>
      </w:r>
      <w:proofErr w:type="spellEnd"/>
      <w:r w:rsidRPr="0030260F">
        <w:rPr>
          <w:rFonts w:ascii="EB Garamond" w:eastAsia="Times New Roman" w:hAnsi="EB Garamond" w:cs="Arial"/>
          <w:b/>
          <w:bCs/>
          <w:color w:val="1F1F1F"/>
          <w:kern w:val="0"/>
          <w:sz w:val="28"/>
          <w:lang w:val="es-ES"/>
          <w14:ligatures w14:val="none"/>
        </w:rPr>
        <w:t xml:space="preserve"> 1:2024</w:t>
      </w:r>
    </w:p>
    <w:p w14:paraId="499E36CF" w14:textId="77777777" w:rsidR="0030260F" w:rsidRPr="0030260F" w:rsidRDefault="0030260F" w:rsidP="0030260F">
      <w:pPr>
        <w:tabs>
          <w:tab w:val="left" w:pos="284"/>
        </w:tabs>
        <w:spacing w:after="0" w:line="240" w:lineRule="auto"/>
        <w:jc w:val="center"/>
        <w:rPr>
          <w:rFonts w:ascii="EB Garamond" w:eastAsia="Cambria Math" w:hAnsi="EB Garamond" w:cs="Arial"/>
          <w:spacing w:val="-6"/>
          <w:kern w:val="0"/>
          <w:sz w:val="28"/>
          <w14:ligatures w14:val="none"/>
        </w:rPr>
      </w:pPr>
    </w:p>
    <w:tbl>
      <w:tblPr>
        <w:tblStyle w:val="Tablaconcuadrcula"/>
        <w:tblW w:w="0" w:type="auto"/>
        <w:tblLook w:val="04A0" w:firstRow="1" w:lastRow="0" w:firstColumn="1" w:lastColumn="0" w:noHBand="0" w:noVBand="1"/>
      </w:tblPr>
      <w:tblGrid>
        <w:gridCol w:w="9576"/>
      </w:tblGrid>
      <w:tr w:rsidR="008D18B1" w:rsidRPr="007C1557" w14:paraId="344A01DA" w14:textId="77777777" w:rsidTr="004E2D45">
        <w:trPr>
          <w:trHeight w:val="1661"/>
        </w:trPr>
        <w:tc>
          <w:tcPr>
            <w:tcW w:w="10618" w:type="dxa"/>
          </w:tcPr>
          <w:p w14:paraId="62BA1F4F" w14:textId="60489692" w:rsidR="008D18B1" w:rsidRPr="007C1557" w:rsidRDefault="007F4617" w:rsidP="004E2D45">
            <w:pPr>
              <w:widowControl w:val="0"/>
              <w:tabs>
                <w:tab w:val="left" w:pos="284"/>
              </w:tabs>
              <w:autoSpaceDE w:val="0"/>
              <w:autoSpaceDN w:val="0"/>
              <w:jc w:val="both"/>
              <w:rPr>
                <w:rFonts w:ascii="Arial Narrow" w:hAnsi="Arial Narrow" w:cs="Arial"/>
              </w:rPr>
            </w:pPr>
            <w:r>
              <w:rPr>
                <w:rFonts w:ascii="Arial Narrow" w:eastAsia="Arial MT" w:hAnsi="Arial Narrow" w:cs="Arial"/>
                <w:b/>
                <w:spacing w:val="-2"/>
                <w:kern w:val="0"/>
                <w:lang w:val="es-ES"/>
                <w14:ligatures w14:val="none"/>
              </w:rPr>
              <w:t>Resumo</w:t>
            </w:r>
          </w:p>
          <w:p w14:paraId="2B80E3D5" w14:textId="4B006958" w:rsidR="008D18B1" w:rsidRDefault="0030260F" w:rsidP="004E2D45">
            <w:pPr>
              <w:tabs>
                <w:tab w:val="left" w:pos="284"/>
              </w:tabs>
              <w:jc w:val="both"/>
              <w:rPr>
                <w:rFonts w:ascii="Arial Narrow" w:eastAsia="Arial MT" w:hAnsi="Arial Narrow" w:cs="Arial"/>
                <w:kern w:val="0"/>
                <w:lang w:val="es-ES"/>
                <w14:ligatures w14:val="none"/>
              </w:rPr>
            </w:pPr>
            <w:r w:rsidRPr="0030260F">
              <w:rPr>
                <w:rFonts w:ascii="Arial Narrow" w:eastAsia="Arial MT" w:hAnsi="Arial Narrow" w:cs="Arial"/>
                <w:kern w:val="0"/>
                <w:lang w:val="es-ES"/>
                <w14:ligatures w14:val="none"/>
              </w:rPr>
              <w:t xml:space="preserve">A </w:t>
            </w:r>
            <w:proofErr w:type="spellStart"/>
            <w:r w:rsidRPr="0030260F">
              <w:rPr>
                <w:rFonts w:ascii="Arial Narrow" w:eastAsia="Arial MT" w:hAnsi="Arial Narrow" w:cs="Arial"/>
                <w:kern w:val="0"/>
                <w:lang w:val="es-ES"/>
                <w14:ligatures w14:val="none"/>
              </w:rPr>
              <w:t>integração</w:t>
            </w:r>
            <w:proofErr w:type="spellEnd"/>
            <w:r w:rsidRPr="0030260F">
              <w:rPr>
                <w:rFonts w:ascii="Arial Narrow" w:eastAsia="Arial MT" w:hAnsi="Arial Narrow" w:cs="Arial"/>
                <w:kern w:val="0"/>
                <w:lang w:val="es-ES"/>
                <w14:ligatures w14:val="none"/>
              </w:rPr>
              <w:t xml:space="preserve"> de </w:t>
            </w:r>
            <w:proofErr w:type="spellStart"/>
            <w:r w:rsidRPr="0030260F">
              <w:rPr>
                <w:rFonts w:ascii="Arial Narrow" w:eastAsia="Arial MT" w:hAnsi="Arial Narrow" w:cs="Arial"/>
                <w:kern w:val="0"/>
                <w:lang w:val="es-ES"/>
                <w14:ligatures w14:val="none"/>
              </w:rPr>
              <w:t>chatbots</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com</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Inteligência</w:t>
            </w:r>
            <w:proofErr w:type="spellEnd"/>
            <w:r w:rsidRPr="0030260F">
              <w:rPr>
                <w:rFonts w:ascii="Arial Narrow" w:eastAsia="Arial MT" w:hAnsi="Arial Narrow" w:cs="Arial"/>
                <w:kern w:val="0"/>
                <w:lang w:val="es-ES"/>
                <w14:ligatures w14:val="none"/>
              </w:rPr>
              <w:t xml:space="preserve"> Artificial (IA) </w:t>
            </w:r>
            <w:proofErr w:type="spellStart"/>
            <w:r w:rsidRPr="0030260F">
              <w:rPr>
                <w:rFonts w:ascii="Arial Narrow" w:eastAsia="Arial MT" w:hAnsi="Arial Narrow" w:cs="Arial"/>
                <w:kern w:val="0"/>
                <w:lang w:val="es-ES"/>
                <w14:ligatures w14:val="none"/>
              </w:rPr>
              <w:t>em</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Instituições</w:t>
            </w:r>
            <w:proofErr w:type="spellEnd"/>
            <w:r w:rsidRPr="0030260F">
              <w:rPr>
                <w:rFonts w:ascii="Arial Narrow" w:eastAsia="Arial MT" w:hAnsi="Arial Narrow" w:cs="Arial"/>
                <w:kern w:val="0"/>
                <w:lang w:val="es-ES"/>
                <w14:ligatures w14:val="none"/>
              </w:rPr>
              <w:t xml:space="preserve"> de </w:t>
            </w:r>
            <w:proofErr w:type="spellStart"/>
            <w:r w:rsidRPr="0030260F">
              <w:rPr>
                <w:rFonts w:ascii="Arial Narrow" w:eastAsia="Arial MT" w:hAnsi="Arial Narrow" w:cs="Arial"/>
                <w:kern w:val="0"/>
                <w:lang w:val="es-ES"/>
                <w14:ligatures w14:val="none"/>
              </w:rPr>
              <w:t>Ensino</w:t>
            </w:r>
            <w:proofErr w:type="spellEnd"/>
            <w:r w:rsidRPr="0030260F">
              <w:rPr>
                <w:rFonts w:ascii="Arial Narrow" w:eastAsia="Arial MT" w:hAnsi="Arial Narrow" w:cs="Arial"/>
                <w:kern w:val="0"/>
                <w:lang w:val="es-ES"/>
                <w14:ligatures w14:val="none"/>
              </w:rPr>
              <w:t xml:space="preserve"> Superior (IES) surge como </w:t>
            </w:r>
            <w:proofErr w:type="spellStart"/>
            <w:r w:rsidRPr="0030260F">
              <w:rPr>
                <w:rFonts w:ascii="Arial Narrow" w:eastAsia="Arial MT" w:hAnsi="Arial Narrow" w:cs="Arial"/>
                <w:kern w:val="0"/>
                <w:lang w:val="es-ES"/>
                <w14:ligatures w14:val="none"/>
              </w:rPr>
              <w:t>uma</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ferramenta</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inovadora</w:t>
            </w:r>
            <w:proofErr w:type="spellEnd"/>
            <w:r w:rsidRPr="0030260F">
              <w:rPr>
                <w:rFonts w:ascii="Arial Narrow" w:eastAsia="Arial MT" w:hAnsi="Arial Narrow" w:cs="Arial"/>
                <w:kern w:val="0"/>
                <w:lang w:val="es-ES"/>
                <w14:ligatures w14:val="none"/>
              </w:rPr>
              <w:t xml:space="preserve"> para </w:t>
            </w:r>
            <w:proofErr w:type="spellStart"/>
            <w:r w:rsidRPr="0030260F">
              <w:rPr>
                <w:rFonts w:ascii="Arial Narrow" w:eastAsia="Arial MT" w:hAnsi="Arial Narrow" w:cs="Arial"/>
                <w:kern w:val="0"/>
                <w:lang w:val="es-ES"/>
                <w14:ligatures w14:val="none"/>
              </w:rPr>
              <w:t>otimizar</w:t>
            </w:r>
            <w:proofErr w:type="spellEnd"/>
            <w:r w:rsidRPr="0030260F">
              <w:rPr>
                <w:rFonts w:ascii="Arial Narrow" w:eastAsia="Arial MT" w:hAnsi="Arial Narrow" w:cs="Arial"/>
                <w:kern w:val="0"/>
                <w:lang w:val="es-ES"/>
                <w14:ligatures w14:val="none"/>
              </w:rPr>
              <w:t xml:space="preserve"> o Sistema de </w:t>
            </w:r>
            <w:proofErr w:type="spellStart"/>
            <w:r w:rsidRPr="0030260F">
              <w:rPr>
                <w:rFonts w:ascii="Arial Narrow" w:eastAsia="Arial MT" w:hAnsi="Arial Narrow" w:cs="Arial"/>
                <w:kern w:val="0"/>
                <w:lang w:val="es-ES"/>
                <w14:ligatures w14:val="none"/>
              </w:rPr>
              <w:t>Gestão</w:t>
            </w:r>
            <w:proofErr w:type="spellEnd"/>
            <w:r w:rsidRPr="0030260F">
              <w:rPr>
                <w:rFonts w:ascii="Arial Narrow" w:eastAsia="Arial MT" w:hAnsi="Arial Narrow" w:cs="Arial"/>
                <w:kern w:val="0"/>
                <w:lang w:val="es-ES"/>
                <w14:ligatures w14:val="none"/>
              </w:rPr>
              <w:t xml:space="preserve"> da </w:t>
            </w:r>
            <w:proofErr w:type="spellStart"/>
            <w:r w:rsidRPr="0030260F">
              <w:rPr>
                <w:rFonts w:ascii="Arial Narrow" w:eastAsia="Arial MT" w:hAnsi="Arial Narrow" w:cs="Arial"/>
                <w:kern w:val="0"/>
                <w:lang w:val="es-ES"/>
                <w14:ligatures w14:val="none"/>
              </w:rPr>
              <w:t>Qualidade</w:t>
            </w:r>
            <w:proofErr w:type="spellEnd"/>
            <w:r w:rsidRPr="0030260F">
              <w:rPr>
                <w:rFonts w:ascii="Arial Narrow" w:eastAsia="Arial MT" w:hAnsi="Arial Narrow" w:cs="Arial"/>
                <w:kern w:val="0"/>
                <w:lang w:val="es-ES"/>
                <w14:ligatures w14:val="none"/>
              </w:rPr>
              <w:t xml:space="preserve"> (SGQ) de </w:t>
            </w:r>
            <w:proofErr w:type="spellStart"/>
            <w:r w:rsidRPr="0030260F">
              <w:rPr>
                <w:rFonts w:ascii="Arial Narrow" w:eastAsia="Arial MT" w:hAnsi="Arial Narrow" w:cs="Arial"/>
                <w:kern w:val="0"/>
                <w:lang w:val="es-ES"/>
                <w14:ligatures w14:val="none"/>
              </w:rPr>
              <w:t>acordo</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com</w:t>
            </w:r>
            <w:proofErr w:type="spellEnd"/>
            <w:r w:rsidRPr="0030260F">
              <w:rPr>
                <w:rFonts w:ascii="Arial Narrow" w:eastAsia="Arial MT" w:hAnsi="Arial Narrow" w:cs="Arial"/>
                <w:kern w:val="0"/>
                <w:lang w:val="es-ES"/>
                <w14:ligatures w14:val="none"/>
              </w:rPr>
              <w:t xml:space="preserve"> a norma ISO 9001:2015/</w:t>
            </w:r>
            <w:proofErr w:type="spellStart"/>
            <w:r w:rsidRPr="0030260F">
              <w:rPr>
                <w:rFonts w:ascii="Arial Narrow" w:eastAsia="Arial MT" w:hAnsi="Arial Narrow" w:cs="Arial"/>
                <w:kern w:val="0"/>
                <w:lang w:val="es-ES"/>
                <w14:ligatures w14:val="none"/>
              </w:rPr>
              <w:t>Amd</w:t>
            </w:r>
            <w:proofErr w:type="spellEnd"/>
            <w:r w:rsidRPr="0030260F">
              <w:rPr>
                <w:rFonts w:ascii="Arial Narrow" w:eastAsia="Arial MT" w:hAnsi="Arial Narrow" w:cs="Arial"/>
                <w:kern w:val="0"/>
                <w:lang w:val="es-ES"/>
                <w14:ligatures w14:val="none"/>
              </w:rPr>
              <w:t xml:space="preserve"> 1:2024. </w:t>
            </w:r>
            <w:proofErr w:type="spellStart"/>
            <w:r w:rsidRPr="0030260F">
              <w:rPr>
                <w:rFonts w:ascii="Arial Narrow" w:eastAsia="Arial MT" w:hAnsi="Arial Narrow" w:cs="Arial"/>
                <w:kern w:val="0"/>
                <w:lang w:val="es-ES"/>
                <w14:ligatures w14:val="none"/>
              </w:rPr>
              <w:t>Nesse</w:t>
            </w:r>
            <w:proofErr w:type="spellEnd"/>
            <w:r w:rsidRPr="0030260F">
              <w:rPr>
                <w:rFonts w:ascii="Arial Narrow" w:eastAsia="Arial MT" w:hAnsi="Arial Narrow" w:cs="Arial"/>
                <w:kern w:val="0"/>
                <w:lang w:val="es-ES"/>
                <w14:ligatures w14:val="none"/>
              </w:rPr>
              <w:t xml:space="preserve"> sentido, </w:t>
            </w:r>
            <w:proofErr w:type="spellStart"/>
            <w:r w:rsidRPr="0030260F">
              <w:rPr>
                <w:rFonts w:ascii="Arial Narrow" w:eastAsia="Arial MT" w:hAnsi="Arial Narrow" w:cs="Arial"/>
                <w:kern w:val="0"/>
                <w:lang w:val="es-ES"/>
                <w14:ligatures w14:val="none"/>
              </w:rPr>
              <w:t>levantou</w:t>
            </w:r>
            <w:proofErr w:type="spellEnd"/>
            <w:r w:rsidRPr="0030260F">
              <w:rPr>
                <w:rFonts w:ascii="Arial Narrow" w:eastAsia="Arial MT" w:hAnsi="Arial Narrow" w:cs="Arial"/>
                <w:kern w:val="0"/>
                <w:lang w:val="es-ES"/>
                <w14:ligatures w14:val="none"/>
              </w:rPr>
              <w:t xml:space="preserve">-se a </w:t>
            </w:r>
            <w:proofErr w:type="spellStart"/>
            <w:r w:rsidRPr="0030260F">
              <w:rPr>
                <w:rFonts w:ascii="Arial Narrow" w:eastAsia="Arial MT" w:hAnsi="Arial Narrow" w:cs="Arial"/>
                <w:kern w:val="0"/>
                <w:lang w:val="es-ES"/>
                <w14:ligatures w14:val="none"/>
              </w:rPr>
              <w:t>necessidade</w:t>
            </w:r>
            <w:proofErr w:type="spellEnd"/>
            <w:r w:rsidRPr="0030260F">
              <w:rPr>
                <w:rFonts w:ascii="Arial Narrow" w:eastAsia="Arial MT" w:hAnsi="Arial Narrow" w:cs="Arial"/>
                <w:kern w:val="0"/>
                <w:lang w:val="es-ES"/>
                <w14:ligatures w14:val="none"/>
              </w:rPr>
              <w:t xml:space="preserve"> de realizar esta pesquisa para </w:t>
            </w:r>
            <w:proofErr w:type="spellStart"/>
            <w:r w:rsidRPr="0030260F">
              <w:rPr>
                <w:rFonts w:ascii="Arial Narrow" w:eastAsia="Arial MT" w:hAnsi="Arial Narrow" w:cs="Arial"/>
                <w:kern w:val="0"/>
                <w:lang w:val="es-ES"/>
                <w14:ligatures w14:val="none"/>
              </w:rPr>
              <w:t>analisar</w:t>
            </w:r>
            <w:proofErr w:type="spellEnd"/>
            <w:r w:rsidRPr="0030260F">
              <w:rPr>
                <w:rFonts w:ascii="Arial Narrow" w:eastAsia="Arial MT" w:hAnsi="Arial Narrow" w:cs="Arial"/>
                <w:kern w:val="0"/>
                <w:lang w:val="es-ES"/>
                <w14:ligatures w14:val="none"/>
              </w:rPr>
              <w:t xml:space="preserve"> como os </w:t>
            </w:r>
            <w:proofErr w:type="spellStart"/>
            <w:r w:rsidRPr="0030260F">
              <w:rPr>
                <w:rFonts w:ascii="Arial Narrow" w:eastAsia="Arial MT" w:hAnsi="Arial Narrow" w:cs="Arial"/>
                <w:kern w:val="0"/>
                <w:lang w:val="es-ES"/>
                <w14:ligatures w14:val="none"/>
              </w:rPr>
              <w:t>chatbots</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podem</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ajudar</w:t>
            </w:r>
            <w:proofErr w:type="spellEnd"/>
            <w:r w:rsidRPr="0030260F">
              <w:rPr>
                <w:rFonts w:ascii="Arial Narrow" w:eastAsia="Arial MT" w:hAnsi="Arial Narrow" w:cs="Arial"/>
                <w:kern w:val="0"/>
                <w:lang w:val="es-ES"/>
                <w14:ligatures w14:val="none"/>
              </w:rPr>
              <w:t xml:space="preserve"> a </w:t>
            </w:r>
            <w:proofErr w:type="spellStart"/>
            <w:r w:rsidRPr="0030260F">
              <w:rPr>
                <w:rFonts w:ascii="Arial Narrow" w:eastAsia="Arial MT" w:hAnsi="Arial Narrow" w:cs="Arial"/>
                <w:kern w:val="0"/>
                <w:lang w:val="es-ES"/>
                <w14:ligatures w14:val="none"/>
              </w:rPr>
              <w:t>melhorar</w:t>
            </w:r>
            <w:proofErr w:type="spellEnd"/>
            <w:r w:rsidRPr="0030260F">
              <w:rPr>
                <w:rFonts w:ascii="Arial Narrow" w:eastAsia="Arial MT" w:hAnsi="Arial Narrow" w:cs="Arial"/>
                <w:kern w:val="0"/>
                <w:lang w:val="es-ES"/>
                <w14:ligatures w14:val="none"/>
              </w:rPr>
              <w:t xml:space="preserve"> a </w:t>
            </w:r>
            <w:proofErr w:type="spellStart"/>
            <w:r w:rsidRPr="0030260F">
              <w:rPr>
                <w:rFonts w:ascii="Arial Narrow" w:eastAsia="Arial MT" w:hAnsi="Arial Narrow" w:cs="Arial"/>
                <w:kern w:val="0"/>
                <w:lang w:val="es-ES"/>
                <w14:ligatures w14:val="none"/>
              </w:rPr>
              <w:t>eficiência</w:t>
            </w:r>
            <w:proofErr w:type="spellEnd"/>
            <w:r w:rsidRPr="0030260F">
              <w:rPr>
                <w:rFonts w:ascii="Arial Narrow" w:eastAsia="Arial MT" w:hAnsi="Arial Narrow" w:cs="Arial"/>
                <w:kern w:val="0"/>
                <w:lang w:val="es-ES"/>
                <w14:ligatures w14:val="none"/>
              </w:rPr>
              <w:t xml:space="preserve"> operacional e a </w:t>
            </w:r>
            <w:proofErr w:type="spellStart"/>
            <w:r w:rsidRPr="0030260F">
              <w:rPr>
                <w:rFonts w:ascii="Arial Narrow" w:eastAsia="Arial MT" w:hAnsi="Arial Narrow" w:cs="Arial"/>
                <w:kern w:val="0"/>
                <w:lang w:val="es-ES"/>
                <w14:ligatures w14:val="none"/>
              </w:rPr>
              <w:t>qualidade</w:t>
            </w:r>
            <w:proofErr w:type="spellEnd"/>
            <w:r w:rsidRPr="0030260F">
              <w:rPr>
                <w:rFonts w:ascii="Arial Narrow" w:eastAsia="Arial MT" w:hAnsi="Arial Narrow" w:cs="Arial"/>
                <w:kern w:val="0"/>
                <w:lang w:val="es-ES"/>
                <w14:ligatures w14:val="none"/>
              </w:rPr>
              <w:t xml:space="preserve"> dos </w:t>
            </w:r>
            <w:proofErr w:type="spellStart"/>
            <w:r w:rsidRPr="0030260F">
              <w:rPr>
                <w:rFonts w:ascii="Arial Narrow" w:eastAsia="Arial MT" w:hAnsi="Arial Narrow" w:cs="Arial"/>
                <w:kern w:val="0"/>
                <w:lang w:val="es-ES"/>
                <w14:ligatures w14:val="none"/>
              </w:rPr>
              <w:t>processos</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educacionais</w:t>
            </w:r>
            <w:proofErr w:type="spellEnd"/>
            <w:r w:rsidRPr="0030260F">
              <w:rPr>
                <w:rFonts w:ascii="Arial Narrow" w:eastAsia="Arial MT" w:hAnsi="Arial Narrow" w:cs="Arial"/>
                <w:kern w:val="0"/>
                <w:lang w:val="es-ES"/>
                <w14:ligatures w14:val="none"/>
              </w:rPr>
              <w:t xml:space="preserve">. Para o </w:t>
            </w:r>
            <w:proofErr w:type="spellStart"/>
            <w:r w:rsidRPr="0030260F">
              <w:rPr>
                <w:rFonts w:ascii="Arial Narrow" w:eastAsia="Arial MT" w:hAnsi="Arial Narrow" w:cs="Arial"/>
                <w:kern w:val="0"/>
                <w:lang w:val="es-ES"/>
                <w14:ligatures w14:val="none"/>
              </w:rPr>
              <w:t>desenvolvimento</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desta</w:t>
            </w:r>
            <w:proofErr w:type="spellEnd"/>
            <w:r w:rsidRPr="0030260F">
              <w:rPr>
                <w:rFonts w:ascii="Arial Narrow" w:eastAsia="Arial MT" w:hAnsi="Arial Narrow" w:cs="Arial"/>
                <w:kern w:val="0"/>
                <w:lang w:val="es-ES"/>
                <w14:ligatures w14:val="none"/>
              </w:rPr>
              <w:t xml:space="preserve"> pesquisa </w:t>
            </w:r>
            <w:proofErr w:type="spellStart"/>
            <w:r w:rsidRPr="0030260F">
              <w:rPr>
                <w:rFonts w:ascii="Arial Narrow" w:eastAsia="Arial MT" w:hAnsi="Arial Narrow" w:cs="Arial"/>
                <w:kern w:val="0"/>
                <w:lang w:val="es-ES"/>
                <w14:ligatures w14:val="none"/>
              </w:rPr>
              <w:t>foi</w:t>
            </w:r>
            <w:proofErr w:type="spellEnd"/>
            <w:r w:rsidRPr="0030260F">
              <w:rPr>
                <w:rFonts w:ascii="Arial Narrow" w:eastAsia="Arial MT" w:hAnsi="Arial Narrow" w:cs="Arial"/>
                <w:kern w:val="0"/>
                <w:lang w:val="es-ES"/>
                <w14:ligatures w14:val="none"/>
              </w:rPr>
              <w:t xml:space="preserve"> considerada a </w:t>
            </w:r>
            <w:proofErr w:type="spellStart"/>
            <w:r w:rsidRPr="0030260F">
              <w:rPr>
                <w:rFonts w:ascii="Arial Narrow" w:eastAsia="Arial MT" w:hAnsi="Arial Narrow" w:cs="Arial"/>
                <w:kern w:val="0"/>
                <w:lang w:val="es-ES"/>
                <w14:ligatures w14:val="none"/>
              </w:rPr>
              <w:t>identificação</w:t>
            </w:r>
            <w:proofErr w:type="spellEnd"/>
            <w:r w:rsidRPr="0030260F">
              <w:rPr>
                <w:rFonts w:ascii="Arial Narrow" w:eastAsia="Arial MT" w:hAnsi="Arial Narrow" w:cs="Arial"/>
                <w:kern w:val="0"/>
                <w:lang w:val="es-ES"/>
                <w14:ligatures w14:val="none"/>
              </w:rPr>
              <w:t xml:space="preserve"> de pontos </w:t>
            </w:r>
            <w:proofErr w:type="spellStart"/>
            <w:r w:rsidRPr="0030260F">
              <w:rPr>
                <w:rFonts w:ascii="Arial Narrow" w:eastAsia="Arial MT" w:hAnsi="Arial Narrow" w:cs="Arial"/>
                <w:kern w:val="0"/>
                <w:lang w:val="es-ES"/>
                <w14:ligatures w14:val="none"/>
              </w:rPr>
              <w:t>auditáveis</w:t>
            </w:r>
            <w:proofErr w:type="spellEnd"/>
            <w:r w:rsidRPr="0030260F">
              <w:rPr>
                <w:rFonts w:ascii="Arial Narrow" w:eastAsia="Arial MT" w:hAnsi="Arial Narrow" w:cs="Arial"/>
                <w:kern w:val="0"/>
                <w:lang w:val="es-ES"/>
                <w14:ligatures w14:val="none"/>
              </w:rPr>
              <w:t xml:space="preserve"> </w:t>
            </w:r>
            <w:r w:rsidRPr="0030260F">
              <w:rPr>
                <w:rFonts w:ascii="Arial" w:eastAsia="Arial MT" w:hAnsi="Arial" w:cs="Arial"/>
                <w:kern w:val="0"/>
                <w:lang w:val="es-ES"/>
                <w14:ligatures w14:val="none"/>
              </w:rPr>
              <w:t>​​</w:t>
            </w:r>
            <w:r w:rsidRPr="0030260F">
              <w:rPr>
                <w:rFonts w:ascii="Arial Narrow" w:eastAsia="Arial MT" w:hAnsi="Arial Narrow" w:cs="Arial"/>
                <w:kern w:val="0"/>
                <w:lang w:val="es-ES"/>
                <w14:ligatures w14:val="none"/>
              </w:rPr>
              <w:t xml:space="preserve">da norma </w:t>
            </w:r>
            <w:proofErr w:type="spellStart"/>
            <w:r w:rsidRPr="0030260F">
              <w:rPr>
                <w:rFonts w:ascii="Arial Narrow" w:eastAsia="Arial MT" w:hAnsi="Arial Narrow" w:cs="Arial"/>
                <w:kern w:val="0"/>
                <w:lang w:val="es-ES"/>
                <w14:ligatures w14:val="none"/>
              </w:rPr>
              <w:t>em</w:t>
            </w:r>
            <w:proofErr w:type="spellEnd"/>
            <w:r w:rsidRPr="0030260F">
              <w:rPr>
                <w:rFonts w:ascii="Arial Narrow" w:eastAsia="Arial MT" w:hAnsi="Arial Narrow" w:cs="Arial"/>
                <w:kern w:val="0"/>
                <w:lang w:val="es-ES"/>
                <w14:ligatures w14:val="none"/>
              </w:rPr>
              <w:t xml:space="preserve"> que a IA pode ser aplicada para </w:t>
            </w:r>
            <w:proofErr w:type="spellStart"/>
            <w:r w:rsidRPr="0030260F">
              <w:rPr>
                <w:rFonts w:ascii="Arial Narrow" w:eastAsia="Arial MT" w:hAnsi="Arial Narrow" w:cs="Arial"/>
                <w:kern w:val="0"/>
                <w:lang w:val="es-ES"/>
                <w14:ligatures w14:val="none"/>
              </w:rPr>
              <w:t>melhorar</w:t>
            </w:r>
            <w:proofErr w:type="spellEnd"/>
            <w:r w:rsidRPr="0030260F">
              <w:rPr>
                <w:rFonts w:ascii="Arial Narrow" w:eastAsia="Arial MT" w:hAnsi="Arial Narrow" w:cs="Arial"/>
                <w:kern w:val="0"/>
                <w:lang w:val="es-ES"/>
                <w14:ligatures w14:val="none"/>
              </w:rPr>
              <w:t xml:space="preserve"> os </w:t>
            </w:r>
            <w:proofErr w:type="spellStart"/>
            <w:r w:rsidRPr="0030260F">
              <w:rPr>
                <w:rFonts w:ascii="Arial Narrow" w:eastAsia="Arial MT" w:hAnsi="Arial Narrow" w:cs="Arial"/>
                <w:kern w:val="0"/>
                <w:lang w:val="es-ES"/>
                <w14:ligatures w14:val="none"/>
              </w:rPr>
              <w:t>processos</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educacionais</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nas</w:t>
            </w:r>
            <w:proofErr w:type="spellEnd"/>
            <w:r w:rsidRPr="0030260F">
              <w:rPr>
                <w:rFonts w:ascii="Arial Narrow" w:eastAsia="Arial MT" w:hAnsi="Arial Narrow" w:cs="Arial"/>
                <w:kern w:val="0"/>
                <w:lang w:val="es-ES"/>
                <w14:ligatures w14:val="none"/>
              </w:rPr>
              <w:t xml:space="preserve"> IES. </w:t>
            </w:r>
            <w:proofErr w:type="spellStart"/>
            <w:r w:rsidRPr="0030260F">
              <w:rPr>
                <w:rFonts w:ascii="Arial Narrow" w:eastAsia="Arial MT" w:hAnsi="Arial Narrow" w:cs="Arial"/>
                <w:kern w:val="0"/>
                <w:lang w:val="es-ES"/>
                <w14:ligatures w14:val="none"/>
              </w:rPr>
              <w:t>Nesse</w:t>
            </w:r>
            <w:proofErr w:type="spellEnd"/>
            <w:r w:rsidRPr="0030260F">
              <w:rPr>
                <w:rFonts w:ascii="Arial Narrow" w:eastAsia="Arial MT" w:hAnsi="Arial Narrow" w:cs="Arial"/>
                <w:kern w:val="0"/>
                <w:lang w:val="es-ES"/>
                <w14:ligatures w14:val="none"/>
              </w:rPr>
              <w:t xml:space="preserve"> contexto, </w:t>
            </w:r>
            <w:proofErr w:type="spellStart"/>
            <w:r w:rsidRPr="0030260F">
              <w:rPr>
                <w:rFonts w:ascii="Arial Narrow" w:eastAsia="Arial MT" w:hAnsi="Arial Narrow" w:cs="Arial"/>
                <w:kern w:val="0"/>
                <w:lang w:val="es-ES"/>
                <w14:ligatures w14:val="none"/>
              </w:rPr>
              <w:t>foi</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analisada</w:t>
            </w:r>
            <w:proofErr w:type="spellEnd"/>
            <w:r w:rsidRPr="0030260F">
              <w:rPr>
                <w:rFonts w:ascii="Arial Narrow" w:eastAsia="Arial MT" w:hAnsi="Arial Narrow" w:cs="Arial"/>
                <w:kern w:val="0"/>
                <w:lang w:val="es-ES"/>
                <w14:ligatures w14:val="none"/>
              </w:rPr>
              <w:t xml:space="preserve"> a inter-</w:t>
            </w:r>
            <w:proofErr w:type="spellStart"/>
            <w:r w:rsidRPr="0030260F">
              <w:rPr>
                <w:rFonts w:ascii="Arial Narrow" w:eastAsia="Arial MT" w:hAnsi="Arial Narrow" w:cs="Arial"/>
                <w:kern w:val="0"/>
                <w:lang w:val="es-ES"/>
                <w14:ligatures w14:val="none"/>
              </w:rPr>
              <w:t>rela</w:t>
            </w:r>
            <w:r w:rsidRPr="0030260F">
              <w:rPr>
                <w:rFonts w:ascii="Arial Narrow" w:eastAsia="Arial MT" w:hAnsi="Arial Narrow" w:cs="Arial Narrow"/>
                <w:kern w:val="0"/>
                <w:lang w:val="es-ES"/>
                <w14:ligatures w14:val="none"/>
              </w:rPr>
              <w:t>çã</w:t>
            </w:r>
            <w:r w:rsidRPr="0030260F">
              <w:rPr>
                <w:rFonts w:ascii="Arial Narrow" w:eastAsia="Arial MT" w:hAnsi="Arial Narrow" w:cs="Arial"/>
                <w:kern w:val="0"/>
                <w:lang w:val="es-ES"/>
                <w14:ligatures w14:val="none"/>
              </w:rPr>
              <w:t>o</w:t>
            </w:r>
            <w:proofErr w:type="spellEnd"/>
            <w:r w:rsidRPr="0030260F">
              <w:rPr>
                <w:rFonts w:ascii="Arial Narrow" w:eastAsia="Arial MT" w:hAnsi="Arial Narrow" w:cs="Arial"/>
                <w:kern w:val="0"/>
                <w:lang w:val="es-ES"/>
                <w14:ligatures w14:val="none"/>
              </w:rPr>
              <w:t xml:space="preserve"> entre os pontos </w:t>
            </w:r>
            <w:proofErr w:type="spellStart"/>
            <w:r w:rsidRPr="0030260F">
              <w:rPr>
                <w:rFonts w:ascii="Arial Narrow" w:eastAsia="Arial MT" w:hAnsi="Arial Narrow" w:cs="Arial"/>
                <w:kern w:val="0"/>
                <w:lang w:val="es-ES"/>
                <w14:ligatures w14:val="none"/>
              </w:rPr>
              <w:t>audit</w:t>
            </w:r>
            <w:r w:rsidRPr="0030260F">
              <w:rPr>
                <w:rFonts w:ascii="Arial Narrow" w:eastAsia="Arial MT" w:hAnsi="Arial Narrow" w:cs="Arial Narrow"/>
                <w:kern w:val="0"/>
                <w:lang w:val="es-ES"/>
                <w14:ligatures w14:val="none"/>
              </w:rPr>
              <w:t>á</w:t>
            </w:r>
            <w:r w:rsidRPr="0030260F">
              <w:rPr>
                <w:rFonts w:ascii="Arial Narrow" w:eastAsia="Arial MT" w:hAnsi="Arial Narrow" w:cs="Arial"/>
                <w:kern w:val="0"/>
                <w:lang w:val="es-ES"/>
                <w14:ligatures w14:val="none"/>
              </w:rPr>
              <w:t>veis</w:t>
            </w:r>
            <w:proofErr w:type="spellEnd"/>
            <w:r w:rsidRPr="0030260F">
              <w:rPr>
                <w:rFonts w:ascii="Arial Narrow" w:eastAsia="Arial MT" w:hAnsi="Arial Narrow" w:cs="Arial"/>
                <w:kern w:val="0"/>
                <w:lang w:val="es-ES"/>
                <w14:ligatures w14:val="none"/>
              </w:rPr>
              <w:t xml:space="preserve"> </w:t>
            </w:r>
            <w:r w:rsidRPr="0030260F">
              <w:rPr>
                <w:rFonts w:ascii="Arial" w:eastAsia="Arial MT" w:hAnsi="Arial" w:cs="Arial"/>
                <w:kern w:val="0"/>
                <w:lang w:val="es-ES"/>
                <w14:ligatures w14:val="none"/>
              </w:rPr>
              <w:t>​​</w:t>
            </w:r>
            <w:r w:rsidRPr="0030260F">
              <w:rPr>
                <w:rFonts w:ascii="Arial Narrow" w:eastAsia="Arial MT" w:hAnsi="Arial Narrow" w:cs="Arial"/>
                <w:kern w:val="0"/>
                <w:lang w:val="es-ES"/>
                <w14:ligatures w14:val="none"/>
              </w:rPr>
              <w:t xml:space="preserve">da norma, o ciclo PHVA (Planear, Do, </w:t>
            </w:r>
            <w:proofErr w:type="spellStart"/>
            <w:r w:rsidRPr="0030260F">
              <w:rPr>
                <w:rFonts w:ascii="Arial Narrow" w:eastAsia="Arial MT" w:hAnsi="Arial Narrow" w:cs="Arial"/>
                <w:kern w:val="0"/>
                <w:lang w:val="es-ES"/>
                <w14:ligatures w14:val="none"/>
              </w:rPr>
              <w:t>Check</w:t>
            </w:r>
            <w:proofErr w:type="spellEnd"/>
            <w:r w:rsidRPr="0030260F">
              <w:rPr>
                <w:rFonts w:ascii="Arial Narrow" w:eastAsia="Arial MT" w:hAnsi="Arial Narrow" w:cs="Arial"/>
                <w:kern w:val="0"/>
                <w:lang w:val="es-ES"/>
                <w14:ligatures w14:val="none"/>
              </w:rPr>
              <w:t xml:space="preserve"> and </w:t>
            </w:r>
            <w:proofErr w:type="spellStart"/>
            <w:r w:rsidRPr="0030260F">
              <w:rPr>
                <w:rFonts w:ascii="Arial Narrow" w:eastAsia="Arial MT" w:hAnsi="Arial Narrow" w:cs="Arial"/>
                <w:kern w:val="0"/>
                <w:lang w:val="es-ES"/>
                <w14:ligatures w14:val="none"/>
              </w:rPr>
              <w:t>Act</w:t>
            </w:r>
            <w:proofErr w:type="spellEnd"/>
            <w:r w:rsidRPr="0030260F">
              <w:rPr>
                <w:rFonts w:ascii="Arial Narrow" w:eastAsia="Arial MT" w:hAnsi="Arial Narrow" w:cs="Arial"/>
                <w:kern w:val="0"/>
                <w:lang w:val="es-ES"/>
                <w14:ligatures w14:val="none"/>
              </w:rPr>
              <w:t xml:space="preserve">) e o uso da IA </w:t>
            </w:r>
            <w:r w:rsidRPr="0030260F">
              <w:rPr>
                <w:rFonts w:ascii="Arial" w:eastAsia="Arial MT" w:hAnsi="Arial" w:cs="Arial"/>
                <w:kern w:val="0"/>
                <w:lang w:val="es-ES"/>
                <w14:ligatures w14:val="none"/>
              </w:rPr>
              <w:t>​​</w:t>
            </w:r>
            <w:r w:rsidRPr="0030260F">
              <w:rPr>
                <w:rFonts w:ascii="Arial Narrow" w:eastAsia="Arial MT" w:hAnsi="Arial Narrow" w:cs="Arial"/>
                <w:kern w:val="0"/>
                <w:lang w:val="es-ES"/>
                <w14:ligatures w14:val="none"/>
              </w:rPr>
              <w:t xml:space="preserve">para </w:t>
            </w:r>
            <w:proofErr w:type="spellStart"/>
            <w:r w:rsidRPr="0030260F">
              <w:rPr>
                <w:rFonts w:ascii="Arial Narrow" w:eastAsia="Arial MT" w:hAnsi="Arial Narrow" w:cs="Arial"/>
                <w:kern w:val="0"/>
                <w:lang w:val="es-ES"/>
                <w14:ligatures w14:val="none"/>
              </w:rPr>
              <w:t>melhorar</w:t>
            </w:r>
            <w:proofErr w:type="spellEnd"/>
            <w:r w:rsidRPr="0030260F">
              <w:rPr>
                <w:rFonts w:ascii="Arial Narrow" w:eastAsia="Arial MT" w:hAnsi="Arial Narrow" w:cs="Arial"/>
                <w:kern w:val="0"/>
                <w:lang w:val="es-ES"/>
                <w14:ligatures w14:val="none"/>
              </w:rPr>
              <w:t xml:space="preserve"> os </w:t>
            </w:r>
            <w:proofErr w:type="spellStart"/>
            <w:r w:rsidRPr="0030260F">
              <w:rPr>
                <w:rFonts w:ascii="Arial Narrow" w:eastAsia="Arial MT" w:hAnsi="Arial Narrow" w:cs="Arial"/>
                <w:kern w:val="0"/>
                <w:lang w:val="es-ES"/>
                <w14:ligatures w14:val="none"/>
              </w:rPr>
              <w:t>processos</w:t>
            </w:r>
            <w:proofErr w:type="spellEnd"/>
            <w:r w:rsidRPr="0030260F">
              <w:rPr>
                <w:rFonts w:ascii="Arial Narrow" w:eastAsia="Arial MT" w:hAnsi="Arial Narrow" w:cs="Arial"/>
                <w:kern w:val="0"/>
                <w:lang w:val="es-ES"/>
                <w14:ligatures w14:val="none"/>
              </w:rPr>
              <w:t xml:space="preserve"> </w:t>
            </w:r>
            <w:proofErr w:type="spellStart"/>
            <w:r w:rsidRPr="0030260F">
              <w:rPr>
                <w:rFonts w:ascii="Arial Narrow" w:eastAsia="Arial MT" w:hAnsi="Arial Narrow" w:cs="Arial"/>
                <w:kern w:val="0"/>
                <w:lang w:val="es-ES"/>
                <w14:ligatures w14:val="none"/>
              </w:rPr>
              <w:t>educacionais</w:t>
            </w:r>
            <w:proofErr w:type="spellEnd"/>
            <w:r w:rsidRPr="0030260F">
              <w:rPr>
                <w:rFonts w:ascii="Arial Narrow" w:eastAsia="Arial MT" w:hAnsi="Arial Narrow" w:cs="Arial"/>
                <w:kern w:val="0"/>
                <w:lang w:val="es-ES"/>
                <w14:ligatures w14:val="none"/>
              </w:rPr>
              <w:t>.</w:t>
            </w:r>
          </w:p>
          <w:p w14:paraId="69D627B0" w14:textId="77777777" w:rsidR="0030260F" w:rsidRPr="007C1557" w:rsidRDefault="0030260F" w:rsidP="004E2D45">
            <w:pPr>
              <w:tabs>
                <w:tab w:val="left" w:pos="284"/>
              </w:tabs>
              <w:jc w:val="both"/>
              <w:rPr>
                <w:rFonts w:ascii="Arial Narrow" w:eastAsia="Arial MT" w:hAnsi="Arial Narrow" w:cs="Arial"/>
                <w:kern w:val="0"/>
                <w:lang w:val="es-ES"/>
                <w14:ligatures w14:val="none"/>
              </w:rPr>
            </w:pPr>
          </w:p>
          <w:p w14:paraId="0AB129B7" w14:textId="1E3BF438" w:rsidR="008D18B1" w:rsidRPr="007C1557" w:rsidRDefault="007F4617" w:rsidP="004E2D45">
            <w:pPr>
              <w:tabs>
                <w:tab w:val="left" w:pos="284"/>
              </w:tabs>
              <w:jc w:val="both"/>
              <w:rPr>
                <w:rFonts w:ascii="Arial Narrow" w:hAnsi="Arial Narrow" w:cs="Arial"/>
              </w:rPr>
            </w:pPr>
            <w:proofErr w:type="spellStart"/>
            <w:r>
              <w:rPr>
                <w:rFonts w:ascii="Arial Narrow" w:eastAsia="Arial MT" w:hAnsi="Arial Narrow" w:cs="Arial"/>
                <w:b/>
                <w:spacing w:val="-2"/>
                <w:kern w:val="0"/>
                <w:lang w:val="es-ES"/>
                <w14:ligatures w14:val="none"/>
              </w:rPr>
              <w:t>Palavras</w:t>
            </w:r>
            <w:proofErr w:type="spellEnd"/>
            <w:r>
              <w:rPr>
                <w:rFonts w:ascii="Arial Narrow" w:eastAsia="Arial MT" w:hAnsi="Arial Narrow" w:cs="Arial"/>
                <w:b/>
                <w:spacing w:val="-2"/>
                <w:kern w:val="0"/>
                <w:lang w:val="es-ES"/>
                <w14:ligatures w14:val="none"/>
              </w:rPr>
              <w:t>-ch</w:t>
            </w:r>
            <w:r w:rsidR="008D18B1" w:rsidRPr="007C1557">
              <w:rPr>
                <w:rFonts w:ascii="Arial Narrow" w:eastAsia="Arial MT" w:hAnsi="Arial Narrow" w:cs="Arial"/>
                <w:b/>
                <w:spacing w:val="-2"/>
                <w:kern w:val="0"/>
                <w:lang w:val="es-ES"/>
                <w14:ligatures w14:val="none"/>
              </w:rPr>
              <w:t>ave:</w:t>
            </w:r>
            <w:r w:rsidR="008D18B1" w:rsidRPr="007C1557">
              <w:rPr>
                <w:rFonts w:ascii="Arial Narrow" w:eastAsia="Arial MT" w:hAnsi="Arial Narrow" w:cs="Arial"/>
                <w:spacing w:val="-2"/>
                <w:kern w:val="0"/>
                <w:lang w:val="es-ES"/>
                <w14:ligatures w14:val="none"/>
              </w:rPr>
              <w:t xml:space="preserve"> </w:t>
            </w:r>
            <w:proofErr w:type="spellStart"/>
            <w:r w:rsidRPr="007F4617">
              <w:rPr>
                <w:rFonts w:ascii="Arial Narrow" w:eastAsia="Arial MT" w:hAnsi="Arial Narrow" w:cs="Arial"/>
                <w:spacing w:val="-2"/>
                <w:kern w:val="0"/>
                <w:lang w:val="es-ES"/>
                <w14:ligatures w14:val="none"/>
              </w:rPr>
              <w:t>Chatbots</w:t>
            </w:r>
            <w:proofErr w:type="spellEnd"/>
            <w:r w:rsidRPr="007F4617">
              <w:rPr>
                <w:rFonts w:ascii="Arial Narrow" w:eastAsia="Arial MT" w:hAnsi="Arial Narrow" w:cs="Arial"/>
                <w:spacing w:val="-2"/>
                <w:kern w:val="0"/>
                <w:lang w:val="es-ES"/>
                <w14:ligatures w14:val="none"/>
              </w:rPr>
              <w:t xml:space="preserve">, </w:t>
            </w:r>
            <w:proofErr w:type="spellStart"/>
            <w:r w:rsidRPr="007F4617">
              <w:rPr>
                <w:rFonts w:ascii="Arial Narrow" w:eastAsia="Arial MT" w:hAnsi="Arial Narrow" w:cs="Arial"/>
                <w:spacing w:val="-2"/>
                <w:kern w:val="0"/>
                <w:lang w:val="es-ES"/>
                <w14:ligatures w14:val="none"/>
              </w:rPr>
              <w:t>Inteligência</w:t>
            </w:r>
            <w:proofErr w:type="spellEnd"/>
            <w:r w:rsidRPr="007F4617">
              <w:rPr>
                <w:rFonts w:ascii="Arial Narrow" w:eastAsia="Arial MT" w:hAnsi="Arial Narrow" w:cs="Arial"/>
                <w:spacing w:val="-2"/>
                <w:kern w:val="0"/>
                <w:lang w:val="es-ES"/>
                <w14:ligatures w14:val="none"/>
              </w:rPr>
              <w:t xml:space="preserve"> Artificial, Sistema de </w:t>
            </w:r>
            <w:proofErr w:type="spellStart"/>
            <w:r w:rsidRPr="007F4617">
              <w:rPr>
                <w:rFonts w:ascii="Arial Narrow" w:eastAsia="Arial MT" w:hAnsi="Arial Narrow" w:cs="Arial"/>
                <w:spacing w:val="-2"/>
                <w:kern w:val="0"/>
                <w:lang w:val="es-ES"/>
                <w14:ligatures w14:val="none"/>
              </w:rPr>
              <w:t>Gestão</w:t>
            </w:r>
            <w:proofErr w:type="spellEnd"/>
            <w:r w:rsidRPr="007F4617">
              <w:rPr>
                <w:rFonts w:ascii="Arial Narrow" w:eastAsia="Arial MT" w:hAnsi="Arial Narrow" w:cs="Arial"/>
                <w:spacing w:val="-2"/>
                <w:kern w:val="0"/>
                <w:lang w:val="es-ES"/>
                <w14:ligatures w14:val="none"/>
              </w:rPr>
              <w:t xml:space="preserve"> da </w:t>
            </w:r>
            <w:proofErr w:type="spellStart"/>
            <w:r w:rsidRPr="007F4617">
              <w:rPr>
                <w:rFonts w:ascii="Arial Narrow" w:eastAsia="Arial MT" w:hAnsi="Arial Narrow" w:cs="Arial"/>
                <w:spacing w:val="-2"/>
                <w:kern w:val="0"/>
                <w:lang w:val="es-ES"/>
                <w14:ligatures w14:val="none"/>
              </w:rPr>
              <w:t>Qualidade</w:t>
            </w:r>
            <w:proofErr w:type="spellEnd"/>
            <w:r w:rsidRPr="007F4617">
              <w:rPr>
                <w:rFonts w:ascii="Arial Narrow" w:eastAsia="Arial MT" w:hAnsi="Arial Narrow" w:cs="Arial"/>
                <w:spacing w:val="-2"/>
                <w:kern w:val="0"/>
                <w:lang w:val="es-ES"/>
                <w14:ligatures w14:val="none"/>
              </w:rPr>
              <w:t>.</w:t>
            </w:r>
          </w:p>
          <w:p w14:paraId="499A01F5" w14:textId="77777777" w:rsidR="008D18B1" w:rsidRPr="007C1557" w:rsidRDefault="008D18B1" w:rsidP="004E2D45">
            <w:pPr>
              <w:tabs>
                <w:tab w:val="left" w:pos="284"/>
              </w:tabs>
              <w:jc w:val="both"/>
              <w:rPr>
                <w:rFonts w:ascii="Arial Narrow" w:hAnsi="Arial Narrow" w:cs="Arial"/>
              </w:rPr>
            </w:pPr>
          </w:p>
        </w:tc>
      </w:tr>
    </w:tbl>
    <w:p w14:paraId="7ECFC10B" w14:textId="77777777" w:rsidR="008D18B1" w:rsidRDefault="008D18B1">
      <w:pPr>
        <w:rPr>
          <w:rFonts w:ascii="Arial Narrow" w:eastAsia="Arial MT" w:hAnsi="Arial Narrow" w:cs="Arial"/>
          <w:b/>
          <w:bCs/>
          <w:kern w:val="0"/>
          <w:lang w:val="es-ES"/>
          <w14:ligatures w14:val="none"/>
        </w:rPr>
      </w:pPr>
    </w:p>
    <w:p w14:paraId="03902CC4" w14:textId="77777777" w:rsidR="008D18B1" w:rsidRDefault="008D18B1" w:rsidP="007C1557">
      <w:pPr>
        <w:tabs>
          <w:tab w:val="left" w:pos="284"/>
        </w:tabs>
        <w:spacing w:after="0" w:line="240" w:lineRule="auto"/>
        <w:jc w:val="both"/>
        <w:rPr>
          <w:rFonts w:ascii="Arial Narrow" w:eastAsia="Arial MT" w:hAnsi="Arial Narrow" w:cs="Arial"/>
          <w:b/>
          <w:bCs/>
          <w:kern w:val="0"/>
          <w:lang w:val="es-ES"/>
          <w14:ligatures w14:val="none"/>
        </w:rPr>
        <w:sectPr w:rsidR="008D18B1" w:rsidSect="00CF6B04">
          <w:type w:val="continuous"/>
          <w:pgSz w:w="12240" w:h="15840"/>
          <w:pgMar w:top="1440" w:right="1440" w:bottom="1440" w:left="1440" w:header="709" w:footer="283" w:gutter="0"/>
          <w:pgNumType w:start="102"/>
          <w:cols w:space="720"/>
          <w:docGrid w:linePitch="360"/>
        </w:sectPr>
      </w:pPr>
    </w:p>
    <w:p w14:paraId="7CB89854" w14:textId="3B95F977" w:rsidR="00B443AC" w:rsidRDefault="00A454C3" w:rsidP="007C1557">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lastRenderedPageBreak/>
        <w:t>Introducción</w:t>
      </w:r>
    </w:p>
    <w:p w14:paraId="5255EEF1" w14:textId="77777777" w:rsidR="004570ED" w:rsidRDefault="004570ED" w:rsidP="007C1557">
      <w:pPr>
        <w:tabs>
          <w:tab w:val="left" w:pos="284"/>
        </w:tabs>
        <w:spacing w:after="0" w:line="240" w:lineRule="auto"/>
        <w:jc w:val="both"/>
        <w:rPr>
          <w:rFonts w:ascii="Arial" w:eastAsia="Arial MT" w:hAnsi="Arial" w:cs="Arial"/>
          <w:b/>
          <w:bCs/>
          <w:kern w:val="0"/>
          <w:sz w:val="20"/>
          <w:szCs w:val="20"/>
          <w:lang w:val="es-ES"/>
          <w14:ligatures w14:val="none"/>
        </w:rPr>
      </w:pPr>
    </w:p>
    <w:p w14:paraId="45BC7243" w14:textId="77777777" w:rsidR="004570ED" w:rsidRPr="004609F8" w:rsidRDefault="004570ED" w:rsidP="007C1557">
      <w:pPr>
        <w:tabs>
          <w:tab w:val="left" w:pos="284"/>
        </w:tabs>
        <w:spacing w:after="0" w:line="240" w:lineRule="auto"/>
        <w:jc w:val="both"/>
        <w:rPr>
          <w:rFonts w:ascii="Arial" w:eastAsia="Arial MT" w:hAnsi="Arial" w:cs="Arial"/>
          <w:b/>
          <w:bCs/>
          <w:kern w:val="0"/>
          <w:sz w:val="20"/>
          <w:szCs w:val="20"/>
          <w:lang w:val="es-ES"/>
          <w14:ligatures w14:val="none"/>
        </w:rPr>
      </w:pPr>
    </w:p>
    <w:p w14:paraId="2E23E683" w14:textId="0EB01DA2" w:rsidR="007B14DE" w:rsidRPr="004609F8" w:rsidRDefault="00745EFE" w:rsidP="007C1557">
      <w:pPr>
        <w:tabs>
          <w:tab w:val="left" w:pos="284"/>
        </w:tabs>
        <w:spacing w:after="0" w:line="240" w:lineRule="auto"/>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En la actual era digital, la inteligencia artificial (IA) está re</w:t>
      </w:r>
      <w:r w:rsidR="000006D4" w:rsidRPr="004609F8">
        <w:rPr>
          <w:rFonts w:ascii="Arial" w:eastAsia="Arial MT" w:hAnsi="Arial" w:cs="Arial"/>
          <w:kern w:val="0"/>
          <w:sz w:val="20"/>
          <w:szCs w:val="20"/>
          <w14:ligatures w14:val="none"/>
        </w:rPr>
        <w:t>v</w:t>
      </w:r>
      <w:r w:rsidR="006A2D66" w:rsidRPr="004609F8">
        <w:rPr>
          <w:rFonts w:ascii="Arial" w:eastAsia="Arial MT" w:hAnsi="Arial" w:cs="Arial"/>
          <w:kern w:val="0"/>
          <w:sz w:val="20"/>
          <w:szCs w:val="20"/>
          <w14:ligatures w14:val="none"/>
        </w:rPr>
        <w:t xml:space="preserve">olucionando distintos sectores. </w:t>
      </w:r>
      <w:r w:rsidRPr="004609F8">
        <w:rPr>
          <w:rFonts w:ascii="Arial" w:eastAsia="Arial MT" w:hAnsi="Arial" w:cs="Arial"/>
          <w:kern w:val="0"/>
          <w:sz w:val="20"/>
          <w:szCs w:val="20"/>
          <w14:ligatures w14:val="none"/>
        </w:rPr>
        <w:t xml:space="preserve">Por ejemplo, en el sector bancario, los </w:t>
      </w:r>
      <w:proofErr w:type="spellStart"/>
      <w:r w:rsidRPr="004609F8">
        <w:rPr>
          <w:rFonts w:ascii="Arial" w:eastAsia="Arial MT" w:hAnsi="Arial" w:cs="Arial"/>
          <w:kern w:val="0"/>
          <w:sz w:val="20"/>
          <w:szCs w:val="20"/>
          <w14:ligatures w14:val="none"/>
        </w:rPr>
        <w:t>chatbots</w:t>
      </w:r>
      <w:proofErr w:type="spellEnd"/>
      <w:r w:rsidRPr="004609F8">
        <w:rPr>
          <w:rFonts w:ascii="Arial" w:eastAsia="Arial MT" w:hAnsi="Arial" w:cs="Arial"/>
          <w:kern w:val="0"/>
          <w:sz w:val="20"/>
          <w:szCs w:val="20"/>
          <w14:ligatures w14:val="none"/>
        </w:rPr>
        <w:t xml:space="preserve"> son utilizados para ofrecer servicio al cliente, responder preguntas sobre productos y servicios, procesar transacciones y detectar posibles fraudes. En el ámbito de la atención médica, los </w:t>
      </w:r>
      <w:proofErr w:type="spellStart"/>
      <w:r w:rsidRPr="004609F8">
        <w:rPr>
          <w:rFonts w:ascii="Arial" w:eastAsia="Arial MT" w:hAnsi="Arial" w:cs="Arial"/>
          <w:kern w:val="0"/>
          <w:sz w:val="20"/>
          <w:szCs w:val="20"/>
          <w14:ligatures w14:val="none"/>
        </w:rPr>
        <w:t>chatbots</w:t>
      </w:r>
      <w:proofErr w:type="spellEnd"/>
      <w:r w:rsidRPr="004609F8">
        <w:rPr>
          <w:rFonts w:ascii="Arial" w:eastAsia="Arial MT" w:hAnsi="Arial" w:cs="Arial"/>
          <w:kern w:val="0"/>
          <w:sz w:val="20"/>
          <w:szCs w:val="20"/>
          <w14:ligatures w14:val="none"/>
        </w:rPr>
        <w:t xml:space="preserve"> proporcionan información sobre salud y bienestar, programan citas y responden dudas. Asimismo, en el sector de </w:t>
      </w:r>
      <w:r w:rsidRPr="004609F8">
        <w:rPr>
          <w:rFonts w:ascii="Arial" w:eastAsia="Arial MT" w:hAnsi="Arial" w:cs="Arial"/>
          <w:kern w:val="0"/>
          <w:sz w:val="20"/>
          <w:szCs w:val="20"/>
          <w14:ligatures w14:val="none"/>
        </w:rPr>
        <w:lastRenderedPageBreak/>
        <w:t xml:space="preserve">seguros, los </w:t>
      </w:r>
      <w:proofErr w:type="spellStart"/>
      <w:r w:rsidRPr="004609F8">
        <w:rPr>
          <w:rFonts w:ascii="Arial" w:eastAsia="Arial MT" w:hAnsi="Arial" w:cs="Arial"/>
          <w:kern w:val="0"/>
          <w:sz w:val="20"/>
          <w:szCs w:val="20"/>
          <w14:ligatures w14:val="none"/>
        </w:rPr>
        <w:t>chatbots</w:t>
      </w:r>
      <w:proofErr w:type="spellEnd"/>
      <w:r w:rsidRPr="004609F8">
        <w:rPr>
          <w:rFonts w:ascii="Arial" w:eastAsia="Arial MT" w:hAnsi="Arial" w:cs="Arial"/>
          <w:kern w:val="0"/>
          <w:sz w:val="20"/>
          <w:szCs w:val="20"/>
          <w14:ligatures w14:val="none"/>
        </w:rPr>
        <w:t xml:space="preserve"> brindan información acerca de pólizas, procesan reclamaciones y resuelven consultas relacionadas con la cobertura.</w:t>
      </w:r>
    </w:p>
    <w:p w14:paraId="55FF702C" w14:textId="77777777" w:rsidR="00745EFE" w:rsidRPr="004609F8" w:rsidRDefault="00745EFE" w:rsidP="007C1557">
      <w:pPr>
        <w:tabs>
          <w:tab w:val="left" w:pos="284"/>
        </w:tabs>
        <w:spacing w:after="0" w:line="240" w:lineRule="auto"/>
        <w:jc w:val="both"/>
        <w:rPr>
          <w:rFonts w:ascii="Arial" w:eastAsia="Arial MT" w:hAnsi="Arial" w:cs="Arial"/>
          <w:kern w:val="0"/>
          <w:sz w:val="20"/>
          <w:szCs w:val="20"/>
          <w14:ligatures w14:val="none"/>
        </w:rPr>
      </w:pPr>
    </w:p>
    <w:p w14:paraId="2B16B270" w14:textId="38EC784B" w:rsidR="007B14DE" w:rsidRPr="004609F8" w:rsidRDefault="00745EFE" w:rsidP="007C1557">
      <w:pPr>
        <w:tabs>
          <w:tab w:val="left" w:pos="284"/>
        </w:tabs>
        <w:spacing w:after="0" w:line="240" w:lineRule="auto"/>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 xml:space="preserve">La creciente necesidad de optimizar los procesos en las Instituciones de Educación Superior (IES), junto con el desarrollo significativo de la IA en los últimos años, subraya la importancia de investigar estrategias y metodologías efectivas para integrar la IA en el Sistema de Gestión de la Calidad (SGC). Por lo tanto, este estudio busca responder la </w:t>
      </w:r>
      <w:r w:rsidRPr="004609F8">
        <w:rPr>
          <w:rFonts w:ascii="Arial" w:eastAsia="Arial MT" w:hAnsi="Arial" w:cs="Arial"/>
          <w:kern w:val="0"/>
          <w:sz w:val="20"/>
          <w:szCs w:val="20"/>
          <w14:ligatures w14:val="none"/>
        </w:rPr>
        <w:lastRenderedPageBreak/>
        <w:t>siguiente interrogante: ¿Cómo puede la integración de la IA en el SGC de las IES contribuir a la mejora de los procesos, partiendo de la identificación de los puntos auditables de la norma ISO 9001:2015/</w:t>
      </w:r>
      <w:proofErr w:type="spellStart"/>
      <w:r w:rsidRPr="004609F8">
        <w:rPr>
          <w:rFonts w:ascii="Arial" w:eastAsia="Arial MT" w:hAnsi="Arial" w:cs="Arial"/>
          <w:kern w:val="0"/>
          <w:sz w:val="20"/>
          <w:szCs w:val="20"/>
          <w14:ligatures w14:val="none"/>
        </w:rPr>
        <w:t>Amd</w:t>
      </w:r>
      <w:proofErr w:type="spellEnd"/>
      <w:r w:rsidRPr="004609F8">
        <w:rPr>
          <w:rFonts w:ascii="Arial" w:eastAsia="Arial MT" w:hAnsi="Arial" w:cs="Arial"/>
          <w:kern w:val="0"/>
          <w:sz w:val="20"/>
          <w:szCs w:val="20"/>
          <w14:ligatures w14:val="none"/>
        </w:rPr>
        <w:t xml:space="preserve"> 1:2024?</w:t>
      </w:r>
    </w:p>
    <w:p w14:paraId="1263BE7A" w14:textId="77777777" w:rsidR="00745EFE" w:rsidRPr="004609F8" w:rsidRDefault="00745EFE" w:rsidP="007C1557">
      <w:pPr>
        <w:tabs>
          <w:tab w:val="left" w:pos="284"/>
        </w:tabs>
        <w:spacing w:after="0" w:line="240" w:lineRule="auto"/>
        <w:jc w:val="both"/>
        <w:rPr>
          <w:rFonts w:ascii="Arial" w:eastAsia="Arial MT" w:hAnsi="Arial" w:cs="Arial"/>
          <w:kern w:val="0"/>
          <w:sz w:val="20"/>
          <w:szCs w:val="20"/>
          <w14:ligatures w14:val="none"/>
        </w:rPr>
      </w:pPr>
    </w:p>
    <w:p w14:paraId="631D9ABC" w14:textId="1BD85C03" w:rsidR="007B14DE" w:rsidRPr="004609F8" w:rsidRDefault="007B14DE" w:rsidP="007C1557">
      <w:pPr>
        <w:tabs>
          <w:tab w:val="left" w:pos="284"/>
        </w:tabs>
        <w:spacing w:after="0" w:line="240" w:lineRule="auto"/>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Como objetivos específicos de esta investigación se definieron:</w:t>
      </w:r>
    </w:p>
    <w:p w14:paraId="5021C808" w14:textId="77777777" w:rsidR="000006D4" w:rsidRPr="004609F8" w:rsidRDefault="000006D4" w:rsidP="007C1557">
      <w:pPr>
        <w:pStyle w:val="Prrafodelista"/>
        <w:numPr>
          <w:ilvl w:val="0"/>
          <w:numId w:val="9"/>
        </w:numPr>
        <w:tabs>
          <w:tab w:val="left" w:pos="284"/>
        </w:tabs>
        <w:spacing w:after="0" w:line="240" w:lineRule="auto"/>
        <w:ind w:left="0" w:firstLine="360"/>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Identificar los puntos auditables de la norma ISO 9001:2015/</w:t>
      </w:r>
      <w:proofErr w:type="spellStart"/>
      <w:r w:rsidRPr="004609F8">
        <w:rPr>
          <w:rFonts w:ascii="Arial" w:eastAsia="Arial MT" w:hAnsi="Arial" w:cs="Arial"/>
          <w:kern w:val="0"/>
          <w:sz w:val="20"/>
          <w:szCs w:val="20"/>
          <w14:ligatures w14:val="none"/>
        </w:rPr>
        <w:t>Amd</w:t>
      </w:r>
      <w:proofErr w:type="spellEnd"/>
      <w:r w:rsidRPr="004609F8">
        <w:rPr>
          <w:rFonts w:ascii="Arial" w:eastAsia="Arial MT" w:hAnsi="Arial" w:cs="Arial"/>
          <w:kern w:val="0"/>
          <w:sz w:val="20"/>
          <w:szCs w:val="20"/>
          <w14:ligatures w14:val="none"/>
        </w:rPr>
        <w:t xml:space="preserve"> 1:2024 donde se puede aplicar IA.</w:t>
      </w:r>
    </w:p>
    <w:p w14:paraId="22F84673" w14:textId="3B03BBDD" w:rsidR="007B14DE" w:rsidRPr="004609F8" w:rsidRDefault="007B14DE" w:rsidP="007C1557">
      <w:pPr>
        <w:pStyle w:val="Prrafodelista"/>
        <w:numPr>
          <w:ilvl w:val="0"/>
          <w:numId w:val="9"/>
        </w:numPr>
        <w:tabs>
          <w:tab w:val="left" w:pos="284"/>
        </w:tabs>
        <w:spacing w:after="0" w:line="240" w:lineRule="auto"/>
        <w:ind w:left="0" w:firstLine="360"/>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 xml:space="preserve">Analizar el comportamiento de los </w:t>
      </w:r>
      <w:proofErr w:type="spellStart"/>
      <w:r w:rsidRPr="004609F8">
        <w:rPr>
          <w:rFonts w:ascii="Arial" w:eastAsia="Arial MT" w:hAnsi="Arial" w:cs="Arial"/>
          <w:kern w:val="0"/>
          <w:sz w:val="20"/>
          <w:szCs w:val="20"/>
          <w14:ligatures w14:val="none"/>
        </w:rPr>
        <w:t>chatbots</w:t>
      </w:r>
      <w:proofErr w:type="spellEnd"/>
      <w:r w:rsidRPr="004609F8">
        <w:rPr>
          <w:rFonts w:ascii="Arial" w:eastAsia="Arial MT" w:hAnsi="Arial" w:cs="Arial"/>
          <w:kern w:val="0"/>
          <w:sz w:val="20"/>
          <w:szCs w:val="20"/>
          <w14:ligatures w14:val="none"/>
        </w:rPr>
        <w:t xml:space="preserve"> en el sector educativo.</w:t>
      </w:r>
    </w:p>
    <w:p w14:paraId="4EA144C7" w14:textId="77777777" w:rsidR="00350488" w:rsidRPr="004609F8" w:rsidRDefault="00350488" w:rsidP="007C1557">
      <w:pPr>
        <w:tabs>
          <w:tab w:val="left" w:pos="284"/>
        </w:tabs>
        <w:spacing w:after="0" w:line="240" w:lineRule="auto"/>
        <w:jc w:val="both"/>
        <w:rPr>
          <w:rFonts w:ascii="Arial" w:eastAsia="Arial MT" w:hAnsi="Arial" w:cs="Arial"/>
          <w:kern w:val="0"/>
          <w:sz w:val="20"/>
          <w:szCs w:val="20"/>
          <w14:ligatures w14:val="none"/>
        </w:rPr>
      </w:pPr>
    </w:p>
    <w:p w14:paraId="29B36BB8" w14:textId="62CFA45E" w:rsidR="007B14DE" w:rsidRPr="004609F8" w:rsidRDefault="007B14DE" w:rsidP="007C1557">
      <w:pPr>
        <w:tabs>
          <w:tab w:val="left" w:pos="284"/>
        </w:tabs>
        <w:spacing w:after="0" w:line="240" w:lineRule="auto"/>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 xml:space="preserve">La relevancia de esta investigación radica en su potencial para desarrollar nuevas estrategias y herramientas que optimicen la gestión de la calidad en las IES, ofreciendo soluciones adaptadas a las necesidades específicas de cada institución. </w:t>
      </w:r>
      <w:r w:rsidR="00F15606" w:rsidRPr="004609F8">
        <w:rPr>
          <w:rFonts w:ascii="Arial" w:eastAsia="Arial MT" w:hAnsi="Arial" w:cs="Arial"/>
          <w:kern w:val="0"/>
          <w:sz w:val="20"/>
          <w:szCs w:val="20"/>
          <w14:ligatures w14:val="none"/>
        </w:rPr>
        <w:t>Las hipótesis de este estudio son: La integración de la IA en los puntos auditables de la norma ISO 9001:2015/</w:t>
      </w:r>
      <w:proofErr w:type="spellStart"/>
      <w:r w:rsidR="00F15606" w:rsidRPr="004609F8">
        <w:rPr>
          <w:rFonts w:ascii="Arial" w:eastAsia="Arial MT" w:hAnsi="Arial" w:cs="Arial"/>
          <w:kern w:val="0"/>
          <w:sz w:val="20"/>
          <w:szCs w:val="20"/>
          <w14:ligatures w14:val="none"/>
        </w:rPr>
        <w:t>Amd</w:t>
      </w:r>
      <w:proofErr w:type="spellEnd"/>
      <w:r w:rsidR="00F15606" w:rsidRPr="004609F8">
        <w:rPr>
          <w:rFonts w:ascii="Arial" w:eastAsia="Arial MT" w:hAnsi="Arial" w:cs="Arial"/>
          <w:kern w:val="0"/>
          <w:sz w:val="20"/>
          <w:szCs w:val="20"/>
          <w14:ligatures w14:val="none"/>
        </w:rPr>
        <w:t xml:space="preserve"> 1:2024 mejora significativamente los procesos educativos en las IES; Los </w:t>
      </w:r>
      <w:proofErr w:type="spellStart"/>
      <w:r w:rsidR="00F15606" w:rsidRPr="004609F8">
        <w:rPr>
          <w:rFonts w:ascii="Arial" w:eastAsia="Arial MT" w:hAnsi="Arial" w:cs="Arial"/>
          <w:kern w:val="0"/>
          <w:sz w:val="20"/>
          <w:szCs w:val="20"/>
          <w14:ligatures w14:val="none"/>
        </w:rPr>
        <w:t>chatbots</w:t>
      </w:r>
      <w:proofErr w:type="spellEnd"/>
      <w:r w:rsidR="00F15606" w:rsidRPr="004609F8">
        <w:rPr>
          <w:rFonts w:ascii="Arial" w:eastAsia="Arial MT" w:hAnsi="Arial" w:cs="Arial"/>
          <w:kern w:val="0"/>
          <w:sz w:val="20"/>
          <w:szCs w:val="20"/>
          <w14:ligatures w14:val="none"/>
        </w:rPr>
        <w:t xml:space="preserve"> son herramientas efectivas para la optimización de los procesos educativos y administrativos en las IES.</w:t>
      </w:r>
    </w:p>
    <w:p w14:paraId="63383654" w14:textId="77777777" w:rsidR="007B14DE" w:rsidRPr="004609F8" w:rsidRDefault="007B14DE" w:rsidP="007C1557">
      <w:pPr>
        <w:tabs>
          <w:tab w:val="left" w:pos="284"/>
        </w:tabs>
        <w:spacing w:after="0" w:line="240" w:lineRule="auto"/>
        <w:jc w:val="both"/>
        <w:rPr>
          <w:rFonts w:ascii="Arial" w:eastAsia="Arial MT" w:hAnsi="Arial" w:cs="Arial"/>
          <w:kern w:val="0"/>
          <w:sz w:val="20"/>
          <w:szCs w:val="20"/>
          <w14:ligatures w14:val="none"/>
        </w:rPr>
      </w:pPr>
    </w:p>
    <w:p w14:paraId="251F8E04" w14:textId="097AB6AB" w:rsidR="00350488" w:rsidRPr="004609F8" w:rsidRDefault="00350488" w:rsidP="007C1557">
      <w:pPr>
        <w:tabs>
          <w:tab w:val="left" w:pos="284"/>
        </w:tabs>
        <w:spacing w:after="0" w:line="240" w:lineRule="auto"/>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 xml:space="preserve">Para comprender </w:t>
      </w:r>
      <w:r w:rsidR="006A2D66" w:rsidRPr="004609F8">
        <w:rPr>
          <w:rFonts w:ascii="Arial" w:eastAsia="Arial MT" w:hAnsi="Arial" w:cs="Arial"/>
          <w:kern w:val="0"/>
          <w:sz w:val="20"/>
          <w:szCs w:val="20"/>
          <w14:ligatures w14:val="none"/>
        </w:rPr>
        <w:t>cómo se</w:t>
      </w:r>
      <w:r w:rsidRPr="004609F8">
        <w:rPr>
          <w:rFonts w:ascii="Arial" w:eastAsia="Arial MT" w:hAnsi="Arial" w:cs="Arial"/>
          <w:kern w:val="0"/>
          <w:sz w:val="20"/>
          <w:szCs w:val="20"/>
          <w14:ligatures w14:val="none"/>
        </w:rPr>
        <w:t xml:space="preserve"> integra</w:t>
      </w:r>
      <w:r w:rsidR="006A2D66" w:rsidRPr="004609F8">
        <w:rPr>
          <w:rFonts w:ascii="Arial" w:eastAsia="Arial MT" w:hAnsi="Arial" w:cs="Arial"/>
          <w:kern w:val="0"/>
          <w:sz w:val="20"/>
          <w:szCs w:val="20"/>
          <w14:ligatures w14:val="none"/>
        </w:rPr>
        <w:t xml:space="preserve"> </w:t>
      </w:r>
      <w:r w:rsidRPr="004609F8">
        <w:rPr>
          <w:rFonts w:ascii="Arial" w:eastAsia="Arial MT" w:hAnsi="Arial" w:cs="Arial"/>
          <w:kern w:val="0"/>
          <w:sz w:val="20"/>
          <w:szCs w:val="20"/>
          <w14:ligatures w14:val="none"/>
        </w:rPr>
        <w:t>la IA en el SGC para contribuir a mejora</w:t>
      </w:r>
      <w:r w:rsidR="006A2D66" w:rsidRPr="004609F8">
        <w:rPr>
          <w:rFonts w:ascii="Arial" w:eastAsia="Arial MT" w:hAnsi="Arial" w:cs="Arial"/>
          <w:kern w:val="0"/>
          <w:sz w:val="20"/>
          <w:szCs w:val="20"/>
          <w14:ligatures w14:val="none"/>
        </w:rPr>
        <w:t>r</w:t>
      </w:r>
      <w:r w:rsidRPr="004609F8">
        <w:rPr>
          <w:rFonts w:ascii="Arial" w:eastAsia="Arial MT" w:hAnsi="Arial" w:cs="Arial"/>
          <w:kern w:val="0"/>
          <w:sz w:val="20"/>
          <w:szCs w:val="20"/>
          <w14:ligatures w14:val="none"/>
        </w:rPr>
        <w:t xml:space="preserve"> los procesos, es necesario </w:t>
      </w:r>
      <w:r w:rsidR="006A2D66" w:rsidRPr="004609F8">
        <w:rPr>
          <w:rFonts w:ascii="Arial" w:eastAsia="Arial MT" w:hAnsi="Arial" w:cs="Arial"/>
          <w:kern w:val="0"/>
          <w:sz w:val="20"/>
          <w:szCs w:val="20"/>
          <w14:ligatures w14:val="none"/>
        </w:rPr>
        <w:t>considerar</w:t>
      </w:r>
      <w:r w:rsidRPr="004609F8">
        <w:rPr>
          <w:rFonts w:ascii="Arial" w:eastAsia="Arial MT" w:hAnsi="Arial" w:cs="Arial"/>
          <w:kern w:val="0"/>
          <w:sz w:val="20"/>
          <w:szCs w:val="20"/>
          <w14:ligatures w14:val="none"/>
        </w:rPr>
        <w:t xml:space="preserve"> que La </w:t>
      </w:r>
      <w:r w:rsidR="006A2D66" w:rsidRPr="004609F8">
        <w:rPr>
          <w:rFonts w:ascii="Arial" w:eastAsia="Arial MT" w:hAnsi="Arial" w:cs="Arial"/>
          <w:kern w:val="0"/>
          <w:sz w:val="20"/>
          <w:szCs w:val="20"/>
          <w14:ligatures w14:val="none"/>
        </w:rPr>
        <w:t>Norma ISO 9001:2015/</w:t>
      </w:r>
      <w:proofErr w:type="spellStart"/>
      <w:r w:rsidR="006A2D66" w:rsidRPr="004609F8">
        <w:rPr>
          <w:rFonts w:ascii="Arial" w:eastAsia="Arial MT" w:hAnsi="Arial" w:cs="Arial"/>
          <w:kern w:val="0"/>
          <w:sz w:val="20"/>
          <w:szCs w:val="20"/>
          <w14:ligatures w14:val="none"/>
        </w:rPr>
        <w:t>Amd</w:t>
      </w:r>
      <w:proofErr w:type="spellEnd"/>
      <w:r w:rsidR="006A2D66" w:rsidRPr="004609F8">
        <w:rPr>
          <w:rFonts w:ascii="Arial" w:eastAsia="Arial MT" w:hAnsi="Arial" w:cs="Arial"/>
          <w:kern w:val="0"/>
          <w:sz w:val="20"/>
          <w:szCs w:val="20"/>
          <w14:ligatures w14:val="none"/>
        </w:rPr>
        <w:t xml:space="preserve"> 1:2024 - </w:t>
      </w:r>
      <w:r w:rsidRPr="004609F8">
        <w:rPr>
          <w:rFonts w:ascii="Arial" w:eastAsia="Arial MT" w:hAnsi="Arial" w:cs="Arial"/>
          <w:kern w:val="0"/>
          <w:sz w:val="20"/>
          <w:szCs w:val="20"/>
          <w14:ligatures w14:val="none"/>
        </w:rPr>
        <w:t>uno de los estándares más populares de la Organización Internacional de Normalización</w:t>
      </w:r>
      <w:r w:rsidR="006A2D66" w:rsidRPr="004609F8">
        <w:rPr>
          <w:rFonts w:ascii="Arial" w:eastAsia="Arial MT" w:hAnsi="Arial" w:cs="Arial"/>
          <w:kern w:val="0"/>
          <w:sz w:val="20"/>
          <w:szCs w:val="20"/>
          <w14:ligatures w14:val="none"/>
        </w:rPr>
        <w:t xml:space="preserve"> -</w:t>
      </w:r>
      <w:r w:rsidRPr="004609F8">
        <w:rPr>
          <w:rFonts w:ascii="Arial" w:eastAsia="Arial MT" w:hAnsi="Arial" w:cs="Arial"/>
          <w:kern w:val="0"/>
          <w:sz w:val="20"/>
          <w:szCs w:val="20"/>
          <w14:ligatures w14:val="none"/>
        </w:rPr>
        <w:t xml:space="preserve"> utiliza el ciclo PHVA y el pensamiento basado en riesgos como base para la Mejora Continua del SGC. La Norma establece siete aspectos auditables que deben ser considerados por una organización para cumplir con los requisitos. Estos aspectos se alinean con el ciclo PHVA, que es un enfoque </w:t>
      </w:r>
      <w:r w:rsidR="006A2D66" w:rsidRPr="004609F8">
        <w:rPr>
          <w:rFonts w:ascii="Arial" w:eastAsia="Arial MT" w:hAnsi="Arial" w:cs="Arial"/>
          <w:kern w:val="0"/>
          <w:sz w:val="20"/>
          <w:szCs w:val="20"/>
          <w14:ligatures w14:val="none"/>
        </w:rPr>
        <w:t xml:space="preserve">utilizado en </w:t>
      </w:r>
      <w:r w:rsidRPr="004609F8">
        <w:rPr>
          <w:rFonts w:ascii="Arial" w:eastAsia="Arial MT" w:hAnsi="Arial" w:cs="Arial"/>
          <w:kern w:val="0"/>
          <w:sz w:val="20"/>
          <w:szCs w:val="20"/>
          <w14:ligatures w14:val="none"/>
        </w:rPr>
        <w:t xml:space="preserve"> gestión de </w:t>
      </w:r>
      <w:r w:rsidR="006A2D66" w:rsidRPr="004609F8">
        <w:rPr>
          <w:rFonts w:ascii="Arial" w:eastAsia="Arial MT" w:hAnsi="Arial" w:cs="Arial"/>
          <w:kern w:val="0"/>
          <w:sz w:val="20"/>
          <w:szCs w:val="20"/>
          <w14:ligatures w14:val="none"/>
        </w:rPr>
        <w:t xml:space="preserve">la </w:t>
      </w:r>
      <w:r w:rsidRPr="004609F8">
        <w:rPr>
          <w:rFonts w:ascii="Arial" w:eastAsia="Arial MT" w:hAnsi="Arial" w:cs="Arial"/>
          <w:kern w:val="0"/>
          <w:sz w:val="20"/>
          <w:szCs w:val="20"/>
          <w14:ligatures w14:val="none"/>
        </w:rPr>
        <w:t>calidad</w:t>
      </w:r>
      <w:r w:rsidR="006A2D66" w:rsidRPr="004609F8">
        <w:rPr>
          <w:rFonts w:ascii="Arial" w:eastAsia="Arial MT" w:hAnsi="Arial" w:cs="Arial"/>
          <w:kern w:val="0"/>
          <w:sz w:val="20"/>
          <w:szCs w:val="20"/>
          <w14:ligatures w14:val="none"/>
        </w:rPr>
        <w:t>.</w:t>
      </w:r>
    </w:p>
    <w:p w14:paraId="309866B2" w14:textId="77777777" w:rsidR="00350488" w:rsidRPr="004609F8" w:rsidRDefault="00350488" w:rsidP="007C1557">
      <w:pPr>
        <w:tabs>
          <w:tab w:val="left" w:pos="284"/>
        </w:tabs>
        <w:spacing w:after="0" w:line="240" w:lineRule="auto"/>
        <w:jc w:val="both"/>
        <w:rPr>
          <w:rFonts w:ascii="Arial" w:eastAsia="Arial MT" w:hAnsi="Arial" w:cs="Arial"/>
          <w:kern w:val="0"/>
          <w:sz w:val="20"/>
          <w:szCs w:val="20"/>
          <w14:ligatures w14:val="none"/>
        </w:rPr>
      </w:pPr>
    </w:p>
    <w:p w14:paraId="4C1FF09C" w14:textId="3AA74495" w:rsidR="00E90BE5" w:rsidRPr="004609F8" w:rsidRDefault="007B14DE" w:rsidP="007C1557">
      <w:pPr>
        <w:tabs>
          <w:tab w:val="left" w:pos="284"/>
        </w:tabs>
        <w:spacing w:after="0" w:line="240" w:lineRule="auto"/>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 xml:space="preserve">Este estudio pretende proporcionar un marco teórico y práctico para que las IES adopten tecnologías como los </w:t>
      </w:r>
      <w:proofErr w:type="spellStart"/>
      <w:r w:rsidRPr="004609F8">
        <w:rPr>
          <w:rFonts w:ascii="Arial" w:eastAsia="Arial MT" w:hAnsi="Arial" w:cs="Arial"/>
          <w:kern w:val="0"/>
          <w:sz w:val="20"/>
          <w:szCs w:val="20"/>
          <w14:ligatures w14:val="none"/>
        </w:rPr>
        <w:t>chatbots</w:t>
      </w:r>
      <w:proofErr w:type="spellEnd"/>
      <w:r w:rsidRPr="004609F8">
        <w:rPr>
          <w:rFonts w:ascii="Arial" w:eastAsia="Arial MT" w:hAnsi="Arial" w:cs="Arial"/>
          <w:kern w:val="0"/>
          <w:sz w:val="20"/>
          <w:szCs w:val="20"/>
          <w14:ligatures w14:val="none"/>
        </w:rPr>
        <w:t>, a fin de mejorar sus procesos operativos y cumplir con los estándares.</w:t>
      </w:r>
    </w:p>
    <w:p w14:paraId="2AAF243B" w14:textId="77777777" w:rsidR="007B14DE" w:rsidRPr="004609F8" w:rsidRDefault="007B14DE" w:rsidP="007C1557">
      <w:pPr>
        <w:tabs>
          <w:tab w:val="left" w:pos="284"/>
        </w:tabs>
        <w:spacing w:after="0" w:line="240" w:lineRule="auto"/>
        <w:jc w:val="both"/>
        <w:rPr>
          <w:rFonts w:ascii="Arial" w:eastAsia="Arial MT" w:hAnsi="Arial" w:cs="Arial"/>
          <w:kern w:val="0"/>
          <w:sz w:val="20"/>
          <w:szCs w:val="20"/>
          <w14:ligatures w14:val="none"/>
        </w:rPr>
      </w:pPr>
    </w:p>
    <w:p w14:paraId="720EB228" w14:textId="2947E4FC" w:rsidR="00A454C3" w:rsidRPr="004609F8" w:rsidRDefault="00A454C3" w:rsidP="007C1557">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Métodos</w:t>
      </w:r>
    </w:p>
    <w:p w14:paraId="6EF4802B" w14:textId="77777777" w:rsidR="00B70B9C" w:rsidRPr="004609F8" w:rsidRDefault="00B70B9C" w:rsidP="007C1557">
      <w:pPr>
        <w:tabs>
          <w:tab w:val="left" w:pos="284"/>
        </w:tabs>
        <w:spacing w:after="0" w:line="240" w:lineRule="auto"/>
        <w:jc w:val="both"/>
        <w:rPr>
          <w:rFonts w:ascii="Arial" w:eastAsia="Arial MT" w:hAnsi="Arial" w:cs="Arial"/>
          <w:b/>
          <w:bCs/>
          <w:kern w:val="0"/>
          <w:sz w:val="20"/>
          <w:szCs w:val="20"/>
          <w:lang w:val="es-ES"/>
          <w14:ligatures w14:val="none"/>
        </w:rPr>
      </w:pPr>
    </w:p>
    <w:p w14:paraId="3E61A2F7" w14:textId="4CF397B3" w:rsidR="006A4D23" w:rsidRPr="004609F8" w:rsidRDefault="006A4D23"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En este estudio se empleó un enfoque descriptivo</w:t>
      </w:r>
      <w:r w:rsidR="006A2D66" w:rsidRPr="004609F8">
        <w:rPr>
          <w:rFonts w:ascii="Arial" w:eastAsia="Arial MT" w:hAnsi="Arial" w:cs="Arial"/>
          <w:kern w:val="0"/>
          <w:sz w:val="20"/>
          <w:szCs w:val="20"/>
          <w:lang w:val="es-ES"/>
          <w14:ligatures w14:val="none"/>
        </w:rPr>
        <w:t xml:space="preserve"> y exploratorio, centrado en evaluar </w:t>
      </w:r>
      <w:r w:rsidR="006A2D66" w:rsidRPr="004609F8">
        <w:rPr>
          <w:rFonts w:ascii="Arial" w:eastAsia="Arial MT" w:hAnsi="Arial" w:cs="Arial"/>
          <w:kern w:val="0"/>
          <w:sz w:val="20"/>
          <w:szCs w:val="20"/>
          <w:lang w:val="es-ES"/>
          <w14:ligatures w14:val="none"/>
        </w:rPr>
        <w:lastRenderedPageBreak/>
        <w:t>c</w:t>
      </w:r>
      <w:r w:rsidRPr="004609F8">
        <w:rPr>
          <w:rFonts w:ascii="Arial" w:eastAsia="Arial MT" w:hAnsi="Arial" w:cs="Arial"/>
          <w:kern w:val="0"/>
          <w:sz w:val="20"/>
          <w:szCs w:val="20"/>
          <w:lang w:val="es-ES"/>
          <w14:ligatures w14:val="none"/>
        </w:rPr>
        <w:t xml:space="preserve">ómo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integrarse en el SGC</w:t>
      </w:r>
      <w:r w:rsidR="006A2D66" w:rsidRPr="004609F8">
        <w:rPr>
          <w:rFonts w:ascii="Arial" w:eastAsia="Arial MT" w:hAnsi="Arial" w:cs="Arial"/>
          <w:kern w:val="0"/>
          <w:sz w:val="20"/>
          <w:szCs w:val="20"/>
          <w:lang w:val="es-ES"/>
          <w14:ligatures w14:val="none"/>
        </w:rPr>
        <w:t>:</w:t>
      </w:r>
    </w:p>
    <w:p w14:paraId="3109DB35" w14:textId="2FC3EB80" w:rsidR="007447BB" w:rsidRPr="004609F8" w:rsidRDefault="007447BB" w:rsidP="007C1557">
      <w:pPr>
        <w:pStyle w:val="Prrafodelista"/>
        <w:numPr>
          <w:ilvl w:val="0"/>
          <w:numId w:val="5"/>
        </w:numPr>
        <w:tabs>
          <w:tab w:val="left" w:pos="284"/>
        </w:tabs>
        <w:spacing w:after="0" w:line="240" w:lineRule="auto"/>
        <w:ind w:left="0" w:firstLine="0"/>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Descriptivo: </w:t>
      </w:r>
      <w:r w:rsidR="007B14DE" w:rsidRPr="004609F8">
        <w:rPr>
          <w:rFonts w:ascii="Arial" w:eastAsia="Arial MT" w:hAnsi="Arial" w:cs="Arial"/>
          <w:kern w:val="0"/>
          <w:sz w:val="20"/>
          <w:szCs w:val="20"/>
          <w:lang w:val="es-ES"/>
          <w14:ligatures w14:val="none"/>
        </w:rPr>
        <w:t>s</w:t>
      </w:r>
      <w:r w:rsidRPr="004609F8">
        <w:rPr>
          <w:rFonts w:ascii="Arial" w:eastAsia="Arial MT" w:hAnsi="Arial" w:cs="Arial"/>
          <w:kern w:val="0"/>
          <w:sz w:val="20"/>
          <w:szCs w:val="20"/>
          <w:lang w:val="es-ES"/>
          <w14:ligatures w14:val="none"/>
        </w:rPr>
        <w:t xml:space="preserve">e busca describir las características y beneficios </w:t>
      </w:r>
      <w:r w:rsidR="006A2D66" w:rsidRPr="004609F8">
        <w:rPr>
          <w:rFonts w:ascii="Arial" w:eastAsia="Arial MT" w:hAnsi="Arial" w:cs="Arial"/>
          <w:kern w:val="0"/>
          <w:sz w:val="20"/>
          <w:szCs w:val="20"/>
          <w:lang w:val="es-ES"/>
          <w14:ligatures w14:val="none"/>
        </w:rPr>
        <w:t>potenciales.</w:t>
      </w:r>
      <w:r w:rsidRPr="004609F8">
        <w:rPr>
          <w:rFonts w:ascii="Arial" w:eastAsia="Arial MT" w:hAnsi="Arial" w:cs="Arial"/>
          <w:kern w:val="0"/>
          <w:sz w:val="20"/>
          <w:szCs w:val="20"/>
          <w:lang w:val="es-ES"/>
          <w14:ligatures w14:val="none"/>
        </w:rPr>
        <w:t xml:space="preserve"> </w:t>
      </w:r>
    </w:p>
    <w:p w14:paraId="1A92AB2C" w14:textId="655ECF3F" w:rsidR="007447BB" w:rsidRPr="004609F8" w:rsidRDefault="009934F4" w:rsidP="007C1557">
      <w:pPr>
        <w:pStyle w:val="Prrafodelista"/>
        <w:numPr>
          <w:ilvl w:val="0"/>
          <w:numId w:val="5"/>
        </w:numPr>
        <w:tabs>
          <w:tab w:val="left" w:pos="284"/>
        </w:tabs>
        <w:spacing w:after="0" w:line="240" w:lineRule="auto"/>
        <w:ind w:left="0" w:firstLine="0"/>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Exploratorio</w:t>
      </w:r>
      <w:r w:rsidR="007447BB" w:rsidRPr="004609F8">
        <w:rPr>
          <w:rFonts w:ascii="Arial" w:eastAsia="Arial MT" w:hAnsi="Arial" w:cs="Arial"/>
          <w:kern w:val="0"/>
          <w:sz w:val="20"/>
          <w:szCs w:val="20"/>
          <w:lang w:val="es-ES"/>
          <w14:ligatures w14:val="none"/>
        </w:rPr>
        <w:t>:</w:t>
      </w:r>
      <w:r w:rsidRPr="004609F8">
        <w:rPr>
          <w:rFonts w:ascii="Arial" w:eastAsia="Arial MT" w:hAnsi="Arial" w:cs="Arial"/>
          <w:kern w:val="0"/>
          <w:sz w:val="20"/>
          <w:szCs w:val="20"/>
          <w:lang w:val="es-ES"/>
          <w14:ligatures w14:val="none"/>
        </w:rPr>
        <w:t xml:space="preserve"> </w:t>
      </w:r>
      <w:r w:rsidR="007B14DE" w:rsidRPr="004609F8">
        <w:rPr>
          <w:rFonts w:ascii="Arial" w:eastAsia="Arial MT" w:hAnsi="Arial" w:cs="Arial"/>
          <w:kern w:val="0"/>
          <w:sz w:val="20"/>
          <w:szCs w:val="20"/>
          <w:lang w:val="es-ES"/>
          <w14:ligatures w14:val="none"/>
        </w:rPr>
        <w:t>n</w:t>
      </w:r>
      <w:r w:rsidRPr="004609F8">
        <w:rPr>
          <w:rFonts w:ascii="Arial" w:eastAsia="Arial MT" w:hAnsi="Arial" w:cs="Arial"/>
          <w:kern w:val="0"/>
          <w:sz w:val="20"/>
          <w:szCs w:val="20"/>
          <w:lang w:val="es-ES"/>
          <w14:ligatures w14:val="none"/>
        </w:rPr>
        <w:t xml:space="preserve">o existe un conocimiento profundo o establecido sobre </w:t>
      </w:r>
      <w:r w:rsidR="006A2D66" w:rsidRPr="004609F8">
        <w:rPr>
          <w:rFonts w:ascii="Arial" w:eastAsia="Arial MT" w:hAnsi="Arial" w:cs="Arial"/>
          <w:kern w:val="0"/>
          <w:sz w:val="20"/>
          <w:szCs w:val="20"/>
          <w:lang w:val="es-ES"/>
          <w14:ligatures w14:val="none"/>
        </w:rPr>
        <w:t>su integración.</w:t>
      </w:r>
    </w:p>
    <w:p w14:paraId="2AC0B75D" w14:textId="77777777" w:rsidR="006A4D23" w:rsidRPr="004609F8" w:rsidRDefault="006A4D23" w:rsidP="007C1557">
      <w:pPr>
        <w:tabs>
          <w:tab w:val="left" w:pos="284"/>
        </w:tabs>
        <w:spacing w:after="0" w:line="240" w:lineRule="auto"/>
        <w:jc w:val="both"/>
        <w:rPr>
          <w:rFonts w:ascii="Arial" w:eastAsia="Arial MT" w:hAnsi="Arial" w:cs="Arial"/>
          <w:kern w:val="0"/>
          <w:sz w:val="20"/>
          <w:szCs w:val="20"/>
          <w:lang w:val="es-ES"/>
          <w14:ligatures w14:val="none"/>
        </w:rPr>
      </w:pPr>
    </w:p>
    <w:p w14:paraId="42B5ADAE" w14:textId="1C9EDD0C" w:rsidR="006A4D23" w:rsidRPr="004609F8" w:rsidRDefault="006A4D23" w:rsidP="007C1557">
      <w:pPr>
        <w:tabs>
          <w:tab w:val="left" w:pos="284"/>
        </w:tabs>
        <w:spacing w:after="0" w:line="240" w:lineRule="auto"/>
        <w:jc w:val="both"/>
        <w:rPr>
          <w:rFonts w:ascii="Arial" w:eastAsia="Arial MT" w:hAnsi="Arial" w:cs="Arial"/>
          <w:i/>
          <w:iCs/>
          <w:kern w:val="0"/>
          <w:sz w:val="20"/>
          <w:szCs w:val="20"/>
          <w:lang w:val="es-ES"/>
          <w14:ligatures w14:val="none"/>
        </w:rPr>
      </w:pPr>
      <w:r w:rsidRPr="004609F8">
        <w:rPr>
          <w:rFonts w:ascii="Arial" w:eastAsia="Arial MT" w:hAnsi="Arial" w:cs="Arial"/>
          <w:i/>
          <w:iCs/>
          <w:kern w:val="0"/>
          <w:sz w:val="20"/>
          <w:szCs w:val="20"/>
          <w:lang w:val="es-ES"/>
          <w14:ligatures w14:val="none"/>
        </w:rPr>
        <w:t>Población y muestra</w:t>
      </w:r>
      <w:r w:rsidR="00A454C3" w:rsidRPr="004609F8">
        <w:rPr>
          <w:rFonts w:ascii="Arial" w:eastAsia="Arial MT" w:hAnsi="Arial" w:cs="Arial"/>
          <w:i/>
          <w:iCs/>
          <w:kern w:val="0"/>
          <w:sz w:val="20"/>
          <w:szCs w:val="20"/>
          <w:lang w:val="es-ES"/>
          <w14:ligatures w14:val="none"/>
        </w:rPr>
        <w:t>:</w:t>
      </w:r>
    </w:p>
    <w:p w14:paraId="06EE116F" w14:textId="473CE310" w:rsidR="007532F0" w:rsidRPr="004609F8" w:rsidRDefault="007B14DE"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población objetivo fueron las IES que han implementado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como herramienta para mejora</w:t>
      </w:r>
      <w:r w:rsidR="006A2D66" w:rsidRPr="004609F8">
        <w:rPr>
          <w:rFonts w:ascii="Arial" w:eastAsia="Arial MT" w:hAnsi="Arial" w:cs="Arial"/>
          <w:kern w:val="0"/>
          <w:sz w:val="20"/>
          <w:szCs w:val="20"/>
          <w:lang w:val="es-ES"/>
          <w14:ligatures w14:val="none"/>
        </w:rPr>
        <w:t>r</w:t>
      </w:r>
      <w:r w:rsidRPr="004609F8">
        <w:rPr>
          <w:rFonts w:ascii="Arial" w:eastAsia="Arial MT" w:hAnsi="Arial" w:cs="Arial"/>
          <w:kern w:val="0"/>
          <w:sz w:val="20"/>
          <w:szCs w:val="20"/>
          <w:lang w:val="es-ES"/>
          <w14:ligatures w14:val="none"/>
        </w:rPr>
        <w:t xml:space="preserve"> </w:t>
      </w:r>
      <w:r w:rsidR="006A2D66" w:rsidRPr="004609F8">
        <w:rPr>
          <w:rFonts w:ascii="Arial" w:eastAsia="Arial MT" w:hAnsi="Arial" w:cs="Arial"/>
          <w:kern w:val="0"/>
          <w:sz w:val="20"/>
          <w:szCs w:val="20"/>
          <w:lang w:val="es-ES"/>
          <w14:ligatures w14:val="none"/>
        </w:rPr>
        <w:t>sus</w:t>
      </w:r>
      <w:r w:rsidRPr="004609F8">
        <w:rPr>
          <w:rFonts w:ascii="Arial" w:eastAsia="Arial MT" w:hAnsi="Arial" w:cs="Arial"/>
          <w:kern w:val="0"/>
          <w:sz w:val="20"/>
          <w:szCs w:val="20"/>
          <w:lang w:val="es-ES"/>
          <w14:ligatures w14:val="none"/>
        </w:rPr>
        <w:t xml:space="preserve"> procesos. La muestra fue seleccionada utilizando un muestreo no </w:t>
      </w:r>
      <w:r w:rsidR="006A2D66" w:rsidRPr="004609F8">
        <w:rPr>
          <w:rFonts w:ascii="Arial" w:eastAsia="Arial MT" w:hAnsi="Arial" w:cs="Arial"/>
          <w:kern w:val="0"/>
          <w:sz w:val="20"/>
          <w:szCs w:val="20"/>
          <w:lang w:val="es-ES"/>
          <w14:ligatures w14:val="none"/>
        </w:rPr>
        <w:t>probabilístico por conveniencia.</w:t>
      </w:r>
    </w:p>
    <w:p w14:paraId="726FE292" w14:textId="77777777" w:rsidR="00B70B9C" w:rsidRPr="004609F8" w:rsidRDefault="00B70B9C" w:rsidP="007C1557">
      <w:pPr>
        <w:tabs>
          <w:tab w:val="left" w:pos="284"/>
        </w:tabs>
        <w:spacing w:after="0" w:line="240" w:lineRule="auto"/>
        <w:jc w:val="both"/>
        <w:rPr>
          <w:rFonts w:ascii="Arial" w:eastAsia="Arial MT" w:hAnsi="Arial" w:cs="Arial"/>
          <w:kern w:val="0"/>
          <w:sz w:val="20"/>
          <w:szCs w:val="20"/>
          <w:lang w:val="es-ES"/>
          <w14:ligatures w14:val="none"/>
        </w:rPr>
      </w:pPr>
    </w:p>
    <w:p w14:paraId="33DBDE30" w14:textId="2BF8E821" w:rsidR="006A4D23" w:rsidRPr="004609F8" w:rsidRDefault="006A4D23" w:rsidP="007C1557">
      <w:pPr>
        <w:tabs>
          <w:tab w:val="left" w:pos="284"/>
        </w:tabs>
        <w:spacing w:after="0" w:line="240" w:lineRule="auto"/>
        <w:jc w:val="both"/>
        <w:rPr>
          <w:rFonts w:ascii="Arial" w:eastAsia="Arial MT" w:hAnsi="Arial" w:cs="Arial"/>
          <w:i/>
          <w:iCs/>
          <w:kern w:val="0"/>
          <w:sz w:val="20"/>
          <w:szCs w:val="20"/>
          <w:lang w:val="es-ES"/>
          <w14:ligatures w14:val="none"/>
        </w:rPr>
      </w:pPr>
      <w:r w:rsidRPr="004609F8">
        <w:rPr>
          <w:rFonts w:ascii="Arial" w:eastAsia="Arial MT" w:hAnsi="Arial" w:cs="Arial"/>
          <w:i/>
          <w:iCs/>
          <w:kern w:val="0"/>
          <w:sz w:val="20"/>
          <w:szCs w:val="20"/>
          <w:lang w:val="es-ES"/>
          <w14:ligatures w14:val="none"/>
        </w:rPr>
        <w:t>Técnicas e instrumentos</w:t>
      </w:r>
      <w:r w:rsidR="00A454C3" w:rsidRPr="004609F8">
        <w:rPr>
          <w:rFonts w:ascii="Arial" w:eastAsia="Arial MT" w:hAnsi="Arial" w:cs="Arial"/>
          <w:i/>
          <w:iCs/>
          <w:kern w:val="0"/>
          <w:sz w:val="20"/>
          <w:szCs w:val="20"/>
          <w:lang w:val="es-ES"/>
          <w14:ligatures w14:val="none"/>
        </w:rPr>
        <w:t>:</w:t>
      </w:r>
    </w:p>
    <w:p w14:paraId="1B38AE10" w14:textId="05DFB72E" w:rsidR="007B5B74" w:rsidRPr="004609F8" w:rsidRDefault="007B14DE"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recolección de datos se realizó </w:t>
      </w:r>
      <w:r w:rsidR="006A2D66" w:rsidRPr="004609F8">
        <w:rPr>
          <w:rFonts w:ascii="Arial" w:eastAsia="Arial MT" w:hAnsi="Arial" w:cs="Arial"/>
          <w:kern w:val="0"/>
          <w:sz w:val="20"/>
          <w:szCs w:val="20"/>
          <w:lang w:val="es-ES"/>
          <w14:ligatures w14:val="none"/>
        </w:rPr>
        <w:t>mediante</w:t>
      </w:r>
      <w:r w:rsidRPr="004609F8">
        <w:rPr>
          <w:rFonts w:ascii="Arial" w:eastAsia="Arial MT" w:hAnsi="Arial" w:cs="Arial"/>
          <w:kern w:val="0"/>
          <w:sz w:val="20"/>
          <w:szCs w:val="20"/>
          <w:lang w:val="es-ES"/>
          <w14:ligatures w14:val="none"/>
        </w:rPr>
        <w:t xml:space="preserve"> revisión documental y análisis de casos específicos</w:t>
      </w:r>
      <w:r w:rsidR="006A2D66" w:rsidRPr="004609F8">
        <w:rPr>
          <w:rFonts w:ascii="Arial" w:eastAsia="Arial MT" w:hAnsi="Arial" w:cs="Arial"/>
          <w:kern w:val="0"/>
          <w:sz w:val="20"/>
          <w:szCs w:val="20"/>
          <w:lang w:val="es-ES"/>
          <w14:ligatures w14:val="none"/>
        </w:rPr>
        <w:t xml:space="preserve">. </w:t>
      </w:r>
      <w:r w:rsidRPr="004609F8">
        <w:rPr>
          <w:rFonts w:ascii="Arial" w:eastAsia="Arial MT" w:hAnsi="Arial" w:cs="Arial"/>
          <w:kern w:val="0"/>
          <w:sz w:val="20"/>
          <w:szCs w:val="20"/>
          <w:lang w:val="es-ES"/>
          <w14:ligatures w14:val="none"/>
        </w:rPr>
        <w:t>Se util</w:t>
      </w:r>
      <w:r w:rsidR="006A2D66" w:rsidRPr="004609F8">
        <w:rPr>
          <w:rFonts w:ascii="Arial" w:eastAsia="Arial MT" w:hAnsi="Arial" w:cs="Arial"/>
          <w:kern w:val="0"/>
          <w:sz w:val="20"/>
          <w:szCs w:val="20"/>
          <w:lang w:val="es-ES"/>
          <w14:ligatures w14:val="none"/>
        </w:rPr>
        <w:t xml:space="preserve">izaron herramientas </w:t>
      </w:r>
      <w:r w:rsidRPr="004609F8">
        <w:rPr>
          <w:rFonts w:ascii="Arial" w:eastAsia="Arial MT" w:hAnsi="Arial" w:cs="Arial"/>
          <w:kern w:val="0"/>
          <w:sz w:val="20"/>
          <w:szCs w:val="20"/>
          <w:lang w:val="es-ES"/>
          <w14:ligatures w14:val="none"/>
        </w:rPr>
        <w:t>bibliográfica</w:t>
      </w:r>
      <w:r w:rsidR="006A2D66" w:rsidRPr="004609F8">
        <w:rPr>
          <w:rFonts w:ascii="Arial" w:eastAsia="Arial MT" w:hAnsi="Arial" w:cs="Arial"/>
          <w:kern w:val="0"/>
          <w:sz w:val="20"/>
          <w:szCs w:val="20"/>
          <w:lang w:val="es-ES"/>
          <w14:ligatures w14:val="none"/>
        </w:rPr>
        <w:t>s</w:t>
      </w:r>
      <w:r w:rsidRPr="004609F8">
        <w:rPr>
          <w:rFonts w:ascii="Arial" w:eastAsia="Arial MT" w:hAnsi="Arial" w:cs="Arial"/>
          <w:kern w:val="0"/>
          <w:sz w:val="20"/>
          <w:szCs w:val="20"/>
          <w:lang w:val="es-ES"/>
          <w14:ligatures w14:val="none"/>
        </w:rPr>
        <w:t xml:space="preserve"> en bases de datos académicas y científicas, así como en informes institucionales y artículos especializados. </w:t>
      </w:r>
    </w:p>
    <w:p w14:paraId="4953F2C6" w14:textId="77777777" w:rsidR="00B70B9C" w:rsidRPr="004609F8" w:rsidRDefault="00B70B9C" w:rsidP="007C1557">
      <w:pPr>
        <w:tabs>
          <w:tab w:val="left" w:pos="284"/>
        </w:tabs>
        <w:spacing w:after="0" w:line="240" w:lineRule="auto"/>
        <w:jc w:val="both"/>
        <w:rPr>
          <w:rFonts w:ascii="Arial" w:eastAsia="Arial MT" w:hAnsi="Arial" w:cs="Arial"/>
          <w:kern w:val="0"/>
          <w:sz w:val="20"/>
          <w:szCs w:val="20"/>
          <w:lang w:val="es-ES"/>
          <w14:ligatures w14:val="none"/>
        </w:rPr>
      </w:pPr>
    </w:p>
    <w:p w14:paraId="158FFF81" w14:textId="4C53921E" w:rsidR="006A4D23" w:rsidRPr="004609F8" w:rsidRDefault="006A4D23" w:rsidP="007C1557">
      <w:pPr>
        <w:tabs>
          <w:tab w:val="left" w:pos="284"/>
        </w:tabs>
        <w:spacing w:after="0" w:line="240" w:lineRule="auto"/>
        <w:jc w:val="both"/>
        <w:rPr>
          <w:rFonts w:ascii="Arial" w:eastAsia="Arial MT" w:hAnsi="Arial" w:cs="Arial"/>
          <w:i/>
          <w:iCs/>
          <w:kern w:val="0"/>
          <w:sz w:val="20"/>
          <w:szCs w:val="20"/>
          <w:lang w:val="es-ES"/>
          <w14:ligatures w14:val="none"/>
        </w:rPr>
      </w:pPr>
      <w:r w:rsidRPr="004609F8">
        <w:rPr>
          <w:rFonts w:ascii="Arial" w:eastAsia="Arial MT" w:hAnsi="Arial" w:cs="Arial"/>
          <w:i/>
          <w:iCs/>
          <w:kern w:val="0"/>
          <w:sz w:val="20"/>
          <w:szCs w:val="20"/>
          <w:lang w:val="es-ES"/>
          <w14:ligatures w14:val="none"/>
        </w:rPr>
        <w:t>Variables y Análisis de Datos</w:t>
      </w:r>
      <w:r w:rsidR="00A454C3" w:rsidRPr="004609F8">
        <w:rPr>
          <w:rFonts w:ascii="Arial" w:eastAsia="Arial MT" w:hAnsi="Arial" w:cs="Arial"/>
          <w:i/>
          <w:iCs/>
          <w:kern w:val="0"/>
          <w:sz w:val="20"/>
          <w:szCs w:val="20"/>
          <w:lang w:val="es-ES"/>
          <w14:ligatures w14:val="none"/>
        </w:rPr>
        <w:t>:</w:t>
      </w:r>
    </w:p>
    <w:p w14:paraId="3962C2FC" w14:textId="7283156F" w:rsidR="007B5B74" w:rsidRPr="004609F8" w:rsidRDefault="007B14DE"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Las variables analizadas incluyeron eficiencia operativa y calidad de los procesos educativos. El análisis de datos se centró en identificar patrones comunes </w:t>
      </w:r>
      <w:r w:rsidR="00CA7450" w:rsidRPr="004609F8">
        <w:rPr>
          <w:rFonts w:ascii="Arial" w:eastAsia="Arial MT" w:hAnsi="Arial" w:cs="Arial"/>
          <w:kern w:val="0"/>
          <w:sz w:val="20"/>
          <w:szCs w:val="20"/>
          <w:lang w:val="es-ES"/>
          <w14:ligatures w14:val="none"/>
        </w:rPr>
        <w:t xml:space="preserve">entre IES que han adoptado </w:t>
      </w:r>
      <w:proofErr w:type="spellStart"/>
      <w:r w:rsidR="00CA7450" w:rsidRPr="004609F8">
        <w:rPr>
          <w:rFonts w:ascii="Arial" w:eastAsia="Arial MT" w:hAnsi="Arial" w:cs="Arial"/>
          <w:kern w:val="0"/>
          <w:sz w:val="20"/>
          <w:szCs w:val="20"/>
          <w:lang w:val="es-ES"/>
          <w14:ligatures w14:val="none"/>
        </w:rPr>
        <w:t>chatbots</w:t>
      </w:r>
      <w:proofErr w:type="spellEnd"/>
      <w:r w:rsidR="00CA7450" w:rsidRPr="004609F8">
        <w:rPr>
          <w:rFonts w:ascii="Arial" w:eastAsia="Arial MT" w:hAnsi="Arial" w:cs="Arial"/>
          <w:kern w:val="0"/>
          <w:sz w:val="20"/>
          <w:szCs w:val="20"/>
          <w:lang w:val="es-ES"/>
          <w14:ligatures w14:val="none"/>
        </w:rPr>
        <w:t>.</w:t>
      </w:r>
    </w:p>
    <w:p w14:paraId="349579F6" w14:textId="77777777" w:rsidR="00B70B9C" w:rsidRPr="004609F8" w:rsidRDefault="00B70B9C" w:rsidP="007C1557">
      <w:pPr>
        <w:tabs>
          <w:tab w:val="left" w:pos="284"/>
        </w:tabs>
        <w:spacing w:after="0" w:line="240" w:lineRule="auto"/>
        <w:jc w:val="both"/>
        <w:rPr>
          <w:rFonts w:ascii="Arial" w:eastAsia="Arial MT" w:hAnsi="Arial" w:cs="Arial"/>
          <w:kern w:val="0"/>
          <w:sz w:val="20"/>
          <w:szCs w:val="20"/>
          <w:lang w:val="es-ES"/>
          <w14:ligatures w14:val="none"/>
        </w:rPr>
      </w:pPr>
    </w:p>
    <w:p w14:paraId="2B4F631C" w14:textId="687A5D86" w:rsidR="00A454C3" w:rsidRPr="004609F8" w:rsidRDefault="00A454C3" w:rsidP="007C1557">
      <w:pPr>
        <w:tabs>
          <w:tab w:val="left" w:pos="284"/>
        </w:tabs>
        <w:spacing w:after="0" w:line="240" w:lineRule="auto"/>
        <w:jc w:val="both"/>
        <w:rPr>
          <w:rFonts w:ascii="Arial" w:eastAsia="Arial MT" w:hAnsi="Arial" w:cs="Arial"/>
          <w:i/>
          <w:iCs/>
          <w:kern w:val="0"/>
          <w:sz w:val="20"/>
          <w:szCs w:val="20"/>
          <w:lang w:val="es-ES"/>
          <w14:ligatures w14:val="none"/>
        </w:rPr>
      </w:pPr>
      <w:r w:rsidRPr="004609F8">
        <w:rPr>
          <w:rFonts w:ascii="Arial" w:eastAsia="Arial MT" w:hAnsi="Arial" w:cs="Arial"/>
          <w:i/>
          <w:iCs/>
          <w:kern w:val="0"/>
          <w:sz w:val="20"/>
          <w:szCs w:val="20"/>
          <w:lang w:val="es-ES"/>
          <w14:ligatures w14:val="none"/>
        </w:rPr>
        <w:t>Validación de Datos:</w:t>
      </w:r>
    </w:p>
    <w:p w14:paraId="59C3A8A6" w14:textId="3D02A5A9" w:rsidR="00A454C3" w:rsidRPr="004609F8" w:rsidRDefault="007B14DE"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Para validar los datos obtenidos, se llevó a cabo un análisis </w:t>
      </w:r>
      <w:r w:rsidR="00CA7450" w:rsidRPr="004609F8">
        <w:rPr>
          <w:rFonts w:ascii="Arial" w:eastAsia="Arial MT" w:hAnsi="Arial" w:cs="Arial"/>
          <w:kern w:val="0"/>
          <w:sz w:val="20"/>
          <w:szCs w:val="20"/>
          <w:lang w:val="es-ES"/>
          <w14:ligatures w14:val="none"/>
        </w:rPr>
        <w:t>comparativo con literatura disponible</w:t>
      </w:r>
      <w:r w:rsidRPr="004609F8">
        <w:rPr>
          <w:rFonts w:ascii="Arial" w:eastAsia="Arial MT" w:hAnsi="Arial" w:cs="Arial"/>
          <w:kern w:val="0"/>
          <w:sz w:val="20"/>
          <w:szCs w:val="20"/>
          <w:lang w:val="es-ES"/>
          <w14:ligatures w14:val="none"/>
        </w:rPr>
        <w:t>. Esto permitió corrob</w:t>
      </w:r>
      <w:r w:rsidR="00CA7450" w:rsidRPr="004609F8">
        <w:rPr>
          <w:rFonts w:ascii="Arial" w:eastAsia="Arial MT" w:hAnsi="Arial" w:cs="Arial"/>
          <w:kern w:val="0"/>
          <w:sz w:val="20"/>
          <w:szCs w:val="20"/>
          <w:lang w:val="es-ES"/>
          <w14:ligatures w14:val="none"/>
        </w:rPr>
        <w:t xml:space="preserve">orar la información recopilada </w:t>
      </w:r>
      <w:r w:rsidRPr="004609F8">
        <w:rPr>
          <w:rFonts w:ascii="Arial" w:eastAsia="Arial MT" w:hAnsi="Arial" w:cs="Arial"/>
          <w:kern w:val="0"/>
          <w:sz w:val="20"/>
          <w:szCs w:val="20"/>
          <w:lang w:val="es-ES"/>
          <w14:ligatures w14:val="none"/>
        </w:rPr>
        <w:t>aseg</w:t>
      </w:r>
      <w:r w:rsidR="00CA7450" w:rsidRPr="004609F8">
        <w:rPr>
          <w:rFonts w:ascii="Arial" w:eastAsia="Arial MT" w:hAnsi="Arial" w:cs="Arial"/>
          <w:kern w:val="0"/>
          <w:sz w:val="20"/>
          <w:szCs w:val="20"/>
          <w:lang w:val="es-ES"/>
          <w14:ligatures w14:val="none"/>
        </w:rPr>
        <w:t>urando que los hallazgos refleja</w:t>
      </w:r>
      <w:r w:rsidRPr="004609F8">
        <w:rPr>
          <w:rFonts w:ascii="Arial" w:eastAsia="Arial MT" w:hAnsi="Arial" w:cs="Arial"/>
          <w:kern w:val="0"/>
          <w:sz w:val="20"/>
          <w:szCs w:val="20"/>
          <w:lang w:val="es-ES"/>
          <w14:ligatures w14:val="none"/>
        </w:rPr>
        <w:t xml:space="preserve">n adecuadamente integración </w:t>
      </w:r>
      <w:r w:rsidR="00CA7450" w:rsidRPr="004609F8">
        <w:rPr>
          <w:rFonts w:ascii="Arial" w:eastAsia="Arial MT" w:hAnsi="Arial" w:cs="Arial"/>
          <w:kern w:val="0"/>
          <w:sz w:val="20"/>
          <w:szCs w:val="20"/>
          <w:lang w:val="es-ES"/>
          <w14:ligatures w14:val="none"/>
        </w:rPr>
        <w:t xml:space="preserve">según </w:t>
      </w:r>
      <w:r w:rsidRPr="004609F8">
        <w:rPr>
          <w:rFonts w:ascii="Arial" w:eastAsia="Arial MT" w:hAnsi="Arial" w:cs="Arial"/>
          <w:kern w:val="0"/>
          <w:sz w:val="20"/>
          <w:szCs w:val="20"/>
          <w:lang w:val="es-ES"/>
          <w14:ligatures w14:val="none"/>
        </w:rPr>
        <w:t>la norma ISO 9001:2015/</w:t>
      </w:r>
      <w:proofErr w:type="spellStart"/>
      <w:r w:rsidRPr="004609F8">
        <w:rPr>
          <w:rFonts w:ascii="Arial" w:eastAsia="Arial MT" w:hAnsi="Arial" w:cs="Arial"/>
          <w:kern w:val="0"/>
          <w:sz w:val="20"/>
          <w:szCs w:val="20"/>
          <w:lang w:val="es-ES"/>
          <w14:ligatures w14:val="none"/>
        </w:rPr>
        <w:t>Amd</w:t>
      </w:r>
      <w:proofErr w:type="spellEnd"/>
      <w:r w:rsidRPr="004609F8">
        <w:rPr>
          <w:rFonts w:ascii="Arial" w:eastAsia="Arial MT" w:hAnsi="Arial" w:cs="Arial"/>
          <w:kern w:val="0"/>
          <w:sz w:val="20"/>
          <w:szCs w:val="20"/>
          <w:lang w:val="es-ES"/>
          <w14:ligatures w14:val="none"/>
        </w:rPr>
        <w:t xml:space="preserve"> 1:2024.</w:t>
      </w:r>
    </w:p>
    <w:p w14:paraId="29DA263B" w14:textId="77777777" w:rsidR="007F4617" w:rsidRPr="004609F8" w:rsidRDefault="007F4617" w:rsidP="007C1557">
      <w:pPr>
        <w:tabs>
          <w:tab w:val="left" w:pos="284"/>
        </w:tabs>
        <w:spacing w:after="0" w:line="240" w:lineRule="auto"/>
        <w:jc w:val="both"/>
        <w:rPr>
          <w:rFonts w:ascii="Arial" w:eastAsia="Arial MT" w:hAnsi="Arial" w:cs="Arial"/>
          <w:kern w:val="0"/>
          <w:sz w:val="20"/>
          <w:szCs w:val="20"/>
          <w:lang w:val="es-ES"/>
          <w14:ligatures w14:val="none"/>
        </w:rPr>
      </w:pPr>
    </w:p>
    <w:p w14:paraId="3E2B5BD3" w14:textId="77777777" w:rsidR="00B70B9C" w:rsidRPr="004609F8" w:rsidRDefault="00B70B9C" w:rsidP="007C1557">
      <w:pPr>
        <w:tabs>
          <w:tab w:val="left" w:pos="284"/>
        </w:tabs>
        <w:spacing w:after="0" w:line="240" w:lineRule="auto"/>
        <w:jc w:val="both"/>
        <w:rPr>
          <w:rFonts w:ascii="Arial" w:eastAsia="Arial MT" w:hAnsi="Arial" w:cs="Arial"/>
          <w:kern w:val="0"/>
          <w:sz w:val="20"/>
          <w:szCs w:val="20"/>
          <w:lang w:val="es-ES"/>
          <w14:ligatures w14:val="none"/>
        </w:rPr>
      </w:pPr>
    </w:p>
    <w:p w14:paraId="57435487" w14:textId="039A60C7" w:rsidR="00A454C3" w:rsidRPr="004609F8" w:rsidRDefault="00A454C3"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El trabajo se realizó en </w:t>
      </w:r>
      <w:r w:rsidR="007A2CCC" w:rsidRPr="004609F8">
        <w:rPr>
          <w:rFonts w:ascii="Arial" w:eastAsia="Arial MT" w:hAnsi="Arial" w:cs="Arial"/>
          <w:kern w:val="0"/>
          <w:sz w:val="20"/>
          <w:szCs w:val="20"/>
          <w:lang w:val="es-ES"/>
          <w14:ligatures w14:val="none"/>
        </w:rPr>
        <w:t>dos</w:t>
      </w:r>
      <w:r w:rsidRPr="004609F8">
        <w:rPr>
          <w:rFonts w:ascii="Arial" w:eastAsia="Arial MT" w:hAnsi="Arial" w:cs="Arial"/>
          <w:kern w:val="0"/>
          <w:sz w:val="20"/>
          <w:szCs w:val="20"/>
          <w:lang w:val="es-ES"/>
          <w14:ligatures w14:val="none"/>
        </w:rPr>
        <w:t xml:space="preserve"> fases:</w:t>
      </w:r>
    </w:p>
    <w:p w14:paraId="08F52CBB" w14:textId="29214333" w:rsidR="006D164A" w:rsidRPr="004609F8" w:rsidRDefault="00A454C3"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i/>
          <w:iCs/>
          <w:kern w:val="0"/>
          <w:sz w:val="20"/>
          <w:szCs w:val="20"/>
          <w:lang w:val="es-ES"/>
          <w14:ligatures w14:val="none"/>
        </w:rPr>
        <w:t>Fase I:</w:t>
      </w:r>
      <w:r w:rsidR="007A2CCC" w:rsidRPr="004609F8">
        <w:rPr>
          <w:rFonts w:ascii="Arial" w:eastAsia="Arial MT" w:hAnsi="Arial" w:cs="Arial"/>
          <w:kern w:val="0"/>
          <w:sz w:val="20"/>
          <w:szCs w:val="20"/>
          <w:lang w:val="es-ES"/>
          <w14:ligatures w14:val="none"/>
        </w:rPr>
        <w:t xml:space="preserve"> </w:t>
      </w:r>
      <w:r w:rsidR="00F45C0D" w:rsidRPr="004609F8">
        <w:rPr>
          <w:rFonts w:ascii="Arial" w:eastAsia="Arial MT" w:hAnsi="Arial" w:cs="Arial"/>
          <w:kern w:val="0"/>
          <w:sz w:val="20"/>
          <w:szCs w:val="20"/>
          <w:lang w:val="es-ES"/>
          <w14:ligatures w14:val="none"/>
        </w:rPr>
        <w:t xml:space="preserve">Con el objetivo de identificar los puntos auditables </w:t>
      </w:r>
      <w:r w:rsidR="00CA7450" w:rsidRPr="004609F8">
        <w:rPr>
          <w:rFonts w:ascii="Arial" w:eastAsia="Arial MT" w:hAnsi="Arial" w:cs="Arial"/>
          <w:kern w:val="0"/>
          <w:sz w:val="20"/>
          <w:szCs w:val="20"/>
          <w:lang w:val="es-ES"/>
          <w14:ligatures w14:val="none"/>
        </w:rPr>
        <w:t>donde aplicar IA</w:t>
      </w:r>
      <w:r w:rsidR="00F45C0D" w:rsidRPr="004609F8">
        <w:rPr>
          <w:rFonts w:ascii="Arial" w:eastAsia="Arial MT" w:hAnsi="Arial" w:cs="Arial"/>
          <w:kern w:val="0"/>
          <w:sz w:val="20"/>
          <w:szCs w:val="20"/>
          <w:lang w:val="es-ES"/>
          <w14:ligatures w14:val="none"/>
        </w:rPr>
        <w:t xml:space="preserve"> para mejorar los procesos educativos, se realizó un análisis de los requisitos normativos y su integración con </w:t>
      </w:r>
      <w:proofErr w:type="spellStart"/>
      <w:r w:rsidR="00F45C0D" w:rsidRPr="004609F8">
        <w:rPr>
          <w:rFonts w:ascii="Arial" w:eastAsia="Arial MT" w:hAnsi="Arial" w:cs="Arial"/>
          <w:kern w:val="0"/>
          <w:sz w:val="20"/>
          <w:szCs w:val="20"/>
          <w:lang w:val="es-ES"/>
          <w14:ligatures w14:val="none"/>
        </w:rPr>
        <w:t>chatbots</w:t>
      </w:r>
      <w:proofErr w:type="spellEnd"/>
      <w:r w:rsidR="00F45C0D" w:rsidRPr="004609F8">
        <w:rPr>
          <w:rFonts w:ascii="Arial" w:eastAsia="Arial MT" w:hAnsi="Arial" w:cs="Arial"/>
          <w:kern w:val="0"/>
          <w:sz w:val="20"/>
          <w:szCs w:val="20"/>
          <w:lang w:val="es-ES"/>
          <w14:ligatures w14:val="none"/>
        </w:rPr>
        <w:t xml:space="preserve">. Adicionalmente, se examinó la relación entre el ciclo </w:t>
      </w:r>
      <w:r w:rsidR="00350488" w:rsidRPr="004609F8">
        <w:rPr>
          <w:rFonts w:ascii="Arial" w:eastAsia="Arial MT" w:hAnsi="Arial" w:cs="Arial"/>
          <w:kern w:val="0"/>
          <w:sz w:val="20"/>
          <w:szCs w:val="20"/>
          <w14:ligatures w14:val="none"/>
        </w:rPr>
        <w:t xml:space="preserve">PHVA </w:t>
      </w:r>
      <w:r w:rsidR="00F45C0D" w:rsidRPr="004609F8">
        <w:rPr>
          <w:rFonts w:ascii="Arial" w:eastAsia="Arial MT" w:hAnsi="Arial" w:cs="Arial"/>
          <w:kern w:val="0"/>
          <w:sz w:val="20"/>
          <w:szCs w:val="20"/>
          <w:lang w:val="es-ES"/>
          <w14:ligatures w14:val="none"/>
        </w:rPr>
        <w:t xml:space="preserve">y los puntos auditables de la norma. Este análisis permitió identificar las áreas clave de los procesos educativos susceptibles de automatización mediante el uso de </w:t>
      </w:r>
      <w:proofErr w:type="spellStart"/>
      <w:r w:rsidR="00F45C0D" w:rsidRPr="004609F8">
        <w:rPr>
          <w:rFonts w:ascii="Arial" w:eastAsia="Arial MT" w:hAnsi="Arial" w:cs="Arial"/>
          <w:kern w:val="0"/>
          <w:sz w:val="20"/>
          <w:szCs w:val="20"/>
          <w:lang w:val="es-ES"/>
          <w14:ligatures w14:val="none"/>
        </w:rPr>
        <w:t>chatbots</w:t>
      </w:r>
      <w:proofErr w:type="spellEnd"/>
      <w:r w:rsidR="00F45C0D" w:rsidRPr="004609F8">
        <w:rPr>
          <w:rFonts w:ascii="Arial" w:eastAsia="Arial MT" w:hAnsi="Arial" w:cs="Arial"/>
          <w:kern w:val="0"/>
          <w:sz w:val="20"/>
          <w:szCs w:val="20"/>
          <w:lang w:val="es-ES"/>
          <w14:ligatures w14:val="none"/>
        </w:rPr>
        <w:t>.</w:t>
      </w:r>
      <w:r w:rsidR="004F6034" w:rsidRPr="004609F8">
        <w:rPr>
          <w:rFonts w:ascii="Arial" w:eastAsia="Arial MT" w:hAnsi="Arial" w:cs="Arial"/>
          <w:kern w:val="0"/>
          <w:sz w:val="20"/>
          <w:szCs w:val="20"/>
          <w:lang w:val="es-ES"/>
          <w14:ligatures w14:val="none"/>
        </w:rPr>
        <w:t xml:space="preserve"> </w:t>
      </w:r>
    </w:p>
    <w:p w14:paraId="4BFE2F95" w14:textId="77777777" w:rsidR="00F371F6" w:rsidRPr="004609F8" w:rsidRDefault="00F371F6" w:rsidP="007C1557">
      <w:pPr>
        <w:tabs>
          <w:tab w:val="left" w:pos="284"/>
        </w:tabs>
        <w:spacing w:after="0" w:line="240" w:lineRule="auto"/>
        <w:jc w:val="both"/>
        <w:rPr>
          <w:rFonts w:ascii="Arial" w:eastAsia="Arial MT" w:hAnsi="Arial" w:cs="Arial"/>
          <w:kern w:val="0"/>
          <w:sz w:val="20"/>
          <w:szCs w:val="20"/>
          <w:lang w:val="es-ES"/>
          <w14:ligatures w14:val="none"/>
        </w:rPr>
      </w:pPr>
    </w:p>
    <w:p w14:paraId="206E8086" w14:textId="77777777" w:rsidR="00B70B9C" w:rsidRPr="004609F8" w:rsidRDefault="00B70B9C" w:rsidP="007C1557">
      <w:pPr>
        <w:tabs>
          <w:tab w:val="left" w:pos="284"/>
        </w:tabs>
        <w:spacing w:after="0" w:line="240" w:lineRule="auto"/>
        <w:jc w:val="both"/>
        <w:rPr>
          <w:rFonts w:ascii="Arial" w:eastAsia="Arial MT" w:hAnsi="Arial" w:cs="Arial"/>
          <w:kern w:val="0"/>
          <w:sz w:val="20"/>
          <w:szCs w:val="20"/>
          <w:lang w:val="es-ES"/>
          <w14:ligatures w14:val="none"/>
        </w:rPr>
      </w:pPr>
    </w:p>
    <w:p w14:paraId="71DDF1C9" w14:textId="1EB80A85" w:rsidR="006D164A" w:rsidRPr="004609F8" w:rsidRDefault="00E02DA4"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i/>
          <w:iCs/>
          <w:kern w:val="0"/>
          <w:sz w:val="20"/>
          <w:szCs w:val="20"/>
          <w:lang w:val="es-ES"/>
          <w14:ligatures w14:val="none"/>
        </w:rPr>
        <w:t>Fase II:</w:t>
      </w:r>
      <w:r w:rsidR="009509EF" w:rsidRPr="004609F8">
        <w:rPr>
          <w:rFonts w:ascii="Arial" w:eastAsia="Arial MT" w:hAnsi="Arial" w:cs="Arial"/>
          <w:kern w:val="0"/>
          <w:sz w:val="20"/>
          <w:szCs w:val="20"/>
          <w:lang w:val="es-ES"/>
          <w14:ligatures w14:val="none"/>
        </w:rPr>
        <w:t xml:space="preserve"> </w:t>
      </w:r>
      <w:r w:rsidR="007A2CCC" w:rsidRPr="004609F8">
        <w:rPr>
          <w:rFonts w:ascii="Arial" w:eastAsia="Arial MT" w:hAnsi="Arial" w:cs="Arial"/>
          <w:kern w:val="0"/>
          <w:sz w:val="20"/>
          <w:szCs w:val="20"/>
          <w:lang w:val="es-ES"/>
          <w14:ligatures w14:val="none"/>
        </w:rPr>
        <w:t xml:space="preserve">Para comprender a fondo el comportamiento de los </w:t>
      </w:r>
      <w:proofErr w:type="spellStart"/>
      <w:r w:rsidR="007A2CCC" w:rsidRPr="004609F8">
        <w:rPr>
          <w:rFonts w:ascii="Arial" w:eastAsia="Arial MT" w:hAnsi="Arial" w:cs="Arial"/>
          <w:kern w:val="0"/>
          <w:sz w:val="20"/>
          <w:szCs w:val="20"/>
          <w:lang w:val="es-ES"/>
          <w14:ligatures w14:val="none"/>
        </w:rPr>
        <w:t>chatbots</w:t>
      </w:r>
      <w:proofErr w:type="spellEnd"/>
      <w:r w:rsidR="007A2CCC" w:rsidRPr="004609F8">
        <w:rPr>
          <w:rFonts w:ascii="Arial" w:eastAsia="Arial MT" w:hAnsi="Arial" w:cs="Arial"/>
          <w:kern w:val="0"/>
          <w:sz w:val="20"/>
          <w:szCs w:val="20"/>
          <w:lang w:val="es-ES"/>
          <w14:ligatures w14:val="none"/>
        </w:rPr>
        <w:t xml:space="preserve"> en el ámbito </w:t>
      </w:r>
      <w:r w:rsidR="007A2CCC" w:rsidRPr="004609F8">
        <w:rPr>
          <w:rFonts w:ascii="Arial" w:eastAsia="Arial MT" w:hAnsi="Arial" w:cs="Arial"/>
          <w:kern w:val="0"/>
          <w:sz w:val="20"/>
          <w:szCs w:val="20"/>
          <w:lang w:val="es-ES"/>
          <w14:ligatures w14:val="none"/>
        </w:rPr>
        <w:lastRenderedPageBreak/>
        <w:t xml:space="preserve">educativo, </w:t>
      </w:r>
      <w:r w:rsidR="00BA0473" w:rsidRPr="004609F8">
        <w:rPr>
          <w:rFonts w:ascii="Arial" w:eastAsia="Arial MT" w:hAnsi="Arial" w:cs="Arial"/>
          <w:kern w:val="0"/>
          <w:sz w:val="20"/>
          <w:szCs w:val="20"/>
          <w:lang w:val="es-ES"/>
          <w14:ligatures w14:val="none"/>
        </w:rPr>
        <w:t xml:space="preserve">se llevó a cabo un análisis profundo sobre aplicaciones tecnológicas en educación mediante estudios específicos sobre </w:t>
      </w:r>
      <w:proofErr w:type="spellStart"/>
      <w:r w:rsidR="00BA0473" w:rsidRPr="004609F8">
        <w:rPr>
          <w:rFonts w:ascii="Arial" w:eastAsia="Arial MT" w:hAnsi="Arial" w:cs="Arial"/>
          <w:kern w:val="0"/>
          <w:sz w:val="20"/>
          <w:szCs w:val="20"/>
          <w:lang w:val="es-ES"/>
          <w14:ligatures w14:val="none"/>
        </w:rPr>
        <w:t>chatbots</w:t>
      </w:r>
      <w:proofErr w:type="spellEnd"/>
      <w:r w:rsidR="00BA0473" w:rsidRPr="004609F8">
        <w:rPr>
          <w:rFonts w:ascii="Arial" w:eastAsia="Arial MT" w:hAnsi="Arial" w:cs="Arial"/>
          <w:kern w:val="0"/>
          <w:sz w:val="20"/>
          <w:szCs w:val="20"/>
          <w:lang w:val="es-ES"/>
          <w14:ligatures w14:val="none"/>
        </w:rPr>
        <w:t xml:space="preserve"> implementados en IES venezolanas.</w:t>
      </w:r>
    </w:p>
    <w:p w14:paraId="24A9B896" w14:textId="77777777" w:rsidR="007A2CCC" w:rsidRPr="004609F8" w:rsidRDefault="007A2CCC" w:rsidP="007C1557">
      <w:pPr>
        <w:tabs>
          <w:tab w:val="left" w:pos="284"/>
        </w:tabs>
        <w:spacing w:after="0" w:line="240" w:lineRule="auto"/>
        <w:jc w:val="both"/>
        <w:rPr>
          <w:rFonts w:ascii="Arial" w:eastAsia="Arial MT" w:hAnsi="Arial" w:cs="Arial"/>
          <w:kern w:val="0"/>
          <w:sz w:val="20"/>
          <w:szCs w:val="20"/>
          <w:lang w:val="es-ES"/>
          <w14:ligatures w14:val="none"/>
        </w:rPr>
      </w:pPr>
    </w:p>
    <w:p w14:paraId="78FA0809" w14:textId="110C34BA" w:rsidR="00F45C0D" w:rsidRPr="004609F8" w:rsidRDefault="00F45C0D"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Esta metodología permitió explorar </w:t>
      </w:r>
      <w:r w:rsidR="00BA0473" w:rsidRPr="004609F8">
        <w:rPr>
          <w:rFonts w:ascii="Arial" w:eastAsia="Arial MT" w:hAnsi="Arial" w:cs="Arial"/>
          <w:kern w:val="0"/>
          <w:sz w:val="20"/>
          <w:szCs w:val="20"/>
          <w:lang w:val="es-ES"/>
          <w14:ligatures w14:val="none"/>
        </w:rPr>
        <w:t xml:space="preserve">potenciales transformadores del </w:t>
      </w:r>
      <w:r w:rsidRPr="004609F8">
        <w:rPr>
          <w:rFonts w:ascii="Arial" w:eastAsia="Arial MT" w:hAnsi="Arial" w:cs="Arial"/>
          <w:kern w:val="0"/>
          <w:sz w:val="20"/>
          <w:szCs w:val="20"/>
          <w:lang w:val="es-ES"/>
          <w14:ligatures w14:val="none"/>
        </w:rPr>
        <w:t xml:space="preserve">SGC </w:t>
      </w:r>
      <w:r w:rsidR="00BA0473" w:rsidRPr="004609F8">
        <w:rPr>
          <w:rFonts w:ascii="Arial" w:eastAsia="Arial MT" w:hAnsi="Arial" w:cs="Arial"/>
          <w:kern w:val="0"/>
          <w:sz w:val="20"/>
          <w:szCs w:val="20"/>
          <w:lang w:val="es-ES"/>
          <w14:ligatures w14:val="none"/>
        </w:rPr>
        <w:t xml:space="preserve">contribuyendo a la optimización educativa conforme a estándares </w:t>
      </w:r>
      <w:r w:rsidRPr="004609F8">
        <w:rPr>
          <w:rFonts w:ascii="Arial" w:eastAsia="Arial MT" w:hAnsi="Arial" w:cs="Arial"/>
          <w:kern w:val="0"/>
          <w:sz w:val="20"/>
          <w:szCs w:val="20"/>
          <w:lang w:val="es-ES"/>
          <w14:ligatures w14:val="none"/>
        </w:rPr>
        <w:t>SO 9001:2015/</w:t>
      </w:r>
      <w:proofErr w:type="spellStart"/>
      <w:r w:rsidRPr="004609F8">
        <w:rPr>
          <w:rFonts w:ascii="Arial" w:eastAsia="Arial MT" w:hAnsi="Arial" w:cs="Arial"/>
          <w:kern w:val="0"/>
          <w:sz w:val="20"/>
          <w:szCs w:val="20"/>
          <w:lang w:val="es-ES"/>
          <w14:ligatures w14:val="none"/>
        </w:rPr>
        <w:t>Amd</w:t>
      </w:r>
      <w:proofErr w:type="spellEnd"/>
      <w:r w:rsidRPr="004609F8">
        <w:rPr>
          <w:rFonts w:ascii="Arial" w:eastAsia="Arial MT" w:hAnsi="Arial" w:cs="Arial"/>
          <w:kern w:val="0"/>
          <w:sz w:val="20"/>
          <w:szCs w:val="20"/>
          <w:lang w:val="es-ES"/>
          <w14:ligatures w14:val="none"/>
        </w:rPr>
        <w:t xml:space="preserve"> 1:2024.</w:t>
      </w:r>
    </w:p>
    <w:p w14:paraId="6F23E1F2" w14:textId="77777777" w:rsidR="004609F8" w:rsidRPr="004609F8" w:rsidRDefault="004609F8" w:rsidP="007C1557">
      <w:pPr>
        <w:pStyle w:val="NormalWeb"/>
        <w:tabs>
          <w:tab w:val="left" w:pos="284"/>
        </w:tabs>
        <w:spacing w:before="0" w:beforeAutospacing="0" w:after="0" w:afterAutospacing="0"/>
        <w:jc w:val="both"/>
        <w:rPr>
          <w:rFonts w:ascii="Arial" w:eastAsia="Arial MT" w:hAnsi="Arial" w:cs="Arial"/>
          <w:sz w:val="20"/>
          <w:szCs w:val="20"/>
          <w:lang w:val="es-ES" w:eastAsia="en-US"/>
        </w:rPr>
      </w:pPr>
    </w:p>
    <w:p w14:paraId="1784011C" w14:textId="77777777" w:rsidR="00B70B9C" w:rsidRPr="004609F8" w:rsidRDefault="00B70B9C" w:rsidP="007C1557">
      <w:pPr>
        <w:pStyle w:val="NormalWeb"/>
        <w:tabs>
          <w:tab w:val="left" w:pos="284"/>
        </w:tabs>
        <w:spacing w:before="0" w:beforeAutospacing="0" w:after="0" w:afterAutospacing="0"/>
        <w:jc w:val="both"/>
        <w:rPr>
          <w:rFonts w:ascii="Arial" w:eastAsia="Arial MT" w:hAnsi="Arial" w:cs="Arial"/>
          <w:sz w:val="20"/>
          <w:szCs w:val="20"/>
          <w:lang w:val="es-ES" w:eastAsia="en-US"/>
        </w:rPr>
      </w:pPr>
    </w:p>
    <w:p w14:paraId="09EA1492" w14:textId="77777777" w:rsidR="00E57C3F" w:rsidRPr="004609F8" w:rsidRDefault="00A454C3" w:rsidP="007C1557">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Resultados </w:t>
      </w:r>
    </w:p>
    <w:p w14:paraId="34E5E430" w14:textId="77777777" w:rsidR="00B70B9C" w:rsidRPr="004609F8" w:rsidRDefault="00B70B9C" w:rsidP="007C1557">
      <w:pPr>
        <w:tabs>
          <w:tab w:val="left" w:pos="284"/>
        </w:tabs>
        <w:spacing w:after="0" w:line="240" w:lineRule="auto"/>
        <w:jc w:val="both"/>
        <w:rPr>
          <w:rFonts w:ascii="Arial" w:eastAsia="Arial MT" w:hAnsi="Arial" w:cs="Arial"/>
          <w:b/>
          <w:bCs/>
          <w:kern w:val="0"/>
          <w:sz w:val="20"/>
          <w:szCs w:val="20"/>
          <w:lang w:val="es-ES"/>
          <w14:ligatures w14:val="none"/>
        </w:rPr>
      </w:pPr>
    </w:p>
    <w:p w14:paraId="551AE76B" w14:textId="686C7F6E" w:rsidR="00A93CB0" w:rsidRPr="004609F8" w:rsidRDefault="00453ECD"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La revisión de la literatura reveló</w:t>
      </w:r>
      <w:r w:rsidR="00BA0473" w:rsidRPr="004609F8">
        <w:rPr>
          <w:rFonts w:ascii="Arial" w:eastAsia="Arial MT" w:hAnsi="Arial" w:cs="Arial"/>
          <w:kern w:val="0"/>
          <w:sz w:val="20"/>
          <w:szCs w:val="20"/>
          <w:lang w:val="es-ES"/>
          <w14:ligatures w14:val="none"/>
        </w:rPr>
        <w:t xml:space="preserve"> un creciente interés por usar </w:t>
      </w:r>
      <w:proofErr w:type="spellStart"/>
      <w:r w:rsidR="00BA0473" w:rsidRPr="004609F8">
        <w:rPr>
          <w:rFonts w:ascii="Arial" w:eastAsia="Arial MT" w:hAnsi="Arial" w:cs="Arial"/>
          <w:kern w:val="0"/>
          <w:sz w:val="20"/>
          <w:szCs w:val="20"/>
          <w:lang w:val="es-ES"/>
          <w14:ligatures w14:val="none"/>
        </w:rPr>
        <w:t>chatbots</w:t>
      </w:r>
      <w:proofErr w:type="spellEnd"/>
      <w:r w:rsidR="00BA0473" w:rsidRPr="004609F8">
        <w:rPr>
          <w:rFonts w:ascii="Arial" w:eastAsia="Arial MT" w:hAnsi="Arial" w:cs="Arial"/>
          <w:kern w:val="0"/>
          <w:sz w:val="20"/>
          <w:szCs w:val="20"/>
          <w:lang w:val="es-ES"/>
          <w14:ligatures w14:val="none"/>
        </w:rPr>
        <w:t xml:space="preserve"> con IA en educación.</w:t>
      </w:r>
      <w:r w:rsidRPr="004609F8">
        <w:rPr>
          <w:rFonts w:ascii="Arial" w:eastAsia="Arial MT" w:hAnsi="Arial" w:cs="Arial"/>
          <w:kern w:val="0"/>
          <w:sz w:val="20"/>
          <w:szCs w:val="20"/>
          <w:lang w:val="es-ES"/>
          <w14:ligatures w14:val="none"/>
        </w:rPr>
        <w:t xml:space="preserve"> </w:t>
      </w:r>
      <w:r w:rsidR="00BA0473" w:rsidRPr="004609F8">
        <w:rPr>
          <w:rFonts w:ascii="Arial" w:eastAsia="Arial MT" w:hAnsi="Arial" w:cs="Arial"/>
          <w:kern w:val="0"/>
          <w:sz w:val="20"/>
          <w:szCs w:val="20"/>
          <w:lang w:val="es-ES"/>
          <w14:ligatures w14:val="none"/>
        </w:rPr>
        <w:t xml:space="preserve"> Se identificaron puntos auditables</w:t>
      </w:r>
      <w:r w:rsidR="00A93CB0" w:rsidRPr="004609F8">
        <w:rPr>
          <w:rFonts w:ascii="Arial" w:eastAsia="Arial MT" w:hAnsi="Arial" w:cs="Arial"/>
          <w:kern w:val="0"/>
          <w:sz w:val="20"/>
          <w:szCs w:val="20"/>
          <w:lang w:val="es-ES"/>
          <w14:ligatures w14:val="none"/>
        </w:rPr>
        <w:t xml:space="preserve"> donde </w:t>
      </w:r>
      <w:r w:rsidR="00BA0473" w:rsidRPr="004609F8">
        <w:rPr>
          <w:rFonts w:ascii="Arial" w:eastAsia="Arial MT" w:hAnsi="Arial" w:cs="Arial"/>
          <w:kern w:val="0"/>
          <w:sz w:val="20"/>
          <w:szCs w:val="20"/>
          <w:lang w:val="es-ES"/>
          <w14:ligatures w14:val="none"/>
        </w:rPr>
        <w:t xml:space="preserve">pueden aplicarse para mejorar los procesos educativos. </w:t>
      </w:r>
      <w:r w:rsidR="00A93CB0" w:rsidRPr="004609F8">
        <w:rPr>
          <w:rFonts w:ascii="Arial" w:eastAsia="Arial MT" w:hAnsi="Arial" w:cs="Arial"/>
          <w:kern w:val="0"/>
          <w:sz w:val="20"/>
          <w:szCs w:val="20"/>
          <w:lang w:val="es-ES"/>
          <w14:ligatures w14:val="none"/>
        </w:rPr>
        <w:t xml:space="preserve">La integración de </w:t>
      </w:r>
      <w:proofErr w:type="spellStart"/>
      <w:r w:rsidR="00A93CB0" w:rsidRPr="004609F8">
        <w:rPr>
          <w:rFonts w:ascii="Arial" w:eastAsia="Arial MT" w:hAnsi="Arial" w:cs="Arial"/>
          <w:kern w:val="0"/>
          <w:sz w:val="20"/>
          <w:szCs w:val="20"/>
          <w:lang w:val="es-ES"/>
          <w14:ligatures w14:val="none"/>
        </w:rPr>
        <w:t>chat</w:t>
      </w:r>
      <w:r w:rsidR="00BA0473" w:rsidRPr="004609F8">
        <w:rPr>
          <w:rFonts w:ascii="Arial" w:eastAsia="Arial MT" w:hAnsi="Arial" w:cs="Arial"/>
          <w:kern w:val="0"/>
          <w:sz w:val="20"/>
          <w:szCs w:val="20"/>
          <w:lang w:val="es-ES"/>
          <w14:ligatures w14:val="none"/>
        </w:rPr>
        <w:t>bots</w:t>
      </w:r>
      <w:proofErr w:type="spellEnd"/>
      <w:r w:rsidR="00BA0473" w:rsidRPr="004609F8">
        <w:rPr>
          <w:rFonts w:ascii="Arial" w:eastAsia="Arial MT" w:hAnsi="Arial" w:cs="Arial"/>
          <w:kern w:val="0"/>
          <w:sz w:val="20"/>
          <w:szCs w:val="20"/>
          <w:lang w:val="es-ES"/>
          <w14:ligatures w14:val="none"/>
        </w:rPr>
        <w:t xml:space="preserve"> en estos puntos auditables: </w:t>
      </w:r>
      <w:r w:rsidR="00A93CB0" w:rsidRPr="004609F8">
        <w:rPr>
          <w:rFonts w:ascii="Arial" w:eastAsia="Arial MT" w:hAnsi="Arial" w:cs="Arial"/>
          <w:kern w:val="0"/>
          <w:sz w:val="20"/>
          <w:szCs w:val="20"/>
          <w:lang w:val="es-ES"/>
          <w14:ligatures w14:val="none"/>
        </w:rPr>
        <w:t xml:space="preserve">contexto de la organización, el liderazgo, la planificación, el apoyo, las operaciones, la evaluación del desempeño y la mejora, ha demostrado ser efectiva </w:t>
      </w:r>
      <w:r w:rsidR="00BA0473" w:rsidRPr="004609F8">
        <w:rPr>
          <w:rFonts w:ascii="Arial" w:eastAsia="Arial MT" w:hAnsi="Arial" w:cs="Arial"/>
          <w:kern w:val="0"/>
          <w:sz w:val="20"/>
          <w:szCs w:val="20"/>
          <w:lang w:val="es-ES"/>
          <w14:ligatures w14:val="none"/>
        </w:rPr>
        <w:t xml:space="preserve">al mejorar </w:t>
      </w:r>
      <w:r w:rsidR="00A93CB0" w:rsidRPr="004609F8">
        <w:rPr>
          <w:rFonts w:ascii="Arial" w:eastAsia="Arial MT" w:hAnsi="Arial" w:cs="Arial"/>
          <w:kern w:val="0"/>
          <w:sz w:val="20"/>
          <w:szCs w:val="20"/>
          <w:lang w:val="es-ES"/>
          <w14:ligatures w14:val="none"/>
        </w:rPr>
        <w:t xml:space="preserve">la eficiencia operativa y la calidad </w:t>
      </w:r>
      <w:r w:rsidR="00BA0473" w:rsidRPr="004609F8">
        <w:rPr>
          <w:rFonts w:ascii="Arial" w:eastAsia="Arial MT" w:hAnsi="Arial" w:cs="Arial"/>
          <w:kern w:val="0"/>
          <w:sz w:val="20"/>
          <w:szCs w:val="20"/>
          <w:lang w:val="es-ES"/>
          <w14:ligatures w14:val="none"/>
        </w:rPr>
        <w:t>educativa.</w:t>
      </w:r>
    </w:p>
    <w:p w14:paraId="3BCBA2BD" w14:textId="77777777" w:rsidR="00E90BE5" w:rsidRDefault="00E90BE5" w:rsidP="007C1557">
      <w:pPr>
        <w:tabs>
          <w:tab w:val="left" w:pos="284"/>
        </w:tabs>
        <w:spacing w:after="0" w:line="240" w:lineRule="auto"/>
        <w:jc w:val="both"/>
        <w:rPr>
          <w:rFonts w:ascii="Arial" w:eastAsia="Arial MT" w:hAnsi="Arial" w:cs="Arial"/>
          <w:kern w:val="0"/>
          <w:sz w:val="20"/>
          <w:szCs w:val="20"/>
          <w:lang w:val="es-ES"/>
          <w14:ligatures w14:val="none"/>
        </w:rPr>
      </w:pPr>
    </w:p>
    <w:p w14:paraId="06FB3B70" w14:textId="77777777" w:rsidR="004609F8" w:rsidRPr="004609F8" w:rsidRDefault="004609F8" w:rsidP="007C1557">
      <w:pPr>
        <w:tabs>
          <w:tab w:val="left" w:pos="284"/>
        </w:tabs>
        <w:spacing w:after="0" w:line="240" w:lineRule="auto"/>
        <w:jc w:val="both"/>
        <w:rPr>
          <w:rFonts w:ascii="Arial" w:eastAsia="Arial MT" w:hAnsi="Arial" w:cs="Arial"/>
          <w:kern w:val="0"/>
          <w:sz w:val="20"/>
          <w:szCs w:val="20"/>
          <w:lang w:val="es-ES"/>
          <w14:ligatures w14:val="none"/>
        </w:rPr>
      </w:pPr>
    </w:p>
    <w:p w14:paraId="06DF3BB8" w14:textId="77777777" w:rsidR="00B70B9C" w:rsidRPr="004609F8" w:rsidRDefault="00B70B9C" w:rsidP="007C1557">
      <w:pPr>
        <w:tabs>
          <w:tab w:val="left" w:pos="284"/>
        </w:tabs>
        <w:spacing w:after="0" w:line="240" w:lineRule="auto"/>
        <w:jc w:val="both"/>
        <w:rPr>
          <w:rFonts w:ascii="Arial" w:eastAsia="Arial MT" w:hAnsi="Arial" w:cs="Arial"/>
          <w:b/>
          <w:bCs/>
          <w:kern w:val="0"/>
          <w:sz w:val="20"/>
          <w:szCs w:val="20"/>
          <w:lang w:val="es-ES"/>
          <w14:ligatures w14:val="none"/>
        </w:rPr>
      </w:pPr>
    </w:p>
    <w:p w14:paraId="25AB5DB8" w14:textId="7A61F5BC" w:rsidR="00CD3343" w:rsidRPr="004609F8" w:rsidRDefault="00CD3343" w:rsidP="007C1557">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Identificar los puntos auditables de la </w:t>
      </w:r>
      <w:r w:rsidR="00021049" w:rsidRPr="004609F8">
        <w:rPr>
          <w:rFonts w:ascii="Arial" w:eastAsia="Arial MT" w:hAnsi="Arial" w:cs="Arial"/>
          <w:b/>
          <w:bCs/>
          <w:kern w:val="0"/>
          <w:sz w:val="20"/>
          <w:szCs w:val="20"/>
          <w:lang w:val="es-ES"/>
          <w14:ligatures w14:val="none"/>
        </w:rPr>
        <w:t>norma ISO 9001:2015/</w:t>
      </w:r>
      <w:proofErr w:type="spellStart"/>
      <w:r w:rsidR="00021049" w:rsidRPr="004609F8">
        <w:rPr>
          <w:rFonts w:ascii="Arial" w:eastAsia="Arial MT" w:hAnsi="Arial" w:cs="Arial"/>
          <w:b/>
          <w:bCs/>
          <w:kern w:val="0"/>
          <w:sz w:val="20"/>
          <w:szCs w:val="20"/>
          <w:lang w:val="es-ES"/>
          <w14:ligatures w14:val="none"/>
        </w:rPr>
        <w:t>Amd</w:t>
      </w:r>
      <w:proofErr w:type="spellEnd"/>
      <w:r w:rsidR="00021049" w:rsidRPr="004609F8">
        <w:rPr>
          <w:rFonts w:ascii="Arial" w:eastAsia="Arial MT" w:hAnsi="Arial" w:cs="Arial"/>
          <w:b/>
          <w:bCs/>
          <w:kern w:val="0"/>
          <w:sz w:val="20"/>
          <w:szCs w:val="20"/>
          <w:lang w:val="es-ES"/>
          <w14:ligatures w14:val="none"/>
        </w:rPr>
        <w:t xml:space="preserve"> 1:2024 </w:t>
      </w:r>
      <w:r w:rsidRPr="004609F8">
        <w:rPr>
          <w:rFonts w:ascii="Arial" w:eastAsia="Arial MT" w:hAnsi="Arial" w:cs="Arial"/>
          <w:b/>
          <w:bCs/>
          <w:kern w:val="0"/>
          <w:sz w:val="20"/>
          <w:szCs w:val="20"/>
          <w:lang w:val="es-ES"/>
          <w14:ligatures w14:val="none"/>
        </w:rPr>
        <w:t xml:space="preserve"> en los que la IA puede aplicarse para mejorar los procesos educativos en IES</w:t>
      </w:r>
    </w:p>
    <w:p w14:paraId="0C01D37F" w14:textId="5EB1520F" w:rsidR="007A2CCC" w:rsidRDefault="007A2CCC" w:rsidP="007C1557">
      <w:pPr>
        <w:tabs>
          <w:tab w:val="left" w:pos="284"/>
          <w:tab w:val="left" w:pos="426"/>
          <w:tab w:val="left" w:pos="921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Requisitos normativos y su integración con </w:t>
      </w:r>
      <w:proofErr w:type="spellStart"/>
      <w:r w:rsidRPr="004609F8">
        <w:rPr>
          <w:rFonts w:ascii="Arial" w:eastAsia="Arial MT" w:hAnsi="Arial" w:cs="Arial"/>
          <w:b/>
          <w:bCs/>
          <w:kern w:val="0"/>
          <w:sz w:val="20"/>
          <w:szCs w:val="20"/>
          <w:lang w:val="es-ES"/>
          <w14:ligatures w14:val="none"/>
        </w:rPr>
        <w:t>chatbots</w:t>
      </w:r>
      <w:proofErr w:type="spellEnd"/>
      <w:r w:rsidRPr="004609F8">
        <w:rPr>
          <w:rFonts w:ascii="Arial" w:eastAsia="Arial MT" w:hAnsi="Arial" w:cs="Arial"/>
          <w:b/>
          <w:bCs/>
          <w:kern w:val="0"/>
          <w:sz w:val="20"/>
          <w:szCs w:val="20"/>
          <w:lang w:val="es-ES"/>
          <w14:ligatures w14:val="none"/>
        </w:rPr>
        <w:t xml:space="preserve"> </w:t>
      </w:r>
    </w:p>
    <w:p w14:paraId="37B07167" w14:textId="77777777" w:rsidR="004609F8" w:rsidRPr="004609F8" w:rsidRDefault="004609F8" w:rsidP="007C1557">
      <w:pPr>
        <w:tabs>
          <w:tab w:val="left" w:pos="284"/>
          <w:tab w:val="left" w:pos="426"/>
          <w:tab w:val="left" w:pos="9214"/>
        </w:tabs>
        <w:spacing w:after="0" w:line="240" w:lineRule="auto"/>
        <w:jc w:val="both"/>
        <w:rPr>
          <w:rFonts w:ascii="Arial" w:eastAsia="Arial MT" w:hAnsi="Arial" w:cs="Arial"/>
          <w:b/>
          <w:bCs/>
          <w:kern w:val="0"/>
          <w:sz w:val="20"/>
          <w:szCs w:val="20"/>
          <w:lang w:val="es-ES"/>
          <w14:ligatures w14:val="none"/>
        </w:rPr>
      </w:pPr>
    </w:p>
    <w:p w14:paraId="6D3B819E" w14:textId="77777777" w:rsidR="007F4617" w:rsidRPr="004609F8" w:rsidRDefault="007F4617" w:rsidP="007C1557">
      <w:pPr>
        <w:tabs>
          <w:tab w:val="left" w:pos="284"/>
          <w:tab w:val="left" w:pos="426"/>
          <w:tab w:val="left" w:pos="9214"/>
        </w:tabs>
        <w:spacing w:after="0" w:line="240" w:lineRule="auto"/>
        <w:jc w:val="both"/>
        <w:rPr>
          <w:rFonts w:ascii="Arial" w:eastAsia="Arial MT" w:hAnsi="Arial" w:cs="Arial"/>
          <w:b/>
          <w:bCs/>
          <w:kern w:val="0"/>
          <w:sz w:val="20"/>
          <w:szCs w:val="20"/>
          <w:lang w:val="es-ES"/>
          <w14:ligatures w14:val="none"/>
        </w:rPr>
      </w:pPr>
    </w:p>
    <w:p w14:paraId="7E8FC5D3" w14:textId="5B246AA5"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w:t>
      </w:r>
      <w:r w:rsidR="00021049" w:rsidRPr="004609F8">
        <w:rPr>
          <w:rFonts w:ascii="Arial" w:eastAsia="Arial MT" w:hAnsi="Arial" w:cs="Arial"/>
          <w:kern w:val="0"/>
          <w:sz w:val="20"/>
          <w:szCs w:val="20"/>
          <w:lang w:val="es-ES"/>
          <w14:ligatures w14:val="none"/>
        </w:rPr>
        <w:t>norma ISO 9001:2015/</w:t>
      </w:r>
      <w:proofErr w:type="spellStart"/>
      <w:r w:rsidR="00021049" w:rsidRPr="004609F8">
        <w:rPr>
          <w:rFonts w:ascii="Arial" w:eastAsia="Arial MT" w:hAnsi="Arial" w:cs="Arial"/>
          <w:kern w:val="0"/>
          <w:sz w:val="20"/>
          <w:szCs w:val="20"/>
          <w:lang w:val="es-ES"/>
          <w14:ligatures w14:val="none"/>
        </w:rPr>
        <w:t>Amd</w:t>
      </w:r>
      <w:proofErr w:type="spellEnd"/>
      <w:r w:rsidR="00021049" w:rsidRPr="004609F8">
        <w:rPr>
          <w:rFonts w:ascii="Arial" w:eastAsia="Arial MT" w:hAnsi="Arial" w:cs="Arial"/>
          <w:kern w:val="0"/>
          <w:sz w:val="20"/>
          <w:szCs w:val="20"/>
          <w:lang w:val="es-ES"/>
          <w14:ligatures w14:val="none"/>
        </w:rPr>
        <w:t xml:space="preserve"> 1:2024</w:t>
      </w:r>
      <w:r w:rsidRPr="004609F8">
        <w:rPr>
          <w:rFonts w:ascii="Arial" w:eastAsia="Arial MT" w:hAnsi="Arial" w:cs="Arial"/>
          <w:kern w:val="0"/>
          <w:sz w:val="20"/>
          <w:szCs w:val="20"/>
          <w:lang w:val="es-ES"/>
          <w14:ligatures w14:val="none"/>
        </w:rPr>
        <w:t xml:space="preserve"> establecida por la Organización Internacional de Normalización</w:t>
      </w:r>
      <w:sdt>
        <w:sdtPr>
          <w:rPr>
            <w:rFonts w:ascii="Arial" w:eastAsia="Arial MT" w:hAnsi="Arial" w:cs="Arial"/>
            <w:kern w:val="0"/>
            <w:sz w:val="20"/>
            <w:szCs w:val="20"/>
            <w:lang w:val="es-ES"/>
            <w14:ligatures w14:val="none"/>
          </w:rPr>
          <w:id w:val="-274412151"/>
          <w:citation/>
        </w:sdtPr>
        <w:sdtEndPr/>
        <w:sdtContent>
          <w:r w:rsidRPr="004609F8">
            <w:rPr>
              <w:rFonts w:ascii="Arial" w:eastAsia="Arial MT" w:hAnsi="Arial" w:cs="Arial"/>
              <w:kern w:val="0"/>
              <w:sz w:val="20"/>
              <w:szCs w:val="20"/>
              <w:lang w:val="es-ES"/>
              <w14:ligatures w14:val="none"/>
            </w:rPr>
            <w:fldChar w:fldCharType="begin"/>
          </w:r>
          <w:r w:rsidRPr="004609F8">
            <w:rPr>
              <w:rFonts w:ascii="Arial" w:eastAsia="Arial MT" w:hAnsi="Arial" w:cs="Arial"/>
              <w:kern w:val="0"/>
              <w:sz w:val="20"/>
              <w:szCs w:val="20"/>
              <w:lang w:val="es-ES"/>
              <w14:ligatures w14:val="none"/>
            </w:rPr>
            <w:instrText xml:space="preserve">CITATION ISO \y  \l 9226 </w:instrText>
          </w:r>
          <w:r w:rsidRPr="004609F8">
            <w:rPr>
              <w:rFonts w:ascii="Arial" w:eastAsia="Arial MT" w:hAnsi="Arial" w:cs="Arial"/>
              <w:kern w:val="0"/>
              <w:sz w:val="20"/>
              <w:szCs w:val="20"/>
              <w:lang w:val="es-ES"/>
              <w14:ligatures w14:val="none"/>
            </w:rPr>
            <w:fldChar w:fldCharType="separate"/>
          </w:r>
          <w:r w:rsidRPr="004609F8">
            <w:rPr>
              <w:rFonts w:ascii="Arial" w:eastAsia="Arial MT" w:hAnsi="Arial" w:cs="Arial"/>
              <w:kern w:val="0"/>
              <w:sz w:val="20"/>
              <w:szCs w:val="20"/>
              <w:lang w:val="es-ES"/>
              <w14:ligatures w14:val="none"/>
            </w:rPr>
            <w:t xml:space="preserve"> (ISO)</w:t>
          </w:r>
          <w:r w:rsidRPr="004609F8">
            <w:rPr>
              <w:rFonts w:ascii="Arial" w:eastAsia="Arial MT" w:hAnsi="Arial" w:cs="Arial"/>
              <w:kern w:val="0"/>
              <w:sz w:val="20"/>
              <w:szCs w:val="20"/>
              <w:lang w:val="es-ES"/>
              <w14:ligatures w14:val="none"/>
            </w:rPr>
            <w:fldChar w:fldCharType="end"/>
          </w:r>
        </w:sdtContent>
      </w:sdt>
      <w:r w:rsidRPr="004609F8">
        <w:rPr>
          <w:rFonts w:ascii="Arial" w:eastAsia="Arial MT" w:hAnsi="Arial" w:cs="Arial"/>
          <w:kern w:val="0"/>
          <w:sz w:val="20"/>
          <w:szCs w:val="20"/>
          <w:lang w:val="es-ES"/>
          <w14:ligatures w14:val="none"/>
        </w:rPr>
        <w:t xml:space="preserve">, proporciona un marco para implementar un SGC efectivo, enfatizando sobre la mejora </w:t>
      </w:r>
      <w:proofErr w:type="gramStart"/>
      <w:r w:rsidRPr="004609F8">
        <w:rPr>
          <w:rFonts w:ascii="Arial" w:eastAsia="Arial MT" w:hAnsi="Arial" w:cs="Arial"/>
          <w:kern w:val="0"/>
          <w:sz w:val="20"/>
          <w:szCs w:val="20"/>
          <w:lang w:val="es-ES"/>
          <w14:ligatures w14:val="none"/>
        </w:rPr>
        <w:t>continua</w:t>
      </w:r>
      <w:proofErr w:type="gramEnd"/>
      <w:r w:rsidRPr="004609F8">
        <w:rPr>
          <w:rFonts w:ascii="Arial" w:eastAsia="Arial MT" w:hAnsi="Arial" w:cs="Arial"/>
          <w:kern w:val="0"/>
          <w:sz w:val="20"/>
          <w:szCs w:val="20"/>
          <w:lang w:val="es-ES"/>
          <w14:ligatures w14:val="none"/>
        </w:rPr>
        <w:t xml:space="preserve"> a través del ciclo PHVA. Esta Norma, cuenta con una estructura armonizada, para dar a los </w:t>
      </w:r>
      <w:r w:rsidR="006D3523" w:rsidRPr="004609F8">
        <w:rPr>
          <w:rFonts w:ascii="Arial" w:eastAsia="Arial MT" w:hAnsi="Arial" w:cs="Arial"/>
          <w:kern w:val="0"/>
          <w:sz w:val="20"/>
          <w:szCs w:val="20"/>
          <w:lang w:val="es-ES"/>
          <w14:ligatures w14:val="none"/>
        </w:rPr>
        <w:t>estándares</w:t>
      </w:r>
      <w:r w:rsidRPr="004609F8">
        <w:rPr>
          <w:rFonts w:ascii="Arial" w:eastAsia="Arial MT" w:hAnsi="Arial" w:cs="Arial"/>
          <w:kern w:val="0"/>
          <w:sz w:val="20"/>
          <w:szCs w:val="20"/>
          <w:lang w:val="es-ES"/>
          <w14:ligatures w14:val="none"/>
        </w:rPr>
        <w:t xml:space="preserve"> de sistemas de gestión una estructura uniforme y un contenido central similar. </w:t>
      </w:r>
    </w:p>
    <w:p w14:paraId="5B5468CF" w14:textId="77777777" w:rsidR="009710FD" w:rsidRPr="004609F8" w:rsidRDefault="009710FD"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6CA53ADE" w14:textId="11E7D245"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Esta estructura consta de 10 capítulos que abarcan desde el alcance y las referencias normativas hasta la evaluación del desempeño y la mejora continua </w:t>
      </w:r>
      <w:sdt>
        <w:sdtPr>
          <w:rPr>
            <w:rFonts w:ascii="Arial" w:eastAsia="Arial MT" w:hAnsi="Arial" w:cs="Arial"/>
            <w:kern w:val="0"/>
            <w:sz w:val="20"/>
            <w:szCs w:val="20"/>
            <w:lang w:val="es-ES"/>
            <w14:ligatures w14:val="none"/>
          </w:rPr>
          <w:id w:val="-150682754"/>
          <w:citation/>
        </w:sdtPr>
        <w:sdtEndPr/>
        <w:sdtContent>
          <w:r w:rsidRPr="004609F8">
            <w:rPr>
              <w:rFonts w:ascii="Arial" w:eastAsia="Arial MT" w:hAnsi="Arial" w:cs="Arial"/>
              <w:kern w:val="0"/>
              <w:sz w:val="20"/>
              <w:szCs w:val="20"/>
              <w:lang w:val="es-ES"/>
              <w14:ligatures w14:val="none"/>
            </w:rPr>
            <w:fldChar w:fldCharType="begin"/>
          </w:r>
          <w:r w:rsidRPr="004609F8">
            <w:rPr>
              <w:rFonts w:ascii="Arial" w:eastAsia="Arial MT" w:hAnsi="Arial" w:cs="Arial"/>
              <w:kern w:val="0"/>
              <w:sz w:val="20"/>
              <w:szCs w:val="20"/>
              <w:lang w:val="es-ES"/>
              <w14:ligatures w14:val="none"/>
            </w:rPr>
            <w:instrText xml:space="preserve">CITATION ISO \y  \l 9226 </w:instrText>
          </w:r>
          <w:r w:rsidRPr="004609F8">
            <w:rPr>
              <w:rFonts w:ascii="Arial" w:eastAsia="Arial MT" w:hAnsi="Arial" w:cs="Arial"/>
              <w:kern w:val="0"/>
              <w:sz w:val="20"/>
              <w:szCs w:val="20"/>
              <w:lang w:val="es-ES"/>
              <w14:ligatures w14:val="none"/>
            </w:rPr>
            <w:fldChar w:fldCharType="separate"/>
          </w:r>
          <w:r w:rsidRPr="004609F8">
            <w:rPr>
              <w:rFonts w:ascii="Arial" w:eastAsia="Arial MT" w:hAnsi="Arial" w:cs="Arial"/>
              <w:kern w:val="0"/>
              <w:sz w:val="20"/>
              <w:szCs w:val="20"/>
              <w:lang w:val="es-ES"/>
              <w14:ligatures w14:val="none"/>
            </w:rPr>
            <w:t>(ISO)</w:t>
          </w:r>
          <w:r w:rsidRPr="004609F8">
            <w:rPr>
              <w:rFonts w:ascii="Arial" w:eastAsia="Arial MT" w:hAnsi="Arial" w:cs="Arial"/>
              <w:kern w:val="0"/>
              <w:sz w:val="20"/>
              <w:szCs w:val="20"/>
              <w:lang w:val="es-ES"/>
              <w14:ligatures w14:val="none"/>
            </w:rPr>
            <w:fldChar w:fldCharType="end"/>
          </w:r>
        </w:sdtContent>
      </w:sdt>
      <w:r w:rsidRPr="004609F8">
        <w:rPr>
          <w:rFonts w:ascii="Arial" w:eastAsia="Arial MT" w:hAnsi="Arial" w:cs="Arial"/>
          <w:kern w:val="0"/>
          <w:sz w:val="20"/>
          <w:szCs w:val="20"/>
          <w:lang w:val="es-ES"/>
          <w14:ligatures w14:val="none"/>
        </w:rPr>
        <w:t>: 1) Alcance, 2) Referencias normativas, 3) Términos y definiciones, 4) Contexto de la organización, 5) Liderazgo, 6) Planificación, 7) Apoyo, 8) Operaciones, 9) Evaluación del desempeño, 10) Mejora</w:t>
      </w:r>
      <w:r w:rsidR="00F45C0D" w:rsidRPr="004609F8">
        <w:rPr>
          <w:rFonts w:ascii="Arial" w:eastAsia="Arial MT" w:hAnsi="Arial" w:cs="Arial"/>
          <w:kern w:val="0"/>
          <w:sz w:val="20"/>
          <w:szCs w:val="20"/>
          <w:lang w:val="es-ES"/>
          <w14:ligatures w14:val="none"/>
        </w:rPr>
        <w:t xml:space="preserve"> </w:t>
      </w:r>
      <w:r w:rsidR="007011C2" w:rsidRPr="004609F8">
        <w:rPr>
          <w:rFonts w:ascii="Arial" w:hAnsi="Arial" w:cs="Arial"/>
          <w:sz w:val="20"/>
          <w:szCs w:val="20"/>
        </w:rPr>
        <w:t>(</w:t>
      </w:r>
      <w:r w:rsidR="007011C2" w:rsidRPr="004609F8">
        <w:rPr>
          <w:rFonts w:ascii="Arial" w:eastAsia="Arial MT" w:hAnsi="Arial" w:cs="Arial"/>
          <w:kern w:val="0"/>
          <w:sz w:val="20"/>
          <w:szCs w:val="20"/>
          <w:lang w:val="es-VE"/>
          <w14:ligatures w14:val="none"/>
        </w:rPr>
        <w:t>ISO</w:t>
      </w:r>
      <w:r w:rsidR="002722D7" w:rsidRPr="004609F8">
        <w:rPr>
          <w:rFonts w:ascii="Arial" w:eastAsia="Arial MT" w:hAnsi="Arial" w:cs="Arial"/>
          <w:kern w:val="0"/>
          <w:sz w:val="20"/>
          <w:szCs w:val="20"/>
          <w:lang w:val="es-VE"/>
          <w14:ligatures w14:val="none"/>
        </w:rPr>
        <w:t>,</w:t>
      </w:r>
      <w:r w:rsidR="007011C2" w:rsidRPr="004609F8">
        <w:rPr>
          <w:rFonts w:ascii="Arial" w:eastAsia="Arial MT" w:hAnsi="Arial" w:cs="Arial"/>
          <w:kern w:val="0"/>
          <w:sz w:val="20"/>
          <w:szCs w:val="20"/>
          <w:lang w:val="es-VE"/>
          <w14:ligatures w14:val="none"/>
        </w:rPr>
        <w:t xml:space="preserve"> 2024) </w:t>
      </w:r>
      <w:r w:rsidR="007011C2" w:rsidRPr="004609F8">
        <w:rPr>
          <w:rFonts w:ascii="Arial" w:eastAsia="Arial MT" w:hAnsi="Arial" w:cs="Arial"/>
          <w:b/>
          <w:bCs/>
          <w:kern w:val="0"/>
          <w:sz w:val="20"/>
          <w:szCs w:val="20"/>
          <w:lang w:val="es-VE"/>
          <w14:ligatures w14:val="none"/>
        </w:rPr>
        <w:t>[1]</w:t>
      </w:r>
      <w:r w:rsidR="007011C2" w:rsidRPr="004609F8">
        <w:rPr>
          <w:rFonts w:ascii="Arial" w:eastAsia="Arial MT" w:hAnsi="Arial" w:cs="Arial"/>
          <w:kern w:val="0"/>
          <w:sz w:val="20"/>
          <w:szCs w:val="20"/>
          <w:lang w:val="es-VE"/>
          <w14:ligatures w14:val="none"/>
        </w:rPr>
        <w:t>.</w:t>
      </w:r>
    </w:p>
    <w:p w14:paraId="2A7DA09F" w14:textId="770DF53C" w:rsidR="009710FD" w:rsidRPr="004609F8" w:rsidRDefault="009710FD"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19D0435F" w14:textId="1198C9EC"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capítulos 4 a 10 representan los requisitos clave de la </w:t>
      </w:r>
      <w:r w:rsidR="00021049" w:rsidRPr="004609F8">
        <w:rPr>
          <w:rFonts w:ascii="Arial" w:eastAsia="Arial MT" w:hAnsi="Arial" w:cs="Arial"/>
          <w:kern w:val="0"/>
          <w:sz w:val="20"/>
          <w:szCs w:val="20"/>
          <w:lang w:val="es-ES"/>
          <w14:ligatures w14:val="none"/>
        </w:rPr>
        <w:t>norma ISO 9001:2015/</w:t>
      </w:r>
      <w:proofErr w:type="spellStart"/>
      <w:r w:rsidR="00021049" w:rsidRPr="004609F8">
        <w:rPr>
          <w:rFonts w:ascii="Arial" w:eastAsia="Arial MT" w:hAnsi="Arial" w:cs="Arial"/>
          <w:kern w:val="0"/>
          <w:sz w:val="20"/>
          <w:szCs w:val="20"/>
          <w:lang w:val="es-ES"/>
          <w14:ligatures w14:val="none"/>
        </w:rPr>
        <w:t>Amd</w:t>
      </w:r>
      <w:proofErr w:type="spellEnd"/>
      <w:r w:rsidR="00021049" w:rsidRPr="004609F8">
        <w:rPr>
          <w:rFonts w:ascii="Arial" w:eastAsia="Arial MT" w:hAnsi="Arial" w:cs="Arial"/>
          <w:kern w:val="0"/>
          <w:sz w:val="20"/>
          <w:szCs w:val="20"/>
          <w:lang w:val="es-ES"/>
          <w14:ligatures w14:val="none"/>
        </w:rPr>
        <w:t xml:space="preserve"> 1:2024</w:t>
      </w:r>
      <w:r w:rsidRPr="004609F8">
        <w:rPr>
          <w:rFonts w:ascii="Arial" w:eastAsia="Arial MT" w:hAnsi="Arial" w:cs="Arial"/>
          <w:kern w:val="0"/>
          <w:sz w:val="20"/>
          <w:szCs w:val="20"/>
          <w:lang w:val="es-ES"/>
          <w14:ligatures w14:val="none"/>
        </w:rPr>
        <w:t xml:space="preserve"> que tienen particular relevancia para la certificación de los SGC. La identificación de estos puntos auditables es fundamental para comprender dónde y cómo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implementarse de manera efectiva para </w:t>
      </w:r>
      <w:r w:rsidR="00A93CB0" w:rsidRPr="004609F8">
        <w:rPr>
          <w:rFonts w:ascii="Arial" w:eastAsia="Arial MT" w:hAnsi="Arial" w:cs="Arial"/>
          <w:kern w:val="0"/>
          <w:sz w:val="20"/>
          <w:szCs w:val="20"/>
          <w:lang w:val="es-ES"/>
          <w14:ligatures w14:val="none"/>
        </w:rPr>
        <w:t>mejorar</w:t>
      </w:r>
      <w:r w:rsidRPr="004609F8">
        <w:rPr>
          <w:rFonts w:ascii="Arial" w:eastAsia="Arial MT" w:hAnsi="Arial" w:cs="Arial"/>
          <w:kern w:val="0"/>
          <w:sz w:val="20"/>
          <w:szCs w:val="20"/>
          <w:lang w:val="es-ES"/>
          <w14:ligatures w14:val="none"/>
        </w:rPr>
        <w:t xml:space="preserve"> los procesos educativos en las IES.</w:t>
      </w:r>
    </w:p>
    <w:p w14:paraId="66B4E9D7" w14:textId="77777777" w:rsidR="00BA42AA" w:rsidRDefault="00BA42AA"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6827525F" w14:textId="77777777" w:rsidR="004609F8" w:rsidRPr="004609F8" w:rsidRDefault="004609F8"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3AA6DFBA" w14:textId="271046A7" w:rsidR="00BA42AA" w:rsidRPr="004609F8" w:rsidRDefault="00BA42AA"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como herramientas basadas en IA, se presentan como aliados estratégicos para la mejora continua de la calidad educativa</w:t>
      </w:r>
      <w:r w:rsidR="006D3523" w:rsidRPr="004609F8">
        <w:rPr>
          <w:rFonts w:ascii="Arial" w:eastAsia="Arial MT" w:hAnsi="Arial" w:cs="Arial"/>
          <w:kern w:val="0"/>
          <w:sz w:val="20"/>
          <w:szCs w:val="20"/>
          <w:lang w:val="es-ES"/>
          <w14:ligatures w14:val="none"/>
        </w:rPr>
        <w:t>- Esto se debe a u</w:t>
      </w:r>
      <w:r w:rsidRPr="004609F8">
        <w:rPr>
          <w:rFonts w:ascii="Arial" w:eastAsia="Arial MT" w:hAnsi="Arial" w:cs="Arial"/>
          <w:kern w:val="0"/>
          <w:sz w:val="20"/>
          <w:szCs w:val="20"/>
          <w:lang w:val="es-ES"/>
          <w14:ligatures w14:val="none"/>
        </w:rPr>
        <w:t xml:space="preserve">n conjunto de características y beneficios </w:t>
      </w:r>
      <w:r w:rsidR="003B43C2" w:rsidRPr="004609F8">
        <w:rPr>
          <w:rFonts w:ascii="Arial" w:eastAsia="Arial MT" w:hAnsi="Arial" w:cs="Arial"/>
          <w:kern w:val="0"/>
          <w:sz w:val="20"/>
          <w:szCs w:val="20"/>
          <w:lang w:val="es-ES"/>
          <w14:ligatures w14:val="none"/>
        </w:rPr>
        <w:t>como</w:t>
      </w:r>
      <w:r w:rsidRPr="004609F8">
        <w:rPr>
          <w:rFonts w:ascii="Arial" w:eastAsia="Arial MT" w:hAnsi="Arial" w:cs="Arial"/>
          <w:kern w:val="0"/>
          <w:sz w:val="20"/>
          <w:szCs w:val="20"/>
          <w:lang w:val="es-ES"/>
          <w14:ligatures w14:val="none"/>
        </w:rPr>
        <w:t xml:space="preserve"> disponibilidad 24/7 para atender a estudiantes, docentes y personal administrativo</w:t>
      </w:r>
      <w:r w:rsidR="006D3523" w:rsidRPr="004609F8">
        <w:rPr>
          <w:rFonts w:ascii="Arial" w:eastAsia="Arial MT" w:hAnsi="Arial" w:cs="Arial"/>
          <w:kern w:val="0"/>
          <w:sz w:val="20"/>
          <w:szCs w:val="20"/>
          <w:lang w:val="es-ES"/>
          <w14:ligatures w14:val="none"/>
        </w:rPr>
        <w:t>;</w:t>
      </w:r>
      <w:r w:rsidRPr="004609F8">
        <w:rPr>
          <w:rFonts w:ascii="Arial" w:eastAsia="Arial MT" w:hAnsi="Arial" w:cs="Arial"/>
          <w:kern w:val="0"/>
          <w:sz w:val="20"/>
          <w:szCs w:val="20"/>
          <w:lang w:val="es-ES"/>
          <w14:ligatures w14:val="none"/>
        </w:rPr>
        <w:t xml:space="preserve"> personalización de respuestas para adaptarse a las necesidades específicas de cada usuario</w:t>
      </w:r>
      <w:r w:rsidR="006D3523" w:rsidRPr="004609F8">
        <w:rPr>
          <w:rFonts w:ascii="Arial" w:eastAsia="Arial MT" w:hAnsi="Arial" w:cs="Arial"/>
          <w:kern w:val="0"/>
          <w:sz w:val="20"/>
          <w:szCs w:val="20"/>
          <w:lang w:val="es-ES"/>
          <w14:ligatures w14:val="none"/>
        </w:rPr>
        <w:t>;</w:t>
      </w:r>
      <w:r w:rsidRPr="004609F8">
        <w:rPr>
          <w:rFonts w:ascii="Arial" w:eastAsia="Arial MT" w:hAnsi="Arial" w:cs="Arial"/>
          <w:kern w:val="0"/>
          <w:sz w:val="20"/>
          <w:szCs w:val="20"/>
          <w:lang w:val="es-ES"/>
          <w14:ligatures w14:val="none"/>
        </w:rPr>
        <w:t xml:space="preserve"> automatización de tareas repetitivas</w:t>
      </w:r>
      <w:r w:rsidR="006D3523" w:rsidRPr="004609F8">
        <w:rPr>
          <w:rFonts w:ascii="Arial" w:eastAsia="Arial MT" w:hAnsi="Arial" w:cs="Arial"/>
          <w:kern w:val="0"/>
          <w:sz w:val="20"/>
          <w:szCs w:val="20"/>
          <w:lang w:val="es-ES"/>
          <w14:ligatures w14:val="none"/>
        </w:rPr>
        <w:t>,</w:t>
      </w:r>
      <w:r w:rsidRPr="004609F8">
        <w:rPr>
          <w:rFonts w:ascii="Arial" w:eastAsia="Arial MT" w:hAnsi="Arial" w:cs="Arial"/>
          <w:kern w:val="0"/>
          <w:sz w:val="20"/>
          <w:szCs w:val="20"/>
          <w:lang w:val="es-ES"/>
          <w14:ligatures w14:val="none"/>
        </w:rPr>
        <w:t xml:space="preserve"> liberando tiempo para actividades de mayor valor</w:t>
      </w:r>
      <w:r w:rsidR="006D3523" w:rsidRPr="004609F8">
        <w:rPr>
          <w:rFonts w:ascii="Arial" w:eastAsia="Arial MT" w:hAnsi="Arial" w:cs="Arial"/>
          <w:kern w:val="0"/>
          <w:sz w:val="20"/>
          <w:szCs w:val="20"/>
          <w:lang w:val="es-ES"/>
          <w14:ligatures w14:val="none"/>
        </w:rPr>
        <w:t>;</w:t>
      </w:r>
      <w:r w:rsidRPr="004609F8">
        <w:rPr>
          <w:rFonts w:ascii="Arial" w:eastAsia="Arial MT" w:hAnsi="Arial" w:cs="Arial"/>
          <w:kern w:val="0"/>
          <w:sz w:val="20"/>
          <w:szCs w:val="20"/>
          <w:lang w:val="es-ES"/>
          <w14:ligatures w14:val="none"/>
        </w:rPr>
        <w:t xml:space="preserve"> y análisis de grandes cantidades de datos de interacciones con los usuarios para identificar patrones, tendencias y áreas de mejora en los procesos educativos.</w:t>
      </w:r>
    </w:p>
    <w:p w14:paraId="76563F2E" w14:textId="77777777" w:rsidR="00A93CB0" w:rsidRDefault="00A93CB0" w:rsidP="007C1557">
      <w:pPr>
        <w:tabs>
          <w:tab w:val="left" w:pos="284"/>
        </w:tabs>
        <w:spacing w:after="0" w:line="240" w:lineRule="auto"/>
        <w:jc w:val="both"/>
        <w:rPr>
          <w:rFonts w:ascii="Arial" w:eastAsia="Arial MT" w:hAnsi="Arial" w:cs="Arial"/>
          <w:kern w:val="0"/>
          <w:sz w:val="20"/>
          <w:szCs w:val="20"/>
          <w:lang w:val="es-ES"/>
          <w14:ligatures w14:val="none"/>
        </w:rPr>
      </w:pPr>
    </w:p>
    <w:p w14:paraId="4E9FEBD6" w14:textId="77777777" w:rsidR="004609F8" w:rsidRPr="004609F8" w:rsidRDefault="004609F8" w:rsidP="007C1557">
      <w:pPr>
        <w:tabs>
          <w:tab w:val="left" w:pos="284"/>
        </w:tabs>
        <w:spacing w:after="0" w:line="240" w:lineRule="auto"/>
        <w:jc w:val="both"/>
        <w:rPr>
          <w:rFonts w:ascii="Arial" w:eastAsia="Arial MT" w:hAnsi="Arial" w:cs="Arial"/>
          <w:kern w:val="0"/>
          <w:sz w:val="20"/>
          <w:szCs w:val="20"/>
          <w:lang w:val="es-ES"/>
          <w14:ligatures w14:val="none"/>
        </w:rPr>
      </w:pPr>
    </w:p>
    <w:p w14:paraId="11FC0155" w14:textId="023D666F" w:rsidR="007B5B74" w:rsidRDefault="006C276B" w:rsidP="007532F0">
      <w:pPr>
        <w:tabs>
          <w:tab w:val="left" w:pos="284"/>
        </w:tabs>
        <w:spacing w:after="0" w:line="240" w:lineRule="auto"/>
        <w:jc w:val="both"/>
        <w:rPr>
          <w:rFonts w:ascii="Arial" w:hAnsi="Arial" w:cs="Arial"/>
          <w:b/>
          <w:bCs/>
          <w:sz w:val="20"/>
          <w:szCs w:val="20"/>
        </w:rPr>
      </w:pPr>
      <w:r w:rsidRPr="004609F8">
        <w:rPr>
          <w:rFonts w:ascii="Arial" w:eastAsia="Arial MT" w:hAnsi="Arial" w:cs="Arial"/>
          <w:kern w:val="0"/>
          <w:sz w:val="20"/>
          <w:szCs w:val="20"/>
          <w:lang w:val="es-ES"/>
          <w14:ligatures w14:val="none"/>
        </w:rPr>
        <w:t xml:space="preserve">La siguiente tabla </w:t>
      </w:r>
      <w:r w:rsidR="00796A3A" w:rsidRPr="004609F8">
        <w:rPr>
          <w:rFonts w:ascii="Arial" w:eastAsia="Arial MT" w:hAnsi="Arial" w:cs="Arial"/>
          <w:kern w:val="0"/>
          <w:sz w:val="20"/>
          <w:szCs w:val="20"/>
          <w:lang w:val="es-ES"/>
          <w14:ligatures w14:val="none"/>
        </w:rPr>
        <w:t xml:space="preserve">presenta un ajuste en las aplicaciones de </w:t>
      </w:r>
      <w:proofErr w:type="spellStart"/>
      <w:r w:rsidR="00796A3A" w:rsidRPr="004609F8">
        <w:rPr>
          <w:rFonts w:ascii="Arial" w:eastAsia="Arial MT" w:hAnsi="Arial" w:cs="Arial"/>
          <w:kern w:val="0"/>
          <w:sz w:val="20"/>
          <w:szCs w:val="20"/>
          <w:lang w:val="es-ES"/>
          <w14:ligatures w14:val="none"/>
        </w:rPr>
        <w:t>chatbots</w:t>
      </w:r>
      <w:proofErr w:type="spellEnd"/>
      <w:r w:rsidR="00796A3A" w:rsidRPr="004609F8">
        <w:rPr>
          <w:rFonts w:ascii="Arial" w:eastAsia="Arial MT" w:hAnsi="Arial" w:cs="Arial"/>
          <w:kern w:val="0"/>
          <w:sz w:val="20"/>
          <w:szCs w:val="20"/>
          <w:lang w:val="es-ES"/>
          <w14:ligatures w14:val="none"/>
        </w:rPr>
        <w:t xml:space="preserve">, basado en la investigación de C. Vásquez y A.N. Alcántara, titulada “Caracterización de la norma ISO 9001:2015 a través de la mejora continua para su implementación en organizaciones con inteligencia artificial”. En su estudio, los autores analizan el uso de herramientas tradicionales para cada punto auditable de la norma. En este contexto, se propone la integración de </w:t>
      </w:r>
      <w:proofErr w:type="spellStart"/>
      <w:r w:rsidR="00796A3A" w:rsidRPr="004609F8">
        <w:rPr>
          <w:rFonts w:ascii="Arial" w:eastAsia="Arial MT" w:hAnsi="Arial" w:cs="Arial"/>
          <w:kern w:val="0"/>
          <w:sz w:val="20"/>
          <w:szCs w:val="20"/>
          <w:lang w:val="es-ES"/>
          <w14:ligatures w14:val="none"/>
        </w:rPr>
        <w:t>chatbots</w:t>
      </w:r>
      <w:proofErr w:type="spellEnd"/>
      <w:r w:rsidR="00796A3A" w:rsidRPr="004609F8">
        <w:rPr>
          <w:rFonts w:ascii="Arial" w:eastAsia="Arial MT" w:hAnsi="Arial" w:cs="Arial"/>
          <w:kern w:val="0"/>
          <w:sz w:val="20"/>
          <w:szCs w:val="20"/>
          <w:lang w:val="es-ES"/>
          <w14:ligatures w14:val="none"/>
        </w:rPr>
        <w:t xml:space="preserve"> como una solución que responde a los requisitos normativos, considerando la aplicación de inteligencia artificial. A </w:t>
      </w:r>
      <w:proofErr w:type="spellStart"/>
      <w:r w:rsidR="00796A3A" w:rsidRPr="004609F8">
        <w:rPr>
          <w:rFonts w:ascii="Arial" w:eastAsia="Arial MT" w:hAnsi="Arial" w:cs="Arial"/>
          <w:kern w:val="0"/>
          <w:sz w:val="20"/>
          <w:szCs w:val="20"/>
          <w:lang w:val="es-ES"/>
          <w14:ligatures w14:val="none"/>
        </w:rPr>
        <w:t>continuació</w:t>
      </w:r>
      <w:proofErr w:type="spellEnd"/>
      <w:r w:rsidR="003E348A" w:rsidRPr="004609F8">
        <w:rPr>
          <w:rFonts w:ascii="Arial" w:eastAsia="Arial MT" w:hAnsi="Arial" w:cs="Arial"/>
          <w:kern w:val="0"/>
          <w:sz w:val="20"/>
          <w:szCs w:val="20"/>
          <w14:ligatures w14:val="none"/>
        </w:rPr>
        <w:t>n,</w:t>
      </w:r>
      <w:r w:rsidR="00796A3A" w:rsidRPr="004609F8">
        <w:rPr>
          <w:rFonts w:ascii="Arial" w:eastAsia="Arial MT" w:hAnsi="Arial" w:cs="Arial"/>
          <w:kern w:val="0"/>
          <w:sz w:val="20"/>
          <w:szCs w:val="20"/>
          <w:lang w:val="es-ES"/>
          <w14:ligatures w14:val="none"/>
        </w:rPr>
        <w:t xml:space="preserve"> se ejemplifican las maneras en que los </w:t>
      </w:r>
      <w:proofErr w:type="spellStart"/>
      <w:r w:rsidR="00796A3A" w:rsidRPr="004609F8">
        <w:rPr>
          <w:rFonts w:ascii="Arial" w:eastAsia="Arial MT" w:hAnsi="Arial" w:cs="Arial"/>
          <w:kern w:val="0"/>
          <w:sz w:val="20"/>
          <w:szCs w:val="20"/>
          <w:lang w:val="es-ES"/>
          <w14:ligatures w14:val="none"/>
        </w:rPr>
        <w:t>chatbots</w:t>
      </w:r>
      <w:proofErr w:type="spellEnd"/>
      <w:r w:rsidR="00796A3A" w:rsidRPr="004609F8">
        <w:rPr>
          <w:rFonts w:ascii="Arial" w:eastAsia="Arial MT" w:hAnsi="Arial" w:cs="Arial"/>
          <w:kern w:val="0"/>
          <w:sz w:val="20"/>
          <w:szCs w:val="20"/>
          <w:lang w:val="es-ES"/>
          <w14:ligatures w14:val="none"/>
        </w:rPr>
        <w:t xml:space="preserve"> pueden ser implementados en los puntos auditables de la norma ISO 9001:2015/</w:t>
      </w:r>
      <w:proofErr w:type="spellStart"/>
      <w:r w:rsidR="00796A3A" w:rsidRPr="004609F8">
        <w:rPr>
          <w:rFonts w:ascii="Arial" w:eastAsia="Arial MT" w:hAnsi="Arial" w:cs="Arial"/>
          <w:kern w:val="0"/>
          <w:sz w:val="20"/>
          <w:szCs w:val="20"/>
          <w:lang w:val="es-ES"/>
          <w14:ligatures w14:val="none"/>
        </w:rPr>
        <w:t>Amd</w:t>
      </w:r>
      <w:proofErr w:type="spellEnd"/>
      <w:r w:rsidR="00796A3A" w:rsidRPr="004609F8">
        <w:rPr>
          <w:rFonts w:ascii="Arial" w:eastAsia="Arial MT" w:hAnsi="Arial" w:cs="Arial"/>
          <w:kern w:val="0"/>
          <w:sz w:val="20"/>
          <w:szCs w:val="20"/>
          <w:lang w:val="es-ES"/>
          <w14:ligatures w14:val="none"/>
        </w:rPr>
        <w:t xml:space="preserve"> 1:2024 dentro del ámbito de las IES</w:t>
      </w:r>
      <w:r w:rsidR="00E84F2A" w:rsidRPr="004609F8">
        <w:rPr>
          <w:rFonts w:ascii="Arial" w:eastAsia="Arial MT" w:hAnsi="Arial" w:cs="Arial"/>
          <w:kern w:val="0"/>
          <w:sz w:val="20"/>
          <w:szCs w:val="20"/>
          <w:lang w:val="es-ES"/>
          <w14:ligatures w14:val="none"/>
        </w:rPr>
        <w:t xml:space="preserve"> </w:t>
      </w:r>
      <w:r w:rsidR="003E348A" w:rsidRPr="004609F8">
        <w:rPr>
          <w:rFonts w:ascii="Arial" w:hAnsi="Arial" w:cs="Arial"/>
          <w:b/>
          <w:bCs/>
          <w:sz w:val="20"/>
          <w:szCs w:val="20"/>
        </w:rPr>
        <w:t>[2].</w:t>
      </w:r>
    </w:p>
    <w:p w14:paraId="09A982D4" w14:textId="77777777" w:rsidR="004609F8" w:rsidRDefault="004609F8" w:rsidP="007532F0">
      <w:pPr>
        <w:tabs>
          <w:tab w:val="left" w:pos="284"/>
        </w:tabs>
        <w:spacing w:after="0" w:line="240" w:lineRule="auto"/>
        <w:jc w:val="both"/>
        <w:rPr>
          <w:rFonts w:ascii="Arial" w:hAnsi="Arial" w:cs="Arial"/>
          <w:b/>
          <w:bCs/>
          <w:sz w:val="20"/>
          <w:szCs w:val="20"/>
        </w:rPr>
      </w:pPr>
    </w:p>
    <w:p w14:paraId="470CA54E" w14:textId="77777777" w:rsidR="004609F8" w:rsidRDefault="004609F8" w:rsidP="007532F0">
      <w:pPr>
        <w:tabs>
          <w:tab w:val="left" w:pos="284"/>
        </w:tabs>
        <w:spacing w:after="0" w:line="240" w:lineRule="auto"/>
        <w:jc w:val="both"/>
        <w:rPr>
          <w:rFonts w:ascii="Arial" w:hAnsi="Arial" w:cs="Arial"/>
          <w:b/>
          <w:bCs/>
          <w:sz w:val="20"/>
          <w:szCs w:val="20"/>
        </w:rPr>
      </w:pPr>
    </w:p>
    <w:p w14:paraId="4B2E7435" w14:textId="77777777" w:rsidR="004609F8" w:rsidRDefault="004609F8" w:rsidP="007532F0">
      <w:pPr>
        <w:tabs>
          <w:tab w:val="left" w:pos="284"/>
        </w:tabs>
        <w:spacing w:after="0" w:line="240" w:lineRule="auto"/>
        <w:jc w:val="both"/>
        <w:rPr>
          <w:rFonts w:ascii="Arial" w:hAnsi="Arial" w:cs="Arial"/>
          <w:b/>
          <w:bCs/>
          <w:sz w:val="20"/>
          <w:szCs w:val="20"/>
        </w:rPr>
      </w:pPr>
    </w:p>
    <w:p w14:paraId="502CEB0C" w14:textId="77777777" w:rsidR="004609F8" w:rsidRDefault="004609F8" w:rsidP="007532F0">
      <w:pPr>
        <w:tabs>
          <w:tab w:val="left" w:pos="284"/>
        </w:tabs>
        <w:spacing w:after="0" w:line="240" w:lineRule="auto"/>
        <w:jc w:val="both"/>
        <w:rPr>
          <w:rFonts w:ascii="Arial" w:hAnsi="Arial" w:cs="Arial"/>
          <w:b/>
          <w:bCs/>
          <w:sz w:val="20"/>
          <w:szCs w:val="20"/>
        </w:rPr>
      </w:pPr>
    </w:p>
    <w:p w14:paraId="6642045F" w14:textId="77777777" w:rsidR="004609F8" w:rsidRDefault="004609F8" w:rsidP="007532F0">
      <w:pPr>
        <w:tabs>
          <w:tab w:val="left" w:pos="284"/>
        </w:tabs>
        <w:spacing w:after="0" w:line="240" w:lineRule="auto"/>
        <w:jc w:val="both"/>
        <w:rPr>
          <w:rFonts w:ascii="Arial" w:hAnsi="Arial" w:cs="Arial"/>
          <w:b/>
          <w:bCs/>
          <w:sz w:val="20"/>
          <w:szCs w:val="20"/>
        </w:rPr>
      </w:pPr>
    </w:p>
    <w:p w14:paraId="0DAEA8A0" w14:textId="77777777" w:rsidR="004609F8" w:rsidRDefault="004609F8" w:rsidP="007532F0">
      <w:pPr>
        <w:tabs>
          <w:tab w:val="left" w:pos="284"/>
        </w:tabs>
        <w:spacing w:after="0" w:line="240" w:lineRule="auto"/>
        <w:jc w:val="both"/>
        <w:rPr>
          <w:rFonts w:ascii="Arial" w:hAnsi="Arial" w:cs="Arial"/>
          <w:b/>
          <w:bCs/>
          <w:sz w:val="20"/>
          <w:szCs w:val="20"/>
        </w:rPr>
      </w:pPr>
    </w:p>
    <w:p w14:paraId="0087BC20" w14:textId="77777777" w:rsidR="004609F8" w:rsidRDefault="004609F8" w:rsidP="007532F0">
      <w:pPr>
        <w:tabs>
          <w:tab w:val="left" w:pos="284"/>
        </w:tabs>
        <w:spacing w:after="0" w:line="240" w:lineRule="auto"/>
        <w:jc w:val="both"/>
        <w:rPr>
          <w:rFonts w:ascii="Arial" w:hAnsi="Arial" w:cs="Arial"/>
          <w:b/>
          <w:bCs/>
          <w:sz w:val="20"/>
          <w:szCs w:val="20"/>
        </w:rPr>
      </w:pPr>
    </w:p>
    <w:p w14:paraId="7248BB5D" w14:textId="77777777" w:rsidR="004609F8" w:rsidRDefault="004609F8" w:rsidP="007532F0">
      <w:pPr>
        <w:tabs>
          <w:tab w:val="left" w:pos="284"/>
        </w:tabs>
        <w:spacing w:after="0" w:line="240" w:lineRule="auto"/>
        <w:jc w:val="both"/>
        <w:rPr>
          <w:rFonts w:ascii="Arial" w:hAnsi="Arial" w:cs="Arial"/>
          <w:b/>
          <w:bCs/>
          <w:sz w:val="20"/>
          <w:szCs w:val="20"/>
        </w:rPr>
      </w:pPr>
    </w:p>
    <w:p w14:paraId="6B48D146" w14:textId="77777777" w:rsidR="004609F8" w:rsidRDefault="004609F8" w:rsidP="007532F0">
      <w:pPr>
        <w:tabs>
          <w:tab w:val="left" w:pos="284"/>
        </w:tabs>
        <w:spacing w:after="0" w:line="240" w:lineRule="auto"/>
        <w:jc w:val="both"/>
        <w:rPr>
          <w:rFonts w:ascii="Arial" w:hAnsi="Arial" w:cs="Arial"/>
          <w:b/>
          <w:bCs/>
          <w:sz w:val="20"/>
          <w:szCs w:val="20"/>
        </w:rPr>
      </w:pPr>
    </w:p>
    <w:p w14:paraId="639164C9" w14:textId="77777777" w:rsidR="004609F8" w:rsidRDefault="004609F8" w:rsidP="007532F0">
      <w:pPr>
        <w:tabs>
          <w:tab w:val="left" w:pos="284"/>
        </w:tabs>
        <w:spacing w:after="0" w:line="240" w:lineRule="auto"/>
        <w:jc w:val="both"/>
        <w:rPr>
          <w:rFonts w:ascii="Arial" w:hAnsi="Arial" w:cs="Arial"/>
          <w:b/>
          <w:bCs/>
          <w:sz w:val="20"/>
          <w:szCs w:val="20"/>
        </w:rPr>
      </w:pPr>
    </w:p>
    <w:p w14:paraId="5BD464AF" w14:textId="77777777" w:rsidR="004609F8" w:rsidRPr="004609F8" w:rsidRDefault="004609F8" w:rsidP="007532F0">
      <w:pPr>
        <w:tabs>
          <w:tab w:val="left" w:pos="284"/>
        </w:tabs>
        <w:spacing w:after="0" w:line="240" w:lineRule="auto"/>
        <w:jc w:val="both"/>
        <w:rPr>
          <w:rFonts w:ascii="Arial" w:eastAsia="Arial MT" w:hAnsi="Arial" w:cs="Arial"/>
          <w:b/>
          <w:bCs/>
          <w:kern w:val="0"/>
          <w:sz w:val="20"/>
          <w:szCs w:val="20"/>
          <w:lang w:val="es-ES"/>
          <w14:ligatures w14:val="none"/>
        </w:rPr>
        <w:sectPr w:rsidR="004609F8" w:rsidRPr="004609F8" w:rsidSect="00CF6B04">
          <w:type w:val="continuous"/>
          <w:pgSz w:w="12240" w:h="15840"/>
          <w:pgMar w:top="1440" w:right="1440" w:bottom="1440" w:left="1440" w:header="709" w:footer="283" w:gutter="0"/>
          <w:pgNumType w:start="102"/>
          <w:cols w:num="2" w:space="720"/>
          <w:docGrid w:linePitch="360"/>
        </w:sectPr>
      </w:pPr>
    </w:p>
    <w:p w14:paraId="0733B20D" w14:textId="22E2C122" w:rsidR="000F0DC2" w:rsidRPr="004609F8" w:rsidRDefault="000F0DC2"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b/>
          <w:bCs/>
          <w:kern w:val="0"/>
          <w:sz w:val="20"/>
          <w:szCs w:val="20"/>
          <w:lang w:val="es-ES"/>
          <w14:ligatures w14:val="none"/>
        </w:rPr>
        <w:lastRenderedPageBreak/>
        <w:t>Tabla 1.</w:t>
      </w:r>
      <w:r w:rsidRPr="004609F8">
        <w:rPr>
          <w:rFonts w:ascii="Arial" w:eastAsia="Arial MT" w:hAnsi="Arial" w:cs="Arial"/>
          <w:kern w:val="0"/>
          <w:sz w:val="20"/>
          <w:szCs w:val="20"/>
          <w:lang w:val="es-ES"/>
          <w14:ligatures w14:val="none"/>
        </w:rPr>
        <w:t xml:space="preserve"> </w:t>
      </w:r>
      <w:r w:rsidR="00A93CB0" w:rsidRPr="004609F8">
        <w:rPr>
          <w:rFonts w:ascii="Arial" w:eastAsia="Arial MT" w:hAnsi="Arial" w:cs="Arial"/>
          <w:kern w:val="0"/>
          <w:sz w:val="20"/>
          <w:szCs w:val="20"/>
          <w:lang w:val="es-ES"/>
          <w14:ligatures w14:val="none"/>
        </w:rPr>
        <w:t>Ejemplos de a</w:t>
      </w:r>
      <w:r w:rsidRPr="004609F8">
        <w:rPr>
          <w:rFonts w:ascii="Arial" w:eastAsia="Arial MT" w:hAnsi="Arial" w:cs="Arial"/>
          <w:kern w:val="0"/>
          <w:sz w:val="20"/>
          <w:szCs w:val="20"/>
          <w:lang w:val="es-ES"/>
          <w14:ligatures w14:val="none"/>
        </w:rPr>
        <w:t xml:space="preserve">plicación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el marco de la </w:t>
      </w:r>
      <w:r w:rsidR="00021049" w:rsidRPr="004609F8">
        <w:rPr>
          <w:rFonts w:ascii="Arial" w:eastAsia="Arial MT" w:hAnsi="Arial" w:cs="Arial"/>
          <w:kern w:val="0"/>
          <w:sz w:val="20"/>
          <w:szCs w:val="20"/>
          <w:lang w:val="es-ES"/>
          <w14:ligatures w14:val="none"/>
        </w:rPr>
        <w:t>norma ISO 9001:2015/</w:t>
      </w:r>
      <w:proofErr w:type="spellStart"/>
      <w:r w:rsidR="00021049" w:rsidRPr="004609F8">
        <w:rPr>
          <w:rFonts w:ascii="Arial" w:eastAsia="Arial MT" w:hAnsi="Arial" w:cs="Arial"/>
          <w:kern w:val="0"/>
          <w:sz w:val="20"/>
          <w:szCs w:val="20"/>
          <w:lang w:val="es-ES"/>
          <w14:ligatures w14:val="none"/>
        </w:rPr>
        <w:t>Amd</w:t>
      </w:r>
      <w:proofErr w:type="spellEnd"/>
      <w:r w:rsidR="00021049" w:rsidRPr="004609F8">
        <w:rPr>
          <w:rFonts w:ascii="Arial" w:eastAsia="Arial MT" w:hAnsi="Arial" w:cs="Arial"/>
          <w:kern w:val="0"/>
          <w:sz w:val="20"/>
          <w:szCs w:val="20"/>
          <w:lang w:val="es-ES"/>
          <w14:ligatures w14:val="none"/>
        </w:rPr>
        <w:t xml:space="preserve"> 1:2024 </w:t>
      </w:r>
    </w:p>
    <w:tbl>
      <w:tblPr>
        <w:tblStyle w:val="Tablaconcuadrcula"/>
        <w:tblW w:w="0" w:type="auto"/>
        <w:tblLook w:val="04A0" w:firstRow="1" w:lastRow="0" w:firstColumn="1" w:lastColumn="0" w:noHBand="0" w:noVBand="1"/>
      </w:tblPr>
      <w:tblGrid>
        <w:gridCol w:w="2300"/>
        <w:gridCol w:w="7276"/>
      </w:tblGrid>
      <w:tr w:rsidR="006C276B" w:rsidRPr="004609F8" w14:paraId="65AAF702" w14:textId="77777777" w:rsidTr="003B43C2">
        <w:trPr>
          <w:trHeight w:val="293"/>
        </w:trPr>
        <w:tc>
          <w:tcPr>
            <w:tcW w:w="2405" w:type="dxa"/>
          </w:tcPr>
          <w:p w14:paraId="532D91BB" w14:textId="01BE1B50" w:rsidR="006C276B" w:rsidRPr="004609F8" w:rsidRDefault="00A454C3" w:rsidP="007532F0">
            <w:pPr>
              <w:tabs>
                <w:tab w:val="left" w:pos="284"/>
              </w:tabs>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Puntos auditables de la </w:t>
            </w:r>
            <w:r w:rsidR="00021049" w:rsidRPr="004609F8">
              <w:rPr>
                <w:rFonts w:ascii="Arial" w:eastAsia="Arial MT" w:hAnsi="Arial" w:cs="Arial"/>
                <w:b/>
                <w:bCs/>
                <w:kern w:val="0"/>
                <w:sz w:val="20"/>
                <w:szCs w:val="20"/>
                <w:lang w:val="es-ES"/>
                <w14:ligatures w14:val="none"/>
              </w:rPr>
              <w:t>Norma ISO 9001:2015/</w:t>
            </w:r>
            <w:proofErr w:type="spellStart"/>
            <w:r w:rsidR="00021049" w:rsidRPr="004609F8">
              <w:rPr>
                <w:rFonts w:ascii="Arial" w:eastAsia="Arial MT" w:hAnsi="Arial" w:cs="Arial"/>
                <w:b/>
                <w:bCs/>
                <w:kern w:val="0"/>
                <w:sz w:val="20"/>
                <w:szCs w:val="20"/>
                <w:lang w:val="es-ES"/>
                <w14:ligatures w14:val="none"/>
              </w:rPr>
              <w:t>Amd</w:t>
            </w:r>
            <w:proofErr w:type="spellEnd"/>
            <w:r w:rsidR="00021049" w:rsidRPr="004609F8">
              <w:rPr>
                <w:rFonts w:ascii="Arial" w:eastAsia="Arial MT" w:hAnsi="Arial" w:cs="Arial"/>
                <w:b/>
                <w:bCs/>
                <w:kern w:val="0"/>
                <w:sz w:val="20"/>
                <w:szCs w:val="20"/>
                <w:lang w:val="es-ES"/>
                <w14:ligatures w14:val="none"/>
              </w:rPr>
              <w:t xml:space="preserve"> 1:2024 </w:t>
            </w:r>
          </w:p>
        </w:tc>
        <w:tc>
          <w:tcPr>
            <w:tcW w:w="8222" w:type="dxa"/>
          </w:tcPr>
          <w:p w14:paraId="63CA5EFD" w14:textId="1BED7451" w:rsidR="006C276B" w:rsidRPr="004609F8" w:rsidRDefault="00A454C3" w:rsidP="007532F0">
            <w:pPr>
              <w:tabs>
                <w:tab w:val="left" w:pos="284"/>
              </w:tabs>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Aplicación de </w:t>
            </w:r>
            <w:proofErr w:type="spellStart"/>
            <w:r w:rsidRPr="004609F8">
              <w:rPr>
                <w:rFonts w:ascii="Arial" w:eastAsia="Arial MT" w:hAnsi="Arial" w:cs="Arial"/>
                <w:b/>
                <w:bCs/>
                <w:kern w:val="0"/>
                <w:sz w:val="20"/>
                <w:szCs w:val="20"/>
                <w:lang w:val="es-ES"/>
                <w14:ligatures w14:val="none"/>
              </w:rPr>
              <w:t>Chatbots</w:t>
            </w:r>
            <w:proofErr w:type="spellEnd"/>
          </w:p>
        </w:tc>
      </w:tr>
      <w:tr w:rsidR="006C276B" w:rsidRPr="004609F8" w14:paraId="22C95FA5" w14:textId="77777777" w:rsidTr="003B43C2">
        <w:tc>
          <w:tcPr>
            <w:tcW w:w="24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4"/>
            </w:tblGrid>
            <w:tr w:rsidR="006C276B" w:rsidRPr="004609F8" w14:paraId="3C880B46" w14:textId="77777777" w:rsidTr="00431FE9">
              <w:trPr>
                <w:tblCellSpacing w:w="15" w:type="dxa"/>
              </w:trPr>
              <w:tc>
                <w:tcPr>
                  <w:tcW w:w="0" w:type="auto"/>
                  <w:vAlign w:val="center"/>
                  <w:hideMark/>
                </w:tcPr>
                <w:p w14:paraId="6AD30587"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Contexto de la Organización</w:t>
                  </w:r>
                </w:p>
              </w:tc>
            </w:tr>
          </w:tbl>
          <w:p w14:paraId="4A254064"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276B" w:rsidRPr="004609F8" w14:paraId="0C0071FB" w14:textId="77777777" w:rsidTr="00431FE9">
              <w:trPr>
                <w:tblCellSpacing w:w="15" w:type="dxa"/>
              </w:trPr>
              <w:tc>
                <w:tcPr>
                  <w:tcW w:w="0" w:type="auto"/>
                  <w:vAlign w:val="center"/>
                  <w:hideMark/>
                </w:tcPr>
                <w:p w14:paraId="12240C81"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p>
              </w:tc>
            </w:tr>
          </w:tbl>
          <w:p w14:paraId="082157BE"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c>
        <w:tc>
          <w:tcPr>
            <w:tcW w:w="8222" w:type="dxa"/>
          </w:tcPr>
          <w:p w14:paraId="063E6585"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recopilar información sobre las necesidades, expectativas y preferencias de los estudiantes, docentes y otras partes interesadas. Esta información es necesaria para la planificación estratégica y la toma de decisiones informadas sobre la oferta educativa, los servicios de apoyo y la gestión de la institución.</w:t>
            </w:r>
          </w:p>
        </w:tc>
      </w:tr>
      <w:tr w:rsidR="006C276B" w:rsidRPr="004609F8" w14:paraId="66992F23" w14:textId="77777777" w:rsidTr="003B43C2">
        <w:tc>
          <w:tcPr>
            <w:tcW w:w="24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tblGrid>
            <w:tr w:rsidR="006C276B" w:rsidRPr="004609F8" w14:paraId="64A75D82" w14:textId="77777777" w:rsidTr="00431FE9">
              <w:trPr>
                <w:tblCellSpacing w:w="15" w:type="dxa"/>
              </w:trPr>
              <w:tc>
                <w:tcPr>
                  <w:tcW w:w="0" w:type="auto"/>
                  <w:vAlign w:val="center"/>
                  <w:hideMark/>
                </w:tcPr>
                <w:p w14:paraId="2267013E"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Liderazgo</w:t>
                  </w:r>
                </w:p>
              </w:tc>
            </w:tr>
          </w:tbl>
          <w:p w14:paraId="03BB2C58"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276B" w:rsidRPr="004609F8" w14:paraId="3C051175" w14:textId="77777777" w:rsidTr="00431FE9">
              <w:trPr>
                <w:tblCellSpacing w:w="15" w:type="dxa"/>
              </w:trPr>
              <w:tc>
                <w:tcPr>
                  <w:tcW w:w="0" w:type="auto"/>
                  <w:vAlign w:val="center"/>
                  <w:hideMark/>
                </w:tcPr>
                <w:p w14:paraId="3EA0DB2D"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p>
              </w:tc>
            </w:tr>
          </w:tbl>
          <w:p w14:paraId="297B939E"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c>
        <w:tc>
          <w:tcPr>
            <w:tcW w:w="822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0"/>
            </w:tblGrid>
            <w:tr w:rsidR="006C276B" w:rsidRPr="004609F8" w14:paraId="2F19A3E1" w14:textId="77777777" w:rsidTr="00431FE9">
              <w:trPr>
                <w:tblCellSpacing w:w="15" w:type="dxa"/>
              </w:trPr>
              <w:tc>
                <w:tcPr>
                  <w:tcW w:w="0" w:type="auto"/>
                  <w:vAlign w:val="center"/>
                  <w:hideMark/>
                </w:tcPr>
                <w:p w14:paraId="5901A4BC" w14:textId="711919F4"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utilizarse para comunicar la política de </w:t>
                  </w:r>
                  <w:r w:rsidR="006D3523" w:rsidRPr="004609F8">
                    <w:rPr>
                      <w:rFonts w:ascii="Arial" w:eastAsia="Arial MT" w:hAnsi="Arial" w:cs="Arial"/>
                      <w:kern w:val="0"/>
                      <w:sz w:val="20"/>
                      <w:szCs w:val="20"/>
                      <w:lang w:val="es-ES"/>
                      <w14:ligatures w14:val="none"/>
                    </w:rPr>
                    <w:t xml:space="preserve">la </w:t>
                  </w:r>
                  <w:r w:rsidRPr="004609F8">
                    <w:rPr>
                      <w:rFonts w:ascii="Arial" w:eastAsia="Arial MT" w:hAnsi="Arial" w:cs="Arial"/>
                      <w:kern w:val="0"/>
                      <w:sz w:val="20"/>
                      <w:szCs w:val="20"/>
                      <w:lang w:val="es-ES"/>
                      <w14:ligatures w14:val="none"/>
                    </w:rPr>
                    <w:t>calidad de la institución a todos los miembros de la comunidad educativa, asegurando su comprensión y cumplimiento.</w:t>
                  </w:r>
                </w:p>
              </w:tc>
            </w:tr>
          </w:tbl>
          <w:p w14:paraId="05B0B194"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c>
      </w:tr>
      <w:tr w:rsidR="006C276B" w:rsidRPr="004609F8" w14:paraId="54ADCBDC" w14:textId="77777777" w:rsidTr="003B43C2">
        <w:tc>
          <w:tcPr>
            <w:tcW w:w="24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tblGrid>
            <w:tr w:rsidR="006C276B" w:rsidRPr="004609F8" w14:paraId="5CCC983D" w14:textId="77777777" w:rsidTr="00431FE9">
              <w:trPr>
                <w:tblCellSpacing w:w="15" w:type="dxa"/>
              </w:trPr>
              <w:tc>
                <w:tcPr>
                  <w:tcW w:w="0" w:type="auto"/>
                  <w:vAlign w:val="center"/>
                  <w:hideMark/>
                </w:tcPr>
                <w:p w14:paraId="1DB250A5"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Planificación</w:t>
                  </w:r>
                </w:p>
              </w:tc>
            </w:tr>
          </w:tbl>
          <w:p w14:paraId="2FF9553F"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276B" w:rsidRPr="004609F8" w14:paraId="68106F47" w14:textId="77777777" w:rsidTr="00431FE9">
              <w:trPr>
                <w:tblCellSpacing w:w="15" w:type="dxa"/>
              </w:trPr>
              <w:tc>
                <w:tcPr>
                  <w:tcW w:w="0" w:type="auto"/>
                  <w:vAlign w:val="center"/>
                  <w:hideMark/>
                </w:tcPr>
                <w:p w14:paraId="0B4819BF"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p>
              </w:tc>
            </w:tr>
          </w:tbl>
          <w:p w14:paraId="5989EE27"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c>
        <w:tc>
          <w:tcPr>
            <w:tcW w:w="8222" w:type="dxa"/>
          </w:tcPr>
          <w:p w14:paraId="7594487D"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datos recopilados a través de las interacciones con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utilizarse para establecer objetivos de calidad para la mejora continua de la calidad educativa. También pueden detectar señales de alerta temprana sobre problemas potenciales que enfrentan los estudiantes, como dificultades académicas o financieras. Esta información permite a las IES identificar riesgos y oportunidades.</w:t>
            </w:r>
          </w:p>
        </w:tc>
      </w:tr>
      <w:tr w:rsidR="006C276B" w:rsidRPr="004609F8" w14:paraId="514CB2DF" w14:textId="77777777" w:rsidTr="003B43C2">
        <w:tc>
          <w:tcPr>
            <w:tcW w:w="24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tblGrid>
            <w:tr w:rsidR="006C276B" w:rsidRPr="004609F8" w14:paraId="095ECC8C" w14:textId="77777777" w:rsidTr="00431FE9">
              <w:trPr>
                <w:tblCellSpacing w:w="15" w:type="dxa"/>
              </w:trPr>
              <w:tc>
                <w:tcPr>
                  <w:tcW w:w="0" w:type="auto"/>
                  <w:vAlign w:val="center"/>
                  <w:hideMark/>
                </w:tcPr>
                <w:p w14:paraId="2A7298DB"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Apoyo</w:t>
                  </w:r>
                </w:p>
              </w:tc>
            </w:tr>
          </w:tbl>
          <w:p w14:paraId="14D9D92D"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276B" w:rsidRPr="004609F8" w14:paraId="6DD5CEBF" w14:textId="77777777" w:rsidTr="00431FE9">
              <w:trPr>
                <w:tblCellSpacing w:w="15" w:type="dxa"/>
              </w:trPr>
              <w:tc>
                <w:tcPr>
                  <w:tcW w:w="0" w:type="auto"/>
                  <w:vAlign w:val="center"/>
                  <w:hideMark/>
                </w:tcPr>
                <w:p w14:paraId="046D3D50"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p>
              </w:tc>
            </w:tr>
          </w:tbl>
          <w:p w14:paraId="3E69676E"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c>
        <w:tc>
          <w:tcPr>
            <w:tcW w:w="8222" w:type="dxa"/>
          </w:tcPr>
          <w:p w14:paraId="4AFC6F75"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identificar brechas de competencia en el personal docente y administrativo, permitiendo diseñar planes de capacitación y desarrollo profesional personalizados.</w:t>
            </w:r>
          </w:p>
        </w:tc>
      </w:tr>
      <w:tr w:rsidR="006C276B" w:rsidRPr="004609F8" w14:paraId="68B378BD" w14:textId="77777777" w:rsidTr="003B43C2">
        <w:tc>
          <w:tcPr>
            <w:tcW w:w="2405" w:type="dxa"/>
          </w:tcPr>
          <w:p w14:paraId="0676E6EA"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Operaciones</w:t>
            </w:r>
          </w:p>
        </w:tc>
        <w:tc>
          <w:tcPr>
            <w:tcW w:w="8222" w:type="dxa"/>
          </w:tcPr>
          <w:p w14:paraId="3B2DD790"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utilizarse para optimizar la planificación de cursos, la asignación de docentes, la gestión de horarios y el uso de recursos educativos.</w:t>
            </w:r>
          </w:p>
        </w:tc>
      </w:tr>
      <w:tr w:rsidR="006C276B" w:rsidRPr="004609F8" w14:paraId="319BCA82" w14:textId="77777777" w:rsidTr="003B43C2">
        <w:tc>
          <w:tcPr>
            <w:tcW w:w="24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4"/>
            </w:tblGrid>
            <w:tr w:rsidR="006C276B" w:rsidRPr="004609F8" w14:paraId="57E97170" w14:textId="77777777" w:rsidTr="00431FE9">
              <w:trPr>
                <w:tblCellSpacing w:w="15" w:type="dxa"/>
              </w:trPr>
              <w:tc>
                <w:tcPr>
                  <w:tcW w:w="0" w:type="auto"/>
                  <w:vAlign w:val="center"/>
                  <w:hideMark/>
                </w:tcPr>
                <w:p w14:paraId="482BEB29"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Evaluación del desempeño</w:t>
                  </w:r>
                </w:p>
              </w:tc>
            </w:tr>
          </w:tbl>
          <w:p w14:paraId="31B1C4F5"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276B" w:rsidRPr="004609F8" w14:paraId="54515599" w14:textId="77777777" w:rsidTr="00431FE9">
              <w:trPr>
                <w:tblCellSpacing w:w="15" w:type="dxa"/>
              </w:trPr>
              <w:tc>
                <w:tcPr>
                  <w:tcW w:w="0" w:type="auto"/>
                  <w:vAlign w:val="center"/>
                  <w:hideMark/>
                </w:tcPr>
                <w:p w14:paraId="0BDDBABB" w14:textId="77777777" w:rsidR="006C276B" w:rsidRPr="004609F8" w:rsidRDefault="006C276B" w:rsidP="007532F0">
                  <w:pPr>
                    <w:tabs>
                      <w:tab w:val="left" w:pos="284"/>
                    </w:tabs>
                    <w:spacing w:after="0" w:line="240" w:lineRule="auto"/>
                    <w:jc w:val="both"/>
                    <w:rPr>
                      <w:rFonts w:ascii="Arial" w:eastAsia="Arial MT" w:hAnsi="Arial" w:cs="Arial"/>
                      <w:kern w:val="0"/>
                      <w:sz w:val="20"/>
                      <w:szCs w:val="20"/>
                      <w:lang w:val="es-ES"/>
                      <w14:ligatures w14:val="none"/>
                    </w:rPr>
                  </w:pPr>
                </w:p>
              </w:tc>
            </w:tr>
          </w:tbl>
          <w:p w14:paraId="4F4DBB3A"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p>
        </w:tc>
        <w:tc>
          <w:tcPr>
            <w:tcW w:w="8222" w:type="dxa"/>
          </w:tcPr>
          <w:p w14:paraId="00B16C7E"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recopilar y analizar datos de diversas fuentes, como evaluaciones de cursos, encuestas de satisfacción estudiantil y datos de rendimiento académico, para evaluar el desempeño de los procesos educativos y la calidad de la educación.</w:t>
            </w:r>
          </w:p>
        </w:tc>
      </w:tr>
      <w:tr w:rsidR="006C276B" w:rsidRPr="004609F8" w14:paraId="64691B0A" w14:textId="77777777" w:rsidTr="003B43C2">
        <w:tc>
          <w:tcPr>
            <w:tcW w:w="2405" w:type="dxa"/>
          </w:tcPr>
          <w:p w14:paraId="40B4A190"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Mejora</w:t>
            </w:r>
          </w:p>
        </w:tc>
        <w:tc>
          <w:tcPr>
            <w:tcW w:w="8222" w:type="dxa"/>
          </w:tcPr>
          <w:p w14:paraId="5A575BC9" w14:textId="53D7A844"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automatizar la gestión de acciones correctivas y preventivas, asegurando su implementación efectiva y oportuna.</w:t>
            </w:r>
          </w:p>
        </w:tc>
      </w:tr>
    </w:tbl>
    <w:p w14:paraId="0BCBC21E" w14:textId="77777777" w:rsidR="007B5B74" w:rsidRPr="004609F8" w:rsidRDefault="007B5B74" w:rsidP="007532F0">
      <w:pPr>
        <w:tabs>
          <w:tab w:val="left" w:pos="284"/>
        </w:tabs>
        <w:spacing w:after="0" w:line="240" w:lineRule="auto"/>
        <w:jc w:val="both"/>
        <w:rPr>
          <w:rFonts w:ascii="Arial" w:eastAsia="Arial MT" w:hAnsi="Arial" w:cs="Arial"/>
          <w:kern w:val="0"/>
          <w:sz w:val="20"/>
          <w:szCs w:val="20"/>
          <w14:ligatures w14:val="none"/>
        </w:rPr>
        <w:sectPr w:rsidR="007B5B74" w:rsidRPr="004609F8" w:rsidSect="004609F8">
          <w:type w:val="continuous"/>
          <w:pgSz w:w="12240" w:h="15840"/>
          <w:pgMar w:top="1440" w:right="1440" w:bottom="1440" w:left="1440" w:header="709" w:footer="283" w:gutter="0"/>
          <w:cols w:space="720"/>
          <w:docGrid w:linePitch="360"/>
        </w:sectPr>
      </w:pPr>
    </w:p>
    <w:p w14:paraId="7DC50031" w14:textId="77777777" w:rsidR="000F0DC2" w:rsidRPr="004609F8" w:rsidRDefault="000F0DC2" w:rsidP="007532F0">
      <w:pPr>
        <w:tabs>
          <w:tab w:val="left" w:pos="284"/>
        </w:tabs>
        <w:spacing w:after="0" w:line="240" w:lineRule="auto"/>
        <w:jc w:val="both"/>
        <w:rPr>
          <w:rFonts w:ascii="Arial" w:eastAsia="Arial MT" w:hAnsi="Arial" w:cs="Arial"/>
          <w:kern w:val="0"/>
          <w:sz w:val="20"/>
          <w:szCs w:val="20"/>
          <w:lang w:val="es-ES"/>
          <w14:ligatures w14:val="none"/>
        </w:rPr>
        <w:sectPr w:rsidR="000F0DC2" w:rsidRPr="004609F8" w:rsidSect="008D18B1">
          <w:type w:val="continuous"/>
          <w:pgSz w:w="12240" w:h="15840"/>
          <w:pgMar w:top="1440" w:right="1440" w:bottom="1440" w:left="1440" w:header="709" w:footer="709" w:gutter="0"/>
          <w:cols w:space="720"/>
          <w:docGrid w:linePitch="360"/>
        </w:sectPr>
      </w:pPr>
    </w:p>
    <w:p w14:paraId="0B4755D0"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lastRenderedPageBreak/>
        <w:t xml:space="preserve">Al identificar los puntos auditables de esta norma, se puede observar cómo la inteligencia artificial puede ser aplicada para optimizar diversas áreas, desde la planificación estratégica hasta la evaluación del desempeño.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no solo facilitan la recopilación de datos relevantes sobre las necesidades y expectativas de los estudiantes y docentes, sino que también permiten una comunicación más efectiva de las políticas de calidad y promueven una cultura de mejora continua en la organización.</w:t>
      </w:r>
    </w:p>
    <w:p w14:paraId="4AB3C38F"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p>
    <w:p w14:paraId="1F1F74DF" w14:textId="740F0B1F"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Además, la implementación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las IES puede transformar la manera en que se gestionan los procesos educativos. La capacidad de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para analizar grandes volúmenes de datos y detectar patrones en el comportamiento de los usuarios es fundamental para la identificación de áreas de mejora y la toma de decisiones informadas. En este sentido, </w:t>
      </w:r>
      <w:r w:rsidRPr="004609F8">
        <w:rPr>
          <w:rFonts w:ascii="Arial" w:eastAsia="Arial MT" w:hAnsi="Arial" w:cs="Arial"/>
          <w:kern w:val="0"/>
          <w:sz w:val="20"/>
          <w:szCs w:val="20"/>
          <w:lang w:val="es-ES"/>
          <w14:ligatures w14:val="none"/>
        </w:rPr>
        <w:lastRenderedPageBreak/>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emergen como herramientas clave no solo para cumplir con los requisitos normativos, sino también para fomentar un entorno educativo más dinámico y centrado en el estudiante, contribuyendo así a la mejora integral de la calidad educativa.</w:t>
      </w:r>
    </w:p>
    <w:p w14:paraId="14D35C0A"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p>
    <w:p w14:paraId="0B7EBAFC" w14:textId="77777777" w:rsidR="007754DD" w:rsidRPr="004609F8" w:rsidRDefault="007754DD" w:rsidP="007754DD">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Ciclo PHVA y los puntos auditables de la Norma</w:t>
      </w:r>
    </w:p>
    <w:p w14:paraId="17D816BD"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El ciclo PHVA es un marco fundamental para la gestión de la calidad en las IES. Su implementación efectiva es crucial para garantizar la mejora continua de los procesos educativos y el cumplimiento de los requisitos establecidos en la norma ISO 9001:2015/Adm1:2024. En este sentido, la integración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cada etapa de este ciclo de mejora </w:t>
      </w:r>
      <w:proofErr w:type="gramStart"/>
      <w:r w:rsidRPr="004609F8">
        <w:rPr>
          <w:rFonts w:ascii="Arial" w:eastAsia="Arial MT" w:hAnsi="Arial" w:cs="Arial"/>
          <w:kern w:val="0"/>
          <w:sz w:val="20"/>
          <w:szCs w:val="20"/>
          <w:lang w:val="es-ES"/>
          <w14:ligatures w14:val="none"/>
        </w:rPr>
        <w:t>continua</w:t>
      </w:r>
      <w:proofErr w:type="gramEnd"/>
      <w:r w:rsidRPr="004609F8">
        <w:rPr>
          <w:rFonts w:ascii="Arial" w:eastAsia="Arial MT" w:hAnsi="Arial" w:cs="Arial"/>
          <w:kern w:val="0"/>
          <w:sz w:val="20"/>
          <w:szCs w:val="20"/>
          <w:lang w:val="es-ES"/>
          <w14:ligatures w14:val="none"/>
        </w:rPr>
        <w:t xml:space="preserve"> no solo optimiza los procesos, sino que también proporciona una herramienta innovadora que facilita la recopilación de datos y la comunicación. </w:t>
      </w:r>
    </w:p>
    <w:p w14:paraId="2AADF84E" w14:textId="45ED3F67" w:rsidR="007754DD" w:rsidRPr="004609F8" w:rsidRDefault="007754DD" w:rsidP="007532F0">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kern w:val="0"/>
          <w:sz w:val="20"/>
          <w:szCs w:val="20"/>
          <w:lang w:val="es-ES"/>
          <w14:ligatures w14:val="none"/>
        </w:rPr>
        <w:lastRenderedPageBreak/>
        <w:t xml:space="preserve">En este contexto, el aprendizaje automático, conocido como Machine </w:t>
      </w:r>
      <w:proofErr w:type="spellStart"/>
      <w:r w:rsidRPr="004609F8">
        <w:rPr>
          <w:rFonts w:ascii="Arial" w:eastAsia="Arial MT" w:hAnsi="Arial" w:cs="Arial"/>
          <w:kern w:val="0"/>
          <w:sz w:val="20"/>
          <w:szCs w:val="20"/>
          <w:lang w:val="es-ES"/>
          <w14:ligatures w14:val="none"/>
        </w:rPr>
        <w:t>Learning</w:t>
      </w:r>
      <w:proofErr w:type="spellEnd"/>
      <w:r w:rsidRPr="004609F8">
        <w:rPr>
          <w:rFonts w:ascii="Arial" w:eastAsia="Arial MT" w:hAnsi="Arial" w:cs="Arial"/>
          <w:kern w:val="0"/>
          <w:sz w:val="20"/>
          <w:szCs w:val="20"/>
          <w:lang w:val="es-ES"/>
          <w14:ligatures w14:val="none"/>
        </w:rPr>
        <w:t>, se presenta como una herramienta complementaria para</w:t>
      </w:r>
    </w:p>
    <w:p w14:paraId="39179F10"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proofErr w:type="gramStart"/>
      <w:r w:rsidRPr="004609F8">
        <w:rPr>
          <w:rFonts w:ascii="Arial" w:eastAsia="Arial MT" w:hAnsi="Arial" w:cs="Arial"/>
          <w:kern w:val="0"/>
          <w:sz w:val="20"/>
          <w:szCs w:val="20"/>
          <w:lang w:val="es-ES"/>
          <w14:ligatures w14:val="none"/>
        </w:rPr>
        <w:t>potenciar</w:t>
      </w:r>
      <w:proofErr w:type="gramEnd"/>
      <w:r w:rsidRPr="004609F8">
        <w:rPr>
          <w:rFonts w:ascii="Arial" w:eastAsia="Arial MT" w:hAnsi="Arial" w:cs="Arial"/>
          <w:kern w:val="0"/>
          <w:sz w:val="20"/>
          <w:szCs w:val="20"/>
          <w:lang w:val="es-ES"/>
          <w14:ligatures w14:val="none"/>
        </w:rPr>
        <w:t xml:space="preserve"> la implementación del Ciclo PHVA y los puntos auditables de la norma. Esta rama de la IA se centra en desarrollar técnicas que permiten a las máquinas aprender de manera autónoma a partir de datos, mejorando así su capacidad para identificar patrones y tendencias. Los algoritmos de aprendizaje automático enriquecen el análisis estadístico al proporcionar mecanismos que automatizan el proceso de descubrimiento de información relevante, lo que resulta en una  toma de decisiones más informada y eficiente. (Pedreño A. et al., 2024)</w:t>
      </w:r>
      <w:r w:rsidRPr="004609F8">
        <w:rPr>
          <w:rFonts w:ascii="Arial" w:hAnsi="Arial" w:cs="Arial"/>
          <w:sz w:val="20"/>
          <w:szCs w:val="20"/>
          <w:lang w:val="es-ES"/>
        </w:rPr>
        <w:t xml:space="preserve"> </w:t>
      </w:r>
      <w:r w:rsidRPr="004609F8">
        <w:rPr>
          <w:rFonts w:ascii="Arial" w:hAnsi="Arial" w:cs="Arial"/>
          <w:b/>
          <w:bCs/>
          <w:sz w:val="20"/>
          <w:szCs w:val="20"/>
        </w:rPr>
        <w:t>[3]</w:t>
      </w:r>
    </w:p>
    <w:p w14:paraId="5A3DFE62"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p>
    <w:p w14:paraId="1754D0B8"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La siguiente tabla muestra la relación entre las etapas del ciclo PHVA, los capítulos correspondientes de la Norma ISO 9001:2015/</w:t>
      </w:r>
      <w:proofErr w:type="spellStart"/>
      <w:r w:rsidRPr="004609F8">
        <w:rPr>
          <w:rFonts w:ascii="Arial" w:eastAsia="Arial MT" w:hAnsi="Arial" w:cs="Arial"/>
          <w:kern w:val="0"/>
          <w:sz w:val="20"/>
          <w:szCs w:val="20"/>
          <w:lang w:val="es-ES"/>
          <w14:ligatures w14:val="none"/>
        </w:rPr>
        <w:t>Amd</w:t>
      </w:r>
      <w:proofErr w:type="spellEnd"/>
      <w:r w:rsidRPr="004609F8">
        <w:rPr>
          <w:rFonts w:ascii="Arial" w:eastAsia="Arial MT" w:hAnsi="Arial" w:cs="Arial"/>
          <w:kern w:val="0"/>
          <w:sz w:val="20"/>
          <w:szCs w:val="20"/>
          <w:lang w:val="es-ES"/>
          <w14:ligatures w14:val="none"/>
        </w:rPr>
        <w:t xml:space="preserve"> 1:2024  y el uso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ilustrando cómo estas herramientas pueden integrarse de manera efectiva en cada fase del </w:t>
      </w:r>
      <w:r w:rsidRPr="004609F8">
        <w:rPr>
          <w:rFonts w:ascii="Arial" w:eastAsia="Arial MT" w:hAnsi="Arial" w:cs="Arial"/>
          <w:kern w:val="0"/>
          <w:sz w:val="20"/>
          <w:szCs w:val="20"/>
          <w:lang w:val="es-ES"/>
          <w14:ligatures w14:val="none"/>
        </w:rPr>
        <w:lastRenderedPageBreak/>
        <w:t>ciclo para maximizar los beneficios en la gestión de la calidad educativa.</w:t>
      </w:r>
    </w:p>
    <w:p w14:paraId="2BD7D187" w14:textId="77777777" w:rsidR="007754DD" w:rsidRPr="004609F8" w:rsidRDefault="007754DD" w:rsidP="007754DD">
      <w:pPr>
        <w:spacing w:after="0" w:line="240" w:lineRule="auto"/>
        <w:rPr>
          <w:rFonts w:ascii="Arial" w:eastAsia="Arial MT" w:hAnsi="Arial" w:cs="Arial"/>
          <w:kern w:val="0"/>
          <w:sz w:val="20"/>
          <w:szCs w:val="20"/>
          <w:lang w:val="es-ES"/>
          <w14:ligatures w14:val="none"/>
        </w:rPr>
      </w:pPr>
    </w:p>
    <w:p w14:paraId="03233EF3"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tabla 2 presenta las etapas del ciclo PHVA y su relación con los capítulos correspondientes de la norma en el contexto de las IES. Además, la tabla muestra cómo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integrarse en cada etapa del ciclo PHVA para mejorar los procesos y el cumplimiento de la Norma. Esta integración permite establecer un SGC orientado a la mejora continua y al cumplimiento de los estándares de calidad en la educación.</w:t>
      </w:r>
    </w:p>
    <w:p w14:paraId="118DE1BE" w14:textId="77777777" w:rsidR="007754DD" w:rsidRPr="004609F8" w:rsidRDefault="007754DD" w:rsidP="007754DD">
      <w:pPr>
        <w:spacing w:after="0" w:line="240" w:lineRule="auto"/>
        <w:rPr>
          <w:rFonts w:ascii="Arial" w:eastAsia="Arial MT" w:hAnsi="Arial" w:cs="Arial"/>
          <w:kern w:val="0"/>
          <w:sz w:val="20"/>
          <w:szCs w:val="20"/>
          <w:lang w:val="es-ES"/>
          <w14:ligatures w14:val="none"/>
        </w:rPr>
      </w:pPr>
    </w:p>
    <w:p w14:paraId="0617C720" w14:textId="77777777" w:rsidR="007754DD" w:rsidRPr="004609F8" w:rsidRDefault="007754DD" w:rsidP="007754DD">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De esta manera, las IES pueden mejorar sus procesos en todos sus niveles, desde la planificación hasta la evaluación, aumentando la eficiencia y la eficacia del sistema. Además, se facilita la personalización de la experiencia educativa para cada estudiante, atendiendo a sus necesidades e intereses específicos, lo que promueve un aprendizaje más efectivo y significativo.</w:t>
      </w:r>
    </w:p>
    <w:p w14:paraId="7A329B22" w14:textId="77777777" w:rsidR="007754DD" w:rsidRPr="004609F8" w:rsidRDefault="007754DD" w:rsidP="007754DD">
      <w:pPr>
        <w:spacing w:after="0" w:line="240" w:lineRule="auto"/>
        <w:rPr>
          <w:rFonts w:ascii="Arial" w:eastAsia="Arial MT" w:hAnsi="Arial" w:cs="Arial"/>
          <w:kern w:val="0"/>
          <w:sz w:val="20"/>
          <w:szCs w:val="20"/>
          <w:lang w:val="es-ES"/>
          <w14:ligatures w14:val="none"/>
        </w:rPr>
        <w:sectPr w:rsidR="007754DD" w:rsidRPr="004609F8" w:rsidSect="007754DD">
          <w:type w:val="continuous"/>
          <w:pgSz w:w="12240" w:h="15840"/>
          <w:pgMar w:top="1440" w:right="1440" w:bottom="1440" w:left="1440" w:header="709" w:footer="283" w:gutter="0"/>
          <w:cols w:num="2" w:space="720"/>
          <w:docGrid w:linePitch="326"/>
        </w:sectPr>
      </w:pPr>
    </w:p>
    <w:p w14:paraId="6F1B9463" w14:textId="3A1BC583" w:rsidR="007754DD" w:rsidRPr="004609F8" w:rsidRDefault="007754DD" w:rsidP="007532F0">
      <w:pPr>
        <w:tabs>
          <w:tab w:val="left" w:pos="284"/>
        </w:tabs>
        <w:spacing w:after="0" w:line="240" w:lineRule="auto"/>
        <w:jc w:val="both"/>
        <w:rPr>
          <w:rFonts w:ascii="Arial" w:eastAsia="Arial MT" w:hAnsi="Arial" w:cs="Arial"/>
          <w:b/>
          <w:bCs/>
          <w:kern w:val="0"/>
          <w:sz w:val="20"/>
          <w:szCs w:val="20"/>
          <w:lang w:val="es-ES"/>
          <w14:ligatures w14:val="none"/>
        </w:rPr>
      </w:pPr>
    </w:p>
    <w:p w14:paraId="101881D2" w14:textId="77777777" w:rsidR="007754DD" w:rsidRPr="004609F8" w:rsidRDefault="007754DD" w:rsidP="007532F0">
      <w:pPr>
        <w:tabs>
          <w:tab w:val="left" w:pos="284"/>
        </w:tabs>
        <w:spacing w:after="0" w:line="240" w:lineRule="auto"/>
        <w:jc w:val="both"/>
        <w:rPr>
          <w:rFonts w:ascii="Arial" w:eastAsia="Arial MT" w:hAnsi="Arial" w:cs="Arial"/>
          <w:b/>
          <w:bCs/>
          <w:kern w:val="0"/>
          <w:sz w:val="20"/>
          <w:szCs w:val="20"/>
          <w:lang w:val="es-ES"/>
          <w14:ligatures w14:val="none"/>
        </w:rPr>
      </w:pPr>
    </w:p>
    <w:p w14:paraId="2C4B9814" w14:textId="77777777" w:rsidR="00B70B9C" w:rsidRPr="004609F8" w:rsidRDefault="00B70B9C" w:rsidP="007532F0">
      <w:pPr>
        <w:tabs>
          <w:tab w:val="left" w:pos="284"/>
        </w:tabs>
        <w:spacing w:after="0" w:line="240" w:lineRule="auto"/>
        <w:jc w:val="both"/>
        <w:rPr>
          <w:rFonts w:ascii="Arial" w:eastAsia="Arial MT" w:hAnsi="Arial" w:cs="Arial"/>
          <w:b/>
          <w:bCs/>
          <w:kern w:val="0"/>
          <w:sz w:val="20"/>
          <w:szCs w:val="20"/>
          <w:lang w:val="es-ES"/>
          <w14:ligatures w14:val="none"/>
        </w:rPr>
        <w:sectPr w:rsidR="00B70B9C" w:rsidRPr="004609F8" w:rsidSect="00B70B9C">
          <w:type w:val="continuous"/>
          <w:pgSz w:w="12240" w:h="15840"/>
          <w:pgMar w:top="1440" w:right="1440" w:bottom="1440" w:left="1440" w:header="709" w:footer="709" w:gutter="0"/>
          <w:cols w:num="2" w:space="720"/>
          <w:docGrid w:linePitch="360"/>
        </w:sectPr>
      </w:pPr>
    </w:p>
    <w:p w14:paraId="0780C763" w14:textId="2077BAF2" w:rsidR="00B70B9C" w:rsidRPr="004609F8" w:rsidRDefault="00B70B9C" w:rsidP="007532F0">
      <w:pPr>
        <w:tabs>
          <w:tab w:val="left" w:pos="284"/>
        </w:tabs>
        <w:spacing w:after="0" w:line="240" w:lineRule="auto"/>
        <w:jc w:val="both"/>
        <w:rPr>
          <w:rFonts w:ascii="Arial" w:eastAsia="Arial MT" w:hAnsi="Arial" w:cs="Arial"/>
          <w:b/>
          <w:bCs/>
          <w:kern w:val="0"/>
          <w:sz w:val="20"/>
          <w:szCs w:val="20"/>
          <w:lang w:val="es-ES"/>
          <w14:ligatures w14:val="none"/>
        </w:rPr>
      </w:pPr>
    </w:p>
    <w:p w14:paraId="09D24C91" w14:textId="6106AF79" w:rsidR="000F0DC2" w:rsidRPr="004609F8" w:rsidRDefault="000F0DC2" w:rsidP="007532F0">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b/>
          <w:bCs/>
          <w:kern w:val="0"/>
          <w:sz w:val="20"/>
          <w:szCs w:val="20"/>
          <w:lang w:val="es-ES"/>
          <w14:ligatures w14:val="none"/>
        </w:rPr>
        <w:t xml:space="preserve">Tabla 2. </w:t>
      </w:r>
      <w:r w:rsidRPr="004609F8">
        <w:rPr>
          <w:rFonts w:ascii="Arial" w:eastAsia="Arial MT" w:hAnsi="Arial" w:cs="Arial"/>
          <w:kern w:val="0"/>
          <w:sz w:val="20"/>
          <w:szCs w:val="20"/>
          <w:lang w:val="es-ES"/>
          <w14:ligatures w14:val="none"/>
        </w:rPr>
        <w:t xml:space="preserve">Relación entre el Ciclo PHVA, los capítulos correspondientes a la </w:t>
      </w:r>
      <w:r w:rsidR="00021049" w:rsidRPr="004609F8">
        <w:rPr>
          <w:rFonts w:ascii="Arial" w:eastAsia="Arial MT" w:hAnsi="Arial" w:cs="Arial"/>
          <w:kern w:val="0"/>
          <w:sz w:val="20"/>
          <w:szCs w:val="20"/>
          <w:lang w:val="es-ES"/>
          <w14:ligatures w14:val="none"/>
        </w:rPr>
        <w:t>Norma ISO 9001:2015/</w:t>
      </w:r>
      <w:proofErr w:type="spellStart"/>
      <w:r w:rsidR="00021049" w:rsidRPr="004609F8">
        <w:rPr>
          <w:rFonts w:ascii="Arial" w:eastAsia="Arial MT" w:hAnsi="Arial" w:cs="Arial"/>
          <w:kern w:val="0"/>
          <w:sz w:val="20"/>
          <w:szCs w:val="20"/>
          <w:lang w:val="es-ES"/>
          <w14:ligatures w14:val="none"/>
        </w:rPr>
        <w:t>Amd</w:t>
      </w:r>
      <w:proofErr w:type="spellEnd"/>
      <w:r w:rsidR="00021049" w:rsidRPr="004609F8">
        <w:rPr>
          <w:rFonts w:ascii="Arial" w:eastAsia="Arial MT" w:hAnsi="Arial" w:cs="Arial"/>
          <w:kern w:val="0"/>
          <w:sz w:val="20"/>
          <w:szCs w:val="20"/>
          <w:lang w:val="es-ES"/>
          <w14:ligatures w14:val="none"/>
        </w:rPr>
        <w:t xml:space="preserve"> 1:2024 </w:t>
      </w:r>
      <w:r w:rsidRPr="004609F8">
        <w:rPr>
          <w:rFonts w:ascii="Arial" w:eastAsia="Arial MT" w:hAnsi="Arial" w:cs="Arial"/>
          <w:kern w:val="0"/>
          <w:sz w:val="20"/>
          <w:szCs w:val="20"/>
          <w:lang w:val="es-ES"/>
          <w14:ligatures w14:val="none"/>
        </w:rPr>
        <w:t xml:space="preserve"> y el rol de los </w:t>
      </w:r>
      <w:proofErr w:type="spellStart"/>
      <w:r w:rsidRPr="004609F8">
        <w:rPr>
          <w:rFonts w:ascii="Arial" w:eastAsia="Arial MT" w:hAnsi="Arial" w:cs="Arial"/>
          <w:kern w:val="0"/>
          <w:sz w:val="20"/>
          <w:szCs w:val="20"/>
          <w:lang w:val="es-ES"/>
          <w14:ligatures w14:val="none"/>
        </w:rPr>
        <w:t>Chatbots</w:t>
      </w:r>
      <w:proofErr w:type="spellEnd"/>
    </w:p>
    <w:tbl>
      <w:tblPr>
        <w:tblStyle w:val="Tablaconcuadrcula"/>
        <w:tblW w:w="0" w:type="auto"/>
        <w:tblLayout w:type="fixed"/>
        <w:tblLook w:val="04A0" w:firstRow="1" w:lastRow="0" w:firstColumn="1" w:lastColumn="0" w:noHBand="0" w:noVBand="1"/>
      </w:tblPr>
      <w:tblGrid>
        <w:gridCol w:w="1230"/>
        <w:gridCol w:w="1572"/>
        <w:gridCol w:w="6774"/>
      </w:tblGrid>
      <w:tr w:rsidR="000F0DC2" w:rsidRPr="004609F8" w14:paraId="405D257A" w14:textId="77777777" w:rsidTr="00707AB1">
        <w:tc>
          <w:tcPr>
            <w:tcW w:w="1230" w:type="dxa"/>
          </w:tcPr>
          <w:p w14:paraId="2BF31C2C" w14:textId="77777777" w:rsidR="006C276B" w:rsidRPr="004609F8" w:rsidRDefault="006C276B" w:rsidP="007532F0">
            <w:pPr>
              <w:tabs>
                <w:tab w:val="left" w:pos="284"/>
              </w:tabs>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Ciclo PHVA</w:t>
            </w:r>
          </w:p>
          <w:p w14:paraId="288C9CA0" w14:textId="77777777" w:rsidR="006C276B" w:rsidRPr="004609F8" w:rsidRDefault="006C276B" w:rsidP="007532F0">
            <w:pPr>
              <w:tabs>
                <w:tab w:val="left" w:pos="284"/>
              </w:tabs>
              <w:jc w:val="both"/>
              <w:rPr>
                <w:rFonts w:ascii="Arial" w:eastAsia="Arial MT" w:hAnsi="Arial" w:cs="Arial"/>
                <w:b/>
                <w:bCs/>
                <w:kern w:val="0"/>
                <w:sz w:val="20"/>
                <w:szCs w:val="20"/>
                <w:lang w:val="es-ES"/>
                <w14:ligatures w14:val="none"/>
              </w:rPr>
            </w:pPr>
          </w:p>
        </w:tc>
        <w:tc>
          <w:tcPr>
            <w:tcW w:w="1572" w:type="dxa"/>
          </w:tcPr>
          <w:p w14:paraId="35617B65" w14:textId="7C5A6029" w:rsidR="006C276B" w:rsidRPr="004609F8" w:rsidRDefault="006C276B" w:rsidP="007532F0">
            <w:pPr>
              <w:tabs>
                <w:tab w:val="left" w:pos="284"/>
              </w:tabs>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Capítulos de la </w:t>
            </w:r>
            <w:r w:rsidR="00021049" w:rsidRPr="004609F8">
              <w:rPr>
                <w:rFonts w:ascii="Arial" w:eastAsia="Arial MT" w:hAnsi="Arial" w:cs="Arial"/>
                <w:b/>
                <w:bCs/>
                <w:kern w:val="0"/>
                <w:sz w:val="20"/>
                <w:szCs w:val="20"/>
                <w:lang w:val="es-ES"/>
                <w14:ligatures w14:val="none"/>
              </w:rPr>
              <w:t>Norma ISO 9001:2015/</w:t>
            </w:r>
            <w:proofErr w:type="spellStart"/>
            <w:r w:rsidR="00021049" w:rsidRPr="004609F8">
              <w:rPr>
                <w:rFonts w:ascii="Arial" w:eastAsia="Arial MT" w:hAnsi="Arial" w:cs="Arial"/>
                <w:b/>
                <w:bCs/>
                <w:kern w:val="0"/>
                <w:sz w:val="20"/>
                <w:szCs w:val="20"/>
                <w:lang w:val="es-ES"/>
                <w14:ligatures w14:val="none"/>
              </w:rPr>
              <w:t>Amd</w:t>
            </w:r>
            <w:proofErr w:type="spellEnd"/>
            <w:r w:rsidR="00021049" w:rsidRPr="004609F8">
              <w:rPr>
                <w:rFonts w:ascii="Arial" w:eastAsia="Arial MT" w:hAnsi="Arial" w:cs="Arial"/>
                <w:b/>
                <w:bCs/>
                <w:kern w:val="0"/>
                <w:sz w:val="20"/>
                <w:szCs w:val="20"/>
                <w:lang w:val="es-ES"/>
                <w14:ligatures w14:val="none"/>
              </w:rPr>
              <w:t xml:space="preserve"> 1:2024</w:t>
            </w:r>
          </w:p>
        </w:tc>
        <w:tc>
          <w:tcPr>
            <w:tcW w:w="6774" w:type="dxa"/>
          </w:tcPr>
          <w:p w14:paraId="77C7A04A" w14:textId="77777777" w:rsidR="006C276B" w:rsidRPr="004609F8" w:rsidRDefault="006C276B" w:rsidP="007532F0">
            <w:pPr>
              <w:tabs>
                <w:tab w:val="left" w:pos="284"/>
              </w:tabs>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Rol de los </w:t>
            </w:r>
            <w:proofErr w:type="spellStart"/>
            <w:r w:rsidRPr="004609F8">
              <w:rPr>
                <w:rFonts w:ascii="Arial" w:eastAsia="Arial MT" w:hAnsi="Arial" w:cs="Arial"/>
                <w:b/>
                <w:bCs/>
                <w:kern w:val="0"/>
                <w:sz w:val="20"/>
                <w:szCs w:val="20"/>
                <w:lang w:val="es-ES"/>
                <w14:ligatures w14:val="none"/>
              </w:rPr>
              <w:t>Chatbots</w:t>
            </w:r>
            <w:proofErr w:type="spellEnd"/>
          </w:p>
        </w:tc>
      </w:tr>
      <w:tr w:rsidR="000F0DC2" w:rsidRPr="004609F8" w14:paraId="15B26E06" w14:textId="77777777" w:rsidTr="00707AB1">
        <w:tc>
          <w:tcPr>
            <w:tcW w:w="1230" w:type="dxa"/>
          </w:tcPr>
          <w:p w14:paraId="5073970E"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Planificar</w:t>
            </w:r>
          </w:p>
        </w:tc>
        <w:tc>
          <w:tcPr>
            <w:tcW w:w="1572" w:type="dxa"/>
          </w:tcPr>
          <w:p w14:paraId="7D76D6D7"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4, 5, 6</w:t>
            </w:r>
          </w:p>
        </w:tc>
        <w:tc>
          <w:tcPr>
            <w:tcW w:w="6774" w:type="dxa"/>
          </w:tcPr>
          <w:p w14:paraId="531CDF61" w14:textId="292E4894"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recopilar información sobre las necesidades y expectativas de las partes interesadas (estudiantes, docentes, personal administrativo) para la planificación estratégica y la definición de objetivos de </w:t>
            </w:r>
            <w:r w:rsidR="006D3523" w:rsidRPr="004609F8">
              <w:rPr>
                <w:rFonts w:ascii="Arial" w:eastAsia="Arial MT" w:hAnsi="Arial" w:cs="Arial"/>
                <w:kern w:val="0"/>
                <w:sz w:val="20"/>
                <w:szCs w:val="20"/>
                <w:lang w:val="es-ES"/>
                <w14:ligatures w14:val="none"/>
              </w:rPr>
              <w:t xml:space="preserve">la </w:t>
            </w:r>
            <w:r w:rsidRPr="004609F8">
              <w:rPr>
                <w:rFonts w:ascii="Arial" w:eastAsia="Arial MT" w:hAnsi="Arial" w:cs="Arial"/>
                <w:kern w:val="0"/>
                <w:sz w:val="20"/>
                <w:szCs w:val="20"/>
                <w:lang w:val="es-ES"/>
                <w14:ligatures w14:val="none"/>
              </w:rPr>
              <w:t>calidad.</w:t>
            </w:r>
          </w:p>
        </w:tc>
      </w:tr>
      <w:tr w:rsidR="000F0DC2" w:rsidRPr="004609F8" w14:paraId="0927BE04" w14:textId="77777777" w:rsidTr="00707AB1">
        <w:tc>
          <w:tcPr>
            <w:tcW w:w="1230" w:type="dxa"/>
          </w:tcPr>
          <w:p w14:paraId="7933913A"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Hacer</w:t>
            </w:r>
          </w:p>
        </w:tc>
        <w:tc>
          <w:tcPr>
            <w:tcW w:w="1572" w:type="dxa"/>
          </w:tcPr>
          <w:p w14:paraId="4A574EFD"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7, 8</w:t>
            </w:r>
          </w:p>
        </w:tc>
        <w:tc>
          <w:tcPr>
            <w:tcW w:w="6774" w:type="dxa"/>
          </w:tcPr>
          <w:p w14:paraId="127E0F90" w14:textId="6B31FD2A"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automatizar tareas operativas, asistir a los usuarios, comunicar la política de </w:t>
            </w:r>
            <w:r w:rsidR="006D3523" w:rsidRPr="004609F8">
              <w:rPr>
                <w:rFonts w:ascii="Arial" w:eastAsia="Arial MT" w:hAnsi="Arial" w:cs="Arial"/>
                <w:kern w:val="0"/>
                <w:sz w:val="20"/>
                <w:szCs w:val="20"/>
                <w:lang w:val="es-ES"/>
                <w14:ligatures w14:val="none"/>
              </w:rPr>
              <w:t xml:space="preserve">la </w:t>
            </w:r>
            <w:r w:rsidRPr="004609F8">
              <w:rPr>
                <w:rFonts w:ascii="Arial" w:eastAsia="Arial MT" w:hAnsi="Arial" w:cs="Arial"/>
                <w:kern w:val="0"/>
                <w:sz w:val="20"/>
                <w:szCs w:val="20"/>
                <w:lang w:val="es-ES"/>
                <w14:ligatures w14:val="none"/>
              </w:rPr>
              <w:t>calidad y guiar a la comunidad educativa en la implementación de los procesos. También pueden analizar las interacciones previas de los estudiantes y utilizar esos datos para personalizar la experiencia educativa.</w:t>
            </w:r>
          </w:p>
        </w:tc>
      </w:tr>
      <w:tr w:rsidR="000F0DC2" w:rsidRPr="004609F8" w14:paraId="612F407A" w14:textId="77777777" w:rsidTr="00707AB1">
        <w:tc>
          <w:tcPr>
            <w:tcW w:w="1230" w:type="dxa"/>
          </w:tcPr>
          <w:p w14:paraId="54B1437E"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Verificar</w:t>
            </w:r>
          </w:p>
        </w:tc>
        <w:tc>
          <w:tcPr>
            <w:tcW w:w="1572" w:type="dxa"/>
          </w:tcPr>
          <w:p w14:paraId="2F7720C6"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9</w:t>
            </w:r>
          </w:p>
        </w:tc>
        <w:tc>
          <w:tcPr>
            <w:tcW w:w="6774" w:type="dxa"/>
          </w:tcPr>
          <w:p w14:paraId="08312A45"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recopilar y analizar datos sobre la satisfacción de los usuarios, el desempeño de los procesos y la calidad de los servicios educativos, facilitando la evaluación y el monitoreo.</w:t>
            </w:r>
          </w:p>
        </w:tc>
      </w:tr>
      <w:tr w:rsidR="000F0DC2" w:rsidRPr="004609F8" w14:paraId="337646C5" w14:textId="77777777" w:rsidTr="00707AB1">
        <w:tc>
          <w:tcPr>
            <w:tcW w:w="1230" w:type="dxa"/>
          </w:tcPr>
          <w:p w14:paraId="6CC976FD"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Actuar</w:t>
            </w:r>
          </w:p>
        </w:tc>
        <w:tc>
          <w:tcPr>
            <w:tcW w:w="1572" w:type="dxa"/>
          </w:tcPr>
          <w:p w14:paraId="07E6AC9E"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10</w:t>
            </w:r>
          </w:p>
        </w:tc>
        <w:tc>
          <w:tcPr>
            <w:tcW w:w="6774" w:type="dxa"/>
          </w:tcPr>
          <w:p w14:paraId="3778E1AC" w14:textId="77777777" w:rsidR="006C276B" w:rsidRPr="004609F8" w:rsidRDefault="006C276B" w:rsidP="007532F0">
            <w:pPr>
              <w:tabs>
                <w:tab w:val="left" w:pos="28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identificar oportunidades de mejora, automatizar acciones correctivas y preventivas, y dar seguimiento a la implementación de planes de mejora continua</w:t>
            </w:r>
          </w:p>
        </w:tc>
      </w:tr>
    </w:tbl>
    <w:p w14:paraId="60E157F6" w14:textId="77777777" w:rsidR="007B5B74" w:rsidRPr="004609F8" w:rsidRDefault="007B5B74" w:rsidP="007532F0">
      <w:pPr>
        <w:tabs>
          <w:tab w:val="left" w:pos="284"/>
        </w:tabs>
        <w:spacing w:after="0" w:line="240" w:lineRule="auto"/>
        <w:jc w:val="both"/>
        <w:rPr>
          <w:rFonts w:ascii="Arial" w:eastAsia="Arial MT" w:hAnsi="Arial" w:cs="Arial"/>
          <w:kern w:val="0"/>
          <w:sz w:val="20"/>
          <w:szCs w:val="20"/>
          <w:lang w:val="es-ES"/>
          <w14:ligatures w14:val="none"/>
        </w:rPr>
        <w:sectPr w:rsidR="007B5B74" w:rsidRPr="004609F8" w:rsidSect="00CF6B04">
          <w:type w:val="continuous"/>
          <w:pgSz w:w="12240" w:h="15840"/>
          <w:pgMar w:top="1440" w:right="1440" w:bottom="1440" w:left="1440" w:header="709" w:footer="283" w:gutter="0"/>
          <w:cols w:space="720"/>
          <w:docGrid w:linePitch="360"/>
        </w:sectPr>
      </w:pPr>
    </w:p>
    <w:p w14:paraId="0AB303F9" w14:textId="77777777" w:rsidR="000F0DC2" w:rsidRPr="004609F8" w:rsidRDefault="000F0DC2" w:rsidP="007532F0">
      <w:pPr>
        <w:tabs>
          <w:tab w:val="left" w:pos="284"/>
        </w:tabs>
        <w:spacing w:after="0" w:line="240" w:lineRule="auto"/>
        <w:jc w:val="both"/>
        <w:rPr>
          <w:rFonts w:ascii="Arial" w:eastAsia="Arial MT" w:hAnsi="Arial" w:cs="Arial"/>
          <w:kern w:val="0"/>
          <w:sz w:val="20"/>
          <w:szCs w:val="20"/>
          <w:lang w:val="es-ES"/>
          <w14:ligatures w14:val="none"/>
        </w:rPr>
        <w:sectPr w:rsidR="000F0DC2" w:rsidRPr="004609F8" w:rsidSect="008D18B1">
          <w:type w:val="continuous"/>
          <w:pgSz w:w="12240" w:h="15840"/>
          <w:pgMar w:top="1440" w:right="1440" w:bottom="1440" w:left="1440" w:header="709" w:footer="709" w:gutter="0"/>
          <w:cols w:space="720"/>
          <w:docGrid w:linePitch="360"/>
        </w:sectPr>
      </w:pPr>
    </w:p>
    <w:p w14:paraId="1EE885F5" w14:textId="69783E97" w:rsidR="007F4617" w:rsidRPr="004609F8" w:rsidRDefault="007A2CCC" w:rsidP="007C1557">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lastRenderedPageBreak/>
        <w:t xml:space="preserve">Áreas clave de los procesos educativos susceptibles de automatización mediante </w:t>
      </w:r>
      <w:r w:rsidR="00021049" w:rsidRPr="004609F8">
        <w:rPr>
          <w:rFonts w:ascii="Arial" w:eastAsia="Arial MT" w:hAnsi="Arial" w:cs="Arial"/>
          <w:b/>
          <w:bCs/>
          <w:kern w:val="0"/>
          <w:sz w:val="20"/>
          <w:szCs w:val="20"/>
          <w:lang w:val="es-ES"/>
          <w14:ligatures w14:val="none"/>
        </w:rPr>
        <w:t xml:space="preserve">el uso </w:t>
      </w:r>
      <w:r w:rsidRPr="004609F8">
        <w:rPr>
          <w:rFonts w:ascii="Arial" w:eastAsia="Arial MT" w:hAnsi="Arial" w:cs="Arial"/>
          <w:b/>
          <w:bCs/>
          <w:kern w:val="0"/>
          <w:sz w:val="20"/>
          <w:szCs w:val="20"/>
          <w:lang w:val="es-ES"/>
          <w14:ligatures w14:val="none"/>
        </w:rPr>
        <w:t xml:space="preserve">de </w:t>
      </w:r>
      <w:proofErr w:type="spellStart"/>
      <w:r w:rsidR="00284E0A" w:rsidRPr="004609F8">
        <w:rPr>
          <w:rFonts w:ascii="Arial" w:eastAsia="Arial MT" w:hAnsi="Arial" w:cs="Arial"/>
          <w:b/>
          <w:bCs/>
          <w:kern w:val="0"/>
          <w:sz w:val="20"/>
          <w:szCs w:val="20"/>
          <w:lang w:val="es-ES"/>
          <w14:ligatures w14:val="none"/>
        </w:rPr>
        <w:t>chatbots</w:t>
      </w:r>
      <w:proofErr w:type="spellEnd"/>
    </w:p>
    <w:p w14:paraId="69A35890" w14:textId="4BB77FB5"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identificación de las áreas clave en los procesos educativos de las IES es un paso fundamental para comprender dónde y cómo el </w:t>
      </w:r>
      <w:r w:rsidRPr="004609F8">
        <w:rPr>
          <w:rFonts w:ascii="Arial" w:eastAsia="Arial MT" w:hAnsi="Arial" w:cs="Arial"/>
          <w:kern w:val="0"/>
          <w:sz w:val="20"/>
          <w:szCs w:val="20"/>
          <w:lang w:val="es-ES"/>
          <w14:ligatures w14:val="none"/>
        </w:rPr>
        <w:lastRenderedPageBreak/>
        <w:t xml:space="preserve">uso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 aplicarse de manera efectiva para mejorar la calidad </w:t>
      </w:r>
      <w:r w:rsidR="006D3523" w:rsidRPr="004609F8">
        <w:rPr>
          <w:rFonts w:ascii="Arial" w:eastAsia="Arial MT" w:hAnsi="Arial" w:cs="Arial"/>
          <w:kern w:val="0"/>
          <w:sz w:val="20"/>
          <w:szCs w:val="20"/>
          <w:lang w:val="es-ES"/>
          <w14:ligatures w14:val="none"/>
        </w:rPr>
        <w:t>educativa.</w:t>
      </w:r>
    </w:p>
    <w:p w14:paraId="5ACE5694" w14:textId="77777777" w:rsidR="009710FD" w:rsidRPr="004609F8" w:rsidRDefault="009710FD"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3A897882" w14:textId="3D6FE540"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En este sentido, se puede</w:t>
      </w:r>
      <w:r w:rsidR="006D3523" w:rsidRPr="004609F8">
        <w:rPr>
          <w:rFonts w:ascii="Arial" w:eastAsia="Arial MT" w:hAnsi="Arial" w:cs="Arial"/>
          <w:kern w:val="0"/>
          <w:sz w:val="20"/>
          <w:szCs w:val="20"/>
          <w:lang w:val="es-ES"/>
          <w14:ligatures w14:val="none"/>
        </w:rPr>
        <w:t>n</w:t>
      </w:r>
      <w:r w:rsidRPr="004609F8">
        <w:rPr>
          <w:rFonts w:ascii="Arial" w:eastAsia="Arial MT" w:hAnsi="Arial" w:cs="Arial"/>
          <w:kern w:val="0"/>
          <w:sz w:val="20"/>
          <w:szCs w:val="20"/>
          <w:lang w:val="es-ES"/>
          <w14:ligatures w14:val="none"/>
        </w:rPr>
        <w:t xml:space="preserve"> utiliza</w:t>
      </w:r>
      <w:r w:rsidR="00284E0A" w:rsidRPr="004609F8">
        <w:rPr>
          <w:rFonts w:ascii="Arial" w:eastAsia="Arial MT" w:hAnsi="Arial" w:cs="Arial"/>
          <w:kern w:val="0"/>
          <w:sz w:val="20"/>
          <w:szCs w:val="20"/>
          <w:lang w:val="es-ES"/>
          <w14:ligatures w14:val="none"/>
        </w:rPr>
        <w:t>r</w:t>
      </w:r>
      <w:r w:rsidRPr="004609F8">
        <w:rPr>
          <w:rFonts w:ascii="Arial" w:eastAsia="Arial MT" w:hAnsi="Arial" w:cs="Arial"/>
          <w:kern w:val="0"/>
          <w:sz w:val="20"/>
          <w:szCs w:val="20"/>
          <w:lang w:val="es-ES"/>
          <w14:ligatures w14:val="none"/>
        </w:rPr>
        <w:t xml:space="preserve"> </w:t>
      </w:r>
      <w:proofErr w:type="spellStart"/>
      <w:r w:rsidR="00284E0A" w:rsidRPr="004609F8">
        <w:rPr>
          <w:rFonts w:ascii="Arial" w:eastAsia="Arial MT" w:hAnsi="Arial" w:cs="Arial"/>
          <w:kern w:val="0"/>
          <w:sz w:val="20"/>
          <w:szCs w:val="20"/>
          <w:lang w:val="es-ES"/>
          <w14:ligatures w14:val="none"/>
        </w:rPr>
        <w:t>c</w:t>
      </w:r>
      <w:r w:rsidRPr="004609F8">
        <w:rPr>
          <w:rFonts w:ascii="Arial" w:eastAsia="Arial MT" w:hAnsi="Arial" w:cs="Arial"/>
          <w:kern w:val="0"/>
          <w:sz w:val="20"/>
          <w:szCs w:val="20"/>
          <w:lang w:val="es-ES"/>
          <w14:ligatures w14:val="none"/>
        </w:rPr>
        <w:t>hatbots</w:t>
      </w:r>
      <w:proofErr w:type="spellEnd"/>
      <w:r w:rsidRPr="004609F8">
        <w:rPr>
          <w:rFonts w:ascii="Arial" w:eastAsia="Arial MT" w:hAnsi="Arial" w:cs="Arial"/>
          <w:kern w:val="0"/>
          <w:sz w:val="20"/>
          <w:szCs w:val="20"/>
          <w:lang w:val="es-ES"/>
          <w14:ligatures w14:val="none"/>
        </w:rPr>
        <w:t xml:space="preserve"> y asistentes conversacionales que brinden información personalizada y retroalimentación </w:t>
      </w:r>
      <w:r w:rsidRPr="004609F8">
        <w:rPr>
          <w:rFonts w:ascii="Arial" w:eastAsia="Arial MT" w:hAnsi="Arial" w:cs="Arial"/>
          <w:kern w:val="0"/>
          <w:sz w:val="20"/>
          <w:szCs w:val="20"/>
          <w:lang w:val="es-ES"/>
          <w14:ligatures w14:val="none"/>
        </w:rPr>
        <w:lastRenderedPageBreak/>
        <w:t xml:space="preserve">en tiempo real, analítica predictiva que permita identificar patrones y predecir el </w:t>
      </w:r>
      <w:r w:rsidR="006D3523" w:rsidRPr="004609F8">
        <w:rPr>
          <w:rFonts w:ascii="Arial" w:eastAsia="Arial MT" w:hAnsi="Arial" w:cs="Arial"/>
          <w:kern w:val="0"/>
          <w:sz w:val="20"/>
          <w:szCs w:val="20"/>
          <w:lang w:val="es-ES"/>
          <w14:ligatures w14:val="none"/>
        </w:rPr>
        <w:t>estudiantil</w:t>
      </w:r>
      <w:r w:rsidRPr="004609F8">
        <w:rPr>
          <w:rFonts w:ascii="Arial" w:eastAsia="Arial MT" w:hAnsi="Arial" w:cs="Arial"/>
          <w:kern w:val="0"/>
          <w:sz w:val="20"/>
          <w:szCs w:val="20"/>
          <w:lang w:val="es-ES"/>
          <w14:ligatures w14:val="none"/>
        </w:rPr>
        <w:t xml:space="preserve">, y sistemas de gestión que optimicen los procesos administrativos de </w:t>
      </w:r>
      <w:r w:rsidR="00284E0A" w:rsidRPr="004609F8">
        <w:rPr>
          <w:rFonts w:ascii="Arial" w:eastAsia="Arial MT" w:hAnsi="Arial" w:cs="Arial"/>
          <w:kern w:val="0"/>
          <w:sz w:val="20"/>
          <w:szCs w:val="20"/>
          <w:lang w:val="es-ES"/>
          <w14:ligatures w14:val="none"/>
        </w:rPr>
        <w:t>las</w:t>
      </w:r>
      <w:r w:rsidRPr="004609F8">
        <w:rPr>
          <w:rFonts w:ascii="Arial" w:eastAsia="Arial MT" w:hAnsi="Arial" w:cs="Arial"/>
          <w:kern w:val="0"/>
          <w:sz w:val="20"/>
          <w:szCs w:val="20"/>
          <w:lang w:val="es-ES"/>
          <w14:ligatures w14:val="none"/>
        </w:rPr>
        <w:t xml:space="preserve"> instituciones</w:t>
      </w:r>
      <w:r w:rsidR="00817BD3" w:rsidRPr="004609F8">
        <w:rPr>
          <w:rFonts w:ascii="Arial" w:eastAsia="Arial MT" w:hAnsi="Arial" w:cs="Arial"/>
          <w:kern w:val="0"/>
          <w:sz w:val="20"/>
          <w:szCs w:val="20"/>
          <w:lang w:val="es-ES"/>
          <w14:ligatures w14:val="none"/>
        </w:rPr>
        <w:t xml:space="preserve"> </w:t>
      </w:r>
      <w:r w:rsidR="00F45C0D" w:rsidRPr="004609F8">
        <w:rPr>
          <w:rFonts w:ascii="Arial" w:hAnsi="Arial" w:cs="Arial"/>
          <w:b/>
          <w:bCs/>
          <w:sz w:val="20"/>
          <w:szCs w:val="20"/>
        </w:rPr>
        <w:t>[4]</w:t>
      </w:r>
      <w:r w:rsidR="00303A94" w:rsidRPr="004609F8">
        <w:rPr>
          <w:rFonts w:ascii="Arial" w:hAnsi="Arial" w:cs="Arial"/>
          <w:sz w:val="20"/>
          <w:szCs w:val="20"/>
        </w:rPr>
        <w:t>.</w:t>
      </w:r>
    </w:p>
    <w:p w14:paraId="1797EDF9" w14:textId="77777777" w:rsidR="009710FD" w:rsidRPr="004609F8" w:rsidRDefault="009710FD"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46E0F828" w14:textId="16600CE2" w:rsidR="006C276B" w:rsidRPr="004609F8" w:rsidRDefault="006C276B"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 xml:space="preserve">A continuación, se presentan algunas áreas clave en los procesos educativos de las IES que </w:t>
      </w:r>
      <w:r w:rsidR="00021049" w:rsidRPr="004609F8">
        <w:rPr>
          <w:rFonts w:ascii="Arial" w:eastAsia="Arial MT" w:hAnsi="Arial" w:cs="Arial"/>
          <w:sz w:val="20"/>
          <w:szCs w:val="20"/>
          <w:lang w:val="es-ES" w:eastAsia="en-US"/>
        </w:rPr>
        <w:t xml:space="preserve">se </w:t>
      </w:r>
      <w:r w:rsidRPr="004609F8">
        <w:rPr>
          <w:rFonts w:ascii="Arial" w:eastAsia="Arial MT" w:hAnsi="Arial" w:cs="Arial"/>
          <w:sz w:val="20"/>
          <w:szCs w:val="20"/>
          <w:lang w:val="es-ES" w:eastAsia="en-US"/>
        </w:rPr>
        <w:t xml:space="preserve">pueden  </w:t>
      </w:r>
      <w:r w:rsidR="00284E0A" w:rsidRPr="004609F8">
        <w:rPr>
          <w:rFonts w:ascii="Arial" w:eastAsia="Arial MT" w:hAnsi="Arial" w:cs="Arial"/>
          <w:sz w:val="20"/>
          <w:szCs w:val="20"/>
          <w:lang w:val="es-ES" w:eastAsia="en-US"/>
        </w:rPr>
        <w:t>mejora</w:t>
      </w:r>
      <w:r w:rsidR="00021049" w:rsidRPr="004609F8">
        <w:rPr>
          <w:rFonts w:ascii="Arial" w:eastAsia="Arial MT" w:hAnsi="Arial" w:cs="Arial"/>
          <w:sz w:val="20"/>
          <w:szCs w:val="20"/>
          <w:lang w:val="es-ES" w:eastAsia="en-US"/>
        </w:rPr>
        <w:t>r</w:t>
      </w:r>
      <w:r w:rsidRPr="004609F8">
        <w:rPr>
          <w:rFonts w:ascii="Arial" w:eastAsia="Arial MT" w:hAnsi="Arial" w:cs="Arial"/>
          <w:sz w:val="20"/>
          <w:szCs w:val="20"/>
          <w:lang w:val="es-ES" w:eastAsia="en-US"/>
        </w:rPr>
        <w:t xml:space="preserve"> mediante el uso de </w:t>
      </w:r>
      <w:proofErr w:type="spellStart"/>
      <w:r w:rsidRPr="004609F8">
        <w:rPr>
          <w:rFonts w:ascii="Arial" w:eastAsia="Arial MT" w:hAnsi="Arial" w:cs="Arial"/>
          <w:sz w:val="20"/>
          <w:szCs w:val="20"/>
          <w:lang w:val="es-ES" w:eastAsia="en-US"/>
        </w:rPr>
        <w:t>Chatbots</w:t>
      </w:r>
      <w:proofErr w:type="spellEnd"/>
      <w:r w:rsidRPr="004609F8">
        <w:rPr>
          <w:rFonts w:ascii="Arial" w:eastAsia="Arial MT" w:hAnsi="Arial" w:cs="Arial"/>
          <w:sz w:val="20"/>
          <w:szCs w:val="20"/>
          <w:lang w:val="es-ES" w:eastAsia="en-US"/>
        </w:rPr>
        <w:t>.</w:t>
      </w:r>
    </w:p>
    <w:p w14:paraId="669E851E" w14:textId="77777777" w:rsidR="009710FD" w:rsidRPr="004609F8" w:rsidRDefault="009710FD"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pPr>
    </w:p>
    <w:p w14:paraId="3F9CE3B5" w14:textId="77777777" w:rsidR="006C276B" w:rsidRPr="004609F8" w:rsidRDefault="006C276B" w:rsidP="007C1557">
      <w:pPr>
        <w:tabs>
          <w:tab w:val="left" w:pos="284"/>
          <w:tab w:val="left" w:pos="426"/>
          <w:tab w:val="left" w:pos="9214"/>
        </w:tabs>
        <w:spacing w:after="0" w:line="240" w:lineRule="auto"/>
        <w:jc w:val="both"/>
        <w:rPr>
          <w:rFonts w:ascii="Arial" w:eastAsia="Arial MT" w:hAnsi="Arial" w:cs="Arial"/>
          <w:i/>
          <w:iCs/>
          <w:kern w:val="0"/>
          <w:sz w:val="20"/>
          <w:szCs w:val="20"/>
          <w:lang w:val="es-ES"/>
          <w14:ligatures w14:val="none"/>
        </w:rPr>
      </w:pPr>
      <w:r w:rsidRPr="004609F8">
        <w:rPr>
          <w:rFonts w:ascii="Arial" w:eastAsia="Arial MT" w:hAnsi="Arial" w:cs="Arial"/>
          <w:i/>
          <w:iCs/>
          <w:kern w:val="0"/>
          <w:sz w:val="20"/>
          <w:szCs w:val="20"/>
          <w:lang w:val="es-ES"/>
          <w14:ligatures w14:val="none"/>
        </w:rPr>
        <w:t>Procesos académicos</w:t>
      </w:r>
    </w:p>
    <w:p w14:paraId="0B06319E" w14:textId="62B616D0" w:rsidR="009710FD" w:rsidRPr="004609F8" w:rsidRDefault="006C276B" w:rsidP="007C1557">
      <w:pPr>
        <w:tabs>
          <w:tab w:val="left" w:pos="284"/>
          <w:tab w:val="left" w:pos="426"/>
          <w:tab w:val="left" w:pos="9214"/>
        </w:tabs>
        <w:spacing w:after="0" w:line="240" w:lineRule="auto"/>
        <w:jc w:val="both"/>
        <w:rPr>
          <w:rFonts w:ascii="Arial" w:hAnsi="Arial" w:cs="Arial"/>
          <w:sz w:val="20"/>
          <w:szCs w:val="20"/>
        </w:rPr>
      </w:pPr>
      <w:r w:rsidRPr="004609F8">
        <w:rPr>
          <w:rFonts w:ascii="Arial" w:eastAsia="Arial MT" w:hAnsi="Arial" w:cs="Arial"/>
          <w:kern w:val="0"/>
          <w:sz w:val="20"/>
          <w:szCs w:val="20"/>
          <w:lang w:val="es-ES"/>
          <w14:ligatures w14:val="none"/>
        </w:rPr>
        <w:t xml:space="preserve">En los procesos académicos, la implementación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permite gestionar la información que puede ser relevante para mantener al estudiantado informado (calendarios, fechas de exámenes o fechas de entregas etcétera). Además, permite integrar los temas o contenidos </w:t>
      </w:r>
      <w:r w:rsidR="00BE3562" w:rsidRPr="004609F8">
        <w:rPr>
          <w:rFonts w:ascii="Arial" w:eastAsia="Arial MT" w:hAnsi="Arial" w:cs="Arial"/>
          <w:kern w:val="0"/>
          <w:sz w:val="20"/>
          <w:szCs w:val="20"/>
          <w:lang w:val="es-ES"/>
          <w14:ligatures w14:val="none"/>
        </w:rPr>
        <w:t>específicos</w:t>
      </w:r>
      <w:r w:rsidRPr="004609F8">
        <w:rPr>
          <w:rFonts w:ascii="Arial" w:eastAsia="Arial MT" w:hAnsi="Arial" w:cs="Arial"/>
          <w:kern w:val="0"/>
          <w:sz w:val="20"/>
          <w:szCs w:val="20"/>
          <w:lang w:val="es-ES"/>
          <w14:ligatures w14:val="none"/>
        </w:rPr>
        <w:t xml:space="preserve">. En este sentido, se pueden </w:t>
      </w:r>
      <w:r w:rsidR="00BE3562" w:rsidRPr="004609F8">
        <w:rPr>
          <w:rFonts w:ascii="Arial" w:eastAsia="Arial MT" w:hAnsi="Arial" w:cs="Arial"/>
          <w:kern w:val="0"/>
          <w:sz w:val="20"/>
          <w:szCs w:val="20"/>
          <w:lang w:val="es-ES"/>
          <w14:ligatures w14:val="none"/>
        </w:rPr>
        <w:t>incluir</w:t>
      </w:r>
      <w:r w:rsidRPr="004609F8">
        <w:rPr>
          <w:rFonts w:ascii="Arial" w:eastAsia="Arial MT" w:hAnsi="Arial" w:cs="Arial"/>
          <w:kern w:val="0"/>
          <w:sz w:val="20"/>
          <w:szCs w:val="20"/>
          <w:lang w:val="es-ES"/>
          <w14:ligatures w14:val="none"/>
        </w:rPr>
        <w:t xml:space="preserve"> materiales (vídeos, infografías) </w:t>
      </w:r>
      <w:r w:rsidR="00BE3562" w:rsidRPr="004609F8">
        <w:rPr>
          <w:rFonts w:ascii="Arial" w:eastAsia="Arial MT" w:hAnsi="Arial" w:cs="Arial"/>
          <w:kern w:val="0"/>
          <w:sz w:val="20"/>
          <w:szCs w:val="20"/>
          <w:lang w:val="es-ES"/>
          <w14:ligatures w14:val="none"/>
        </w:rPr>
        <w:t xml:space="preserve">así </w:t>
      </w:r>
      <w:r w:rsidRPr="004609F8">
        <w:rPr>
          <w:rFonts w:ascii="Arial" w:eastAsia="Arial MT" w:hAnsi="Arial" w:cs="Arial"/>
          <w:kern w:val="0"/>
          <w:sz w:val="20"/>
          <w:szCs w:val="20"/>
          <w:lang w:val="es-ES"/>
          <w14:ligatures w14:val="none"/>
        </w:rPr>
        <w:t xml:space="preserve">como  información sobre una temática concreta </w:t>
      </w:r>
      <w:r w:rsidR="00F45C0D" w:rsidRPr="004609F8">
        <w:rPr>
          <w:rFonts w:ascii="Arial" w:hAnsi="Arial" w:cs="Arial"/>
          <w:b/>
          <w:bCs/>
          <w:sz w:val="20"/>
          <w:szCs w:val="20"/>
        </w:rPr>
        <w:t>[5]</w:t>
      </w:r>
      <w:r w:rsidR="00303A94" w:rsidRPr="004609F8">
        <w:rPr>
          <w:rFonts w:ascii="Arial" w:hAnsi="Arial" w:cs="Arial"/>
          <w:sz w:val="20"/>
          <w:szCs w:val="20"/>
        </w:rPr>
        <w:t>.</w:t>
      </w:r>
    </w:p>
    <w:p w14:paraId="0DF90A94" w14:textId="77777777" w:rsidR="00F45C0D" w:rsidRPr="004609F8" w:rsidRDefault="00F45C0D" w:rsidP="007C1557">
      <w:pPr>
        <w:tabs>
          <w:tab w:val="left" w:pos="284"/>
          <w:tab w:val="left" w:pos="426"/>
          <w:tab w:val="left" w:pos="9214"/>
        </w:tabs>
        <w:spacing w:after="0" w:line="240" w:lineRule="auto"/>
        <w:jc w:val="both"/>
        <w:rPr>
          <w:rFonts w:ascii="Arial" w:eastAsia="Arial MT" w:hAnsi="Arial" w:cs="Arial"/>
          <w:kern w:val="0"/>
          <w:sz w:val="20"/>
          <w:szCs w:val="20"/>
          <w14:ligatures w14:val="none"/>
        </w:rPr>
      </w:pPr>
    </w:p>
    <w:p w14:paraId="0AE882F2" w14:textId="3F6A33C9" w:rsidR="006C276B" w:rsidRPr="004609F8" w:rsidRDefault="00284E0A"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w:t>
      </w:r>
      <w:r w:rsidR="00021049" w:rsidRPr="004609F8">
        <w:rPr>
          <w:rFonts w:ascii="Arial" w:eastAsia="Arial MT" w:hAnsi="Arial" w:cs="Arial"/>
          <w:kern w:val="0"/>
          <w:sz w:val="20"/>
          <w:szCs w:val="20"/>
          <w:lang w:val="es-ES"/>
          <w14:ligatures w14:val="none"/>
        </w:rPr>
        <w:t xml:space="preserve">l uso de </w:t>
      </w:r>
      <w:proofErr w:type="spellStart"/>
      <w:r w:rsidR="00021049" w:rsidRPr="004609F8">
        <w:rPr>
          <w:rFonts w:ascii="Arial" w:eastAsia="Arial MT" w:hAnsi="Arial" w:cs="Arial"/>
          <w:kern w:val="0"/>
          <w:sz w:val="20"/>
          <w:szCs w:val="20"/>
          <w:lang w:val="es-ES"/>
          <w14:ligatures w14:val="none"/>
        </w:rPr>
        <w:t>chatbots</w:t>
      </w:r>
      <w:proofErr w:type="spellEnd"/>
      <w:r w:rsidR="00021049" w:rsidRPr="004609F8">
        <w:rPr>
          <w:rFonts w:ascii="Arial" w:eastAsia="Arial MT" w:hAnsi="Arial" w:cs="Arial"/>
          <w:kern w:val="0"/>
          <w:sz w:val="20"/>
          <w:szCs w:val="20"/>
          <w:lang w:val="es-ES"/>
          <w14:ligatures w14:val="none"/>
        </w:rPr>
        <w:t xml:space="preserve"> puede</w:t>
      </w:r>
      <w:r w:rsidR="006C276B" w:rsidRPr="004609F8">
        <w:rPr>
          <w:rFonts w:ascii="Arial" w:eastAsia="Arial MT" w:hAnsi="Arial" w:cs="Arial"/>
          <w:kern w:val="0"/>
          <w:sz w:val="20"/>
          <w:szCs w:val="20"/>
          <w:lang w:val="es-ES"/>
          <w14:ligatures w14:val="none"/>
        </w:rPr>
        <w:t xml:space="preserve"> facilitar el aprendizaje personalizado, adaptándose a las necesidades individuales de cada estudiante. Los sistemas de tutoría inteligente (STI) utilizan tecnología de computación y IA para brindar instrucción personalizada</w:t>
      </w:r>
      <w:r w:rsidR="00BE3562" w:rsidRPr="004609F8">
        <w:rPr>
          <w:rFonts w:ascii="Arial" w:eastAsia="Arial MT" w:hAnsi="Arial" w:cs="Arial"/>
          <w:kern w:val="0"/>
          <w:sz w:val="20"/>
          <w:szCs w:val="20"/>
          <w:lang w:val="es-ES"/>
          <w14:ligatures w14:val="none"/>
        </w:rPr>
        <w:t>. No buscan reemplazar al</w:t>
      </w:r>
      <w:r w:rsidR="006C276B" w:rsidRPr="004609F8">
        <w:rPr>
          <w:rFonts w:ascii="Arial" w:eastAsia="Arial MT" w:hAnsi="Arial" w:cs="Arial"/>
          <w:kern w:val="0"/>
          <w:sz w:val="20"/>
          <w:szCs w:val="20"/>
          <w:lang w:val="es-ES"/>
          <w14:ligatures w14:val="none"/>
        </w:rPr>
        <w:t xml:space="preserve"> tutor humano, sino reforzar </w:t>
      </w:r>
      <w:r w:rsidR="00BE3562" w:rsidRPr="004609F8">
        <w:rPr>
          <w:rFonts w:ascii="Arial" w:eastAsia="Arial MT" w:hAnsi="Arial" w:cs="Arial"/>
          <w:kern w:val="0"/>
          <w:sz w:val="20"/>
          <w:szCs w:val="20"/>
          <w:lang w:val="es-ES"/>
          <w14:ligatures w14:val="none"/>
        </w:rPr>
        <w:t>su</w:t>
      </w:r>
      <w:r w:rsidR="006C276B" w:rsidRPr="004609F8">
        <w:rPr>
          <w:rFonts w:ascii="Arial" w:eastAsia="Arial MT" w:hAnsi="Arial" w:cs="Arial"/>
          <w:kern w:val="0"/>
          <w:sz w:val="20"/>
          <w:szCs w:val="20"/>
          <w:lang w:val="es-ES"/>
          <w14:ligatures w14:val="none"/>
        </w:rPr>
        <w:t xml:space="preserve"> enseñanza dentro y fuera del aula</w:t>
      </w:r>
      <w:r w:rsidR="00204476" w:rsidRPr="004609F8">
        <w:rPr>
          <w:rFonts w:ascii="Arial" w:eastAsia="Arial MT" w:hAnsi="Arial" w:cs="Arial"/>
          <w:kern w:val="0"/>
          <w:sz w:val="20"/>
          <w:szCs w:val="20"/>
          <w:lang w:val="es-ES"/>
          <w14:ligatures w14:val="none"/>
        </w:rPr>
        <w:t xml:space="preserve"> </w:t>
      </w:r>
      <w:r w:rsidR="00F45C0D" w:rsidRPr="004609F8">
        <w:rPr>
          <w:rFonts w:ascii="Arial" w:hAnsi="Arial" w:cs="Arial"/>
          <w:b/>
          <w:bCs/>
          <w:sz w:val="20"/>
          <w:szCs w:val="20"/>
        </w:rPr>
        <w:t>[6]</w:t>
      </w:r>
      <w:r w:rsidR="00F45C0D" w:rsidRPr="004609F8">
        <w:rPr>
          <w:rFonts w:ascii="Arial" w:hAnsi="Arial" w:cs="Arial"/>
          <w:sz w:val="20"/>
          <w:szCs w:val="20"/>
        </w:rPr>
        <w:t xml:space="preserve">. </w:t>
      </w:r>
      <w:r w:rsidR="006C276B" w:rsidRPr="004609F8">
        <w:rPr>
          <w:rFonts w:ascii="Arial" w:eastAsia="Arial MT" w:hAnsi="Arial" w:cs="Arial"/>
          <w:kern w:val="0"/>
          <w:sz w:val="20"/>
          <w:szCs w:val="20"/>
          <w:lang w:val="es-ES"/>
          <w14:ligatures w14:val="none"/>
        </w:rPr>
        <w:t>Por otro lado, la deserción escolar es un problema importante de política educativa a nivel mundial</w:t>
      </w:r>
      <w:r w:rsidR="00BE3562" w:rsidRPr="004609F8">
        <w:rPr>
          <w:rFonts w:ascii="Arial" w:eastAsia="Arial MT" w:hAnsi="Arial" w:cs="Arial"/>
          <w:kern w:val="0"/>
          <w:sz w:val="20"/>
          <w:szCs w:val="20"/>
          <w:lang w:val="es-ES"/>
          <w14:ligatures w14:val="none"/>
        </w:rPr>
        <w:t>;</w:t>
      </w:r>
      <w:r w:rsidR="006C276B" w:rsidRPr="004609F8">
        <w:rPr>
          <w:rFonts w:ascii="Arial" w:eastAsia="Arial MT" w:hAnsi="Arial" w:cs="Arial"/>
          <w:kern w:val="0"/>
          <w:sz w:val="20"/>
          <w:szCs w:val="20"/>
          <w:lang w:val="es-ES"/>
          <w14:ligatures w14:val="none"/>
        </w:rPr>
        <w:t xml:space="preserve"> es este sentido, la IA ofrece herramientas valiosas para detectar estudiantes que podrían estar en riesgo de abandonar sus estudios, brindando a las universidades la oportunidad de actuar anticipadamente. </w:t>
      </w:r>
    </w:p>
    <w:p w14:paraId="2849C98E" w14:textId="77777777" w:rsidR="009710FD" w:rsidRPr="004609F8" w:rsidRDefault="009710FD"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14F43331" w14:textId="77777777" w:rsidR="006C276B" w:rsidRPr="004609F8" w:rsidRDefault="006C276B" w:rsidP="007C1557">
      <w:pPr>
        <w:tabs>
          <w:tab w:val="left" w:pos="284"/>
          <w:tab w:val="left" w:pos="426"/>
          <w:tab w:val="left" w:pos="9214"/>
        </w:tabs>
        <w:spacing w:after="0" w:line="240" w:lineRule="auto"/>
        <w:jc w:val="both"/>
        <w:rPr>
          <w:rFonts w:ascii="Arial" w:eastAsia="Arial MT" w:hAnsi="Arial" w:cs="Arial"/>
          <w:i/>
          <w:iCs/>
          <w:kern w:val="0"/>
          <w:sz w:val="20"/>
          <w:szCs w:val="20"/>
          <w:lang w:val="es-ES"/>
          <w14:ligatures w14:val="none"/>
        </w:rPr>
      </w:pPr>
      <w:r w:rsidRPr="004609F8">
        <w:rPr>
          <w:rFonts w:ascii="Arial" w:eastAsia="Arial MT" w:hAnsi="Arial" w:cs="Arial"/>
          <w:i/>
          <w:iCs/>
          <w:kern w:val="0"/>
          <w:sz w:val="20"/>
          <w:szCs w:val="20"/>
          <w:lang w:val="es-ES"/>
          <w14:ligatures w14:val="none"/>
        </w:rPr>
        <w:t>Procesos administrativos</w:t>
      </w:r>
    </w:p>
    <w:p w14:paraId="60122E93" w14:textId="400848DF" w:rsidR="0003179E" w:rsidRPr="004609F8" w:rsidRDefault="00BE3562"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Uno</w:t>
      </w:r>
      <w:r w:rsidR="006C276B" w:rsidRPr="004609F8">
        <w:rPr>
          <w:rFonts w:ascii="Arial" w:eastAsia="Arial MT" w:hAnsi="Arial" w:cs="Arial"/>
          <w:kern w:val="0"/>
          <w:sz w:val="20"/>
          <w:szCs w:val="20"/>
          <w:lang w:val="es-ES"/>
          <w14:ligatures w14:val="none"/>
        </w:rPr>
        <w:t xml:space="preserve"> de los casos más habituales de</w:t>
      </w:r>
      <w:r w:rsidRPr="004609F8">
        <w:rPr>
          <w:rFonts w:ascii="Arial" w:eastAsia="Arial MT" w:hAnsi="Arial" w:cs="Arial"/>
          <w:kern w:val="0"/>
          <w:sz w:val="20"/>
          <w:szCs w:val="20"/>
          <w:lang w:val="es-ES"/>
          <w14:ligatures w14:val="none"/>
        </w:rPr>
        <w:t>l</w:t>
      </w:r>
      <w:r w:rsidR="006C276B" w:rsidRPr="004609F8">
        <w:rPr>
          <w:rFonts w:ascii="Arial" w:eastAsia="Arial MT" w:hAnsi="Arial" w:cs="Arial"/>
          <w:kern w:val="0"/>
          <w:sz w:val="20"/>
          <w:szCs w:val="20"/>
          <w:lang w:val="es-ES"/>
          <w14:ligatures w14:val="none"/>
        </w:rPr>
        <w:t xml:space="preserve"> uso de </w:t>
      </w:r>
      <w:proofErr w:type="spellStart"/>
      <w:r w:rsidR="006C276B" w:rsidRPr="004609F8">
        <w:rPr>
          <w:rFonts w:ascii="Arial" w:eastAsia="Arial MT" w:hAnsi="Arial" w:cs="Arial"/>
          <w:kern w:val="0"/>
          <w:sz w:val="20"/>
          <w:szCs w:val="20"/>
          <w:lang w:val="es-ES"/>
          <w14:ligatures w14:val="none"/>
        </w:rPr>
        <w:t>Chatbots</w:t>
      </w:r>
      <w:proofErr w:type="spellEnd"/>
      <w:r w:rsidR="006C276B" w:rsidRPr="004609F8">
        <w:rPr>
          <w:rFonts w:ascii="Arial" w:eastAsia="Arial MT" w:hAnsi="Arial" w:cs="Arial"/>
          <w:kern w:val="0"/>
          <w:sz w:val="20"/>
          <w:szCs w:val="20"/>
          <w:lang w:val="es-ES"/>
          <w14:ligatures w14:val="none"/>
        </w:rPr>
        <w:t xml:space="preserve"> en el ámbito </w:t>
      </w:r>
      <w:r w:rsidRPr="004609F8">
        <w:rPr>
          <w:rFonts w:ascii="Arial" w:eastAsia="Arial MT" w:hAnsi="Arial" w:cs="Arial"/>
          <w:kern w:val="0"/>
          <w:sz w:val="20"/>
          <w:szCs w:val="20"/>
          <w:lang w:val="es-ES"/>
          <w14:ligatures w14:val="none"/>
        </w:rPr>
        <w:t>educativo</w:t>
      </w:r>
      <w:r w:rsidR="006C276B" w:rsidRPr="004609F8">
        <w:rPr>
          <w:rFonts w:ascii="Arial" w:eastAsia="Arial MT" w:hAnsi="Arial" w:cs="Arial"/>
          <w:kern w:val="0"/>
          <w:sz w:val="20"/>
          <w:szCs w:val="20"/>
          <w:lang w:val="es-ES"/>
          <w14:ligatures w14:val="none"/>
        </w:rPr>
        <w:t xml:space="preserve"> es guiar y dar soporte al estudiantado en gestiones administrativas durante el proceso de admisión, ofreciendo soluciones a las preguntas frecuentes de los estudiantes sobre requisitos de ingreso, fechas de inscripción</w:t>
      </w:r>
      <w:r w:rsidRPr="004609F8">
        <w:rPr>
          <w:rFonts w:ascii="Arial" w:eastAsia="Arial MT" w:hAnsi="Arial" w:cs="Arial"/>
          <w:kern w:val="0"/>
          <w:sz w:val="20"/>
          <w:szCs w:val="20"/>
          <w:lang w:val="es-ES"/>
          <w14:ligatures w14:val="none"/>
        </w:rPr>
        <w:t xml:space="preserve"> y</w:t>
      </w:r>
      <w:r w:rsidR="006C276B" w:rsidRPr="004609F8">
        <w:rPr>
          <w:rFonts w:ascii="Arial" w:eastAsia="Arial MT" w:hAnsi="Arial" w:cs="Arial"/>
          <w:kern w:val="0"/>
          <w:sz w:val="20"/>
          <w:szCs w:val="20"/>
          <w:lang w:val="es-ES"/>
          <w14:ligatures w14:val="none"/>
        </w:rPr>
        <w:t xml:space="preserve"> trámites a realizar</w:t>
      </w:r>
      <w:r w:rsidRPr="004609F8">
        <w:rPr>
          <w:rFonts w:ascii="Arial" w:eastAsia="Arial MT" w:hAnsi="Arial" w:cs="Arial"/>
          <w:kern w:val="0"/>
          <w:sz w:val="20"/>
          <w:szCs w:val="20"/>
          <w:lang w:val="es-ES"/>
          <w14:ligatures w14:val="none"/>
        </w:rPr>
        <w:t>.</w:t>
      </w:r>
    </w:p>
    <w:p w14:paraId="288BD8B5" w14:textId="4E7CB3B5" w:rsidR="0003179E" w:rsidRPr="004609F8" w:rsidRDefault="005208E6"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incorporación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como centros de contacto en las IES se ha convertido en una estrategia innovadora para mejorar la atención al estudiante y </w:t>
      </w:r>
      <w:r w:rsidR="00BE3562" w:rsidRPr="004609F8">
        <w:rPr>
          <w:rFonts w:ascii="Arial" w:eastAsia="Arial MT" w:hAnsi="Arial" w:cs="Arial"/>
          <w:kern w:val="0"/>
          <w:sz w:val="20"/>
          <w:szCs w:val="20"/>
          <w:lang w:val="es-ES"/>
          <w14:ligatures w14:val="none"/>
        </w:rPr>
        <w:t>aumentar</w:t>
      </w:r>
      <w:r w:rsidRPr="004609F8">
        <w:rPr>
          <w:rFonts w:ascii="Arial" w:eastAsia="Arial MT" w:hAnsi="Arial" w:cs="Arial"/>
          <w:kern w:val="0"/>
          <w:sz w:val="20"/>
          <w:szCs w:val="20"/>
          <w:lang w:val="es-ES"/>
          <w14:ligatures w14:val="none"/>
        </w:rPr>
        <w:t xml:space="preserve"> la eficiencia administrativa. </w:t>
      </w:r>
    </w:p>
    <w:p w14:paraId="595455BF" w14:textId="77777777" w:rsidR="006C276B" w:rsidRPr="004609F8" w:rsidRDefault="006C276B" w:rsidP="007C1557">
      <w:pPr>
        <w:tabs>
          <w:tab w:val="left" w:pos="284"/>
          <w:tab w:val="left" w:pos="426"/>
          <w:tab w:val="left" w:pos="9214"/>
        </w:tabs>
        <w:spacing w:after="0" w:line="240" w:lineRule="auto"/>
        <w:jc w:val="both"/>
        <w:rPr>
          <w:rFonts w:ascii="Arial" w:eastAsia="Arial MT" w:hAnsi="Arial" w:cs="Arial"/>
          <w:i/>
          <w:iCs/>
          <w:kern w:val="0"/>
          <w:sz w:val="20"/>
          <w:szCs w:val="20"/>
          <w:lang w:val="es-ES"/>
          <w14:ligatures w14:val="none"/>
        </w:rPr>
      </w:pPr>
      <w:r w:rsidRPr="004609F8">
        <w:rPr>
          <w:rFonts w:ascii="Arial" w:eastAsia="Arial MT" w:hAnsi="Arial" w:cs="Arial"/>
          <w:i/>
          <w:iCs/>
          <w:kern w:val="0"/>
          <w:sz w:val="20"/>
          <w:szCs w:val="20"/>
          <w:lang w:val="es-ES"/>
          <w14:ligatures w14:val="none"/>
        </w:rPr>
        <w:t>Procesos de investigación</w:t>
      </w:r>
    </w:p>
    <w:p w14:paraId="136A7521" w14:textId="5D262109"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lastRenderedPageBreak/>
        <w:t xml:space="preserve">En cuanto a los procesos de investigación,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ayudar a los investigadores a mantenerse actualizados sobre los últimos avances en su campo. Pueden sintetizar información </w:t>
      </w:r>
      <w:r w:rsidR="00BE3562" w:rsidRPr="004609F8">
        <w:rPr>
          <w:rFonts w:ascii="Arial" w:eastAsia="Arial MT" w:hAnsi="Arial" w:cs="Arial"/>
          <w:kern w:val="0"/>
          <w:sz w:val="20"/>
          <w:szCs w:val="20"/>
          <w:lang w:val="es-ES"/>
          <w14:ligatures w14:val="none"/>
        </w:rPr>
        <w:t xml:space="preserve">proveniente </w:t>
      </w:r>
      <w:r w:rsidRPr="004609F8">
        <w:rPr>
          <w:rFonts w:ascii="Arial" w:eastAsia="Arial MT" w:hAnsi="Arial" w:cs="Arial"/>
          <w:kern w:val="0"/>
          <w:sz w:val="20"/>
          <w:szCs w:val="20"/>
          <w:lang w:val="es-ES"/>
          <w14:ligatures w14:val="none"/>
        </w:rPr>
        <w:t xml:space="preserve">de bases de datos bibliográficas, resúmenes de artículos científicos y repositorios, brindando respuestas rápidas a preguntas específicas sobre temas </w:t>
      </w:r>
      <w:r w:rsidR="00BE3562" w:rsidRPr="004609F8">
        <w:rPr>
          <w:rFonts w:ascii="Arial" w:eastAsia="Arial MT" w:hAnsi="Arial" w:cs="Arial"/>
          <w:kern w:val="0"/>
          <w:sz w:val="20"/>
          <w:szCs w:val="20"/>
          <w:lang w:val="es-ES"/>
          <w14:ligatures w14:val="none"/>
        </w:rPr>
        <w:t>investigativos.</w:t>
      </w:r>
      <w:r w:rsidRPr="004609F8">
        <w:rPr>
          <w:rFonts w:ascii="Arial" w:eastAsia="Arial MT" w:hAnsi="Arial" w:cs="Arial"/>
          <w:kern w:val="0"/>
          <w:sz w:val="20"/>
          <w:szCs w:val="20"/>
          <w:lang w:val="es-ES"/>
          <w14:ligatures w14:val="none"/>
        </w:rPr>
        <w:t xml:space="preserve"> </w:t>
      </w:r>
    </w:p>
    <w:p w14:paraId="46EEA6DC" w14:textId="77777777" w:rsidR="006C276B" w:rsidRPr="004609F8" w:rsidRDefault="006C276B" w:rsidP="007C1557">
      <w:pPr>
        <w:tabs>
          <w:tab w:val="left" w:pos="284"/>
        </w:tabs>
        <w:spacing w:after="0" w:line="240" w:lineRule="auto"/>
        <w:jc w:val="both"/>
        <w:rPr>
          <w:rFonts w:ascii="Arial" w:eastAsia="Arial MT" w:hAnsi="Arial" w:cs="Arial"/>
          <w:kern w:val="0"/>
          <w:sz w:val="20"/>
          <w:szCs w:val="20"/>
          <w:lang w:val="es-ES"/>
          <w14:ligatures w14:val="none"/>
        </w:rPr>
      </w:pPr>
    </w:p>
    <w:p w14:paraId="2DB5C7EC" w14:textId="542C045E" w:rsidR="004609F8" w:rsidRPr="004609F8" w:rsidRDefault="006C276B"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La integración de la IA en el SGC de las IES representa un avance significativo</w:t>
      </w:r>
      <w:r w:rsidR="00BE3562" w:rsidRPr="004609F8">
        <w:rPr>
          <w:rFonts w:ascii="Arial" w:eastAsia="Arial MT" w:hAnsi="Arial" w:cs="Arial"/>
          <w:kern w:val="0"/>
          <w:sz w:val="20"/>
          <w:szCs w:val="20"/>
          <w:lang w:val="es-ES"/>
          <w14:ligatures w14:val="none"/>
        </w:rPr>
        <w:t xml:space="preserve"> en la optimización tanto educativa como administrativa</w:t>
      </w:r>
      <w:r w:rsidRPr="004609F8">
        <w:rPr>
          <w:rFonts w:ascii="Arial" w:eastAsia="Arial MT" w:hAnsi="Arial" w:cs="Arial"/>
          <w:kern w:val="0"/>
          <w:sz w:val="20"/>
          <w:szCs w:val="20"/>
          <w:lang w:val="es-ES"/>
          <w14:ligatures w14:val="none"/>
        </w:rPr>
        <w:t>. Los resultados obtenidos evidencian que las IES que adoptan esta tecnología logran una mayor eficiencia operativa y una gestión más efectiva. Este hallazgo es consistente con literatura previa que subraya el potencial transformador de la IA en</w:t>
      </w:r>
      <w:r w:rsidR="00021049" w:rsidRPr="004609F8">
        <w:rPr>
          <w:rFonts w:ascii="Arial" w:eastAsia="Arial MT" w:hAnsi="Arial" w:cs="Arial"/>
          <w:kern w:val="0"/>
          <w:sz w:val="20"/>
          <w:szCs w:val="20"/>
          <w:lang w:val="es-ES"/>
          <w14:ligatures w14:val="none"/>
        </w:rPr>
        <w:t xml:space="preserve"> el sector educativo</w:t>
      </w:r>
      <w:r w:rsidR="00204476" w:rsidRPr="004609F8">
        <w:rPr>
          <w:rFonts w:ascii="Arial" w:eastAsia="Arial MT" w:hAnsi="Arial" w:cs="Arial"/>
          <w:kern w:val="0"/>
          <w:sz w:val="20"/>
          <w:szCs w:val="20"/>
          <w:lang w:val="es-ES"/>
          <w14:ligatures w14:val="none"/>
        </w:rPr>
        <w:t xml:space="preserve"> </w:t>
      </w:r>
      <w:r w:rsidR="004817F3" w:rsidRPr="004609F8">
        <w:rPr>
          <w:rFonts w:ascii="Arial" w:eastAsia="Arial MT" w:hAnsi="Arial" w:cs="Arial"/>
          <w:b/>
          <w:bCs/>
          <w:kern w:val="0"/>
          <w:sz w:val="20"/>
          <w:szCs w:val="20"/>
          <w:lang w:val="es-ES"/>
          <w14:ligatures w14:val="none"/>
        </w:rPr>
        <w:t>[</w:t>
      </w:r>
      <w:r w:rsidR="00817BD3" w:rsidRPr="004609F8">
        <w:rPr>
          <w:rFonts w:ascii="Arial" w:eastAsia="Arial MT" w:hAnsi="Arial" w:cs="Arial"/>
          <w:b/>
          <w:bCs/>
          <w:kern w:val="0"/>
          <w:sz w:val="20"/>
          <w:szCs w:val="20"/>
          <w:lang w:val="es-ES"/>
          <w14:ligatures w14:val="none"/>
        </w:rPr>
        <w:t>2</w:t>
      </w:r>
      <w:r w:rsidR="004817F3" w:rsidRPr="004609F8">
        <w:rPr>
          <w:rFonts w:ascii="Arial" w:eastAsia="Arial MT" w:hAnsi="Arial" w:cs="Arial"/>
          <w:b/>
          <w:bCs/>
          <w:kern w:val="0"/>
          <w:sz w:val="20"/>
          <w:szCs w:val="20"/>
          <w:lang w:val="es-ES"/>
          <w14:ligatures w14:val="none"/>
        </w:rPr>
        <w:t>]</w:t>
      </w:r>
      <w:r w:rsidR="003E348A" w:rsidRPr="004609F8">
        <w:rPr>
          <w:rFonts w:ascii="Arial" w:eastAsia="Arial MT" w:hAnsi="Arial" w:cs="Arial"/>
          <w:kern w:val="0"/>
          <w:sz w:val="20"/>
          <w:szCs w:val="20"/>
          <w:lang w:val="es-ES"/>
          <w14:ligatures w14:val="none"/>
        </w:rPr>
        <w:t>.</w:t>
      </w:r>
    </w:p>
    <w:p w14:paraId="31C36DBF" w14:textId="77777777" w:rsidR="004609F8" w:rsidRPr="004609F8" w:rsidRDefault="004609F8" w:rsidP="007C1557">
      <w:pPr>
        <w:tabs>
          <w:tab w:val="left" w:pos="284"/>
        </w:tabs>
        <w:spacing w:after="0" w:line="240" w:lineRule="auto"/>
        <w:jc w:val="both"/>
        <w:rPr>
          <w:rFonts w:ascii="Arial" w:eastAsia="Arial MT" w:hAnsi="Arial" w:cs="Arial"/>
          <w:kern w:val="0"/>
          <w:sz w:val="20"/>
          <w:szCs w:val="20"/>
          <w:lang w:val="es-ES"/>
          <w14:ligatures w14:val="none"/>
        </w:rPr>
      </w:pPr>
    </w:p>
    <w:p w14:paraId="558908D2" w14:textId="6F6EEB00" w:rsidR="00CD3343" w:rsidRPr="004609F8" w:rsidRDefault="006C276B" w:rsidP="007C1557">
      <w:pPr>
        <w:tabs>
          <w:tab w:val="left" w:pos="28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B. </w:t>
      </w:r>
      <w:r w:rsidR="00CD3343" w:rsidRPr="004609F8">
        <w:rPr>
          <w:rFonts w:ascii="Arial" w:eastAsia="Arial MT" w:hAnsi="Arial" w:cs="Arial"/>
          <w:b/>
          <w:bCs/>
          <w:kern w:val="0"/>
          <w:sz w:val="20"/>
          <w:szCs w:val="20"/>
          <w:lang w:val="es-ES"/>
          <w14:ligatures w14:val="none"/>
        </w:rPr>
        <w:t xml:space="preserve">Comportamiento de los </w:t>
      </w:r>
      <w:proofErr w:type="spellStart"/>
      <w:r w:rsidR="00CD3343" w:rsidRPr="004609F8">
        <w:rPr>
          <w:rFonts w:ascii="Arial" w:eastAsia="Arial MT" w:hAnsi="Arial" w:cs="Arial"/>
          <w:b/>
          <w:bCs/>
          <w:kern w:val="0"/>
          <w:sz w:val="20"/>
          <w:szCs w:val="20"/>
          <w:lang w:val="es-ES"/>
          <w14:ligatures w14:val="none"/>
        </w:rPr>
        <w:t>chatbots</w:t>
      </w:r>
      <w:proofErr w:type="spellEnd"/>
      <w:r w:rsidR="00CD3343" w:rsidRPr="004609F8">
        <w:rPr>
          <w:rFonts w:ascii="Arial" w:eastAsia="Arial MT" w:hAnsi="Arial" w:cs="Arial"/>
          <w:b/>
          <w:bCs/>
          <w:kern w:val="0"/>
          <w:sz w:val="20"/>
          <w:szCs w:val="20"/>
          <w:lang w:val="es-ES"/>
          <w14:ligatures w14:val="none"/>
        </w:rPr>
        <w:t xml:space="preserve"> en el ámbito educativo </w:t>
      </w:r>
    </w:p>
    <w:p w14:paraId="5967CFB6" w14:textId="3155F707" w:rsidR="007F4617" w:rsidRPr="004609F8" w:rsidRDefault="00CD3343" w:rsidP="007C1557">
      <w:pPr>
        <w:tabs>
          <w:tab w:val="left" w:pos="284"/>
          <w:tab w:val="left" w:pos="426"/>
          <w:tab w:val="left" w:pos="921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Aplicaciones de </w:t>
      </w:r>
      <w:proofErr w:type="spellStart"/>
      <w:r w:rsidRPr="004609F8">
        <w:rPr>
          <w:rFonts w:ascii="Arial" w:eastAsia="Arial MT" w:hAnsi="Arial" w:cs="Arial"/>
          <w:b/>
          <w:bCs/>
          <w:kern w:val="0"/>
          <w:sz w:val="20"/>
          <w:szCs w:val="20"/>
          <w:lang w:val="es-ES"/>
          <w14:ligatures w14:val="none"/>
        </w:rPr>
        <w:t>Chatbots</w:t>
      </w:r>
      <w:proofErr w:type="spellEnd"/>
      <w:r w:rsidRPr="004609F8">
        <w:rPr>
          <w:rFonts w:ascii="Arial" w:eastAsia="Arial MT" w:hAnsi="Arial" w:cs="Arial"/>
          <w:b/>
          <w:bCs/>
          <w:kern w:val="0"/>
          <w:sz w:val="20"/>
          <w:szCs w:val="20"/>
          <w:lang w:val="es-ES"/>
          <w14:ligatures w14:val="none"/>
        </w:rPr>
        <w:t xml:space="preserve"> en el sector educativo</w:t>
      </w:r>
    </w:p>
    <w:p w14:paraId="32D339A1" w14:textId="76B0C8B8"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Al comprender las interacciones de los estudiantes con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las IES pueden obtener información </w:t>
      </w:r>
      <w:r w:rsidR="009E007C" w:rsidRPr="004609F8">
        <w:rPr>
          <w:rFonts w:ascii="Arial" w:eastAsia="Arial MT" w:hAnsi="Arial" w:cs="Arial"/>
          <w:kern w:val="0"/>
          <w:sz w:val="20"/>
          <w:szCs w:val="20"/>
          <w:lang w:val="es-ES"/>
          <w14:ligatures w14:val="none"/>
        </w:rPr>
        <w:t>relevante</w:t>
      </w:r>
      <w:r w:rsidRPr="004609F8">
        <w:rPr>
          <w:rFonts w:ascii="Arial" w:eastAsia="Arial MT" w:hAnsi="Arial" w:cs="Arial"/>
          <w:kern w:val="0"/>
          <w:sz w:val="20"/>
          <w:szCs w:val="20"/>
          <w:lang w:val="es-ES"/>
          <w14:ligatures w14:val="none"/>
        </w:rPr>
        <w:t xml:space="preserve"> sobre sus necesidades, preferencias y desafíos, lo que les permite mejorar continuamente la calidad de la educación y cumplir con los estándares de la </w:t>
      </w:r>
      <w:r w:rsidR="00021049" w:rsidRPr="004609F8">
        <w:rPr>
          <w:rFonts w:ascii="Arial" w:eastAsia="Arial MT" w:hAnsi="Arial" w:cs="Arial"/>
          <w:kern w:val="0"/>
          <w:sz w:val="20"/>
          <w:szCs w:val="20"/>
          <w:lang w:val="es-ES"/>
          <w14:ligatures w14:val="none"/>
        </w:rPr>
        <w:t>norma ISO 9001:2015/</w:t>
      </w:r>
      <w:proofErr w:type="spellStart"/>
      <w:r w:rsidR="00021049" w:rsidRPr="004609F8">
        <w:rPr>
          <w:rFonts w:ascii="Arial" w:eastAsia="Arial MT" w:hAnsi="Arial" w:cs="Arial"/>
          <w:kern w:val="0"/>
          <w:sz w:val="20"/>
          <w:szCs w:val="20"/>
          <w:lang w:val="es-ES"/>
          <w14:ligatures w14:val="none"/>
        </w:rPr>
        <w:t>Amd</w:t>
      </w:r>
      <w:proofErr w:type="spellEnd"/>
      <w:r w:rsidR="00021049" w:rsidRPr="004609F8">
        <w:rPr>
          <w:rFonts w:ascii="Arial" w:eastAsia="Arial MT" w:hAnsi="Arial" w:cs="Arial"/>
          <w:kern w:val="0"/>
          <w:sz w:val="20"/>
          <w:szCs w:val="20"/>
          <w:lang w:val="es-ES"/>
          <w14:ligatures w14:val="none"/>
        </w:rPr>
        <w:t xml:space="preserve"> 1:2024</w:t>
      </w:r>
      <w:r w:rsidR="009E007C" w:rsidRPr="004609F8">
        <w:rPr>
          <w:rFonts w:ascii="Arial" w:eastAsia="Arial MT" w:hAnsi="Arial" w:cs="Arial"/>
          <w:kern w:val="0"/>
          <w:sz w:val="20"/>
          <w:szCs w:val="20"/>
          <w:lang w:val="es-ES"/>
          <w14:ligatures w14:val="none"/>
        </w:rPr>
        <w:t>.</w:t>
      </w:r>
    </w:p>
    <w:p w14:paraId="3FDAF309" w14:textId="77777777" w:rsidR="009710FD" w:rsidRPr="004609F8" w:rsidRDefault="009710FD"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7C534A7E" w14:textId="49F29BB0" w:rsidR="00B60575"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Diversos estudios han demostrado el potencial de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para mejorar la experiencia educativa en diferentes niveles. Un estudio realizado sobre el uso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la tutoría académica de las matemáticas, muestra que esta herramienta puede convertirse en una ayuda importante </w:t>
      </w:r>
      <w:r w:rsidR="0080225A" w:rsidRPr="004609F8">
        <w:rPr>
          <w:rFonts w:ascii="Arial" w:eastAsia="Arial MT" w:hAnsi="Arial" w:cs="Arial"/>
          <w:kern w:val="0"/>
          <w:sz w:val="20"/>
          <w:szCs w:val="20"/>
          <w:lang w:val="es-ES"/>
          <w14:ligatures w14:val="none"/>
        </w:rPr>
        <w:t xml:space="preserve">tanto </w:t>
      </w:r>
      <w:r w:rsidRPr="004609F8">
        <w:rPr>
          <w:rFonts w:ascii="Arial" w:eastAsia="Arial MT" w:hAnsi="Arial" w:cs="Arial"/>
          <w:kern w:val="0"/>
          <w:sz w:val="20"/>
          <w:szCs w:val="20"/>
          <w:lang w:val="es-ES"/>
          <w14:ligatures w14:val="none"/>
        </w:rPr>
        <w:t>para el docente</w:t>
      </w:r>
      <w:r w:rsidR="0080225A" w:rsidRPr="004609F8">
        <w:rPr>
          <w:rFonts w:ascii="Arial" w:eastAsia="Arial MT" w:hAnsi="Arial" w:cs="Arial"/>
          <w:kern w:val="0"/>
          <w:sz w:val="20"/>
          <w:szCs w:val="20"/>
          <w:lang w:val="es-ES"/>
          <w14:ligatures w14:val="none"/>
        </w:rPr>
        <w:t xml:space="preserve"> como </w:t>
      </w:r>
      <w:r w:rsidRPr="004609F8">
        <w:rPr>
          <w:rFonts w:ascii="Arial" w:eastAsia="Arial MT" w:hAnsi="Arial" w:cs="Arial"/>
          <w:kern w:val="0"/>
          <w:sz w:val="20"/>
          <w:szCs w:val="20"/>
          <w:lang w:val="es-ES"/>
          <w14:ligatures w14:val="none"/>
        </w:rPr>
        <w:t xml:space="preserve">para los estudiantes, ya que incide en la formación de los alumnos. Los resultados del estudio </w:t>
      </w:r>
      <w:r w:rsidR="0080225A" w:rsidRPr="004609F8">
        <w:rPr>
          <w:rFonts w:ascii="Arial" w:eastAsia="Arial MT" w:hAnsi="Arial" w:cs="Arial"/>
          <w:kern w:val="0"/>
          <w:sz w:val="20"/>
          <w:szCs w:val="20"/>
          <w:lang w:val="es-ES"/>
          <w14:ligatures w14:val="none"/>
        </w:rPr>
        <w:t>indican</w:t>
      </w:r>
      <w:r w:rsidRPr="004609F8">
        <w:rPr>
          <w:rFonts w:ascii="Arial" w:eastAsia="Arial MT" w:hAnsi="Arial" w:cs="Arial"/>
          <w:kern w:val="0"/>
          <w:sz w:val="20"/>
          <w:szCs w:val="20"/>
          <w:lang w:val="es-ES"/>
          <w14:ligatures w14:val="none"/>
        </w:rPr>
        <w:t xml:space="preserve"> que el uso se ha incrementado porque son herramientas que pueden mantener conversaciones fluidas con los usuarios y asistir en ciertas tareas a los estudiantes. Por consiguiente, la inserción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la educación puede ser de gran aporte por la variedad </w:t>
      </w:r>
      <w:r w:rsidR="0080225A" w:rsidRPr="004609F8">
        <w:rPr>
          <w:rFonts w:ascii="Arial" w:eastAsia="Arial MT" w:hAnsi="Arial" w:cs="Arial"/>
          <w:kern w:val="0"/>
          <w:sz w:val="20"/>
          <w:szCs w:val="20"/>
          <w:lang w:val="es-ES"/>
          <w14:ligatures w14:val="none"/>
        </w:rPr>
        <w:t xml:space="preserve">de </w:t>
      </w:r>
      <w:r w:rsidRPr="004609F8">
        <w:rPr>
          <w:rFonts w:ascii="Arial" w:eastAsia="Arial MT" w:hAnsi="Arial" w:cs="Arial"/>
          <w:kern w:val="0"/>
          <w:sz w:val="20"/>
          <w:szCs w:val="20"/>
          <w:lang w:val="es-ES"/>
          <w14:ligatures w14:val="none"/>
        </w:rPr>
        <w:t>funcionalidades que le</w:t>
      </w:r>
      <w:r w:rsidR="0080225A" w:rsidRPr="004609F8">
        <w:rPr>
          <w:rFonts w:ascii="Arial" w:eastAsia="Arial MT" w:hAnsi="Arial" w:cs="Arial"/>
          <w:kern w:val="0"/>
          <w:sz w:val="20"/>
          <w:szCs w:val="20"/>
          <w:lang w:val="es-ES"/>
          <w14:ligatures w14:val="none"/>
        </w:rPr>
        <w:t>s</w:t>
      </w:r>
      <w:r w:rsidRPr="004609F8">
        <w:rPr>
          <w:rFonts w:ascii="Arial" w:eastAsia="Arial MT" w:hAnsi="Arial" w:cs="Arial"/>
          <w:kern w:val="0"/>
          <w:sz w:val="20"/>
          <w:szCs w:val="20"/>
          <w:lang w:val="es-ES"/>
          <w14:ligatures w14:val="none"/>
        </w:rPr>
        <w:t xml:space="preserve"> puede brindar</w:t>
      </w:r>
      <w:r w:rsidR="0080225A" w:rsidRPr="004609F8">
        <w:rPr>
          <w:rFonts w:ascii="Arial" w:eastAsia="Arial MT" w:hAnsi="Arial" w:cs="Arial"/>
          <w:kern w:val="0"/>
          <w:sz w:val="20"/>
          <w:szCs w:val="20"/>
          <w:lang w:val="es-ES"/>
          <w14:ligatures w14:val="none"/>
        </w:rPr>
        <w:t>:</w:t>
      </w:r>
      <w:r w:rsidRPr="004609F8">
        <w:rPr>
          <w:rFonts w:ascii="Arial" w:eastAsia="Arial MT" w:hAnsi="Arial" w:cs="Arial"/>
          <w:kern w:val="0"/>
          <w:sz w:val="20"/>
          <w:szCs w:val="20"/>
          <w:lang w:val="es-ES"/>
          <w14:ligatures w14:val="none"/>
        </w:rPr>
        <w:t xml:space="preserve"> seguimiento de estudiantes, control de notas, información, tutoría, entre otras</w:t>
      </w:r>
      <w:r w:rsidR="00303A94" w:rsidRPr="004609F8">
        <w:rPr>
          <w:rFonts w:ascii="Arial" w:eastAsia="Arial MT" w:hAnsi="Arial" w:cs="Arial"/>
          <w:kern w:val="0"/>
          <w:sz w:val="20"/>
          <w:szCs w:val="20"/>
          <w:lang w:val="es-ES"/>
          <w14:ligatures w14:val="none"/>
        </w:rPr>
        <w:t xml:space="preserve"> </w:t>
      </w:r>
      <w:r w:rsidR="00303A94" w:rsidRPr="004609F8">
        <w:rPr>
          <w:rFonts w:ascii="Arial" w:eastAsia="Arial MT" w:hAnsi="Arial" w:cs="Arial"/>
          <w:b/>
          <w:bCs/>
          <w:kern w:val="0"/>
          <w:sz w:val="20"/>
          <w:szCs w:val="20"/>
          <w:lang w:val="es-ES"/>
          <w14:ligatures w14:val="none"/>
        </w:rPr>
        <w:t>[7]</w:t>
      </w:r>
      <w:r w:rsidRPr="004609F8">
        <w:rPr>
          <w:rFonts w:ascii="Arial" w:eastAsia="Arial MT" w:hAnsi="Arial" w:cs="Arial"/>
          <w:kern w:val="0"/>
          <w:sz w:val="20"/>
          <w:szCs w:val="20"/>
          <w:lang w:val="es-ES"/>
          <w14:ligatures w14:val="none"/>
        </w:rPr>
        <w:t>.</w:t>
      </w:r>
      <w:r w:rsidR="00204476" w:rsidRPr="004609F8">
        <w:rPr>
          <w:rFonts w:ascii="Arial" w:eastAsia="Arial MT" w:hAnsi="Arial" w:cs="Arial"/>
          <w:kern w:val="0"/>
          <w:sz w:val="20"/>
          <w:szCs w:val="20"/>
          <w:lang w:val="es-ES"/>
          <w14:ligatures w14:val="none"/>
        </w:rPr>
        <w:t xml:space="preserve"> </w:t>
      </w:r>
    </w:p>
    <w:p w14:paraId="33E563E9" w14:textId="5A470A86" w:rsidR="006C276B" w:rsidRPr="004609F8" w:rsidRDefault="006C276B" w:rsidP="007C1557">
      <w:pPr>
        <w:pStyle w:val="NormalWeb"/>
        <w:tabs>
          <w:tab w:val="left" w:pos="284"/>
          <w:tab w:val="left" w:pos="426"/>
        </w:tabs>
        <w:spacing w:before="0" w:beforeAutospacing="0" w:after="0" w:afterAutospacing="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 xml:space="preserve">Estos asistentes virtuales pueden recopilar datos sobre las preferencias y estilos de </w:t>
      </w:r>
      <w:r w:rsidRPr="004609F8">
        <w:rPr>
          <w:rFonts w:ascii="Arial" w:eastAsia="Arial MT" w:hAnsi="Arial" w:cs="Arial"/>
          <w:sz w:val="20"/>
          <w:szCs w:val="20"/>
          <w:lang w:val="es-ES" w:eastAsia="en-US"/>
        </w:rPr>
        <w:lastRenderedPageBreak/>
        <w:t xml:space="preserve">aprendizaje de los estudiantes, ofreciendo recomendaciones personalizadas de cursos, materiales de estudio y tutoría. Pueden interactuar de manera efectiva con los estudiantes, respondiendo a sus preguntas frecuentes, brindando información oportuna, asignando actividades y guiándolos en procesos </w:t>
      </w:r>
      <w:r w:rsidRPr="004609F8">
        <w:rPr>
          <w:rFonts w:ascii="Arial" w:eastAsia="Arial MT" w:hAnsi="Arial" w:cs="Arial"/>
          <w:sz w:val="20"/>
          <w:szCs w:val="20"/>
          <w:lang w:val="es-ES" w:eastAsia="en-US"/>
        </w:rPr>
        <w:lastRenderedPageBreak/>
        <w:t>de inscripción y matrícula, así como proporcionando soporte técnico</w:t>
      </w:r>
      <w:r w:rsidR="00B60575" w:rsidRPr="004609F8">
        <w:rPr>
          <w:rFonts w:ascii="Arial" w:eastAsia="Arial MT" w:hAnsi="Arial" w:cs="Arial"/>
          <w:sz w:val="20"/>
          <w:szCs w:val="20"/>
          <w:lang w:val="es-ES" w:eastAsia="en-US"/>
        </w:rPr>
        <w:t>.</w:t>
      </w:r>
    </w:p>
    <w:p w14:paraId="7622D410" w14:textId="77777777" w:rsidR="009710FD" w:rsidRPr="004609F8" w:rsidRDefault="009710FD" w:rsidP="007C1557">
      <w:pPr>
        <w:pStyle w:val="NormalWeb"/>
        <w:tabs>
          <w:tab w:val="left" w:pos="284"/>
          <w:tab w:val="left" w:pos="426"/>
        </w:tabs>
        <w:spacing w:before="0" w:beforeAutospacing="0" w:after="0" w:afterAutospacing="0"/>
        <w:jc w:val="both"/>
        <w:rPr>
          <w:rFonts w:ascii="Arial" w:eastAsia="Arial MT" w:hAnsi="Arial" w:cs="Arial"/>
          <w:sz w:val="20"/>
          <w:szCs w:val="20"/>
          <w:lang w:val="es-ES" w:eastAsia="en-US"/>
        </w:rPr>
      </w:pPr>
    </w:p>
    <w:p w14:paraId="10AC2B1F" w14:textId="2A3C9521" w:rsidR="000F0DC2" w:rsidRPr="004609F8" w:rsidRDefault="006C276B" w:rsidP="0048219E">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sectPr w:rsidR="000F0DC2" w:rsidRPr="004609F8" w:rsidSect="00D2734C">
          <w:type w:val="continuous"/>
          <w:pgSz w:w="12240" w:h="15840"/>
          <w:pgMar w:top="1440" w:right="1440" w:bottom="1440" w:left="1440" w:header="709" w:footer="283" w:gutter="0"/>
          <w:cols w:num="2" w:space="720"/>
          <w:docGrid w:linePitch="360"/>
        </w:sectPr>
      </w:pPr>
      <w:r w:rsidRPr="004609F8">
        <w:rPr>
          <w:rFonts w:ascii="Arial" w:eastAsia="Arial MT" w:hAnsi="Arial" w:cs="Arial"/>
          <w:sz w:val="20"/>
          <w:szCs w:val="20"/>
          <w:lang w:val="es-ES" w:eastAsia="en-US"/>
        </w:rPr>
        <w:t>La siguiente tabla muestra algunas aplicaciones de la IA en los procesos del sector educativo</w:t>
      </w:r>
      <w:r w:rsidR="0048219E" w:rsidRPr="004609F8">
        <w:rPr>
          <w:rFonts w:ascii="Arial" w:eastAsia="Arial MT" w:hAnsi="Arial" w:cs="Arial"/>
          <w:sz w:val="20"/>
          <w:szCs w:val="20"/>
          <w:lang w:val="es-ES" w:eastAsia="en-US"/>
        </w:rPr>
        <w:t xml:space="preserve"> que es producto de la investigación de di</w:t>
      </w:r>
      <w:r w:rsidR="00A53DA9" w:rsidRPr="004609F8">
        <w:rPr>
          <w:rFonts w:ascii="Arial" w:eastAsia="Arial MT" w:hAnsi="Arial" w:cs="Arial"/>
          <w:sz w:val="20"/>
          <w:szCs w:val="20"/>
          <w:lang w:val="es-ES" w:eastAsia="en-US"/>
        </w:rPr>
        <w:t>ferentes fuentes bibliográficas.</w:t>
      </w:r>
    </w:p>
    <w:p w14:paraId="115DBDDB" w14:textId="77777777" w:rsidR="00BD25E0" w:rsidRPr="004609F8" w:rsidRDefault="00BD25E0" w:rsidP="007532F0">
      <w:pPr>
        <w:pStyle w:val="NormalWeb"/>
        <w:tabs>
          <w:tab w:val="left" w:pos="284"/>
          <w:tab w:val="left" w:pos="426"/>
          <w:tab w:val="left" w:pos="9214"/>
        </w:tabs>
        <w:spacing w:before="0" w:beforeAutospacing="0" w:after="0" w:afterAutospacing="0"/>
        <w:jc w:val="both"/>
        <w:rPr>
          <w:rFonts w:ascii="Arial" w:eastAsia="Arial MT" w:hAnsi="Arial" w:cs="Arial"/>
          <w:b/>
          <w:bCs/>
          <w:sz w:val="20"/>
          <w:szCs w:val="20"/>
          <w:lang w:val="es-ES" w:eastAsia="en-US"/>
        </w:rPr>
        <w:sectPr w:rsidR="00BD25E0" w:rsidRPr="004609F8" w:rsidSect="008D18B1">
          <w:type w:val="continuous"/>
          <w:pgSz w:w="12240" w:h="15840"/>
          <w:pgMar w:top="1440" w:right="1440" w:bottom="1440" w:left="1440" w:header="709" w:footer="709" w:gutter="0"/>
          <w:cols w:space="720"/>
          <w:docGrid w:linePitch="360"/>
        </w:sectPr>
      </w:pPr>
    </w:p>
    <w:p w14:paraId="768BB985" w14:textId="59CB1C5F" w:rsidR="006C276B" w:rsidRPr="004609F8" w:rsidRDefault="006C276B" w:rsidP="007532F0">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pPr>
      <w:r w:rsidRPr="004609F8">
        <w:rPr>
          <w:rFonts w:ascii="Arial" w:eastAsia="Arial MT" w:hAnsi="Arial" w:cs="Arial"/>
          <w:b/>
          <w:bCs/>
          <w:sz w:val="20"/>
          <w:szCs w:val="20"/>
          <w:lang w:val="es-ES" w:eastAsia="en-US"/>
        </w:rPr>
        <w:lastRenderedPageBreak/>
        <w:t xml:space="preserve">Tabla </w:t>
      </w:r>
      <w:r w:rsidR="000F0DC2" w:rsidRPr="004609F8">
        <w:rPr>
          <w:rFonts w:ascii="Arial" w:eastAsia="Arial MT" w:hAnsi="Arial" w:cs="Arial"/>
          <w:b/>
          <w:bCs/>
          <w:sz w:val="20"/>
          <w:szCs w:val="20"/>
          <w:lang w:val="es-ES" w:eastAsia="en-US"/>
        </w:rPr>
        <w:t xml:space="preserve">3. </w:t>
      </w:r>
      <w:r w:rsidRPr="004609F8">
        <w:rPr>
          <w:rFonts w:ascii="Arial" w:eastAsia="Arial MT" w:hAnsi="Arial" w:cs="Arial"/>
          <w:sz w:val="20"/>
          <w:szCs w:val="20"/>
          <w:lang w:val="es-ES" w:eastAsia="en-US"/>
        </w:rPr>
        <w:t>Aplicaciones de la IA en los procesos del sector educativo.</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297"/>
        <w:gridCol w:w="5392"/>
      </w:tblGrid>
      <w:tr w:rsidR="006C276B" w:rsidRPr="004609F8" w14:paraId="3CC53CDE" w14:textId="77777777" w:rsidTr="00707AB1">
        <w:tc>
          <w:tcPr>
            <w:tcW w:w="1809" w:type="dxa"/>
            <w:tcBorders>
              <w:top w:val="single" w:sz="4" w:space="0" w:color="auto"/>
              <w:bottom w:val="single" w:sz="4" w:space="0" w:color="auto"/>
            </w:tcBorders>
          </w:tcPr>
          <w:p w14:paraId="695913D9"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Proceso</w:t>
            </w:r>
          </w:p>
        </w:tc>
        <w:tc>
          <w:tcPr>
            <w:tcW w:w="2297" w:type="dxa"/>
            <w:tcBorders>
              <w:top w:val="single" w:sz="4" w:space="0" w:color="auto"/>
              <w:bottom w:val="single" w:sz="4" w:space="0" w:color="auto"/>
            </w:tcBorders>
          </w:tcPr>
          <w:p w14:paraId="195B5628"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Aplicación de IA</w:t>
            </w:r>
          </w:p>
        </w:tc>
        <w:tc>
          <w:tcPr>
            <w:tcW w:w="5392" w:type="dxa"/>
            <w:tcBorders>
              <w:top w:val="single" w:sz="4" w:space="0" w:color="auto"/>
              <w:bottom w:val="single" w:sz="4" w:space="0" w:color="auto"/>
            </w:tcBorders>
          </w:tcPr>
          <w:p w14:paraId="60050CB4"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Ejemplo concreto</w:t>
            </w:r>
          </w:p>
        </w:tc>
      </w:tr>
      <w:tr w:rsidR="006C276B" w:rsidRPr="004609F8" w14:paraId="568C97E5" w14:textId="77777777" w:rsidTr="00707AB1">
        <w:trPr>
          <w:trHeight w:val="299"/>
        </w:trPr>
        <w:tc>
          <w:tcPr>
            <w:tcW w:w="1809" w:type="dxa"/>
            <w:vMerge w:val="restart"/>
            <w:tcBorders>
              <w:top w:val="single" w:sz="4" w:space="0" w:color="auto"/>
              <w:bottom w:val="single" w:sz="4" w:space="0" w:color="auto"/>
            </w:tcBorders>
          </w:tcPr>
          <w:p w14:paraId="75BCE491"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Académico</w:t>
            </w:r>
          </w:p>
        </w:tc>
        <w:tc>
          <w:tcPr>
            <w:tcW w:w="2297" w:type="dxa"/>
            <w:tcBorders>
              <w:top w:val="single" w:sz="4" w:space="0" w:color="auto"/>
              <w:bottom w:val="single" w:sz="4" w:space="0" w:color="auto"/>
            </w:tcBorders>
          </w:tcPr>
          <w:p w14:paraId="6A99794C"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Aprendizaje personalizado </w:t>
            </w:r>
          </w:p>
        </w:tc>
        <w:tc>
          <w:tcPr>
            <w:tcW w:w="5392" w:type="dxa"/>
            <w:tcBorders>
              <w:top w:val="single" w:sz="4" w:space="0" w:color="auto"/>
              <w:bottom w:val="single" w:sz="4" w:space="0" w:color="auto"/>
            </w:tcBorders>
          </w:tcPr>
          <w:p w14:paraId="1CCF44BC" w14:textId="04E770BC" w:rsidR="006C276B" w:rsidRPr="004609F8" w:rsidRDefault="0080225A"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w:t>
            </w:r>
            <w:r w:rsidR="006C276B" w:rsidRPr="004609F8">
              <w:rPr>
                <w:rFonts w:ascii="Arial" w:eastAsia="Arial MT" w:hAnsi="Arial" w:cs="Arial"/>
                <w:kern w:val="0"/>
                <w:sz w:val="20"/>
                <w:szCs w:val="20"/>
                <w:lang w:val="es-ES"/>
                <w14:ligatures w14:val="none"/>
              </w:rPr>
              <w:t xml:space="preserve">Universidad Estatal de Arizona utiliza el curso </w:t>
            </w:r>
            <w:proofErr w:type="spellStart"/>
            <w:r w:rsidR="006C276B" w:rsidRPr="004609F8">
              <w:rPr>
                <w:rFonts w:ascii="Arial" w:eastAsia="Arial MT" w:hAnsi="Arial" w:cs="Arial"/>
                <w:kern w:val="0"/>
                <w:sz w:val="20"/>
                <w:szCs w:val="20"/>
                <w:lang w:val="es-ES"/>
                <w14:ligatures w14:val="none"/>
              </w:rPr>
              <w:t>BioSpine</w:t>
            </w:r>
            <w:proofErr w:type="spellEnd"/>
            <w:r w:rsidR="006C276B" w:rsidRPr="004609F8">
              <w:rPr>
                <w:rFonts w:ascii="Arial" w:eastAsia="Arial MT" w:hAnsi="Arial" w:cs="Arial"/>
                <w:kern w:val="0"/>
                <w:sz w:val="20"/>
                <w:szCs w:val="20"/>
                <w:lang w:val="es-ES"/>
                <w14:ligatures w14:val="none"/>
              </w:rPr>
              <w:t xml:space="preserve">, que personaliza el aprendizaje según las necesidades individuales de los estudiantes </w:t>
            </w:r>
            <w:r w:rsidR="00B60575" w:rsidRPr="004609F8">
              <w:rPr>
                <w:rFonts w:ascii="Arial" w:eastAsia="Arial MT" w:hAnsi="Arial" w:cs="Arial"/>
                <w:b/>
                <w:bCs/>
                <w:kern w:val="0"/>
                <w:sz w:val="20"/>
                <w:szCs w:val="20"/>
                <w:lang w:val="es-ES"/>
                <w14:ligatures w14:val="none"/>
              </w:rPr>
              <w:t>[</w:t>
            </w:r>
            <w:r w:rsidR="006F30B0" w:rsidRPr="004609F8">
              <w:rPr>
                <w:rFonts w:ascii="Arial" w:eastAsia="Arial MT" w:hAnsi="Arial" w:cs="Arial"/>
                <w:b/>
                <w:bCs/>
                <w:kern w:val="0"/>
                <w:sz w:val="20"/>
                <w:szCs w:val="20"/>
                <w:lang w:val="es-ES"/>
                <w14:ligatures w14:val="none"/>
              </w:rPr>
              <w:t>3</w:t>
            </w:r>
            <w:r w:rsidR="00B60575" w:rsidRPr="004609F8">
              <w:rPr>
                <w:rFonts w:ascii="Arial" w:eastAsia="Arial MT" w:hAnsi="Arial" w:cs="Arial"/>
                <w:b/>
                <w:bCs/>
                <w:kern w:val="0"/>
                <w:sz w:val="20"/>
                <w:szCs w:val="20"/>
                <w:lang w:val="es-ES"/>
                <w14:ligatures w14:val="none"/>
              </w:rPr>
              <w:t>]</w:t>
            </w:r>
            <w:r w:rsidR="003E348A" w:rsidRPr="004609F8">
              <w:rPr>
                <w:rFonts w:ascii="Arial" w:eastAsia="Arial MT" w:hAnsi="Arial" w:cs="Arial"/>
                <w:kern w:val="0"/>
                <w:sz w:val="20"/>
                <w:szCs w:val="20"/>
                <w:lang w:val="es-ES"/>
                <w14:ligatures w14:val="none"/>
              </w:rPr>
              <w:t>.</w:t>
            </w:r>
          </w:p>
        </w:tc>
      </w:tr>
      <w:tr w:rsidR="006C276B" w:rsidRPr="004609F8" w14:paraId="0E708D6C" w14:textId="77777777" w:rsidTr="00707AB1">
        <w:trPr>
          <w:trHeight w:val="81"/>
        </w:trPr>
        <w:tc>
          <w:tcPr>
            <w:tcW w:w="1809" w:type="dxa"/>
            <w:vMerge/>
            <w:tcBorders>
              <w:top w:val="single" w:sz="4" w:space="0" w:color="auto"/>
            </w:tcBorders>
          </w:tcPr>
          <w:p w14:paraId="6AABFD7C"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p>
        </w:tc>
        <w:tc>
          <w:tcPr>
            <w:tcW w:w="2297" w:type="dxa"/>
            <w:tcBorders>
              <w:top w:val="single" w:sz="4" w:space="0" w:color="auto"/>
              <w:bottom w:val="single" w:sz="4" w:space="0" w:color="auto"/>
            </w:tcBorders>
          </w:tcPr>
          <w:p w14:paraId="63288152"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Sistemas de tutoría inteligente</w:t>
            </w:r>
          </w:p>
        </w:tc>
        <w:tc>
          <w:tcPr>
            <w:tcW w:w="5392" w:type="dxa"/>
            <w:tcBorders>
              <w:top w:val="single" w:sz="4" w:space="0" w:color="auto"/>
              <w:bottom w:val="single" w:sz="4" w:space="0" w:color="auto"/>
            </w:tcBorders>
          </w:tcPr>
          <w:p w14:paraId="23F6099F" w14:textId="78BF039C" w:rsidR="006C276B" w:rsidRPr="004609F8" w:rsidRDefault="0080225A"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w:t>
            </w:r>
            <w:r w:rsidR="006C276B" w:rsidRPr="004609F8">
              <w:rPr>
                <w:rFonts w:ascii="Arial" w:eastAsia="Arial MT" w:hAnsi="Arial" w:cs="Arial"/>
                <w:kern w:val="0"/>
                <w:sz w:val="20"/>
                <w:szCs w:val="20"/>
                <w:lang w:val="es-ES"/>
                <w14:ligatures w14:val="none"/>
              </w:rPr>
              <w:t xml:space="preserve">Universidad de Ciudad del Cabo, utiliza un </w:t>
            </w:r>
            <w:proofErr w:type="spellStart"/>
            <w:r w:rsidR="006C276B" w:rsidRPr="004609F8">
              <w:rPr>
                <w:rFonts w:ascii="Arial" w:eastAsia="Arial MT" w:hAnsi="Arial" w:cs="Arial"/>
                <w:kern w:val="0"/>
                <w:sz w:val="20"/>
                <w:szCs w:val="20"/>
                <w:lang w:val="es-ES"/>
                <w14:ligatures w14:val="none"/>
              </w:rPr>
              <w:t>Chatbots</w:t>
            </w:r>
            <w:proofErr w:type="spellEnd"/>
            <w:r w:rsidR="006C276B" w:rsidRPr="004609F8">
              <w:rPr>
                <w:rFonts w:ascii="Arial" w:eastAsia="Arial MT" w:hAnsi="Arial" w:cs="Arial"/>
                <w:kern w:val="0"/>
                <w:sz w:val="20"/>
                <w:szCs w:val="20"/>
                <w:lang w:val="es-ES"/>
                <w14:ligatures w14:val="none"/>
              </w:rPr>
              <w:t xml:space="preserve"> para los procesos de orientación.</w:t>
            </w:r>
          </w:p>
          <w:p w14:paraId="30DBE2A4" w14:textId="2DEC237B" w:rsidR="006C276B" w:rsidRPr="004609F8" w:rsidRDefault="0080225A"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El </w:t>
            </w:r>
            <w:r w:rsidR="006C276B" w:rsidRPr="004609F8">
              <w:rPr>
                <w:rFonts w:ascii="Arial" w:eastAsia="Arial MT" w:hAnsi="Arial" w:cs="Arial"/>
                <w:kern w:val="0"/>
                <w:sz w:val="20"/>
                <w:szCs w:val="20"/>
                <w:lang w:val="es-ES"/>
                <w14:ligatures w14:val="none"/>
              </w:rPr>
              <w:t>E-tutor de la Universidad de Cádiz, cuenta con la capacidad de proporcionar explicaciones detalladas sobre código de programación, lo que resulta beneficioso para los estudiantes de disciplinas técnicas</w:t>
            </w:r>
            <w:r w:rsidR="004922A5" w:rsidRPr="004609F8">
              <w:rPr>
                <w:rFonts w:ascii="Arial" w:eastAsia="Arial MT" w:hAnsi="Arial" w:cs="Arial"/>
                <w:kern w:val="0"/>
                <w:sz w:val="20"/>
                <w:szCs w:val="20"/>
                <w:lang w:val="es-ES"/>
                <w14:ligatures w14:val="none"/>
              </w:rPr>
              <w:t xml:space="preserve"> </w:t>
            </w:r>
            <w:r w:rsidR="00B60575" w:rsidRPr="004609F8">
              <w:rPr>
                <w:rFonts w:ascii="Arial" w:eastAsia="Arial MT" w:hAnsi="Arial" w:cs="Arial"/>
                <w:b/>
                <w:bCs/>
                <w:kern w:val="0"/>
                <w:sz w:val="20"/>
                <w:szCs w:val="20"/>
                <w:lang w:val="es-ES"/>
                <w14:ligatures w14:val="none"/>
              </w:rPr>
              <w:t>[</w:t>
            </w:r>
            <w:r w:rsidR="00F5442A" w:rsidRPr="004609F8">
              <w:rPr>
                <w:rFonts w:ascii="Arial" w:eastAsia="Arial MT" w:hAnsi="Arial" w:cs="Arial"/>
                <w:b/>
                <w:bCs/>
                <w:kern w:val="0"/>
                <w:sz w:val="20"/>
                <w:szCs w:val="20"/>
                <w:lang w:val="es-ES"/>
                <w14:ligatures w14:val="none"/>
              </w:rPr>
              <w:t>8</w:t>
            </w:r>
            <w:r w:rsidR="00B60575" w:rsidRPr="004609F8">
              <w:rPr>
                <w:rFonts w:ascii="Arial" w:eastAsia="Arial MT" w:hAnsi="Arial" w:cs="Arial"/>
                <w:b/>
                <w:bCs/>
                <w:kern w:val="0"/>
                <w:sz w:val="20"/>
                <w:szCs w:val="20"/>
                <w:lang w:val="es-ES"/>
                <w14:ligatures w14:val="none"/>
              </w:rPr>
              <w:t>]</w:t>
            </w:r>
            <w:r w:rsidR="004922A5" w:rsidRPr="004609F8">
              <w:rPr>
                <w:rFonts w:ascii="Arial" w:eastAsia="Arial MT" w:hAnsi="Arial" w:cs="Arial"/>
                <w:kern w:val="0"/>
                <w:sz w:val="20"/>
                <w:szCs w:val="20"/>
                <w:lang w:val="es-ES"/>
                <w14:ligatures w14:val="none"/>
              </w:rPr>
              <w:t>.</w:t>
            </w:r>
          </w:p>
          <w:p w14:paraId="7E928B29" w14:textId="169C9265" w:rsidR="006C276B" w:rsidRPr="004609F8" w:rsidRDefault="0080225A"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w:t>
            </w:r>
            <w:r w:rsidR="006C276B" w:rsidRPr="004609F8">
              <w:rPr>
                <w:rFonts w:ascii="Arial" w:eastAsia="Arial MT" w:hAnsi="Arial" w:cs="Arial"/>
                <w:kern w:val="0"/>
                <w:sz w:val="20"/>
                <w:szCs w:val="20"/>
                <w:lang w:val="es-ES"/>
                <w14:ligatures w14:val="none"/>
              </w:rPr>
              <w:t xml:space="preserve">Universidad Veracruzana en México creó un </w:t>
            </w:r>
            <w:proofErr w:type="spellStart"/>
            <w:r w:rsidR="006C276B" w:rsidRPr="004609F8">
              <w:rPr>
                <w:rFonts w:ascii="Arial" w:eastAsia="Arial MT" w:hAnsi="Arial" w:cs="Arial"/>
                <w:kern w:val="0"/>
                <w:sz w:val="20"/>
                <w:szCs w:val="20"/>
                <w:lang w:val="es-ES"/>
                <w14:ligatures w14:val="none"/>
              </w:rPr>
              <w:t>Chatbots</w:t>
            </w:r>
            <w:proofErr w:type="spellEnd"/>
            <w:r w:rsidR="006C276B" w:rsidRPr="004609F8">
              <w:rPr>
                <w:rFonts w:ascii="Arial" w:eastAsia="Arial MT" w:hAnsi="Arial" w:cs="Arial"/>
                <w:kern w:val="0"/>
                <w:sz w:val="20"/>
                <w:szCs w:val="20"/>
                <w:lang w:val="es-ES"/>
                <w14:ligatures w14:val="none"/>
              </w:rPr>
              <w:t xml:space="preserve"> específicamente dirigido a estudiantes de la licenciatura en Sistemas Computacionales y Administrativos dedicado a ofrecer tutorías </w:t>
            </w:r>
          </w:p>
          <w:p w14:paraId="56F19F13"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proofErr w:type="spellStart"/>
            <w:r w:rsidRPr="004609F8">
              <w:rPr>
                <w:rFonts w:ascii="Arial" w:eastAsia="Arial MT" w:hAnsi="Arial" w:cs="Arial"/>
                <w:kern w:val="0"/>
                <w:sz w:val="20"/>
                <w:szCs w:val="20"/>
                <w:lang w:val="es-ES"/>
                <w14:ligatures w14:val="none"/>
              </w:rPr>
              <w:t>Deakin</w:t>
            </w:r>
            <w:proofErr w:type="spellEnd"/>
            <w:r w:rsidRPr="004609F8">
              <w:rPr>
                <w:rFonts w:ascii="Arial" w:eastAsia="Arial MT" w:hAnsi="Arial" w:cs="Arial"/>
                <w:kern w:val="0"/>
                <w:sz w:val="20"/>
                <w:szCs w:val="20"/>
                <w:lang w:val="es-ES"/>
                <w14:ligatures w14:val="none"/>
              </w:rPr>
              <w:t xml:space="preserve"> </w:t>
            </w:r>
            <w:proofErr w:type="spellStart"/>
            <w:r w:rsidRPr="004609F8">
              <w:rPr>
                <w:rFonts w:ascii="Arial" w:eastAsia="Arial MT" w:hAnsi="Arial" w:cs="Arial"/>
                <w:kern w:val="0"/>
                <w:sz w:val="20"/>
                <w:szCs w:val="20"/>
                <w:lang w:val="es-ES"/>
                <w14:ligatures w14:val="none"/>
              </w:rPr>
              <w:t>Genie</w:t>
            </w:r>
            <w:proofErr w:type="spellEnd"/>
            <w:r w:rsidRPr="004609F8">
              <w:rPr>
                <w:rFonts w:ascii="Arial" w:eastAsia="Arial MT" w:hAnsi="Arial" w:cs="Arial"/>
                <w:kern w:val="0"/>
                <w:sz w:val="20"/>
                <w:szCs w:val="20"/>
                <w:lang w:val="es-ES"/>
                <w14:ligatures w14:val="none"/>
              </w:rPr>
              <w:t xml:space="preserve"> es un asistente digital personalizado de la </w:t>
            </w:r>
            <w:proofErr w:type="spellStart"/>
            <w:r w:rsidRPr="004609F8">
              <w:rPr>
                <w:rFonts w:ascii="Arial" w:eastAsia="Arial MT" w:hAnsi="Arial" w:cs="Arial"/>
                <w:kern w:val="0"/>
                <w:sz w:val="20"/>
                <w:szCs w:val="20"/>
                <w:lang w:val="es-ES"/>
                <w14:ligatures w14:val="none"/>
              </w:rPr>
              <w:t>Deakin</w:t>
            </w:r>
            <w:proofErr w:type="spellEnd"/>
            <w:r w:rsidRPr="004609F8">
              <w:rPr>
                <w:rFonts w:ascii="Arial" w:eastAsia="Arial MT" w:hAnsi="Arial" w:cs="Arial"/>
                <w:kern w:val="0"/>
                <w:sz w:val="20"/>
                <w:szCs w:val="20"/>
                <w:lang w:val="es-ES"/>
                <w14:ligatures w14:val="none"/>
              </w:rPr>
              <w:t xml:space="preserve"> </w:t>
            </w:r>
            <w:proofErr w:type="spellStart"/>
            <w:r w:rsidRPr="004609F8">
              <w:rPr>
                <w:rFonts w:ascii="Arial" w:eastAsia="Arial MT" w:hAnsi="Arial" w:cs="Arial"/>
                <w:kern w:val="0"/>
                <w:sz w:val="20"/>
                <w:szCs w:val="20"/>
                <w:lang w:val="es-ES"/>
                <w14:ligatures w14:val="none"/>
              </w:rPr>
              <w:t>University</w:t>
            </w:r>
            <w:proofErr w:type="spellEnd"/>
            <w:r w:rsidRPr="004609F8">
              <w:rPr>
                <w:rFonts w:ascii="Arial" w:eastAsia="Arial MT" w:hAnsi="Arial" w:cs="Arial"/>
                <w:kern w:val="0"/>
                <w:sz w:val="20"/>
                <w:szCs w:val="20"/>
                <w:lang w:val="es-ES"/>
                <w14:ligatures w14:val="none"/>
              </w:rPr>
              <w:t xml:space="preserve"> para mejorar la experiencia estudiantil, proporcionando apoyo y recordatorios a través de una interfaz de chat intuitiva.</w:t>
            </w:r>
          </w:p>
        </w:tc>
      </w:tr>
      <w:tr w:rsidR="006C276B" w:rsidRPr="004609F8" w14:paraId="3ECDB96B" w14:textId="77777777" w:rsidTr="00707AB1">
        <w:trPr>
          <w:trHeight w:val="155"/>
        </w:trPr>
        <w:tc>
          <w:tcPr>
            <w:tcW w:w="1809" w:type="dxa"/>
            <w:vMerge/>
          </w:tcPr>
          <w:p w14:paraId="0EEE22D5"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p>
        </w:tc>
        <w:tc>
          <w:tcPr>
            <w:tcW w:w="2297" w:type="dxa"/>
            <w:tcBorders>
              <w:top w:val="single" w:sz="4" w:space="0" w:color="auto"/>
              <w:bottom w:val="single" w:sz="4" w:space="0" w:color="auto"/>
            </w:tcBorders>
          </w:tcPr>
          <w:p w14:paraId="60BAFA80"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Detección de estudiantes que podrían estar en riesgo de abandonar sus estudios.</w:t>
            </w:r>
          </w:p>
        </w:tc>
        <w:tc>
          <w:tcPr>
            <w:tcW w:w="5392" w:type="dxa"/>
            <w:tcBorders>
              <w:top w:val="single" w:sz="4" w:space="0" w:color="auto"/>
              <w:bottom w:val="single" w:sz="4" w:space="0" w:color="auto"/>
            </w:tcBorders>
          </w:tcPr>
          <w:p w14:paraId="0028F864" w14:textId="4EBB90AC"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Florida International </w:t>
            </w:r>
            <w:proofErr w:type="spellStart"/>
            <w:r w:rsidRPr="004609F8">
              <w:rPr>
                <w:rFonts w:ascii="Arial" w:eastAsia="Arial MT" w:hAnsi="Arial" w:cs="Arial"/>
                <w:kern w:val="0"/>
                <w:sz w:val="20"/>
                <w:szCs w:val="20"/>
                <w:lang w:val="es-ES"/>
                <w14:ligatures w14:val="none"/>
              </w:rPr>
              <w:t>University</w:t>
            </w:r>
            <w:proofErr w:type="spellEnd"/>
            <w:r w:rsidR="0080225A" w:rsidRPr="004609F8">
              <w:rPr>
                <w:rFonts w:ascii="Arial" w:eastAsia="Arial MT" w:hAnsi="Arial" w:cs="Arial"/>
                <w:kern w:val="0"/>
                <w:sz w:val="20"/>
                <w:szCs w:val="20"/>
                <w:lang w:val="es-ES"/>
                <w14:ligatures w14:val="none"/>
              </w:rPr>
              <w:t xml:space="preserve"> u</w:t>
            </w:r>
            <w:r w:rsidRPr="004609F8">
              <w:rPr>
                <w:rFonts w:ascii="Arial" w:eastAsia="Arial MT" w:hAnsi="Arial" w:cs="Arial"/>
                <w:kern w:val="0"/>
                <w:sz w:val="20"/>
                <w:szCs w:val="20"/>
                <w:lang w:val="es-ES"/>
                <w14:ligatures w14:val="none"/>
              </w:rPr>
              <w:t>tilizó el aprendizaje adaptativo en un esfuerzo por reducir las tasas de deserción entre los estudiantes de ingeniería</w:t>
            </w:r>
            <w:r w:rsidR="00B60575" w:rsidRPr="004609F8">
              <w:rPr>
                <w:rFonts w:ascii="Arial" w:eastAsia="Arial MT" w:hAnsi="Arial" w:cs="Arial"/>
                <w:kern w:val="0"/>
                <w:sz w:val="20"/>
                <w:szCs w:val="20"/>
                <w:lang w:val="es-ES"/>
                <w14:ligatures w14:val="none"/>
              </w:rPr>
              <w:t xml:space="preserve"> </w:t>
            </w:r>
            <w:r w:rsidR="006F30B0" w:rsidRPr="004609F8">
              <w:rPr>
                <w:rFonts w:ascii="Arial" w:eastAsia="Arial MT" w:hAnsi="Arial" w:cs="Arial"/>
                <w:b/>
                <w:bCs/>
                <w:kern w:val="0"/>
                <w:sz w:val="20"/>
                <w:szCs w:val="20"/>
                <w:lang w:val="es-ES"/>
                <w14:ligatures w14:val="none"/>
              </w:rPr>
              <w:t>[3]</w:t>
            </w:r>
            <w:r w:rsidR="003E348A" w:rsidRPr="004609F8">
              <w:rPr>
                <w:rFonts w:ascii="Arial" w:eastAsia="Arial MT" w:hAnsi="Arial" w:cs="Arial"/>
                <w:kern w:val="0"/>
                <w:sz w:val="20"/>
                <w:szCs w:val="20"/>
                <w:lang w:val="es-ES"/>
                <w14:ligatures w14:val="none"/>
              </w:rPr>
              <w:t>.</w:t>
            </w:r>
          </w:p>
        </w:tc>
      </w:tr>
      <w:tr w:rsidR="006C276B" w:rsidRPr="004609F8" w14:paraId="4F941BBA" w14:textId="77777777" w:rsidTr="00707AB1">
        <w:trPr>
          <w:trHeight w:val="562"/>
        </w:trPr>
        <w:tc>
          <w:tcPr>
            <w:tcW w:w="1809" w:type="dxa"/>
            <w:tcBorders>
              <w:bottom w:val="single" w:sz="4" w:space="0" w:color="auto"/>
            </w:tcBorders>
          </w:tcPr>
          <w:p w14:paraId="754F1456"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Administrativo</w:t>
            </w:r>
          </w:p>
        </w:tc>
        <w:tc>
          <w:tcPr>
            <w:tcW w:w="2297" w:type="dxa"/>
            <w:tcBorders>
              <w:top w:val="single" w:sz="4" w:space="0" w:color="auto"/>
              <w:bottom w:val="single" w:sz="4" w:space="0" w:color="auto"/>
            </w:tcBorders>
          </w:tcPr>
          <w:p w14:paraId="75CC26FE"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Simplificación de los procedimientos de admisión para los aspirantes a estudiantes. </w:t>
            </w:r>
          </w:p>
        </w:tc>
        <w:tc>
          <w:tcPr>
            <w:tcW w:w="5392" w:type="dxa"/>
            <w:tcBorders>
              <w:top w:val="single" w:sz="4" w:space="0" w:color="auto"/>
              <w:bottom w:val="single" w:sz="4" w:space="0" w:color="auto"/>
            </w:tcBorders>
          </w:tcPr>
          <w:p w14:paraId="3400D2F0" w14:textId="4D16B1A9" w:rsidR="006C276B" w:rsidRPr="004609F8" w:rsidRDefault="0080225A"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El </w:t>
            </w:r>
            <w:proofErr w:type="spellStart"/>
            <w:r w:rsidR="006C276B" w:rsidRPr="004609F8">
              <w:rPr>
                <w:rFonts w:ascii="Arial" w:eastAsia="Arial MT" w:hAnsi="Arial" w:cs="Arial"/>
                <w:kern w:val="0"/>
                <w:sz w:val="20"/>
                <w:szCs w:val="20"/>
                <w:lang w:val="es-ES"/>
                <w14:ligatures w14:val="none"/>
              </w:rPr>
              <w:t>Chatbots</w:t>
            </w:r>
            <w:proofErr w:type="spellEnd"/>
            <w:r w:rsidR="006C276B" w:rsidRPr="004609F8">
              <w:rPr>
                <w:rFonts w:ascii="Arial" w:eastAsia="Arial MT" w:hAnsi="Arial" w:cs="Arial"/>
                <w:kern w:val="0"/>
                <w:sz w:val="20"/>
                <w:szCs w:val="20"/>
                <w:lang w:val="es-ES"/>
                <w14:ligatures w14:val="none"/>
              </w:rPr>
              <w:t xml:space="preserve"> de </w:t>
            </w:r>
            <w:hyperlink r:id="rId15" w:history="1">
              <w:r w:rsidR="006C276B" w:rsidRPr="004609F8">
                <w:rPr>
                  <w:rFonts w:ascii="Arial" w:eastAsia="Arial MT" w:hAnsi="Arial" w:cs="Arial"/>
                  <w:kern w:val="0"/>
                  <w:sz w:val="20"/>
                  <w:szCs w:val="20"/>
                  <w:lang w:val="es-ES"/>
                  <w14:ligatures w14:val="none"/>
                </w:rPr>
                <w:t>la</w:t>
              </w:r>
            </w:hyperlink>
            <w:r w:rsidR="006C276B" w:rsidRPr="004609F8">
              <w:rPr>
                <w:rFonts w:ascii="Arial" w:eastAsia="Arial MT" w:hAnsi="Arial" w:cs="Arial"/>
                <w:kern w:val="0"/>
                <w:sz w:val="20"/>
                <w:szCs w:val="20"/>
                <w:lang w:val="es-ES"/>
                <w14:ligatures w14:val="none"/>
              </w:rPr>
              <w:t xml:space="preserve"> Universidad de Murcia en </w:t>
            </w:r>
            <w:r w:rsidR="00664C65" w:rsidRPr="004609F8">
              <w:rPr>
                <w:rFonts w:ascii="Arial" w:eastAsia="Arial MT" w:hAnsi="Arial" w:cs="Arial"/>
                <w:kern w:val="0"/>
                <w:sz w:val="20"/>
                <w:szCs w:val="20"/>
                <w:lang w:val="es-ES"/>
                <w14:ligatures w14:val="none"/>
              </w:rPr>
              <w:t xml:space="preserve">España </w:t>
            </w:r>
            <w:proofErr w:type="gramStart"/>
            <w:r w:rsidR="00664C65" w:rsidRPr="004609F8">
              <w:rPr>
                <w:rFonts w:ascii="Arial" w:eastAsia="Arial MT" w:hAnsi="Arial" w:cs="Arial"/>
                <w:kern w:val="0"/>
                <w:sz w:val="20"/>
                <w:szCs w:val="20"/>
                <w:lang w:val="es-ES"/>
                <w14:ligatures w14:val="none"/>
              </w:rPr>
              <w:t>proporcionan</w:t>
            </w:r>
            <w:proofErr w:type="gramEnd"/>
            <w:r w:rsidR="006C276B" w:rsidRPr="004609F8">
              <w:rPr>
                <w:rFonts w:ascii="Arial" w:eastAsia="Arial MT" w:hAnsi="Arial" w:cs="Arial"/>
                <w:kern w:val="0"/>
                <w:sz w:val="20"/>
                <w:szCs w:val="20"/>
                <w:lang w:val="es-ES"/>
                <w14:ligatures w14:val="none"/>
              </w:rPr>
              <w:t xml:space="preserve"> respuestas inmediatas a los estudiantes</w:t>
            </w:r>
            <w:r w:rsidR="00DE7E7A" w:rsidRPr="004609F8">
              <w:rPr>
                <w:rFonts w:ascii="Arial" w:hAnsi="Arial" w:cs="Arial"/>
                <w:noProof/>
                <w:sz w:val="20"/>
                <w:szCs w:val="20"/>
                <w:lang w:val="es-VE"/>
              </w:rPr>
              <w:t xml:space="preserve"> </w:t>
            </w:r>
            <w:r w:rsidR="00B60575" w:rsidRPr="004609F8">
              <w:rPr>
                <w:rFonts w:ascii="Arial" w:eastAsia="Arial MT" w:hAnsi="Arial" w:cs="Arial"/>
                <w:b/>
                <w:bCs/>
                <w:kern w:val="0"/>
                <w:sz w:val="20"/>
                <w:szCs w:val="20"/>
                <w:lang w:val="es-ES"/>
                <w14:ligatures w14:val="none"/>
              </w:rPr>
              <w:t>[</w:t>
            </w:r>
            <w:r w:rsidR="00F5442A" w:rsidRPr="004609F8">
              <w:rPr>
                <w:rFonts w:ascii="Arial" w:eastAsia="Arial MT" w:hAnsi="Arial" w:cs="Arial"/>
                <w:b/>
                <w:bCs/>
                <w:kern w:val="0"/>
                <w:sz w:val="20"/>
                <w:szCs w:val="20"/>
                <w:lang w:val="es-ES"/>
                <w14:ligatures w14:val="none"/>
              </w:rPr>
              <w:t>9</w:t>
            </w:r>
            <w:r w:rsidR="00B60575" w:rsidRPr="004609F8">
              <w:rPr>
                <w:rFonts w:ascii="Arial" w:eastAsia="Arial MT" w:hAnsi="Arial" w:cs="Arial"/>
                <w:b/>
                <w:bCs/>
                <w:kern w:val="0"/>
                <w:sz w:val="20"/>
                <w:szCs w:val="20"/>
                <w:lang w:val="es-ES"/>
                <w14:ligatures w14:val="none"/>
              </w:rPr>
              <w:t>]</w:t>
            </w:r>
            <w:r w:rsidR="00F01AC8" w:rsidRPr="004609F8">
              <w:rPr>
                <w:rFonts w:ascii="Arial" w:eastAsia="Arial MT" w:hAnsi="Arial" w:cs="Arial"/>
                <w:kern w:val="0"/>
                <w:sz w:val="20"/>
                <w:szCs w:val="20"/>
                <w:lang w:val="es-ES"/>
                <w14:ligatures w14:val="none"/>
              </w:rPr>
              <w:t>.</w:t>
            </w:r>
          </w:p>
          <w:p w14:paraId="1EA913FC" w14:textId="32B7FA00"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Universidad de Oviedo, la IA le ayuda a optimizar el proceso de admisión de los alumnos</w:t>
            </w:r>
            <w:r w:rsidR="00204476" w:rsidRPr="004609F8">
              <w:rPr>
                <w:rFonts w:ascii="Arial" w:eastAsia="Arial MT" w:hAnsi="Arial" w:cs="Arial"/>
                <w:kern w:val="0"/>
                <w:sz w:val="20"/>
                <w:szCs w:val="20"/>
                <w:lang w:val="es-ES"/>
                <w14:ligatures w14:val="none"/>
              </w:rPr>
              <w:t xml:space="preserve"> </w:t>
            </w:r>
            <w:r w:rsidR="00204476" w:rsidRPr="004609F8">
              <w:rPr>
                <w:rFonts w:ascii="Arial" w:eastAsia="Arial MT" w:hAnsi="Arial" w:cs="Arial"/>
                <w:b/>
                <w:bCs/>
                <w:kern w:val="0"/>
                <w:sz w:val="20"/>
                <w:szCs w:val="20"/>
                <w:lang w:val="es-ES"/>
                <w14:ligatures w14:val="none"/>
              </w:rPr>
              <w:t>[</w:t>
            </w:r>
            <w:r w:rsidR="00F5442A" w:rsidRPr="004609F8">
              <w:rPr>
                <w:rFonts w:ascii="Arial" w:eastAsia="Arial MT" w:hAnsi="Arial" w:cs="Arial"/>
                <w:b/>
                <w:bCs/>
                <w:kern w:val="0"/>
                <w:sz w:val="20"/>
                <w:szCs w:val="20"/>
                <w:lang w:val="es-ES"/>
                <w14:ligatures w14:val="none"/>
              </w:rPr>
              <w:t>8</w:t>
            </w:r>
            <w:r w:rsidR="00204476" w:rsidRPr="004609F8">
              <w:rPr>
                <w:rFonts w:ascii="Arial" w:eastAsia="Arial MT" w:hAnsi="Arial" w:cs="Arial"/>
                <w:b/>
                <w:bCs/>
                <w:kern w:val="0"/>
                <w:sz w:val="20"/>
                <w:szCs w:val="20"/>
                <w:lang w:val="es-ES"/>
                <w14:ligatures w14:val="none"/>
              </w:rPr>
              <w:t>]</w:t>
            </w:r>
            <w:r w:rsidR="004922A5" w:rsidRPr="004609F8">
              <w:rPr>
                <w:rFonts w:ascii="Arial" w:eastAsia="Arial MT" w:hAnsi="Arial" w:cs="Arial"/>
                <w:kern w:val="0"/>
                <w:sz w:val="20"/>
                <w:szCs w:val="20"/>
                <w:lang w:val="es-ES"/>
                <w14:ligatures w14:val="none"/>
              </w:rPr>
              <w:t>.</w:t>
            </w:r>
          </w:p>
          <w:p w14:paraId="5770795F" w14:textId="4D7CF7C2" w:rsidR="006C276B" w:rsidRPr="004609F8" w:rsidRDefault="0080225A"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w:t>
            </w:r>
            <w:r w:rsidR="006C276B" w:rsidRPr="004609F8">
              <w:rPr>
                <w:rFonts w:ascii="Arial" w:eastAsia="Arial MT" w:hAnsi="Arial" w:cs="Arial"/>
                <w:kern w:val="0"/>
                <w:sz w:val="20"/>
                <w:szCs w:val="20"/>
                <w:lang w:val="es-ES"/>
                <w14:ligatures w14:val="none"/>
              </w:rPr>
              <w:t>Universidad de Nueva Gales del Sur</w:t>
            </w:r>
            <w:r w:rsidRPr="004609F8">
              <w:rPr>
                <w:rFonts w:ascii="Arial" w:eastAsia="Arial MT" w:hAnsi="Arial" w:cs="Arial"/>
                <w:kern w:val="0"/>
                <w:sz w:val="20"/>
                <w:szCs w:val="20"/>
                <w:lang w:val="es-ES"/>
                <w14:ligatures w14:val="none"/>
              </w:rPr>
              <w:t xml:space="preserve"> tiene </w:t>
            </w:r>
            <w:r w:rsidR="006C276B" w:rsidRPr="004609F8">
              <w:rPr>
                <w:rFonts w:ascii="Arial" w:eastAsia="Arial MT" w:hAnsi="Arial" w:cs="Arial"/>
                <w:kern w:val="0"/>
                <w:sz w:val="20"/>
                <w:szCs w:val="20"/>
                <w:lang w:val="es-ES"/>
                <w14:ligatures w14:val="none"/>
              </w:rPr>
              <w:t xml:space="preserve">un </w:t>
            </w:r>
            <w:proofErr w:type="spellStart"/>
            <w:r w:rsidR="006C276B" w:rsidRPr="004609F8">
              <w:rPr>
                <w:rFonts w:ascii="Arial" w:eastAsia="Arial MT" w:hAnsi="Arial" w:cs="Arial"/>
                <w:kern w:val="0"/>
                <w:sz w:val="20"/>
                <w:szCs w:val="20"/>
                <w:lang w:val="es-ES"/>
                <w14:ligatures w14:val="none"/>
              </w:rPr>
              <w:t>Chatbots</w:t>
            </w:r>
            <w:proofErr w:type="spellEnd"/>
            <w:r w:rsidR="006C276B" w:rsidRPr="004609F8">
              <w:rPr>
                <w:rFonts w:ascii="Arial" w:eastAsia="Arial MT" w:hAnsi="Arial" w:cs="Arial"/>
                <w:kern w:val="0"/>
                <w:sz w:val="20"/>
                <w:szCs w:val="20"/>
                <w:lang w:val="es-ES"/>
                <w14:ligatures w14:val="none"/>
              </w:rPr>
              <w:t xml:space="preserve"> capaz de responder a los estudiantes basándose en preguntas similares previamente contestadas por humanos</w:t>
            </w:r>
            <w:r w:rsidR="006F30B0" w:rsidRPr="004609F8">
              <w:rPr>
                <w:rFonts w:ascii="Arial" w:hAnsi="Arial" w:cs="Arial"/>
                <w:noProof/>
                <w:sz w:val="20"/>
                <w:szCs w:val="20"/>
              </w:rPr>
              <w:t xml:space="preserve"> </w:t>
            </w:r>
            <w:r w:rsidR="006F30B0" w:rsidRPr="004609F8">
              <w:rPr>
                <w:rFonts w:ascii="Arial" w:eastAsia="Arial MT" w:hAnsi="Arial" w:cs="Arial"/>
                <w:b/>
                <w:bCs/>
                <w:kern w:val="0"/>
                <w:sz w:val="20"/>
                <w:szCs w:val="20"/>
                <w:lang w:val="es-ES"/>
                <w14:ligatures w14:val="none"/>
              </w:rPr>
              <w:t>[3]</w:t>
            </w:r>
            <w:r w:rsidR="003E348A" w:rsidRPr="004609F8">
              <w:rPr>
                <w:rFonts w:ascii="Arial" w:eastAsia="Arial MT" w:hAnsi="Arial" w:cs="Arial"/>
                <w:kern w:val="0"/>
                <w:sz w:val="20"/>
                <w:szCs w:val="20"/>
                <w:lang w:val="es-ES"/>
                <w14:ligatures w14:val="none"/>
              </w:rPr>
              <w:t>.</w:t>
            </w:r>
          </w:p>
          <w:p w14:paraId="10ED0EA7" w14:textId="27A631C6" w:rsidR="006C276B" w:rsidRPr="004609F8" w:rsidRDefault="0080225A"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w:t>
            </w:r>
            <w:r w:rsidR="006C276B" w:rsidRPr="004609F8">
              <w:rPr>
                <w:rFonts w:ascii="Arial" w:eastAsia="Arial MT" w:hAnsi="Arial" w:cs="Arial"/>
                <w:kern w:val="0"/>
                <w:sz w:val="20"/>
                <w:szCs w:val="20"/>
                <w:lang w:val="es-ES"/>
                <w14:ligatures w14:val="none"/>
              </w:rPr>
              <w:t xml:space="preserve">Universidad de Murcia, la de León y la de Cádiz utilizan </w:t>
            </w:r>
            <w:proofErr w:type="spellStart"/>
            <w:r w:rsidR="006C276B" w:rsidRPr="004609F8">
              <w:rPr>
                <w:rFonts w:ascii="Arial" w:eastAsia="Arial MT" w:hAnsi="Arial" w:cs="Arial"/>
                <w:kern w:val="0"/>
                <w:sz w:val="20"/>
                <w:szCs w:val="20"/>
                <w:lang w:val="es-ES"/>
                <w14:ligatures w14:val="none"/>
              </w:rPr>
              <w:t>Chatbots</w:t>
            </w:r>
            <w:proofErr w:type="spellEnd"/>
            <w:r w:rsidR="006C276B" w:rsidRPr="004609F8">
              <w:rPr>
                <w:rFonts w:ascii="Arial" w:eastAsia="Arial MT" w:hAnsi="Arial" w:cs="Arial"/>
                <w:kern w:val="0"/>
                <w:sz w:val="20"/>
                <w:szCs w:val="20"/>
                <w:lang w:val="es-ES"/>
                <w14:ligatures w14:val="none"/>
              </w:rPr>
              <w:t xml:space="preserve"> para solventar dudas sobre el campus.</w:t>
            </w:r>
          </w:p>
          <w:p w14:paraId="7157C7AD" w14:textId="35560C42"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Georgia </w:t>
            </w:r>
            <w:proofErr w:type="spellStart"/>
            <w:r w:rsidRPr="004609F8">
              <w:rPr>
                <w:rFonts w:ascii="Arial" w:eastAsia="Arial MT" w:hAnsi="Arial" w:cs="Arial"/>
                <w:kern w:val="0"/>
                <w:sz w:val="20"/>
                <w:szCs w:val="20"/>
                <w:lang w:val="es-ES"/>
                <w14:ligatures w14:val="none"/>
              </w:rPr>
              <w:t>State</w:t>
            </w:r>
            <w:proofErr w:type="spellEnd"/>
            <w:r w:rsidRPr="004609F8">
              <w:rPr>
                <w:rFonts w:ascii="Arial" w:eastAsia="Arial MT" w:hAnsi="Arial" w:cs="Arial"/>
                <w:kern w:val="0"/>
                <w:sz w:val="20"/>
                <w:szCs w:val="20"/>
                <w:lang w:val="es-ES"/>
                <w14:ligatures w14:val="none"/>
              </w:rPr>
              <w:t xml:space="preserve"> </w:t>
            </w:r>
            <w:proofErr w:type="spellStart"/>
            <w:r w:rsidRPr="004609F8">
              <w:rPr>
                <w:rFonts w:ascii="Arial" w:eastAsia="Arial MT" w:hAnsi="Arial" w:cs="Arial"/>
                <w:kern w:val="0"/>
                <w:sz w:val="20"/>
                <w:szCs w:val="20"/>
                <w:lang w:val="es-ES"/>
                <w14:ligatures w14:val="none"/>
              </w:rPr>
              <w:t>University</w:t>
            </w:r>
            <w:proofErr w:type="spellEnd"/>
            <w:r w:rsidR="0080225A" w:rsidRPr="004609F8">
              <w:rPr>
                <w:rFonts w:ascii="Arial" w:eastAsia="Arial MT" w:hAnsi="Arial" w:cs="Arial"/>
                <w:kern w:val="0"/>
                <w:sz w:val="20"/>
                <w:szCs w:val="20"/>
                <w:lang w:val="es-ES"/>
                <w14:ligatures w14:val="none"/>
              </w:rPr>
              <w:t xml:space="preserve"> tiene un</w:t>
            </w:r>
            <w:r w:rsidRPr="004609F8">
              <w:rPr>
                <w:rFonts w:ascii="Arial" w:eastAsia="Arial MT" w:hAnsi="Arial" w:cs="Arial"/>
                <w:kern w:val="0"/>
                <w:sz w:val="20"/>
                <w:szCs w:val="20"/>
                <w:lang w:val="es-ES"/>
                <w14:ligatures w14:val="none"/>
              </w:rPr>
              <w:t xml:space="preserve"> asistente virtual </w:t>
            </w:r>
            <w:r w:rsidR="0080225A" w:rsidRPr="004609F8">
              <w:rPr>
                <w:rFonts w:ascii="Arial" w:eastAsia="Arial MT" w:hAnsi="Arial" w:cs="Arial"/>
                <w:kern w:val="0"/>
                <w:sz w:val="20"/>
                <w:szCs w:val="20"/>
                <w:lang w:val="es-ES"/>
                <w14:ligatures w14:val="none"/>
              </w:rPr>
              <w:t xml:space="preserve">que </w:t>
            </w:r>
            <w:r w:rsidRPr="004609F8">
              <w:rPr>
                <w:rFonts w:ascii="Arial" w:eastAsia="Arial MT" w:hAnsi="Arial" w:cs="Arial"/>
                <w:kern w:val="0"/>
                <w:sz w:val="20"/>
                <w:szCs w:val="20"/>
                <w:lang w:val="es-ES"/>
                <w14:ligatures w14:val="none"/>
              </w:rPr>
              <w:t>ayuda en el proceso de admisión</w:t>
            </w:r>
            <w:r w:rsidR="000203AB" w:rsidRPr="004609F8">
              <w:rPr>
                <w:rFonts w:ascii="Arial" w:eastAsia="Arial MT" w:hAnsi="Arial" w:cs="Arial"/>
                <w:kern w:val="0"/>
                <w:sz w:val="20"/>
                <w:szCs w:val="20"/>
                <w:lang w:val="es-ES"/>
                <w14:ligatures w14:val="none"/>
              </w:rPr>
              <w:t xml:space="preserve"> enviando</w:t>
            </w:r>
            <w:r w:rsidRPr="004609F8">
              <w:rPr>
                <w:rFonts w:ascii="Arial" w:eastAsia="Arial MT" w:hAnsi="Arial" w:cs="Arial"/>
                <w:kern w:val="0"/>
                <w:sz w:val="20"/>
                <w:szCs w:val="20"/>
                <w:lang w:val="es-ES"/>
                <w14:ligatures w14:val="none"/>
              </w:rPr>
              <w:t xml:space="preserve"> recordatorios sobre las tareas</w:t>
            </w:r>
            <w:r w:rsidR="000203AB" w:rsidRPr="004609F8">
              <w:rPr>
                <w:rFonts w:ascii="Arial" w:eastAsia="Arial MT" w:hAnsi="Arial" w:cs="Arial"/>
                <w:kern w:val="0"/>
                <w:sz w:val="20"/>
                <w:szCs w:val="20"/>
                <w:lang w:val="es-ES"/>
                <w14:ligatures w14:val="none"/>
              </w:rPr>
              <w:t xml:space="preserve"> necesarias para la</w:t>
            </w:r>
            <w:r w:rsidRPr="004609F8">
              <w:rPr>
                <w:rFonts w:ascii="Arial" w:eastAsia="Arial MT" w:hAnsi="Arial" w:cs="Arial"/>
                <w:kern w:val="0"/>
                <w:sz w:val="20"/>
                <w:szCs w:val="20"/>
                <w:lang w:val="es-ES"/>
                <w14:ligatures w14:val="none"/>
              </w:rPr>
              <w:t xml:space="preserve"> inscripción.</w:t>
            </w:r>
          </w:p>
        </w:tc>
      </w:tr>
      <w:tr w:rsidR="006C276B" w:rsidRPr="004609F8" w14:paraId="34D19B1C" w14:textId="77777777" w:rsidTr="00707AB1">
        <w:tc>
          <w:tcPr>
            <w:tcW w:w="1809" w:type="dxa"/>
            <w:vMerge w:val="restart"/>
            <w:tcBorders>
              <w:top w:val="single" w:sz="4" w:space="0" w:color="auto"/>
              <w:bottom w:val="single" w:sz="4" w:space="0" w:color="auto"/>
            </w:tcBorders>
          </w:tcPr>
          <w:p w14:paraId="7FF88D5A"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Investigación</w:t>
            </w:r>
          </w:p>
        </w:tc>
        <w:tc>
          <w:tcPr>
            <w:tcW w:w="2297" w:type="dxa"/>
            <w:tcBorders>
              <w:top w:val="single" w:sz="4" w:space="0" w:color="auto"/>
              <w:bottom w:val="single" w:sz="4" w:space="0" w:color="auto"/>
            </w:tcBorders>
          </w:tcPr>
          <w:p w14:paraId="7D53AD47"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Análisis de grandes volúmenes de datos de investigación, identificación de tendencias, patrones y áreas de estudio emergentes. </w:t>
            </w:r>
          </w:p>
        </w:tc>
        <w:tc>
          <w:tcPr>
            <w:tcW w:w="5392" w:type="dxa"/>
            <w:vMerge w:val="restart"/>
            <w:tcBorders>
              <w:top w:val="single" w:sz="4" w:space="0" w:color="auto"/>
              <w:bottom w:val="single" w:sz="4" w:space="0" w:color="auto"/>
            </w:tcBorders>
          </w:tcPr>
          <w:p w14:paraId="0E2B791A" w14:textId="06C43F39" w:rsidR="006C276B" w:rsidRPr="004609F8" w:rsidRDefault="000203AB" w:rsidP="007532F0">
            <w:pPr>
              <w:tabs>
                <w:tab w:val="left" w:pos="284"/>
                <w:tab w:val="left" w:pos="426"/>
                <w:tab w:val="left" w:pos="9214"/>
              </w:tabs>
              <w:jc w:val="both"/>
              <w:rPr>
                <w:rFonts w:ascii="Arial" w:eastAsia="Arial MT" w:hAnsi="Arial" w:cs="Arial"/>
                <w:kern w:val="0"/>
                <w:sz w:val="20"/>
                <w:szCs w:val="20"/>
                <w14:ligatures w14:val="none"/>
              </w:rPr>
            </w:pPr>
            <w:r w:rsidRPr="004609F8">
              <w:rPr>
                <w:rFonts w:ascii="Arial" w:eastAsia="Arial MT" w:hAnsi="Arial" w:cs="Arial"/>
                <w:kern w:val="0"/>
                <w:sz w:val="20"/>
                <w:szCs w:val="20"/>
                <w:lang w:val="es-ES"/>
                <w14:ligatures w14:val="none"/>
              </w:rPr>
              <w:t xml:space="preserve">La </w:t>
            </w:r>
            <w:r w:rsidR="006C276B" w:rsidRPr="004609F8">
              <w:rPr>
                <w:rFonts w:ascii="Arial" w:eastAsia="Arial MT" w:hAnsi="Arial" w:cs="Arial"/>
                <w:kern w:val="0"/>
                <w:sz w:val="20"/>
                <w:szCs w:val="20"/>
                <w:lang w:val="es-ES"/>
                <w14:ligatures w14:val="none"/>
              </w:rPr>
              <w:t xml:space="preserve">Universidad Católica Andrés Bello utiliza la IA en investigación para </w:t>
            </w:r>
            <w:r w:rsidRPr="004609F8">
              <w:rPr>
                <w:rFonts w:ascii="Arial" w:eastAsia="Arial MT" w:hAnsi="Arial" w:cs="Arial"/>
                <w:kern w:val="0"/>
                <w:sz w:val="20"/>
                <w:szCs w:val="20"/>
                <w:lang w:val="es-ES"/>
                <w14:ligatures w14:val="none"/>
              </w:rPr>
              <w:t xml:space="preserve">buscar referencias, </w:t>
            </w:r>
            <w:r w:rsidR="006C276B" w:rsidRPr="004609F8">
              <w:rPr>
                <w:rFonts w:ascii="Arial" w:eastAsia="Arial MT" w:hAnsi="Arial" w:cs="Arial"/>
                <w:kern w:val="0"/>
                <w:sz w:val="20"/>
                <w:szCs w:val="20"/>
                <w:lang w:val="es-ES"/>
                <w14:ligatures w14:val="none"/>
              </w:rPr>
              <w:t>iniciar</w:t>
            </w:r>
            <w:r w:rsidRPr="004609F8">
              <w:rPr>
                <w:rFonts w:ascii="Arial" w:eastAsia="Arial MT" w:hAnsi="Arial" w:cs="Arial"/>
                <w:kern w:val="0"/>
                <w:sz w:val="20"/>
                <w:szCs w:val="20"/>
                <w:lang w:val="es-ES"/>
                <w14:ligatures w14:val="none"/>
              </w:rPr>
              <w:t xml:space="preserve"> investigaciones</w:t>
            </w:r>
            <w:r w:rsidR="006C276B" w:rsidRPr="004609F8">
              <w:rPr>
                <w:rFonts w:ascii="Arial" w:eastAsia="Arial MT" w:hAnsi="Arial" w:cs="Arial"/>
                <w:kern w:val="0"/>
                <w:sz w:val="20"/>
                <w:szCs w:val="20"/>
                <w:lang w:val="es-ES"/>
                <w14:ligatures w14:val="none"/>
              </w:rPr>
              <w:t>, mejorar textos, preparar ponencias y preparar artículos</w:t>
            </w:r>
            <w:r w:rsidR="00251635" w:rsidRPr="004609F8">
              <w:rPr>
                <w:rFonts w:ascii="Arial" w:eastAsia="Arial MT" w:hAnsi="Arial" w:cs="Arial"/>
                <w:kern w:val="0"/>
                <w:sz w:val="20"/>
                <w:szCs w:val="20"/>
                <w:lang w:val="es-ES"/>
                <w14:ligatures w14:val="none"/>
              </w:rPr>
              <w:t xml:space="preserve"> </w:t>
            </w:r>
            <w:r w:rsidR="006C276B" w:rsidRPr="004609F8">
              <w:rPr>
                <w:rFonts w:ascii="Arial" w:eastAsia="Arial MT" w:hAnsi="Arial" w:cs="Arial"/>
                <w:kern w:val="0"/>
                <w:sz w:val="20"/>
                <w:szCs w:val="20"/>
                <w:lang w:val="es-ES"/>
                <w14:ligatures w14:val="none"/>
              </w:rPr>
              <w:t xml:space="preserve"> </w:t>
            </w:r>
            <w:r w:rsidR="00B60575" w:rsidRPr="004609F8">
              <w:rPr>
                <w:rFonts w:ascii="Arial" w:eastAsia="Arial MT" w:hAnsi="Arial" w:cs="Arial"/>
                <w:b/>
                <w:bCs/>
                <w:kern w:val="0"/>
                <w:sz w:val="20"/>
                <w:szCs w:val="20"/>
                <w14:ligatures w14:val="none"/>
              </w:rPr>
              <w:t>[</w:t>
            </w:r>
            <w:r w:rsidR="00F5442A" w:rsidRPr="004609F8">
              <w:rPr>
                <w:rFonts w:ascii="Arial" w:eastAsia="Arial MT" w:hAnsi="Arial" w:cs="Arial"/>
                <w:b/>
                <w:bCs/>
                <w:kern w:val="0"/>
                <w:sz w:val="20"/>
                <w:szCs w:val="20"/>
                <w14:ligatures w14:val="none"/>
              </w:rPr>
              <w:t>10</w:t>
            </w:r>
            <w:r w:rsidR="00B60575" w:rsidRPr="004609F8">
              <w:rPr>
                <w:rFonts w:ascii="Arial" w:eastAsia="Arial MT" w:hAnsi="Arial" w:cs="Arial"/>
                <w:b/>
                <w:bCs/>
                <w:kern w:val="0"/>
                <w:sz w:val="20"/>
                <w:szCs w:val="20"/>
                <w14:ligatures w14:val="none"/>
              </w:rPr>
              <w:t>]</w:t>
            </w:r>
            <w:r w:rsidR="00F01AC8" w:rsidRPr="004609F8">
              <w:rPr>
                <w:rFonts w:ascii="Arial" w:eastAsia="Arial MT" w:hAnsi="Arial" w:cs="Arial"/>
                <w:kern w:val="0"/>
                <w:sz w:val="20"/>
                <w:szCs w:val="20"/>
                <w14:ligatures w14:val="none"/>
              </w:rPr>
              <w:t>.</w:t>
            </w:r>
          </w:p>
        </w:tc>
      </w:tr>
      <w:tr w:rsidR="006C276B" w:rsidRPr="004609F8" w14:paraId="7197314F" w14:textId="77777777" w:rsidTr="00707AB1">
        <w:tc>
          <w:tcPr>
            <w:tcW w:w="1809" w:type="dxa"/>
            <w:vMerge/>
            <w:tcBorders>
              <w:top w:val="single" w:sz="4" w:space="0" w:color="auto"/>
              <w:bottom w:val="single" w:sz="4" w:space="0" w:color="auto"/>
            </w:tcBorders>
          </w:tcPr>
          <w:p w14:paraId="683851A5"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p>
        </w:tc>
        <w:tc>
          <w:tcPr>
            <w:tcW w:w="2297" w:type="dxa"/>
            <w:tcBorders>
              <w:top w:val="single" w:sz="4" w:space="0" w:color="auto"/>
              <w:bottom w:val="single" w:sz="4" w:space="0" w:color="auto"/>
            </w:tcBorders>
          </w:tcPr>
          <w:p w14:paraId="53A103ED"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Síntesis de información</w:t>
            </w:r>
          </w:p>
        </w:tc>
        <w:tc>
          <w:tcPr>
            <w:tcW w:w="5392" w:type="dxa"/>
            <w:vMerge/>
            <w:tcBorders>
              <w:top w:val="single" w:sz="4" w:space="0" w:color="auto"/>
              <w:bottom w:val="single" w:sz="4" w:space="0" w:color="auto"/>
            </w:tcBorders>
          </w:tcPr>
          <w:p w14:paraId="632084E5" w14:textId="77777777" w:rsidR="006C276B" w:rsidRPr="004609F8" w:rsidRDefault="006C276B" w:rsidP="007532F0">
            <w:pPr>
              <w:tabs>
                <w:tab w:val="left" w:pos="284"/>
                <w:tab w:val="left" w:pos="426"/>
                <w:tab w:val="left" w:pos="9214"/>
              </w:tabs>
              <w:jc w:val="both"/>
              <w:rPr>
                <w:rFonts w:ascii="Arial" w:eastAsia="Arial MT" w:hAnsi="Arial" w:cs="Arial"/>
                <w:kern w:val="0"/>
                <w:sz w:val="20"/>
                <w:szCs w:val="20"/>
                <w:lang w:val="es-ES"/>
                <w14:ligatures w14:val="none"/>
              </w:rPr>
            </w:pPr>
          </w:p>
        </w:tc>
      </w:tr>
    </w:tbl>
    <w:p w14:paraId="03DD1A35" w14:textId="77777777" w:rsidR="000F0DC2" w:rsidRPr="004609F8" w:rsidRDefault="000F0DC2" w:rsidP="007532F0">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sectPr w:rsidR="000F0DC2" w:rsidRPr="004609F8" w:rsidSect="00D2734C">
          <w:type w:val="continuous"/>
          <w:pgSz w:w="12240" w:h="15840"/>
          <w:pgMar w:top="1440" w:right="1440" w:bottom="1440" w:left="1440" w:header="709" w:footer="283" w:gutter="0"/>
          <w:cols w:space="720"/>
          <w:docGrid w:linePitch="360"/>
        </w:sectPr>
      </w:pPr>
    </w:p>
    <w:p w14:paraId="7A082299" w14:textId="77777777" w:rsidR="009710FD" w:rsidRPr="004609F8" w:rsidRDefault="009710FD" w:rsidP="007532F0">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pPr>
    </w:p>
    <w:p w14:paraId="49803385" w14:textId="77777777" w:rsidR="00BD25E0" w:rsidRPr="004609F8" w:rsidRDefault="00BD25E0" w:rsidP="007532F0">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sectPr w:rsidR="00BD25E0" w:rsidRPr="004609F8" w:rsidSect="004570ED">
          <w:type w:val="continuous"/>
          <w:pgSz w:w="12240" w:h="15840"/>
          <w:pgMar w:top="1440" w:right="1440" w:bottom="1440" w:left="1440" w:header="709" w:footer="283" w:gutter="0"/>
          <w:cols w:space="720"/>
          <w:docGrid w:linePitch="360"/>
        </w:sectPr>
      </w:pPr>
    </w:p>
    <w:p w14:paraId="0179BFA2" w14:textId="7E9626FD" w:rsidR="006C276B" w:rsidRPr="004609F8" w:rsidRDefault="006C276B"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eastAsia="en-US"/>
        </w:rPr>
      </w:pPr>
      <w:r w:rsidRPr="004609F8">
        <w:rPr>
          <w:rFonts w:ascii="Arial" w:eastAsia="Arial MT" w:hAnsi="Arial" w:cs="Arial"/>
          <w:sz w:val="20"/>
          <w:szCs w:val="20"/>
          <w:lang w:val="es-ES" w:eastAsia="en-US"/>
        </w:rPr>
        <w:lastRenderedPageBreak/>
        <w:t xml:space="preserve">La tabla </w:t>
      </w:r>
      <w:r w:rsidR="000F0DC2" w:rsidRPr="004609F8">
        <w:rPr>
          <w:rFonts w:ascii="Arial" w:eastAsia="Arial MT" w:hAnsi="Arial" w:cs="Arial"/>
          <w:sz w:val="20"/>
          <w:szCs w:val="20"/>
          <w:lang w:val="es-ES" w:eastAsia="en-US"/>
        </w:rPr>
        <w:t>3</w:t>
      </w:r>
      <w:r w:rsidRPr="004609F8">
        <w:rPr>
          <w:rFonts w:ascii="Arial" w:eastAsia="Arial MT" w:hAnsi="Arial" w:cs="Arial"/>
          <w:sz w:val="20"/>
          <w:szCs w:val="20"/>
          <w:lang w:val="es-ES" w:eastAsia="en-US"/>
        </w:rPr>
        <w:t xml:space="preserve"> proporciona ejemplos concretos de cómo se está</w:t>
      </w:r>
      <w:r w:rsidR="007B5B74" w:rsidRPr="004609F8">
        <w:rPr>
          <w:rFonts w:ascii="Arial" w:eastAsia="Arial MT" w:hAnsi="Arial" w:cs="Arial"/>
          <w:sz w:val="20"/>
          <w:szCs w:val="20"/>
          <w:lang w:val="es-ES" w:eastAsia="en-US"/>
        </w:rPr>
        <w:t xml:space="preserve"> a</w:t>
      </w:r>
      <w:r w:rsidRPr="004609F8">
        <w:rPr>
          <w:rFonts w:ascii="Arial" w:eastAsia="Arial MT" w:hAnsi="Arial" w:cs="Arial"/>
          <w:sz w:val="20"/>
          <w:szCs w:val="20"/>
          <w:lang w:val="es-ES" w:eastAsia="en-US"/>
        </w:rPr>
        <w:t>plicando la IA en diferentes</w:t>
      </w:r>
      <w:r w:rsidR="007B5B74" w:rsidRPr="004609F8">
        <w:rPr>
          <w:rFonts w:ascii="Arial" w:eastAsia="Arial MT" w:hAnsi="Arial" w:cs="Arial"/>
          <w:sz w:val="20"/>
          <w:szCs w:val="20"/>
          <w:lang w:val="es-ES" w:eastAsia="en-US"/>
        </w:rPr>
        <w:t xml:space="preserve"> </w:t>
      </w:r>
      <w:r w:rsidRPr="004609F8">
        <w:rPr>
          <w:rFonts w:ascii="Arial" w:eastAsia="Arial MT" w:hAnsi="Arial" w:cs="Arial"/>
          <w:sz w:val="20"/>
          <w:szCs w:val="20"/>
          <w:lang w:val="es-ES" w:eastAsia="en-US"/>
        </w:rPr>
        <w:t>procesos del sector educativo</w:t>
      </w:r>
      <w:r w:rsidR="009E007C" w:rsidRPr="004609F8">
        <w:rPr>
          <w:rFonts w:ascii="Arial" w:eastAsia="Arial MT" w:hAnsi="Arial" w:cs="Arial"/>
          <w:sz w:val="20"/>
          <w:szCs w:val="20"/>
          <w:lang w:val="es-ES" w:eastAsia="en-US"/>
        </w:rPr>
        <w:t xml:space="preserve">. </w:t>
      </w:r>
      <w:r w:rsidRPr="004609F8">
        <w:rPr>
          <w:rFonts w:ascii="Arial" w:eastAsia="Arial MT" w:hAnsi="Arial" w:cs="Arial"/>
          <w:sz w:val="20"/>
          <w:szCs w:val="20"/>
          <w:lang w:val="es-ES" w:eastAsia="en-US"/>
        </w:rPr>
        <w:t xml:space="preserve">En este sentido, Georgia </w:t>
      </w:r>
      <w:proofErr w:type="spellStart"/>
      <w:r w:rsidRPr="004609F8">
        <w:rPr>
          <w:rFonts w:ascii="Arial" w:eastAsia="Arial MT" w:hAnsi="Arial" w:cs="Arial"/>
          <w:sz w:val="20"/>
          <w:szCs w:val="20"/>
          <w:lang w:val="es-ES" w:eastAsia="en-US"/>
        </w:rPr>
        <w:t>State</w:t>
      </w:r>
      <w:proofErr w:type="spellEnd"/>
      <w:r w:rsidRPr="004609F8">
        <w:rPr>
          <w:rFonts w:ascii="Arial" w:eastAsia="Arial MT" w:hAnsi="Arial" w:cs="Arial"/>
          <w:sz w:val="20"/>
          <w:szCs w:val="20"/>
          <w:lang w:val="es-ES" w:eastAsia="en-US"/>
        </w:rPr>
        <w:t xml:space="preserve"> </w:t>
      </w:r>
      <w:proofErr w:type="spellStart"/>
      <w:r w:rsidRPr="004609F8">
        <w:rPr>
          <w:rFonts w:ascii="Arial" w:eastAsia="Arial MT" w:hAnsi="Arial" w:cs="Arial"/>
          <w:sz w:val="20"/>
          <w:szCs w:val="20"/>
          <w:lang w:val="es-ES" w:eastAsia="en-US"/>
        </w:rPr>
        <w:t>University</w:t>
      </w:r>
      <w:proofErr w:type="spellEnd"/>
      <w:r w:rsidRPr="004609F8">
        <w:rPr>
          <w:rFonts w:ascii="Arial" w:eastAsia="Arial MT" w:hAnsi="Arial" w:cs="Arial"/>
          <w:sz w:val="20"/>
          <w:szCs w:val="20"/>
          <w:lang w:val="es-ES" w:eastAsia="en-US"/>
        </w:rPr>
        <w:t xml:space="preserve"> evaluó el funcionamiento de</w:t>
      </w:r>
      <w:r w:rsidR="000203AB" w:rsidRPr="004609F8">
        <w:rPr>
          <w:rFonts w:ascii="Arial" w:eastAsia="Arial MT" w:hAnsi="Arial" w:cs="Arial"/>
          <w:sz w:val="20"/>
          <w:szCs w:val="20"/>
          <w:lang w:val="es-ES" w:eastAsia="en-US"/>
        </w:rPr>
        <w:t>l asistente</w:t>
      </w:r>
      <w:r w:rsidRPr="004609F8">
        <w:rPr>
          <w:rFonts w:ascii="Arial" w:eastAsia="Arial MT" w:hAnsi="Arial" w:cs="Arial"/>
          <w:sz w:val="20"/>
          <w:szCs w:val="20"/>
          <w:lang w:val="es-ES" w:eastAsia="en-US"/>
        </w:rPr>
        <w:t xml:space="preserve"> </w:t>
      </w:r>
      <w:proofErr w:type="spellStart"/>
      <w:r w:rsidRPr="004609F8">
        <w:rPr>
          <w:rFonts w:ascii="Arial" w:eastAsia="Arial MT" w:hAnsi="Arial" w:cs="Arial"/>
          <w:sz w:val="20"/>
          <w:szCs w:val="20"/>
          <w:lang w:val="es-ES" w:eastAsia="en-US"/>
        </w:rPr>
        <w:t>Pounce</w:t>
      </w:r>
      <w:proofErr w:type="spellEnd"/>
      <w:r w:rsidR="000203AB" w:rsidRPr="004609F8">
        <w:rPr>
          <w:rFonts w:ascii="Arial" w:eastAsia="Arial MT" w:hAnsi="Arial" w:cs="Arial"/>
          <w:sz w:val="20"/>
          <w:szCs w:val="20"/>
          <w:lang w:val="es-ES" w:eastAsia="en-US"/>
        </w:rPr>
        <w:t>;</w:t>
      </w:r>
      <w:r w:rsidRPr="004609F8">
        <w:rPr>
          <w:rFonts w:ascii="Arial" w:eastAsia="Arial MT" w:hAnsi="Arial" w:cs="Arial"/>
          <w:sz w:val="20"/>
          <w:szCs w:val="20"/>
          <w:lang w:val="es-ES" w:eastAsia="en-US"/>
        </w:rPr>
        <w:t xml:space="preserve"> se obtuvo que el 80% (de los 3114 estudiantes admitidos en la universidad en el 2016)</w:t>
      </w:r>
      <w:r w:rsidR="00B130B0" w:rsidRPr="004609F8">
        <w:rPr>
          <w:rFonts w:ascii="Arial" w:eastAsia="Arial MT" w:hAnsi="Arial" w:cs="Arial"/>
          <w:sz w:val="20"/>
          <w:szCs w:val="20"/>
          <w:lang w:val="es-ES" w:eastAsia="en-US"/>
        </w:rPr>
        <w:t xml:space="preserve"> </w:t>
      </w:r>
      <w:r w:rsidR="00B130B0" w:rsidRPr="004609F8">
        <w:rPr>
          <w:rFonts w:ascii="Arial" w:eastAsia="Arial MT" w:hAnsi="Arial" w:cs="Arial"/>
          <w:b/>
          <w:bCs/>
          <w:sz w:val="20"/>
          <w:szCs w:val="20"/>
          <w:lang w:val="es-ES" w:eastAsia="en-US"/>
        </w:rPr>
        <w:t>[5]</w:t>
      </w:r>
      <w:r w:rsidRPr="004609F8">
        <w:rPr>
          <w:rFonts w:ascii="Arial" w:eastAsia="Arial MT" w:hAnsi="Arial" w:cs="Arial"/>
          <w:sz w:val="20"/>
          <w:szCs w:val="20"/>
          <w:lang w:val="es-ES" w:eastAsia="en-US"/>
        </w:rPr>
        <w:t xml:space="preserve"> le dio 4 o 5 de 5 estrellas y  el 94% recomendó que Georgia </w:t>
      </w:r>
      <w:proofErr w:type="spellStart"/>
      <w:r w:rsidRPr="004609F8">
        <w:rPr>
          <w:rFonts w:ascii="Arial" w:eastAsia="Arial MT" w:hAnsi="Arial" w:cs="Arial"/>
          <w:sz w:val="20"/>
          <w:szCs w:val="20"/>
          <w:lang w:val="es-ES" w:eastAsia="en-US"/>
        </w:rPr>
        <w:t>State</w:t>
      </w:r>
      <w:proofErr w:type="spellEnd"/>
      <w:r w:rsidRPr="004609F8">
        <w:rPr>
          <w:rFonts w:ascii="Arial" w:eastAsia="Arial MT" w:hAnsi="Arial" w:cs="Arial"/>
          <w:sz w:val="20"/>
          <w:szCs w:val="20"/>
          <w:lang w:val="es-ES" w:eastAsia="en-US"/>
        </w:rPr>
        <w:t xml:space="preserve"> presenta “entre sus características favoritas, los estudiantes notaron que apreciaban el lenguaje informal, la facilidad </w:t>
      </w:r>
      <w:r w:rsidR="000203AB" w:rsidRPr="004609F8">
        <w:rPr>
          <w:rFonts w:ascii="Arial" w:eastAsia="Arial MT" w:hAnsi="Arial" w:cs="Arial"/>
          <w:sz w:val="20"/>
          <w:szCs w:val="20"/>
          <w:lang w:val="es-ES" w:eastAsia="en-US"/>
        </w:rPr>
        <w:t xml:space="preserve">accesible </w:t>
      </w:r>
      <w:r w:rsidRPr="004609F8">
        <w:rPr>
          <w:rFonts w:ascii="Arial" w:eastAsia="Arial MT" w:hAnsi="Arial" w:cs="Arial"/>
          <w:sz w:val="20"/>
          <w:szCs w:val="20"/>
          <w:lang w:val="es-ES" w:eastAsia="en-US"/>
        </w:rPr>
        <w:t>y la personalización de los mensajes</w:t>
      </w:r>
      <w:r w:rsidR="000203AB" w:rsidRPr="004609F8">
        <w:rPr>
          <w:rFonts w:ascii="Arial" w:eastAsia="Arial MT" w:hAnsi="Arial" w:cs="Arial"/>
          <w:sz w:val="20"/>
          <w:szCs w:val="20"/>
          <w:lang w:val="es-ES" w:eastAsia="en-US"/>
        </w:rPr>
        <w:t xml:space="preserve"> del asistente</w:t>
      </w:r>
      <w:r w:rsidR="009924CB" w:rsidRPr="004609F8">
        <w:rPr>
          <w:rFonts w:ascii="Arial" w:eastAsia="Arial MT" w:hAnsi="Arial" w:cs="Arial"/>
          <w:sz w:val="20"/>
          <w:szCs w:val="20"/>
          <w:lang w:val="es-ES" w:eastAsia="en-US"/>
        </w:rPr>
        <w:t xml:space="preserve"> </w:t>
      </w:r>
    </w:p>
    <w:p w14:paraId="39F867F7" w14:textId="0DB6CA6E" w:rsidR="000203AB" w:rsidRPr="004609F8" w:rsidRDefault="00F01AC8" w:rsidP="007C1557">
      <w:pPr>
        <w:pStyle w:val="NormalWeb"/>
        <w:tabs>
          <w:tab w:val="left" w:pos="284"/>
          <w:tab w:val="left" w:pos="426"/>
          <w:tab w:val="left" w:pos="9214"/>
        </w:tabs>
        <w:jc w:val="both"/>
        <w:rPr>
          <w:rFonts w:ascii="Arial" w:eastAsia="Arial MT" w:hAnsi="Arial" w:cs="Arial"/>
          <w:sz w:val="20"/>
          <w:szCs w:val="20"/>
        </w:rPr>
      </w:pPr>
      <w:r w:rsidRPr="004609F8">
        <w:rPr>
          <w:rFonts w:ascii="Arial" w:eastAsia="Arial MT" w:hAnsi="Arial" w:cs="Arial"/>
          <w:sz w:val="20"/>
          <w:szCs w:val="20"/>
          <w:lang w:eastAsia="en-US"/>
        </w:rPr>
        <w:t>El estudio titulado «</w:t>
      </w:r>
      <w:proofErr w:type="spellStart"/>
      <w:r w:rsidRPr="004609F8">
        <w:rPr>
          <w:rFonts w:ascii="Arial" w:eastAsia="Arial MT" w:hAnsi="Arial" w:cs="Arial"/>
          <w:sz w:val="20"/>
          <w:szCs w:val="20"/>
          <w:lang w:eastAsia="en-US"/>
        </w:rPr>
        <w:t>Impact</w:t>
      </w:r>
      <w:proofErr w:type="spellEnd"/>
      <w:r w:rsidRPr="004609F8">
        <w:rPr>
          <w:rFonts w:ascii="Arial" w:eastAsia="Arial MT" w:hAnsi="Arial" w:cs="Arial"/>
          <w:sz w:val="20"/>
          <w:szCs w:val="20"/>
          <w:lang w:eastAsia="en-US"/>
        </w:rPr>
        <w:t xml:space="preserve"> of Artificial </w:t>
      </w:r>
      <w:proofErr w:type="spellStart"/>
      <w:r w:rsidRPr="004609F8">
        <w:rPr>
          <w:rFonts w:ascii="Arial" w:eastAsia="Arial MT" w:hAnsi="Arial" w:cs="Arial"/>
          <w:sz w:val="20"/>
          <w:szCs w:val="20"/>
          <w:lang w:eastAsia="en-US"/>
        </w:rPr>
        <w:t>Intelligence</w:t>
      </w:r>
      <w:proofErr w:type="spellEnd"/>
      <w:r w:rsidRPr="004609F8">
        <w:rPr>
          <w:rFonts w:ascii="Arial" w:eastAsia="Arial MT" w:hAnsi="Arial" w:cs="Arial"/>
          <w:sz w:val="20"/>
          <w:szCs w:val="20"/>
          <w:lang w:eastAsia="en-US"/>
        </w:rPr>
        <w:t xml:space="preserve"> </w:t>
      </w:r>
      <w:proofErr w:type="spellStart"/>
      <w:r w:rsidRPr="004609F8">
        <w:rPr>
          <w:rFonts w:ascii="Arial" w:eastAsia="Arial MT" w:hAnsi="Arial" w:cs="Arial"/>
          <w:sz w:val="20"/>
          <w:szCs w:val="20"/>
          <w:lang w:eastAsia="en-US"/>
        </w:rPr>
        <w:t>on</w:t>
      </w:r>
      <w:proofErr w:type="spellEnd"/>
      <w:r w:rsidRPr="004609F8">
        <w:rPr>
          <w:rFonts w:ascii="Arial" w:eastAsia="Arial MT" w:hAnsi="Arial" w:cs="Arial"/>
          <w:sz w:val="20"/>
          <w:szCs w:val="20"/>
          <w:lang w:eastAsia="en-US"/>
        </w:rPr>
        <w:t xml:space="preserve"> </w:t>
      </w:r>
      <w:proofErr w:type="spellStart"/>
      <w:r w:rsidRPr="004609F8">
        <w:rPr>
          <w:rFonts w:ascii="Arial" w:eastAsia="Arial MT" w:hAnsi="Arial" w:cs="Arial"/>
          <w:sz w:val="20"/>
          <w:szCs w:val="20"/>
          <w:lang w:eastAsia="en-US"/>
        </w:rPr>
        <w:t>Quality</w:t>
      </w:r>
      <w:proofErr w:type="spellEnd"/>
      <w:r w:rsidRPr="004609F8">
        <w:rPr>
          <w:rFonts w:ascii="Arial" w:eastAsia="Arial MT" w:hAnsi="Arial" w:cs="Arial"/>
          <w:sz w:val="20"/>
          <w:szCs w:val="20"/>
          <w:lang w:eastAsia="en-US"/>
        </w:rPr>
        <w:t xml:space="preserve"> Management </w:t>
      </w:r>
      <w:proofErr w:type="spellStart"/>
      <w:r w:rsidRPr="004609F8">
        <w:rPr>
          <w:rFonts w:ascii="Arial" w:eastAsia="Arial MT" w:hAnsi="Arial" w:cs="Arial"/>
          <w:sz w:val="20"/>
          <w:szCs w:val="20"/>
          <w:lang w:eastAsia="en-US"/>
        </w:rPr>
        <w:t>Practices</w:t>
      </w:r>
      <w:proofErr w:type="spellEnd"/>
      <w:r w:rsidRPr="004609F8">
        <w:rPr>
          <w:rFonts w:ascii="Arial" w:eastAsia="Arial MT" w:hAnsi="Arial" w:cs="Arial"/>
          <w:sz w:val="20"/>
          <w:szCs w:val="20"/>
          <w:lang w:eastAsia="en-US"/>
        </w:rPr>
        <w:t xml:space="preserve">: A </w:t>
      </w:r>
      <w:proofErr w:type="spellStart"/>
      <w:r w:rsidRPr="004609F8">
        <w:rPr>
          <w:rFonts w:ascii="Arial" w:eastAsia="Arial MT" w:hAnsi="Arial" w:cs="Arial"/>
          <w:sz w:val="20"/>
          <w:szCs w:val="20"/>
          <w:lang w:eastAsia="en-US"/>
        </w:rPr>
        <w:t>Systematic</w:t>
      </w:r>
      <w:proofErr w:type="spellEnd"/>
      <w:r w:rsidRPr="004609F8">
        <w:rPr>
          <w:rFonts w:ascii="Arial" w:eastAsia="Arial MT" w:hAnsi="Arial" w:cs="Arial"/>
          <w:sz w:val="20"/>
          <w:szCs w:val="20"/>
          <w:lang w:eastAsia="en-US"/>
        </w:rPr>
        <w:t xml:space="preserve"> </w:t>
      </w:r>
      <w:proofErr w:type="spellStart"/>
      <w:r w:rsidRPr="004609F8">
        <w:rPr>
          <w:rFonts w:ascii="Arial" w:eastAsia="Arial MT" w:hAnsi="Arial" w:cs="Arial"/>
          <w:sz w:val="20"/>
          <w:szCs w:val="20"/>
          <w:lang w:eastAsia="en-US"/>
        </w:rPr>
        <w:t>Review</w:t>
      </w:r>
      <w:proofErr w:type="spellEnd"/>
      <w:r w:rsidRPr="004609F8">
        <w:rPr>
          <w:rFonts w:ascii="Arial" w:eastAsia="Arial MT" w:hAnsi="Arial" w:cs="Arial"/>
          <w:sz w:val="20"/>
          <w:szCs w:val="20"/>
          <w:lang w:eastAsia="en-US"/>
        </w:rPr>
        <w:t xml:space="preserve">» </w:t>
      </w:r>
      <w:r w:rsidRPr="004609F8">
        <w:rPr>
          <w:rFonts w:ascii="Arial" w:eastAsia="Arial MT" w:hAnsi="Arial" w:cs="Arial"/>
          <w:b/>
          <w:bCs/>
          <w:sz w:val="20"/>
          <w:szCs w:val="20"/>
          <w:lang w:eastAsia="en-US"/>
        </w:rPr>
        <w:t>[11]</w:t>
      </w:r>
      <w:r w:rsidRPr="004609F8">
        <w:rPr>
          <w:rFonts w:ascii="Arial" w:eastAsia="Arial MT" w:hAnsi="Arial" w:cs="Arial"/>
          <w:sz w:val="20"/>
          <w:szCs w:val="20"/>
          <w:lang w:eastAsia="en-US"/>
        </w:rPr>
        <w:t xml:space="preserve"> </w:t>
      </w:r>
      <w:r w:rsidR="00576B9C" w:rsidRPr="004609F8">
        <w:rPr>
          <w:rFonts w:ascii="Arial" w:eastAsia="Arial MT" w:hAnsi="Arial" w:cs="Arial"/>
          <w:sz w:val="20"/>
          <w:szCs w:val="20"/>
          <w:lang w:eastAsia="en-US"/>
        </w:rPr>
        <w:t>indica que l</w:t>
      </w:r>
      <w:r w:rsidR="00576B9C" w:rsidRPr="004609F8">
        <w:rPr>
          <w:rFonts w:ascii="Arial" w:eastAsia="Arial MT" w:hAnsi="Arial" w:cs="Arial"/>
          <w:sz w:val="20"/>
          <w:szCs w:val="20"/>
          <w:lang w:val="es-ES" w:eastAsia="en-US"/>
        </w:rPr>
        <w:t xml:space="preserve">a IA puede mejorar significativamente la eficiencia de los procesos de gestión al automatizar tareas repetitivas y reducir el tiempo de procesamiento, contribuyendo a una mayor precisión y consistencia en la toma de decisiones, basándose en el análisis de grandes volúmenes de </w:t>
      </w:r>
      <w:r w:rsidR="00B552F7" w:rsidRPr="004609F8">
        <w:rPr>
          <w:rFonts w:ascii="Arial" w:eastAsia="Arial MT" w:hAnsi="Arial" w:cs="Arial"/>
          <w:sz w:val="20"/>
          <w:szCs w:val="20"/>
          <w:lang w:val="es-ES" w:eastAsia="en-US"/>
        </w:rPr>
        <w:t>datos</w:t>
      </w:r>
      <w:r w:rsidR="00251635" w:rsidRPr="004609F8">
        <w:rPr>
          <w:rFonts w:ascii="Arial" w:eastAsia="Arial MT" w:hAnsi="Arial" w:cs="Arial"/>
          <w:sz w:val="20"/>
          <w:szCs w:val="20"/>
        </w:rPr>
        <w:t>.</w:t>
      </w:r>
    </w:p>
    <w:p w14:paraId="41D88081" w14:textId="77777777" w:rsidR="00F01AC8" w:rsidRPr="004609F8" w:rsidRDefault="00F01AC8"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rPr>
      </w:pPr>
      <w:r w:rsidRPr="004609F8">
        <w:rPr>
          <w:rFonts w:ascii="Arial" w:eastAsia="Arial MT" w:hAnsi="Arial" w:cs="Arial"/>
          <w:sz w:val="20"/>
          <w:szCs w:val="20"/>
        </w:rPr>
        <w:t xml:space="preserve">Por otra parte, se indica que la efectividad de los </w:t>
      </w:r>
      <w:proofErr w:type="spellStart"/>
      <w:r w:rsidRPr="004609F8">
        <w:rPr>
          <w:rFonts w:ascii="Arial" w:eastAsia="Arial MT" w:hAnsi="Arial" w:cs="Arial"/>
          <w:sz w:val="20"/>
          <w:szCs w:val="20"/>
        </w:rPr>
        <w:t>chatbots</w:t>
      </w:r>
      <w:proofErr w:type="spellEnd"/>
      <w:r w:rsidRPr="004609F8">
        <w:rPr>
          <w:rFonts w:ascii="Arial" w:eastAsia="Arial MT" w:hAnsi="Arial" w:cs="Arial"/>
          <w:sz w:val="20"/>
          <w:szCs w:val="20"/>
        </w:rPr>
        <w:t xml:space="preserve"> depende del contexto en el que se utilicen </w:t>
      </w:r>
      <w:r w:rsidRPr="004609F8">
        <w:rPr>
          <w:rFonts w:ascii="Arial" w:eastAsia="Arial MT" w:hAnsi="Arial" w:cs="Arial"/>
          <w:b/>
          <w:bCs/>
          <w:sz w:val="20"/>
          <w:szCs w:val="20"/>
        </w:rPr>
        <w:t>[12]</w:t>
      </w:r>
      <w:r w:rsidRPr="004609F8">
        <w:rPr>
          <w:rFonts w:ascii="Arial" w:eastAsia="Arial MT" w:hAnsi="Arial" w:cs="Arial"/>
          <w:sz w:val="20"/>
          <w:szCs w:val="20"/>
        </w:rPr>
        <w:t>; por lo tanto, deben adaptarse a diferentes situaciones y escenarios. Es necesario diseñarlos para personalizar la interacción con los usuarios, adaptándose a sus necesidades y contextos específicos.</w:t>
      </w:r>
    </w:p>
    <w:p w14:paraId="44547625" w14:textId="77777777" w:rsidR="00F01AC8" w:rsidRPr="004609F8" w:rsidRDefault="00F01AC8"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rPr>
      </w:pPr>
    </w:p>
    <w:p w14:paraId="56833853" w14:textId="09C83D50" w:rsidR="0005131E" w:rsidRPr="004609F8" w:rsidRDefault="00453ECD"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 xml:space="preserve">Sin embargo, la revisión </w:t>
      </w:r>
      <w:r w:rsidR="000203AB" w:rsidRPr="004609F8">
        <w:rPr>
          <w:rFonts w:ascii="Arial" w:eastAsia="Arial MT" w:hAnsi="Arial" w:cs="Arial"/>
          <w:sz w:val="20"/>
          <w:szCs w:val="20"/>
          <w:lang w:val="es-ES" w:eastAsia="en-US"/>
        </w:rPr>
        <w:t>bibliográfica</w:t>
      </w:r>
      <w:r w:rsidRPr="004609F8">
        <w:rPr>
          <w:rFonts w:ascii="Arial" w:eastAsia="Arial MT" w:hAnsi="Arial" w:cs="Arial"/>
          <w:sz w:val="20"/>
          <w:szCs w:val="20"/>
          <w:lang w:val="es-ES" w:eastAsia="en-US"/>
        </w:rPr>
        <w:t xml:space="preserve"> también encontró desafíos asociados al uso de </w:t>
      </w:r>
      <w:proofErr w:type="spellStart"/>
      <w:r w:rsidRPr="004609F8">
        <w:rPr>
          <w:rFonts w:ascii="Arial" w:eastAsia="Arial MT" w:hAnsi="Arial" w:cs="Arial"/>
          <w:sz w:val="20"/>
          <w:szCs w:val="20"/>
          <w:lang w:val="es-ES" w:eastAsia="en-US"/>
        </w:rPr>
        <w:t>chatbots</w:t>
      </w:r>
      <w:proofErr w:type="spellEnd"/>
      <w:r w:rsidRPr="004609F8">
        <w:rPr>
          <w:rFonts w:ascii="Arial" w:eastAsia="Arial MT" w:hAnsi="Arial" w:cs="Arial"/>
          <w:sz w:val="20"/>
          <w:szCs w:val="20"/>
          <w:lang w:val="es-ES" w:eastAsia="en-US"/>
        </w:rPr>
        <w:t xml:space="preserve"> con IA</w:t>
      </w:r>
      <w:r w:rsidR="000203AB" w:rsidRPr="004609F8">
        <w:rPr>
          <w:rFonts w:ascii="Arial" w:eastAsia="Arial MT" w:hAnsi="Arial" w:cs="Arial"/>
          <w:sz w:val="20"/>
          <w:szCs w:val="20"/>
          <w:lang w:val="es-ES" w:eastAsia="en-US"/>
        </w:rPr>
        <w:t>. S</w:t>
      </w:r>
      <w:r w:rsidR="003267BC" w:rsidRPr="004609F8">
        <w:rPr>
          <w:rFonts w:ascii="Arial" w:eastAsia="Arial MT" w:hAnsi="Arial" w:cs="Arial"/>
          <w:sz w:val="20"/>
          <w:szCs w:val="20"/>
          <w:lang w:val="es-ES" w:eastAsia="en-US"/>
        </w:rPr>
        <w:t xml:space="preserve">i entendemos la IA como </w:t>
      </w:r>
      <w:r w:rsidR="003267BC" w:rsidRPr="004609F8">
        <w:rPr>
          <w:rFonts w:ascii="Arial" w:eastAsia="Arial MT" w:hAnsi="Arial" w:cs="Arial"/>
          <w:sz w:val="20"/>
          <w:szCs w:val="20"/>
        </w:rPr>
        <w:t>“capacidad de las máquinas para usar algoritmos, aprender de los datos y utilizar lo aprendido en la toma de decisiones tal y como lo haría un ser humano”</w:t>
      </w:r>
      <w:r w:rsidR="00F01AC8" w:rsidRPr="004609F8">
        <w:rPr>
          <w:rFonts w:ascii="Arial" w:eastAsia="Arial MT" w:hAnsi="Arial" w:cs="Arial"/>
          <w:sz w:val="20"/>
          <w:szCs w:val="20"/>
        </w:rPr>
        <w:t xml:space="preserve"> </w:t>
      </w:r>
      <w:r w:rsidR="00F01AC8" w:rsidRPr="004609F8">
        <w:rPr>
          <w:rFonts w:ascii="Arial" w:eastAsia="Arial MT" w:hAnsi="Arial" w:cs="Arial"/>
          <w:b/>
          <w:bCs/>
          <w:sz w:val="20"/>
          <w:szCs w:val="20"/>
        </w:rPr>
        <w:t>[13]</w:t>
      </w:r>
      <w:r w:rsidR="000203AB" w:rsidRPr="004609F8">
        <w:rPr>
          <w:rFonts w:ascii="Arial" w:eastAsia="Arial MT" w:hAnsi="Arial" w:cs="Arial"/>
          <w:sz w:val="20"/>
          <w:szCs w:val="20"/>
        </w:rPr>
        <w:t>,</w:t>
      </w:r>
      <w:r w:rsidR="00F01AC8" w:rsidRPr="004609F8">
        <w:rPr>
          <w:rFonts w:ascii="Arial" w:eastAsia="Arial MT" w:hAnsi="Arial" w:cs="Arial"/>
          <w:sz w:val="20"/>
          <w:szCs w:val="20"/>
        </w:rPr>
        <w:t xml:space="preserve"> </w:t>
      </w:r>
      <w:r w:rsidR="003267BC" w:rsidRPr="004609F8">
        <w:rPr>
          <w:rFonts w:ascii="Arial" w:eastAsia="Arial MT" w:hAnsi="Arial" w:cs="Arial"/>
          <w:sz w:val="20"/>
          <w:szCs w:val="20"/>
        </w:rPr>
        <w:t xml:space="preserve">es relevante contar con una </w:t>
      </w:r>
      <w:r w:rsidR="003267BC" w:rsidRPr="004609F8">
        <w:rPr>
          <w:rFonts w:ascii="Arial" w:eastAsia="Arial MT" w:hAnsi="Arial" w:cs="Arial"/>
          <w:sz w:val="20"/>
          <w:szCs w:val="20"/>
          <w:lang w:val="es-ES" w:eastAsia="en-US"/>
        </w:rPr>
        <w:t>infraestructura tecnológica robusta y segura</w:t>
      </w:r>
      <w:r w:rsidR="000203AB" w:rsidRPr="004609F8">
        <w:rPr>
          <w:rFonts w:ascii="Arial" w:eastAsia="Arial MT" w:hAnsi="Arial" w:cs="Arial"/>
          <w:sz w:val="20"/>
          <w:szCs w:val="20"/>
          <w:lang w:val="es-ES" w:eastAsia="en-US"/>
        </w:rPr>
        <w:t>; también es importante considerar aspectos relacionados con</w:t>
      </w:r>
      <w:r w:rsidR="003267BC" w:rsidRPr="004609F8">
        <w:rPr>
          <w:rFonts w:ascii="Arial" w:eastAsia="Arial MT" w:hAnsi="Arial" w:cs="Arial"/>
          <w:sz w:val="20"/>
          <w:szCs w:val="20"/>
          <w:lang w:val="es-ES" w:eastAsia="en-US"/>
        </w:rPr>
        <w:t xml:space="preserve"> privacidad y protección de datos</w:t>
      </w:r>
      <w:r w:rsidR="000203AB" w:rsidRPr="004609F8">
        <w:rPr>
          <w:rFonts w:ascii="Arial" w:eastAsia="Arial MT" w:hAnsi="Arial" w:cs="Arial"/>
          <w:sz w:val="20"/>
          <w:szCs w:val="20"/>
          <w:lang w:val="es-ES" w:eastAsia="en-US"/>
        </w:rPr>
        <w:t>.</w:t>
      </w:r>
    </w:p>
    <w:p w14:paraId="66418AA1" w14:textId="77777777" w:rsidR="007532F0" w:rsidRPr="004609F8" w:rsidRDefault="007532F0"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pPr>
    </w:p>
    <w:p w14:paraId="58285617" w14:textId="4BE4A487" w:rsidR="003267BC" w:rsidRPr="004609F8" w:rsidRDefault="003267BC" w:rsidP="007C1557">
      <w:pPr>
        <w:pStyle w:val="NormalWeb"/>
        <w:tabs>
          <w:tab w:val="left" w:pos="284"/>
          <w:tab w:val="left" w:pos="426"/>
          <w:tab w:val="left" w:pos="9214"/>
        </w:tabs>
        <w:spacing w:before="0" w:beforeAutospacing="0" w:after="0" w:afterAutospacing="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Otros desafíos</w:t>
      </w:r>
      <w:r w:rsidR="00F371F6" w:rsidRPr="004609F8">
        <w:rPr>
          <w:rFonts w:ascii="Arial" w:eastAsia="Arial MT" w:hAnsi="Arial" w:cs="Arial"/>
          <w:sz w:val="20"/>
          <w:szCs w:val="20"/>
          <w:lang w:val="es-ES" w:eastAsia="en-US"/>
        </w:rPr>
        <w:t xml:space="preserve"> o riesgos asociados a su implementación</w:t>
      </w:r>
      <w:r w:rsidRPr="004609F8">
        <w:rPr>
          <w:rFonts w:ascii="Arial" w:eastAsia="Arial MT" w:hAnsi="Arial" w:cs="Arial"/>
          <w:sz w:val="20"/>
          <w:szCs w:val="20"/>
          <w:lang w:val="es-ES" w:eastAsia="en-US"/>
        </w:rPr>
        <w:t>:</w:t>
      </w:r>
    </w:p>
    <w:p w14:paraId="3EB4F2CC" w14:textId="43D44F45" w:rsidR="00453ECD" w:rsidRPr="004609F8" w:rsidRDefault="00453ECD" w:rsidP="007C1557">
      <w:pPr>
        <w:pStyle w:val="NormalWeb"/>
        <w:numPr>
          <w:ilvl w:val="0"/>
          <w:numId w:val="5"/>
        </w:numPr>
        <w:tabs>
          <w:tab w:val="left" w:pos="284"/>
          <w:tab w:val="left" w:pos="426"/>
          <w:tab w:val="left" w:pos="9214"/>
        </w:tabs>
        <w:spacing w:before="0" w:beforeAutospacing="0" w:after="0" w:afterAutospacing="0"/>
        <w:ind w:left="0" w:firstLine="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Polític</w:t>
      </w:r>
      <w:r w:rsidR="003267BC" w:rsidRPr="004609F8">
        <w:rPr>
          <w:rFonts w:ascii="Arial" w:eastAsia="Arial MT" w:hAnsi="Arial" w:cs="Arial"/>
          <w:sz w:val="20"/>
          <w:szCs w:val="20"/>
          <w:lang w:val="es-ES" w:eastAsia="en-US"/>
        </w:rPr>
        <w:t>o</w:t>
      </w:r>
      <w:r w:rsidRPr="004609F8">
        <w:rPr>
          <w:rFonts w:ascii="Arial" w:eastAsia="Arial MT" w:hAnsi="Arial" w:cs="Arial"/>
          <w:sz w:val="20"/>
          <w:szCs w:val="20"/>
          <w:lang w:val="es-ES" w:eastAsia="en-US"/>
        </w:rPr>
        <w:t>s:</w:t>
      </w:r>
      <w:r w:rsidR="000203AB" w:rsidRPr="004609F8">
        <w:rPr>
          <w:rFonts w:ascii="Arial" w:eastAsia="Arial MT" w:hAnsi="Arial" w:cs="Arial"/>
          <w:sz w:val="20"/>
          <w:szCs w:val="20"/>
          <w:lang w:val="es-ES" w:eastAsia="en-US"/>
        </w:rPr>
        <w:t xml:space="preserve"> </w:t>
      </w:r>
      <w:r w:rsidRPr="004609F8">
        <w:rPr>
          <w:rFonts w:ascii="Arial" w:eastAsia="Arial MT" w:hAnsi="Arial" w:cs="Arial"/>
          <w:sz w:val="20"/>
          <w:szCs w:val="20"/>
          <w:lang w:val="es-ES" w:eastAsia="en-US"/>
        </w:rPr>
        <w:t>falta de lineamientos regulatorios, desafíos étic</w:t>
      </w:r>
      <w:r w:rsidR="000203AB" w:rsidRPr="004609F8">
        <w:rPr>
          <w:rFonts w:ascii="Arial" w:eastAsia="Arial MT" w:hAnsi="Arial" w:cs="Arial"/>
          <w:sz w:val="20"/>
          <w:szCs w:val="20"/>
          <w:lang w:val="es-ES" w:eastAsia="en-US"/>
        </w:rPr>
        <w:t>o</w:t>
      </w:r>
      <w:r w:rsidRPr="004609F8">
        <w:rPr>
          <w:rFonts w:ascii="Arial" w:eastAsia="Arial MT" w:hAnsi="Arial" w:cs="Arial"/>
          <w:sz w:val="20"/>
          <w:szCs w:val="20"/>
          <w:lang w:val="es-ES" w:eastAsia="en-US"/>
        </w:rPr>
        <w:t>s, necesidad de alinear las políticas institucionales con los avances tecnológicos</w:t>
      </w:r>
      <w:r w:rsidR="000203AB" w:rsidRPr="004609F8">
        <w:rPr>
          <w:rFonts w:ascii="Arial" w:eastAsia="Arial MT" w:hAnsi="Arial" w:cs="Arial"/>
          <w:sz w:val="20"/>
          <w:szCs w:val="20"/>
          <w:lang w:val="es-ES" w:eastAsia="en-US"/>
        </w:rPr>
        <w:t>.</w:t>
      </w:r>
    </w:p>
    <w:p w14:paraId="3ED35307" w14:textId="4EFBF8BD" w:rsidR="00453ECD" w:rsidRPr="004609F8" w:rsidRDefault="00453ECD" w:rsidP="007C1557">
      <w:pPr>
        <w:pStyle w:val="NormalWeb"/>
        <w:numPr>
          <w:ilvl w:val="0"/>
          <w:numId w:val="5"/>
        </w:numPr>
        <w:tabs>
          <w:tab w:val="left" w:pos="284"/>
          <w:tab w:val="left" w:pos="426"/>
          <w:tab w:val="left" w:pos="9214"/>
        </w:tabs>
        <w:spacing w:before="0" w:beforeAutospacing="0" w:after="0" w:afterAutospacing="0"/>
        <w:ind w:left="0" w:firstLine="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lastRenderedPageBreak/>
        <w:t>Ecológic</w:t>
      </w:r>
      <w:r w:rsidR="003267BC" w:rsidRPr="004609F8">
        <w:rPr>
          <w:rFonts w:ascii="Arial" w:eastAsia="Arial MT" w:hAnsi="Arial" w:cs="Arial"/>
          <w:sz w:val="20"/>
          <w:szCs w:val="20"/>
          <w:lang w:val="es-ES" w:eastAsia="en-US"/>
        </w:rPr>
        <w:t>o</w:t>
      </w:r>
      <w:r w:rsidRPr="004609F8">
        <w:rPr>
          <w:rFonts w:ascii="Arial" w:eastAsia="Arial MT" w:hAnsi="Arial" w:cs="Arial"/>
          <w:sz w:val="20"/>
          <w:szCs w:val="20"/>
          <w:lang w:val="es-ES" w:eastAsia="en-US"/>
        </w:rPr>
        <w:t xml:space="preserve">s: impacto ambiental del consumo </w:t>
      </w:r>
      <w:r w:rsidR="000203AB" w:rsidRPr="004609F8">
        <w:rPr>
          <w:rFonts w:ascii="Arial" w:eastAsia="Arial MT" w:hAnsi="Arial" w:cs="Arial"/>
          <w:sz w:val="20"/>
          <w:szCs w:val="20"/>
          <w:lang w:val="es-ES" w:eastAsia="en-US"/>
        </w:rPr>
        <w:t>energético</w:t>
      </w:r>
      <w:r w:rsidRPr="004609F8">
        <w:rPr>
          <w:rFonts w:ascii="Arial" w:eastAsia="Arial MT" w:hAnsi="Arial" w:cs="Arial"/>
          <w:sz w:val="20"/>
          <w:szCs w:val="20"/>
          <w:lang w:val="es-ES" w:eastAsia="en-US"/>
        </w:rPr>
        <w:t>, huella de carbono de los sistemas de IA y generación de residuos electrónicos.</w:t>
      </w:r>
    </w:p>
    <w:p w14:paraId="3390B185" w14:textId="71EC7875" w:rsidR="003267BC" w:rsidRPr="004609F8" w:rsidRDefault="00453ECD" w:rsidP="007C1557">
      <w:pPr>
        <w:pStyle w:val="NormalWeb"/>
        <w:numPr>
          <w:ilvl w:val="0"/>
          <w:numId w:val="5"/>
        </w:numPr>
        <w:tabs>
          <w:tab w:val="left" w:pos="284"/>
          <w:tab w:val="left" w:pos="426"/>
          <w:tab w:val="left" w:pos="9214"/>
        </w:tabs>
        <w:spacing w:before="0" w:beforeAutospacing="0" w:after="0" w:afterAutospacing="0"/>
        <w:ind w:left="0" w:firstLine="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Financier</w:t>
      </w:r>
      <w:r w:rsidR="003267BC" w:rsidRPr="004609F8">
        <w:rPr>
          <w:rFonts w:ascii="Arial" w:eastAsia="Arial MT" w:hAnsi="Arial" w:cs="Arial"/>
          <w:sz w:val="20"/>
          <w:szCs w:val="20"/>
          <w:lang w:val="es-ES" w:eastAsia="en-US"/>
        </w:rPr>
        <w:t>o</w:t>
      </w:r>
      <w:r w:rsidRPr="004609F8">
        <w:rPr>
          <w:rFonts w:ascii="Arial" w:eastAsia="Arial MT" w:hAnsi="Arial" w:cs="Arial"/>
          <w:sz w:val="20"/>
          <w:szCs w:val="20"/>
          <w:lang w:val="es-ES" w:eastAsia="en-US"/>
        </w:rPr>
        <w:t>s: costos de mantenimiento de tecnologías, asignación de recursos para la implementación de IA, costos relacionados con la capacitación del personal</w:t>
      </w:r>
      <w:r w:rsidR="005C2A9B" w:rsidRPr="004609F8">
        <w:rPr>
          <w:rFonts w:ascii="Arial" w:eastAsia="Arial MT" w:hAnsi="Arial" w:cs="Arial"/>
          <w:sz w:val="20"/>
          <w:szCs w:val="20"/>
          <w:lang w:val="es-ES" w:eastAsia="en-US"/>
        </w:rPr>
        <w:t>-</w:t>
      </w:r>
    </w:p>
    <w:p w14:paraId="10D27735" w14:textId="5F4AD661" w:rsidR="0005131E" w:rsidRPr="004609F8" w:rsidRDefault="0005131E" w:rsidP="007C1557">
      <w:pPr>
        <w:pStyle w:val="NormalWeb"/>
        <w:numPr>
          <w:ilvl w:val="0"/>
          <w:numId w:val="5"/>
        </w:numPr>
        <w:tabs>
          <w:tab w:val="left" w:pos="284"/>
          <w:tab w:val="left" w:pos="426"/>
          <w:tab w:val="left" w:pos="9214"/>
        </w:tabs>
        <w:spacing w:before="0" w:beforeAutospacing="0" w:after="0" w:afterAutospacing="0"/>
        <w:ind w:left="0" w:firstLine="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De Recursos Humanos: falta de capacitación adecuada</w:t>
      </w:r>
      <w:r w:rsidR="005C2A9B" w:rsidRPr="004609F8">
        <w:rPr>
          <w:rFonts w:ascii="Arial" w:eastAsia="Arial MT" w:hAnsi="Arial" w:cs="Arial"/>
          <w:sz w:val="20"/>
          <w:szCs w:val="20"/>
          <w:lang w:val="es-ES" w:eastAsia="en-US"/>
        </w:rPr>
        <w:t xml:space="preserve"> y</w:t>
      </w:r>
      <w:r w:rsidRPr="004609F8">
        <w:rPr>
          <w:rFonts w:ascii="Arial" w:eastAsia="Arial MT" w:hAnsi="Arial" w:cs="Arial"/>
          <w:sz w:val="20"/>
          <w:szCs w:val="20"/>
          <w:lang w:val="es-ES" w:eastAsia="en-US"/>
        </w:rPr>
        <w:t xml:space="preserve"> pérdida de empleos en el sector educativo</w:t>
      </w:r>
      <w:r w:rsidR="005C2A9B" w:rsidRPr="004609F8">
        <w:rPr>
          <w:rFonts w:ascii="Arial" w:eastAsia="Arial MT" w:hAnsi="Arial" w:cs="Arial"/>
          <w:sz w:val="20"/>
          <w:szCs w:val="20"/>
          <w:lang w:val="es-ES" w:eastAsia="en-US"/>
        </w:rPr>
        <w:t>.</w:t>
      </w:r>
      <w:r w:rsidRPr="004609F8">
        <w:rPr>
          <w:rFonts w:ascii="Arial" w:eastAsia="Arial MT" w:hAnsi="Arial" w:cs="Arial"/>
          <w:sz w:val="20"/>
          <w:szCs w:val="20"/>
          <w:lang w:val="es-ES" w:eastAsia="en-US"/>
        </w:rPr>
        <w:t xml:space="preserve"> </w:t>
      </w:r>
    </w:p>
    <w:p w14:paraId="7533E5DF" w14:textId="72D1BDC1" w:rsidR="0005131E" w:rsidRPr="004609F8" w:rsidRDefault="0005131E" w:rsidP="007C1557">
      <w:pPr>
        <w:pStyle w:val="NormalWeb"/>
        <w:numPr>
          <w:ilvl w:val="0"/>
          <w:numId w:val="5"/>
        </w:numPr>
        <w:tabs>
          <w:tab w:val="left" w:pos="284"/>
          <w:tab w:val="left" w:pos="426"/>
          <w:tab w:val="left" w:pos="9214"/>
        </w:tabs>
        <w:spacing w:before="0" w:beforeAutospacing="0" w:after="0" w:afterAutospacing="0"/>
        <w:ind w:left="0" w:firstLine="0"/>
        <w:jc w:val="both"/>
        <w:rPr>
          <w:rFonts w:ascii="Arial" w:eastAsia="Arial MT" w:hAnsi="Arial" w:cs="Arial"/>
          <w:sz w:val="20"/>
          <w:szCs w:val="20"/>
          <w:lang w:val="es-ES" w:eastAsia="en-US"/>
        </w:rPr>
      </w:pPr>
      <w:r w:rsidRPr="004609F8">
        <w:rPr>
          <w:rFonts w:ascii="Arial" w:eastAsia="Arial MT" w:hAnsi="Arial" w:cs="Arial"/>
          <w:sz w:val="20"/>
          <w:szCs w:val="20"/>
          <w:lang w:val="es-ES" w:eastAsia="en-US"/>
        </w:rPr>
        <w:t xml:space="preserve">Legales: </w:t>
      </w:r>
      <w:r w:rsidR="005C2A9B" w:rsidRPr="004609F8">
        <w:rPr>
          <w:rFonts w:ascii="Arial" w:eastAsia="Arial MT" w:hAnsi="Arial" w:cs="Arial"/>
          <w:sz w:val="20"/>
          <w:szCs w:val="20"/>
          <w:lang w:val="es-ES" w:eastAsia="en-US"/>
        </w:rPr>
        <w:t>cumplimiento de ley</w:t>
      </w:r>
      <w:r w:rsidRPr="004609F8">
        <w:rPr>
          <w:rFonts w:ascii="Arial" w:eastAsia="Arial MT" w:hAnsi="Arial" w:cs="Arial"/>
          <w:sz w:val="20"/>
          <w:szCs w:val="20"/>
          <w:lang w:val="es-ES" w:eastAsia="en-US"/>
        </w:rPr>
        <w:t>es y/o regulaciones sobre la protección de datos, propiedad intelectual, necesidad de marcos legales claros y éticos.</w:t>
      </w:r>
    </w:p>
    <w:p w14:paraId="02952090" w14:textId="503D123E" w:rsidR="00E90BE5" w:rsidRPr="004609F8" w:rsidRDefault="0005131E" w:rsidP="007C1557">
      <w:pPr>
        <w:pStyle w:val="NormalWeb"/>
        <w:numPr>
          <w:ilvl w:val="0"/>
          <w:numId w:val="5"/>
        </w:numPr>
        <w:tabs>
          <w:tab w:val="left" w:pos="284"/>
          <w:tab w:val="left" w:pos="426"/>
          <w:tab w:val="left" w:pos="9214"/>
        </w:tabs>
        <w:spacing w:before="0" w:beforeAutospacing="0" w:after="0" w:afterAutospacing="0"/>
        <w:ind w:left="0" w:firstLine="0"/>
        <w:jc w:val="both"/>
        <w:rPr>
          <w:rFonts w:ascii="Arial" w:eastAsia="Arial MT" w:hAnsi="Arial" w:cs="Arial"/>
          <w:b/>
          <w:bCs/>
          <w:sz w:val="20"/>
          <w:szCs w:val="20"/>
        </w:rPr>
      </w:pPr>
      <w:r w:rsidRPr="004609F8">
        <w:rPr>
          <w:rFonts w:ascii="Arial" w:eastAsia="Arial MT" w:hAnsi="Arial" w:cs="Arial"/>
          <w:sz w:val="20"/>
          <w:szCs w:val="20"/>
          <w:lang w:val="es-ES" w:eastAsia="en-US"/>
        </w:rPr>
        <w:t xml:space="preserve">Sociales: preocupaciones por la privacidad y equidad </w:t>
      </w:r>
      <w:r w:rsidR="005C2A9B" w:rsidRPr="004609F8">
        <w:rPr>
          <w:rFonts w:ascii="Arial" w:eastAsia="Arial MT" w:hAnsi="Arial" w:cs="Arial"/>
          <w:sz w:val="20"/>
          <w:szCs w:val="20"/>
          <w:lang w:val="es-ES" w:eastAsia="en-US"/>
        </w:rPr>
        <w:t>de</w:t>
      </w:r>
      <w:r w:rsidRPr="004609F8">
        <w:rPr>
          <w:rFonts w:ascii="Arial" w:eastAsia="Arial MT" w:hAnsi="Arial" w:cs="Arial"/>
          <w:sz w:val="20"/>
          <w:szCs w:val="20"/>
          <w:lang w:val="es-ES" w:eastAsia="en-US"/>
        </w:rPr>
        <w:t xml:space="preserve"> acceso a la educación, posible ampliación de desigualdades</w:t>
      </w:r>
    </w:p>
    <w:p w14:paraId="46F63246" w14:textId="77777777" w:rsidR="00BD25E0" w:rsidRPr="004609F8" w:rsidRDefault="00BD25E0" w:rsidP="007C1557">
      <w:pPr>
        <w:pStyle w:val="NormalWeb"/>
        <w:tabs>
          <w:tab w:val="left" w:pos="284"/>
          <w:tab w:val="left" w:pos="426"/>
          <w:tab w:val="left" w:pos="9214"/>
        </w:tabs>
        <w:spacing w:before="0" w:beforeAutospacing="0" w:after="0" w:afterAutospacing="0"/>
        <w:jc w:val="both"/>
        <w:rPr>
          <w:rFonts w:ascii="Arial" w:eastAsia="Arial MT" w:hAnsi="Arial" w:cs="Arial"/>
          <w:b/>
          <w:bCs/>
          <w:sz w:val="20"/>
          <w:szCs w:val="20"/>
        </w:rPr>
      </w:pPr>
    </w:p>
    <w:p w14:paraId="7F0448E5" w14:textId="55A13731" w:rsidR="00CD3343" w:rsidRPr="004609F8" w:rsidRDefault="00CD3343" w:rsidP="007C1557">
      <w:pPr>
        <w:tabs>
          <w:tab w:val="left" w:pos="284"/>
          <w:tab w:val="left" w:pos="426"/>
          <w:tab w:val="left" w:pos="9214"/>
        </w:tabs>
        <w:spacing w:after="0" w:line="240" w:lineRule="auto"/>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 xml:space="preserve">Casos de estudio de </w:t>
      </w:r>
      <w:proofErr w:type="spellStart"/>
      <w:r w:rsidRPr="004609F8">
        <w:rPr>
          <w:rFonts w:ascii="Arial" w:eastAsia="Arial MT" w:hAnsi="Arial" w:cs="Arial"/>
          <w:b/>
          <w:bCs/>
          <w:kern w:val="0"/>
          <w:sz w:val="20"/>
          <w:szCs w:val="20"/>
          <w:lang w:val="es-ES"/>
          <w14:ligatures w14:val="none"/>
        </w:rPr>
        <w:t>chatbots</w:t>
      </w:r>
      <w:proofErr w:type="spellEnd"/>
      <w:r w:rsidRPr="004609F8">
        <w:rPr>
          <w:rFonts w:ascii="Arial" w:eastAsia="Arial MT" w:hAnsi="Arial" w:cs="Arial"/>
          <w:b/>
          <w:bCs/>
          <w:kern w:val="0"/>
          <w:sz w:val="20"/>
          <w:szCs w:val="20"/>
          <w:lang w:val="es-ES"/>
          <w14:ligatures w14:val="none"/>
        </w:rPr>
        <w:t xml:space="preserve"> implementados en IES venezolanas</w:t>
      </w:r>
    </w:p>
    <w:p w14:paraId="7E984C6F" w14:textId="77777777" w:rsidR="007F4617" w:rsidRPr="004609F8" w:rsidRDefault="007F4617" w:rsidP="007C1557">
      <w:pPr>
        <w:tabs>
          <w:tab w:val="left" w:pos="284"/>
          <w:tab w:val="left" w:pos="426"/>
          <w:tab w:val="left" w:pos="9214"/>
        </w:tabs>
        <w:spacing w:after="0" w:line="240" w:lineRule="auto"/>
        <w:jc w:val="both"/>
        <w:rPr>
          <w:rFonts w:ascii="Arial" w:eastAsia="Arial MT" w:hAnsi="Arial" w:cs="Arial"/>
          <w:b/>
          <w:bCs/>
          <w:kern w:val="0"/>
          <w:sz w:val="20"/>
          <w:szCs w:val="20"/>
          <w:lang w:val="es-ES"/>
          <w14:ligatures w14:val="none"/>
        </w:rPr>
      </w:pPr>
    </w:p>
    <w:p w14:paraId="7D0AF60B" w14:textId="2B8B3088"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Realizar un análisis exhaustivo sobre </w:t>
      </w:r>
      <w:r w:rsidR="005C2A9B" w:rsidRPr="004609F8">
        <w:rPr>
          <w:rFonts w:ascii="Arial" w:eastAsia="Arial MT" w:hAnsi="Arial" w:cs="Arial"/>
          <w:kern w:val="0"/>
          <w:sz w:val="20"/>
          <w:szCs w:val="20"/>
          <w:lang w:val="es-ES"/>
          <w14:ligatures w14:val="none"/>
        </w:rPr>
        <w:t xml:space="preserve">estos </w:t>
      </w:r>
      <w:r w:rsidRPr="004609F8">
        <w:rPr>
          <w:rFonts w:ascii="Arial" w:eastAsia="Arial MT" w:hAnsi="Arial" w:cs="Arial"/>
          <w:kern w:val="0"/>
          <w:sz w:val="20"/>
          <w:szCs w:val="20"/>
          <w:lang w:val="es-ES"/>
          <w14:ligatures w14:val="none"/>
        </w:rPr>
        <w:t>casos</w:t>
      </w:r>
      <w:r w:rsidR="005C2A9B" w:rsidRPr="004609F8">
        <w:rPr>
          <w:rFonts w:ascii="Arial" w:eastAsia="Arial MT" w:hAnsi="Arial" w:cs="Arial"/>
          <w:kern w:val="0"/>
          <w:sz w:val="20"/>
          <w:szCs w:val="20"/>
          <w:lang w:val="es-ES"/>
          <w14:ligatures w14:val="none"/>
        </w:rPr>
        <w:t xml:space="preserve">, </w:t>
      </w:r>
      <w:r w:rsidRPr="004609F8">
        <w:rPr>
          <w:rFonts w:ascii="Arial" w:eastAsia="Arial MT" w:hAnsi="Arial" w:cs="Arial"/>
          <w:kern w:val="0"/>
          <w:sz w:val="20"/>
          <w:szCs w:val="20"/>
          <w:lang w:val="es-ES"/>
          <w14:ligatures w14:val="none"/>
        </w:rPr>
        <w:t xml:space="preserve">representa un desafío, </w:t>
      </w:r>
      <w:r w:rsidR="005C2A9B" w:rsidRPr="004609F8">
        <w:rPr>
          <w:rFonts w:ascii="Arial" w:eastAsia="Arial MT" w:hAnsi="Arial" w:cs="Arial"/>
          <w:kern w:val="0"/>
          <w:sz w:val="20"/>
          <w:szCs w:val="20"/>
          <w:lang w:val="es-ES"/>
          <w14:ligatures w14:val="none"/>
        </w:rPr>
        <w:t>debido a las limitaciones d</w:t>
      </w:r>
      <w:r w:rsidRPr="004609F8">
        <w:rPr>
          <w:rFonts w:ascii="Arial" w:eastAsia="Arial MT" w:hAnsi="Arial" w:cs="Arial"/>
          <w:kern w:val="0"/>
          <w:sz w:val="20"/>
          <w:szCs w:val="20"/>
          <w:lang w:val="es-ES"/>
          <w14:ligatures w14:val="none"/>
        </w:rPr>
        <w:t xml:space="preserve">e la información disponible en fuentes públicas. Sin embargo, </w:t>
      </w:r>
      <w:r w:rsidR="005C2A9B" w:rsidRPr="004609F8">
        <w:rPr>
          <w:rFonts w:ascii="Arial" w:eastAsia="Arial MT" w:hAnsi="Arial" w:cs="Arial"/>
          <w:kern w:val="0"/>
          <w:sz w:val="20"/>
          <w:szCs w:val="20"/>
          <w:lang w:val="es-ES"/>
          <w14:ligatures w14:val="none"/>
        </w:rPr>
        <w:t>algunos eje</w:t>
      </w:r>
      <w:r w:rsidRPr="004609F8">
        <w:rPr>
          <w:rFonts w:ascii="Arial" w:eastAsia="Arial MT" w:hAnsi="Arial" w:cs="Arial"/>
          <w:kern w:val="0"/>
          <w:sz w:val="20"/>
          <w:szCs w:val="20"/>
          <w:lang w:val="es-ES"/>
          <w14:ligatures w14:val="none"/>
        </w:rPr>
        <w:t>mplos ilustran esfuerzos de ciertas universidades venezolanas por incorporar esta tecnología</w:t>
      </w:r>
      <w:r w:rsidR="005C2A9B" w:rsidRPr="004609F8">
        <w:rPr>
          <w:rFonts w:ascii="Arial" w:eastAsia="Arial MT" w:hAnsi="Arial" w:cs="Arial"/>
          <w:kern w:val="0"/>
          <w:sz w:val="20"/>
          <w:szCs w:val="20"/>
          <w:lang w:val="es-ES"/>
          <w14:ligatures w14:val="none"/>
        </w:rPr>
        <w:t>.</w:t>
      </w:r>
    </w:p>
    <w:p w14:paraId="5D3B5ED8" w14:textId="77777777" w:rsidR="009710FD" w:rsidRPr="004609F8" w:rsidRDefault="009710FD"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288E0074" w14:textId="1895079E" w:rsidR="006C276B" w:rsidRPr="004609F8" w:rsidRDefault="006C276B"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Según información </w:t>
      </w:r>
      <w:r w:rsidR="009924CB" w:rsidRPr="004609F8">
        <w:rPr>
          <w:rFonts w:ascii="Arial" w:eastAsia="Arial MT" w:hAnsi="Arial" w:cs="Arial"/>
          <w:kern w:val="0"/>
          <w:sz w:val="20"/>
          <w:szCs w:val="20"/>
          <w:lang w:val="es-ES"/>
          <w14:ligatures w14:val="none"/>
        </w:rPr>
        <w:t xml:space="preserve">publicada por la cuenta de </w:t>
      </w:r>
      <w:proofErr w:type="spellStart"/>
      <w:r w:rsidR="009924CB" w:rsidRPr="004609F8">
        <w:rPr>
          <w:rFonts w:ascii="Arial" w:eastAsia="Arial MT" w:hAnsi="Arial" w:cs="Arial"/>
          <w:kern w:val="0"/>
          <w:sz w:val="20"/>
          <w:szCs w:val="20"/>
          <w:lang w:val="es-ES"/>
          <w14:ligatures w14:val="none"/>
        </w:rPr>
        <w:t>Instagram</w:t>
      </w:r>
      <w:proofErr w:type="spellEnd"/>
      <w:r w:rsidR="009924CB" w:rsidRPr="004609F8">
        <w:rPr>
          <w:rFonts w:ascii="Arial" w:eastAsia="Arial MT" w:hAnsi="Arial" w:cs="Arial"/>
          <w:kern w:val="0"/>
          <w:sz w:val="20"/>
          <w:szCs w:val="20"/>
          <w:lang w:val="es-ES"/>
          <w14:ligatures w14:val="none"/>
        </w:rPr>
        <w:t xml:space="preserve"> de</w:t>
      </w:r>
      <w:r w:rsidRPr="004609F8">
        <w:rPr>
          <w:rFonts w:ascii="Arial" w:eastAsia="Arial MT" w:hAnsi="Arial" w:cs="Arial"/>
          <w:kern w:val="0"/>
          <w:sz w:val="20"/>
          <w:szCs w:val="20"/>
          <w:lang w:val="es-ES"/>
          <w14:ligatures w14:val="none"/>
        </w:rPr>
        <w:t xml:space="preserve"> la U</w:t>
      </w:r>
      <w:r w:rsidR="005C2A9B" w:rsidRPr="004609F8">
        <w:rPr>
          <w:rFonts w:ascii="Arial" w:eastAsia="Arial MT" w:hAnsi="Arial" w:cs="Arial"/>
          <w:kern w:val="0"/>
          <w:sz w:val="20"/>
          <w:szCs w:val="20"/>
          <w:lang w:val="es-ES"/>
          <w14:ligatures w14:val="none"/>
        </w:rPr>
        <w:t xml:space="preserve">niversidad </w:t>
      </w:r>
      <w:r w:rsidRPr="004609F8">
        <w:rPr>
          <w:rFonts w:ascii="Arial" w:eastAsia="Arial MT" w:hAnsi="Arial" w:cs="Arial"/>
          <w:kern w:val="0"/>
          <w:sz w:val="20"/>
          <w:szCs w:val="20"/>
          <w:lang w:val="es-ES"/>
          <w14:ligatures w14:val="none"/>
        </w:rPr>
        <w:t>C</w:t>
      </w:r>
      <w:r w:rsidR="005C2A9B" w:rsidRPr="004609F8">
        <w:rPr>
          <w:rFonts w:ascii="Arial" w:eastAsia="Arial MT" w:hAnsi="Arial" w:cs="Arial"/>
          <w:kern w:val="0"/>
          <w:sz w:val="20"/>
          <w:szCs w:val="20"/>
          <w:lang w:val="es-ES"/>
          <w14:ligatures w14:val="none"/>
        </w:rPr>
        <w:t xml:space="preserve">entral de </w:t>
      </w:r>
      <w:r w:rsidRPr="004609F8">
        <w:rPr>
          <w:rFonts w:ascii="Arial" w:eastAsia="Arial MT" w:hAnsi="Arial" w:cs="Arial"/>
          <w:kern w:val="0"/>
          <w:sz w:val="20"/>
          <w:szCs w:val="20"/>
          <w:lang w:val="es-ES"/>
          <w14:ligatures w14:val="none"/>
        </w:rPr>
        <w:t>V</w:t>
      </w:r>
      <w:r w:rsidR="005C2A9B" w:rsidRPr="004609F8">
        <w:rPr>
          <w:rFonts w:ascii="Arial" w:eastAsia="Arial MT" w:hAnsi="Arial" w:cs="Arial"/>
          <w:kern w:val="0"/>
          <w:sz w:val="20"/>
          <w:szCs w:val="20"/>
          <w:lang w:val="es-ES"/>
          <w14:ligatures w14:val="none"/>
        </w:rPr>
        <w:t>enezuela</w:t>
      </w:r>
      <w:r w:rsidR="009924CB" w:rsidRPr="004609F8">
        <w:rPr>
          <w:rFonts w:ascii="Arial" w:eastAsia="Arial MT" w:hAnsi="Arial" w:cs="Arial"/>
          <w:kern w:val="0"/>
          <w:sz w:val="20"/>
          <w:szCs w:val="20"/>
          <w:lang w:val="es-ES"/>
          <w14:ligatures w14:val="none"/>
        </w:rPr>
        <w:t xml:space="preserve">, </w:t>
      </w:r>
      <w:r w:rsidR="005C2A9B" w:rsidRPr="004609F8">
        <w:rPr>
          <w:rFonts w:ascii="Arial" w:eastAsia="Arial MT" w:hAnsi="Arial" w:cs="Arial"/>
          <w:kern w:val="0"/>
          <w:sz w:val="20"/>
          <w:szCs w:val="20"/>
          <w:lang w:val="es-ES"/>
          <w14:ligatures w14:val="none"/>
        </w:rPr>
        <w:t>esta</w:t>
      </w:r>
      <w:r w:rsidR="009924CB" w:rsidRPr="004609F8">
        <w:rPr>
          <w:rFonts w:ascii="Arial" w:eastAsia="Arial MT" w:hAnsi="Arial" w:cs="Arial"/>
          <w:kern w:val="0"/>
          <w:sz w:val="20"/>
          <w:szCs w:val="20"/>
          <w:lang w:val="es-ES"/>
          <w14:ligatures w14:val="none"/>
        </w:rPr>
        <w:t xml:space="preserve"> universidad</w:t>
      </w:r>
      <w:r w:rsidRPr="004609F8">
        <w:rPr>
          <w:rFonts w:ascii="Arial" w:eastAsia="Arial MT" w:hAnsi="Arial" w:cs="Arial"/>
          <w:kern w:val="0"/>
          <w:sz w:val="20"/>
          <w:szCs w:val="20"/>
          <w:lang w:val="es-ES"/>
          <w14:ligatures w14:val="none"/>
        </w:rPr>
        <w:t xml:space="preserve"> ha creado un "Asistente Bibliotecaria Virtual" </w:t>
      </w:r>
      <w:r w:rsidR="005C2A9B" w:rsidRPr="004609F8">
        <w:rPr>
          <w:rFonts w:ascii="Arial" w:eastAsia="Arial MT" w:hAnsi="Arial" w:cs="Arial"/>
          <w:kern w:val="0"/>
          <w:sz w:val="20"/>
          <w:szCs w:val="20"/>
          <w:lang w:val="es-ES"/>
          <w14:ligatures w14:val="none"/>
        </w:rPr>
        <w:t xml:space="preserve">para </w:t>
      </w:r>
      <w:r w:rsidRPr="004609F8">
        <w:rPr>
          <w:rFonts w:ascii="Arial" w:eastAsia="Arial MT" w:hAnsi="Arial" w:cs="Arial"/>
          <w:kern w:val="0"/>
          <w:sz w:val="20"/>
          <w:szCs w:val="20"/>
          <w:lang w:val="es-ES"/>
          <w14:ligatures w14:val="none"/>
        </w:rPr>
        <w:t>permitir un acercamiento más personalizado y humanizado a la información digital disponible para sus estudiantes y comunidad académica</w:t>
      </w:r>
      <w:r w:rsidR="009924CB" w:rsidRPr="004609F8">
        <w:rPr>
          <w:rFonts w:ascii="Arial" w:eastAsia="Arial MT" w:hAnsi="Arial" w:cs="Arial"/>
          <w:kern w:val="0"/>
          <w:sz w:val="20"/>
          <w:szCs w:val="20"/>
          <w:lang w:val="es-ES"/>
          <w14:ligatures w14:val="none"/>
        </w:rPr>
        <w:t xml:space="preserve">. </w:t>
      </w:r>
      <w:r w:rsidRPr="004609F8">
        <w:rPr>
          <w:rFonts w:ascii="Arial" w:eastAsia="Arial MT" w:hAnsi="Arial" w:cs="Arial"/>
          <w:kern w:val="0"/>
          <w:sz w:val="20"/>
          <w:szCs w:val="20"/>
          <w:lang w:val="es-ES"/>
          <w14:ligatures w14:val="none"/>
        </w:rPr>
        <w:t xml:space="preserve">Sin embargo, al momento de la realización de este ensayo, la información detallada sobre las funcionalidades y alcance de este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era limitada.</w:t>
      </w:r>
    </w:p>
    <w:p w14:paraId="1468D4C8" w14:textId="77777777" w:rsidR="00386061" w:rsidRPr="004609F8" w:rsidRDefault="00386061" w:rsidP="007C1557">
      <w:pPr>
        <w:tabs>
          <w:tab w:val="left" w:pos="284"/>
          <w:tab w:val="left" w:pos="426"/>
          <w:tab w:val="left" w:pos="9214"/>
        </w:tabs>
        <w:spacing w:after="0" w:line="240" w:lineRule="auto"/>
        <w:jc w:val="both"/>
        <w:rPr>
          <w:rFonts w:ascii="Arial" w:eastAsia="Arial MT" w:hAnsi="Arial" w:cs="Arial"/>
          <w:kern w:val="0"/>
          <w:sz w:val="20"/>
          <w:szCs w:val="20"/>
          <w:lang w:val="es-ES"/>
          <w14:ligatures w14:val="none"/>
        </w:rPr>
      </w:pPr>
    </w:p>
    <w:p w14:paraId="5A5562A1" w14:textId="61E4E659" w:rsidR="007C204E" w:rsidRPr="004609F8" w:rsidRDefault="006C276B"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Por otra parte, la Universidad Valle del </w:t>
      </w:r>
      <w:proofErr w:type="spellStart"/>
      <w:r w:rsidRPr="004609F8">
        <w:rPr>
          <w:rFonts w:ascii="Arial" w:eastAsia="Arial MT" w:hAnsi="Arial" w:cs="Arial"/>
          <w:kern w:val="0"/>
          <w:sz w:val="20"/>
          <w:szCs w:val="20"/>
          <w:lang w:val="es-ES"/>
          <w14:ligatures w14:val="none"/>
        </w:rPr>
        <w:t>Momboy</w:t>
      </w:r>
      <w:proofErr w:type="spellEnd"/>
      <w:r w:rsidRPr="004609F8">
        <w:rPr>
          <w:rFonts w:ascii="Arial" w:eastAsia="Arial MT" w:hAnsi="Arial" w:cs="Arial"/>
          <w:kern w:val="0"/>
          <w:sz w:val="20"/>
          <w:szCs w:val="20"/>
          <w:lang w:val="es-ES"/>
          <w14:ligatures w14:val="none"/>
        </w:rPr>
        <w:t xml:space="preserve">, ubicada en la ciudad de Trujillo, ha desarrollado un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que brinda información sobre diversos aspectos relacionados con la institución. Este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 proporcionar detalles sobre las carreras ofrecidas, fechas de preinscripción e inscripción, modalidades y duración de los programas, requisitos de ingreso, formas de pago</w:t>
      </w:r>
      <w:r w:rsidR="005C2A9B" w:rsidRPr="004609F8">
        <w:rPr>
          <w:rFonts w:ascii="Arial" w:eastAsia="Arial MT" w:hAnsi="Arial" w:cs="Arial"/>
          <w:kern w:val="0"/>
          <w:sz w:val="20"/>
          <w:szCs w:val="20"/>
          <w:lang w:val="es-ES"/>
          <w14:ligatures w14:val="none"/>
        </w:rPr>
        <w:t xml:space="preserve"> y</w:t>
      </w:r>
      <w:r w:rsidRPr="004609F8">
        <w:rPr>
          <w:rFonts w:ascii="Arial" w:eastAsia="Arial MT" w:hAnsi="Arial" w:cs="Arial"/>
          <w:kern w:val="0"/>
          <w:sz w:val="20"/>
          <w:szCs w:val="20"/>
          <w:lang w:val="es-ES"/>
          <w14:ligatures w14:val="none"/>
        </w:rPr>
        <w:t xml:space="preserve"> ubicación de las clases. Además, responde consultas sobre el proceso de equivalencias</w:t>
      </w:r>
      <w:r w:rsidR="005C2A9B" w:rsidRPr="004609F8">
        <w:rPr>
          <w:rFonts w:ascii="Arial" w:eastAsia="Arial MT" w:hAnsi="Arial" w:cs="Arial"/>
          <w:kern w:val="0"/>
          <w:sz w:val="20"/>
          <w:szCs w:val="20"/>
          <w:lang w:val="es-ES"/>
          <w14:ligatures w14:val="none"/>
        </w:rPr>
        <w:t xml:space="preserve"> académicas</w:t>
      </w:r>
      <w:r w:rsidR="00606C46" w:rsidRPr="004609F8">
        <w:rPr>
          <w:rFonts w:ascii="Arial" w:eastAsia="Arial MT" w:hAnsi="Arial" w:cs="Arial"/>
          <w:kern w:val="0"/>
          <w:sz w:val="20"/>
          <w:szCs w:val="20"/>
          <w:lang w:val="es-ES"/>
          <w14:ligatures w14:val="none"/>
        </w:rPr>
        <w:t xml:space="preserve"> </w:t>
      </w:r>
      <w:r w:rsidR="009924CB" w:rsidRPr="004609F8">
        <w:rPr>
          <w:rFonts w:ascii="Arial" w:eastAsia="Arial MT" w:hAnsi="Arial" w:cs="Arial"/>
          <w:b/>
          <w:bCs/>
          <w:kern w:val="0"/>
          <w:sz w:val="20"/>
          <w:szCs w:val="20"/>
          <w:lang w:val="es-ES"/>
          <w14:ligatures w14:val="none"/>
        </w:rPr>
        <w:t>[</w:t>
      </w:r>
      <w:r w:rsidR="00A06CE0" w:rsidRPr="004609F8">
        <w:rPr>
          <w:rFonts w:ascii="Arial" w:eastAsia="Arial MT" w:hAnsi="Arial" w:cs="Arial"/>
          <w:b/>
          <w:bCs/>
          <w:kern w:val="0"/>
          <w:sz w:val="20"/>
          <w:szCs w:val="20"/>
          <w:lang w:val="es-ES"/>
          <w14:ligatures w14:val="none"/>
        </w:rPr>
        <w:t>1</w:t>
      </w:r>
      <w:r w:rsidR="00DD5EAA" w:rsidRPr="004609F8">
        <w:rPr>
          <w:rFonts w:ascii="Arial" w:eastAsia="Arial MT" w:hAnsi="Arial" w:cs="Arial"/>
          <w:b/>
          <w:bCs/>
          <w:kern w:val="0"/>
          <w:sz w:val="20"/>
          <w:szCs w:val="20"/>
          <w:lang w:val="es-ES"/>
          <w14:ligatures w14:val="none"/>
        </w:rPr>
        <w:t>4</w:t>
      </w:r>
      <w:r w:rsidR="009924CB" w:rsidRPr="004609F8">
        <w:rPr>
          <w:rFonts w:ascii="Arial" w:eastAsia="Arial MT" w:hAnsi="Arial" w:cs="Arial"/>
          <w:b/>
          <w:bCs/>
          <w:kern w:val="0"/>
          <w:sz w:val="20"/>
          <w:szCs w:val="20"/>
          <w:lang w:val="es-ES"/>
          <w14:ligatures w14:val="none"/>
        </w:rPr>
        <w:t>]</w:t>
      </w:r>
      <w:r w:rsidR="009924CB" w:rsidRPr="004609F8">
        <w:rPr>
          <w:rFonts w:ascii="Arial" w:eastAsia="Arial MT" w:hAnsi="Arial" w:cs="Arial"/>
          <w:kern w:val="0"/>
          <w:sz w:val="20"/>
          <w:szCs w:val="20"/>
          <w:lang w:val="es-ES"/>
          <w14:ligatures w14:val="none"/>
        </w:rPr>
        <w:t>.</w:t>
      </w:r>
    </w:p>
    <w:p w14:paraId="5C8FE174" w14:textId="6A68333C" w:rsidR="00E57C3F" w:rsidRPr="004609F8" w:rsidRDefault="00E57C3F" w:rsidP="007C1557">
      <w:pPr>
        <w:pStyle w:val="Prrafodelista"/>
        <w:tabs>
          <w:tab w:val="left" w:pos="284"/>
        </w:tabs>
        <w:spacing w:after="0" w:line="240" w:lineRule="auto"/>
        <w:ind w:left="0"/>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lastRenderedPageBreak/>
        <w:t>Discusión de resultados</w:t>
      </w:r>
    </w:p>
    <w:p w14:paraId="33B93DEE" w14:textId="77777777" w:rsidR="007F4617" w:rsidRPr="004609F8" w:rsidRDefault="007F4617" w:rsidP="007C1557">
      <w:pPr>
        <w:pStyle w:val="Prrafodelista"/>
        <w:tabs>
          <w:tab w:val="left" w:pos="284"/>
        </w:tabs>
        <w:spacing w:after="0" w:line="240" w:lineRule="auto"/>
        <w:ind w:left="0"/>
        <w:jc w:val="both"/>
        <w:rPr>
          <w:rFonts w:ascii="Arial" w:eastAsia="Arial MT" w:hAnsi="Arial" w:cs="Arial"/>
          <w:b/>
          <w:bCs/>
          <w:kern w:val="0"/>
          <w:sz w:val="20"/>
          <w:szCs w:val="20"/>
          <w:lang w:val="es-ES"/>
          <w14:ligatures w14:val="none"/>
        </w:rPr>
      </w:pPr>
    </w:p>
    <w:p w14:paraId="7AD33747" w14:textId="418B7C92" w:rsidR="00A25708" w:rsidRPr="004609F8" w:rsidRDefault="00A25708"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resultados de esta investigación se presentan en dos fases, cada una de las cuales ha contribuido de manera significativa a la comprensión de la integración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el SGC de las IES según la norma ISO 9001:2015/</w:t>
      </w:r>
      <w:proofErr w:type="spellStart"/>
      <w:r w:rsidRPr="004609F8">
        <w:rPr>
          <w:rFonts w:ascii="Arial" w:eastAsia="Arial MT" w:hAnsi="Arial" w:cs="Arial"/>
          <w:kern w:val="0"/>
          <w:sz w:val="20"/>
          <w:szCs w:val="20"/>
          <w:lang w:val="es-ES"/>
          <w14:ligatures w14:val="none"/>
        </w:rPr>
        <w:t>Amd</w:t>
      </w:r>
      <w:proofErr w:type="spellEnd"/>
      <w:r w:rsidRPr="004609F8">
        <w:rPr>
          <w:rFonts w:ascii="Arial" w:eastAsia="Arial MT" w:hAnsi="Arial" w:cs="Arial"/>
          <w:kern w:val="0"/>
          <w:sz w:val="20"/>
          <w:szCs w:val="20"/>
          <w:lang w:val="es-ES"/>
          <w14:ligatures w14:val="none"/>
        </w:rPr>
        <w:t xml:space="preserve"> 1:2024.</w:t>
      </w:r>
    </w:p>
    <w:p w14:paraId="2C460ECA" w14:textId="77777777" w:rsidR="00A25708" w:rsidRPr="004609F8" w:rsidRDefault="00A25708" w:rsidP="007C1557">
      <w:pPr>
        <w:tabs>
          <w:tab w:val="left" w:pos="284"/>
        </w:tabs>
        <w:spacing w:after="0" w:line="240" w:lineRule="auto"/>
        <w:jc w:val="both"/>
        <w:rPr>
          <w:rFonts w:ascii="Arial" w:eastAsia="Arial MT" w:hAnsi="Arial" w:cs="Arial"/>
          <w:kern w:val="0"/>
          <w:sz w:val="20"/>
          <w:szCs w:val="20"/>
          <w:lang w:val="es-ES"/>
          <w14:ligatures w14:val="none"/>
        </w:rPr>
      </w:pPr>
    </w:p>
    <w:p w14:paraId="3A02122E" w14:textId="048F5A2B" w:rsidR="00A25708" w:rsidRPr="004609F8" w:rsidRDefault="00A25708"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En la primera fase, se llevó a cabo un análisis exhaustivo de los puntos auditables de la norma ISO 9001:2015/</w:t>
      </w:r>
      <w:proofErr w:type="spellStart"/>
      <w:r w:rsidRPr="004609F8">
        <w:rPr>
          <w:rFonts w:ascii="Arial" w:eastAsia="Arial MT" w:hAnsi="Arial" w:cs="Arial"/>
          <w:kern w:val="0"/>
          <w:sz w:val="20"/>
          <w:szCs w:val="20"/>
          <w:lang w:val="es-ES"/>
          <w14:ligatures w14:val="none"/>
        </w:rPr>
        <w:t>Amd</w:t>
      </w:r>
      <w:proofErr w:type="spellEnd"/>
      <w:r w:rsidRPr="004609F8">
        <w:rPr>
          <w:rFonts w:ascii="Arial" w:eastAsia="Arial MT" w:hAnsi="Arial" w:cs="Arial"/>
          <w:kern w:val="0"/>
          <w:sz w:val="20"/>
          <w:szCs w:val="20"/>
          <w:lang w:val="es-ES"/>
          <w14:ligatures w14:val="none"/>
        </w:rPr>
        <w:t xml:space="preserve"> 1:2024, identificando las áreas donde la inteligencia artificial, a través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 ser aplicada para mejorar los procesos educativos. Se encontró que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pueden desempeñar un papel crucial en aspectos como el contexto de la organización, el liderazgo, la planificación, el apoyo, las operaciones, la evaluación del desempeño y la mejora continua. Los resultados indican que la implementación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estas áreas ha demostrado ser efectiva para optimizar la eficiencia operativa, facilitando la recopilación de datos y mejorando la comunicación entre estudiantes, docentes y personal administrativo. </w:t>
      </w:r>
    </w:p>
    <w:p w14:paraId="498ECCF8" w14:textId="77777777" w:rsidR="00A25708" w:rsidRPr="004609F8" w:rsidRDefault="00A25708" w:rsidP="007C1557">
      <w:pPr>
        <w:tabs>
          <w:tab w:val="left" w:pos="284"/>
        </w:tabs>
        <w:spacing w:after="0" w:line="240" w:lineRule="auto"/>
        <w:jc w:val="both"/>
        <w:rPr>
          <w:rFonts w:ascii="Arial" w:eastAsia="Arial MT" w:hAnsi="Arial" w:cs="Arial"/>
          <w:kern w:val="0"/>
          <w:sz w:val="20"/>
          <w:szCs w:val="20"/>
          <w:lang w:val="es-ES"/>
          <w14:ligatures w14:val="none"/>
        </w:rPr>
      </w:pPr>
    </w:p>
    <w:p w14:paraId="5D7AFCC7" w14:textId="61EFAF94" w:rsidR="00A25708" w:rsidRPr="004609F8" w:rsidRDefault="00A25708"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En la segunda fase, se realizó un análisis profundo del comportamiento de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en el ámbito educativo, específicamente en IES venezolanas. A través de estudios de caso, se observó que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no solo mejoran la interacción con los estudiantes, sino que también proporcionan retroalimentación en tiempo real sobre sus necesidades y preferencias. Los resultados evidencian que la adopción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ha conducido a una mayor satisfacción estudiantil y a una mejora en la calidad de los procesos académicos y administrativos. Además, se identificaron patrones de uso que sugieren que los estudiantes valoran la disponibilidad y la personalización de las respuestas proporcionadas por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lo que a su vez contribuye a una experiencia educativa más enriquecedora y adaptada a sus necesidades individuales.</w:t>
      </w:r>
    </w:p>
    <w:p w14:paraId="52403D3A" w14:textId="77777777" w:rsidR="00A25708" w:rsidRPr="004609F8" w:rsidRDefault="00A25708" w:rsidP="007C1557">
      <w:pPr>
        <w:spacing w:line="240" w:lineRule="auto"/>
        <w:jc w:val="both"/>
        <w:rPr>
          <w:rFonts w:ascii="Arial" w:eastAsia="Arial MT" w:hAnsi="Arial" w:cs="Arial"/>
          <w:kern w:val="0"/>
          <w:sz w:val="20"/>
          <w:szCs w:val="20"/>
          <w:lang w:val="es-ES"/>
          <w14:ligatures w14:val="none"/>
        </w:rPr>
      </w:pPr>
    </w:p>
    <w:p w14:paraId="15B75D8C" w14:textId="0579B93C" w:rsidR="00A25708" w:rsidRPr="004609F8" w:rsidRDefault="00A25708" w:rsidP="007C1557">
      <w:pPr>
        <w:spacing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En conjunto, los resultados de ambas fases subrayan que la integración de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con IA en el SGC de las IES no solo cumple con los requisitos de la norma ISO 9001:2015/</w:t>
      </w:r>
      <w:proofErr w:type="spellStart"/>
      <w:r w:rsidRPr="004609F8">
        <w:rPr>
          <w:rFonts w:ascii="Arial" w:eastAsia="Arial MT" w:hAnsi="Arial" w:cs="Arial"/>
          <w:kern w:val="0"/>
          <w:sz w:val="20"/>
          <w:szCs w:val="20"/>
          <w:lang w:val="es-ES"/>
          <w14:ligatures w14:val="none"/>
        </w:rPr>
        <w:t>Amd</w:t>
      </w:r>
      <w:proofErr w:type="spellEnd"/>
      <w:r w:rsidRPr="004609F8">
        <w:rPr>
          <w:rFonts w:ascii="Arial" w:eastAsia="Arial MT" w:hAnsi="Arial" w:cs="Arial"/>
          <w:kern w:val="0"/>
          <w:sz w:val="20"/>
          <w:szCs w:val="20"/>
          <w:lang w:val="es-ES"/>
          <w14:ligatures w14:val="none"/>
        </w:rPr>
        <w:t xml:space="preserve"> 1:2024, sino que también representa un avance </w:t>
      </w:r>
      <w:r w:rsidRPr="004609F8">
        <w:rPr>
          <w:rFonts w:ascii="Arial" w:eastAsia="Arial MT" w:hAnsi="Arial" w:cs="Arial"/>
          <w:kern w:val="0"/>
          <w:sz w:val="20"/>
          <w:szCs w:val="20"/>
          <w:lang w:val="es-ES"/>
          <w14:ligatures w14:val="none"/>
        </w:rPr>
        <w:lastRenderedPageBreak/>
        <w:t xml:space="preserve">significativo hacia la optimización de los procesos educativos y administrativos. La capacidad de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para analizar grandes volúmenes de datos y detectar patrones en el comportamiento de los usuarios permite a las IES tomar decisiones más informadas, contribuyendo así a la mejora continua de la calidad educativa.</w:t>
      </w:r>
    </w:p>
    <w:p w14:paraId="29F75262" w14:textId="77777777" w:rsidR="00915764" w:rsidRPr="004609F8" w:rsidRDefault="00915764" w:rsidP="007C1557">
      <w:pPr>
        <w:tabs>
          <w:tab w:val="left" w:pos="284"/>
        </w:tabs>
        <w:spacing w:after="0" w:line="240" w:lineRule="auto"/>
        <w:jc w:val="both"/>
        <w:rPr>
          <w:rFonts w:ascii="Arial" w:eastAsia="Arial MT" w:hAnsi="Arial" w:cs="Arial"/>
          <w:kern w:val="0"/>
          <w:sz w:val="20"/>
          <w:szCs w:val="20"/>
          <w:lang w:val="es-ES"/>
          <w14:ligatures w14:val="none"/>
        </w:rPr>
      </w:pPr>
    </w:p>
    <w:p w14:paraId="27A3428A" w14:textId="24AD9920" w:rsidR="007B5B74" w:rsidRPr="004609F8" w:rsidRDefault="005C2A9B"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Respecto a la </w:t>
      </w:r>
      <w:r w:rsidR="007B5B74" w:rsidRPr="004609F8">
        <w:rPr>
          <w:rFonts w:ascii="Arial" w:eastAsia="Arial MT" w:hAnsi="Arial" w:cs="Arial"/>
          <w:kern w:val="0"/>
          <w:sz w:val="20"/>
          <w:szCs w:val="20"/>
          <w:lang w:val="es-ES"/>
          <w14:ligatures w14:val="none"/>
        </w:rPr>
        <w:t>pregunta de investigación, se observó que la IA puede integra</w:t>
      </w:r>
      <w:r w:rsidRPr="004609F8">
        <w:rPr>
          <w:rFonts w:ascii="Arial" w:eastAsia="Arial MT" w:hAnsi="Arial" w:cs="Arial"/>
          <w:kern w:val="0"/>
          <w:sz w:val="20"/>
          <w:szCs w:val="20"/>
          <w:lang w:val="es-ES"/>
          <w14:ligatures w14:val="none"/>
        </w:rPr>
        <w:t>rse</w:t>
      </w:r>
      <w:r w:rsidR="007B5B74" w:rsidRPr="004609F8">
        <w:rPr>
          <w:rFonts w:ascii="Arial" w:eastAsia="Arial MT" w:hAnsi="Arial" w:cs="Arial"/>
          <w:kern w:val="0"/>
          <w:sz w:val="20"/>
          <w:szCs w:val="20"/>
          <w:lang w:val="es-ES"/>
          <w14:ligatures w14:val="none"/>
        </w:rPr>
        <w:t xml:space="preserve"> </w:t>
      </w:r>
      <w:r w:rsidRPr="004609F8">
        <w:rPr>
          <w:rFonts w:ascii="Arial" w:eastAsia="Arial MT" w:hAnsi="Arial" w:cs="Arial"/>
          <w:kern w:val="0"/>
          <w:sz w:val="20"/>
          <w:szCs w:val="20"/>
          <w:lang w:val="es-ES"/>
          <w14:ligatures w14:val="none"/>
        </w:rPr>
        <w:t>e</w:t>
      </w:r>
      <w:r w:rsidR="007B5B74" w:rsidRPr="004609F8">
        <w:rPr>
          <w:rFonts w:ascii="Arial" w:eastAsia="Arial MT" w:hAnsi="Arial" w:cs="Arial"/>
          <w:kern w:val="0"/>
          <w:sz w:val="20"/>
          <w:szCs w:val="20"/>
          <w:lang w:val="es-ES"/>
          <w14:ligatures w14:val="none"/>
        </w:rPr>
        <w:t>fectiva</w:t>
      </w:r>
      <w:r w:rsidRPr="004609F8">
        <w:rPr>
          <w:rFonts w:ascii="Arial" w:eastAsia="Arial MT" w:hAnsi="Arial" w:cs="Arial"/>
          <w:kern w:val="0"/>
          <w:sz w:val="20"/>
          <w:szCs w:val="20"/>
          <w:lang w:val="es-ES"/>
          <w14:ligatures w14:val="none"/>
        </w:rPr>
        <w:t>mente</w:t>
      </w:r>
      <w:r w:rsidR="007B5B74" w:rsidRPr="004609F8">
        <w:rPr>
          <w:rFonts w:ascii="Arial" w:eastAsia="Arial MT" w:hAnsi="Arial" w:cs="Arial"/>
          <w:kern w:val="0"/>
          <w:sz w:val="20"/>
          <w:szCs w:val="20"/>
          <w:lang w:val="es-ES"/>
          <w14:ligatures w14:val="none"/>
        </w:rPr>
        <w:t xml:space="preserve"> en los puntos auditables de la norma ISO 9001:2015/</w:t>
      </w:r>
      <w:proofErr w:type="spellStart"/>
      <w:r w:rsidR="007B5B74" w:rsidRPr="004609F8">
        <w:rPr>
          <w:rFonts w:ascii="Arial" w:eastAsia="Arial MT" w:hAnsi="Arial" w:cs="Arial"/>
          <w:kern w:val="0"/>
          <w:sz w:val="20"/>
          <w:szCs w:val="20"/>
          <w:lang w:val="es-ES"/>
          <w14:ligatures w14:val="none"/>
        </w:rPr>
        <w:t>Amd</w:t>
      </w:r>
      <w:proofErr w:type="spellEnd"/>
      <w:r w:rsidR="007B5B74" w:rsidRPr="004609F8">
        <w:rPr>
          <w:rFonts w:ascii="Arial" w:eastAsia="Arial MT" w:hAnsi="Arial" w:cs="Arial"/>
          <w:kern w:val="0"/>
          <w:sz w:val="20"/>
          <w:szCs w:val="20"/>
          <w:lang w:val="es-ES"/>
          <w14:ligatures w14:val="none"/>
        </w:rPr>
        <w:t xml:space="preserve"> 1:2024. Esto se refleja en la mejora de procesos como la planificación estratégica, la comunicación de la política de calidad, la evaluación del desempeño y la gestión de acciones correctivas y preventivas</w:t>
      </w:r>
      <w:r w:rsidRPr="004609F8">
        <w:rPr>
          <w:rFonts w:ascii="Arial" w:eastAsia="Arial MT" w:hAnsi="Arial" w:cs="Arial"/>
          <w:kern w:val="0"/>
          <w:sz w:val="20"/>
          <w:szCs w:val="20"/>
          <w:lang w:val="es-ES"/>
          <w14:ligatures w14:val="none"/>
        </w:rPr>
        <w:t>.</w:t>
      </w:r>
    </w:p>
    <w:p w14:paraId="3D3C6619" w14:textId="77777777" w:rsidR="007B5B74" w:rsidRPr="004609F8" w:rsidRDefault="007B5B74" w:rsidP="007C1557">
      <w:pPr>
        <w:pStyle w:val="Prrafodelista"/>
        <w:tabs>
          <w:tab w:val="left" w:pos="284"/>
        </w:tabs>
        <w:spacing w:after="0" w:line="240" w:lineRule="auto"/>
        <w:ind w:left="0"/>
        <w:jc w:val="both"/>
        <w:rPr>
          <w:rFonts w:ascii="Arial" w:eastAsia="Arial MT" w:hAnsi="Arial" w:cs="Arial"/>
          <w:b/>
          <w:bCs/>
          <w:kern w:val="0"/>
          <w:sz w:val="20"/>
          <w:szCs w:val="20"/>
          <w:lang w:val="es-ES"/>
          <w14:ligatures w14:val="none"/>
        </w:rPr>
      </w:pPr>
    </w:p>
    <w:p w14:paraId="648993D3" w14:textId="77777777" w:rsidR="007F4617" w:rsidRPr="004609F8" w:rsidRDefault="007F4617" w:rsidP="007C1557">
      <w:pPr>
        <w:pStyle w:val="Prrafodelista"/>
        <w:tabs>
          <w:tab w:val="left" w:pos="284"/>
        </w:tabs>
        <w:spacing w:after="0" w:line="240" w:lineRule="auto"/>
        <w:ind w:left="0"/>
        <w:jc w:val="both"/>
        <w:rPr>
          <w:rFonts w:ascii="Arial" w:eastAsia="Arial MT" w:hAnsi="Arial" w:cs="Arial"/>
          <w:b/>
          <w:bCs/>
          <w:kern w:val="0"/>
          <w:sz w:val="20"/>
          <w:szCs w:val="20"/>
          <w:lang w:val="es-ES"/>
          <w14:ligatures w14:val="none"/>
        </w:rPr>
      </w:pPr>
    </w:p>
    <w:p w14:paraId="626CF50B" w14:textId="77777777" w:rsidR="009924CB" w:rsidRPr="004609F8" w:rsidRDefault="009710FD" w:rsidP="007C1557">
      <w:pPr>
        <w:pStyle w:val="Prrafodelista"/>
        <w:tabs>
          <w:tab w:val="left" w:pos="284"/>
        </w:tabs>
        <w:spacing w:after="0" w:line="240" w:lineRule="auto"/>
        <w:ind w:left="0"/>
        <w:jc w:val="both"/>
        <w:rPr>
          <w:rFonts w:ascii="Arial" w:eastAsia="Arial MT" w:hAnsi="Arial" w:cs="Arial"/>
          <w:b/>
          <w:bCs/>
          <w:kern w:val="0"/>
          <w:sz w:val="20"/>
          <w:szCs w:val="20"/>
          <w:lang w:val="es-ES"/>
          <w14:ligatures w14:val="none"/>
        </w:rPr>
      </w:pPr>
      <w:r w:rsidRPr="004609F8">
        <w:rPr>
          <w:rFonts w:ascii="Arial" w:eastAsia="Arial MT" w:hAnsi="Arial" w:cs="Arial"/>
          <w:b/>
          <w:bCs/>
          <w:kern w:val="0"/>
          <w:sz w:val="20"/>
          <w:szCs w:val="20"/>
          <w:lang w:val="es-ES"/>
          <w14:ligatures w14:val="none"/>
        </w:rPr>
        <w:t>Conclusione</w:t>
      </w:r>
      <w:r w:rsidR="009924CB" w:rsidRPr="004609F8">
        <w:rPr>
          <w:rFonts w:ascii="Arial" w:eastAsia="Arial MT" w:hAnsi="Arial" w:cs="Arial"/>
          <w:b/>
          <w:bCs/>
          <w:kern w:val="0"/>
          <w:sz w:val="20"/>
          <w:szCs w:val="20"/>
          <w:lang w:val="es-ES"/>
          <w14:ligatures w14:val="none"/>
        </w:rPr>
        <w:t>s</w:t>
      </w:r>
    </w:p>
    <w:p w14:paraId="14007B1A" w14:textId="77777777" w:rsidR="00A53DA9" w:rsidRPr="004609F8" w:rsidRDefault="00A53DA9" w:rsidP="007C1557">
      <w:pPr>
        <w:pStyle w:val="Prrafodelista"/>
        <w:tabs>
          <w:tab w:val="left" w:pos="284"/>
        </w:tabs>
        <w:spacing w:after="0" w:line="240" w:lineRule="auto"/>
        <w:ind w:left="0"/>
        <w:jc w:val="both"/>
        <w:rPr>
          <w:rFonts w:ascii="Arial" w:eastAsia="Arial MT" w:hAnsi="Arial" w:cs="Arial"/>
          <w:b/>
          <w:bCs/>
          <w:kern w:val="0"/>
          <w:sz w:val="20"/>
          <w:szCs w:val="20"/>
          <w:lang w:val="es-ES"/>
          <w14:ligatures w14:val="none"/>
        </w:rPr>
      </w:pPr>
    </w:p>
    <w:p w14:paraId="4DAFF174" w14:textId="77777777" w:rsidR="007B5B74" w:rsidRPr="004609F8" w:rsidRDefault="007B5B74"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Este estudio ha permitido confirmar la hipótesis de que la integración de la IA en los puntos auditables de la norma ISO 9001:2015/</w:t>
      </w:r>
      <w:proofErr w:type="spellStart"/>
      <w:r w:rsidRPr="004609F8">
        <w:rPr>
          <w:rFonts w:ascii="Arial" w:eastAsia="Arial MT" w:hAnsi="Arial" w:cs="Arial"/>
          <w:kern w:val="0"/>
          <w:sz w:val="20"/>
          <w:szCs w:val="20"/>
          <w:lang w:val="es-ES"/>
          <w14:ligatures w14:val="none"/>
        </w:rPr>
        <w:t>Amd</w:t>
      </w:r>
      <w:proofErr w:type="spellEnd"/>
      <w:r w:rsidRPr="004609F8">
        <w:rPr>
          <w:rFonts w:ascii="Arial" w:eastAsia="Arial MT" w:hAnsi="Arial" w:cs="Arial"/>
          <w:kern w:val="0"/>
          <w:sz w:val="20"/>
          <w:szCs w:val="20"/>
          <w:lang w:val="es-ES"/>
          <w14:ligatures w14:val="none"/>
        </w:rPr>
        <w:t xml:space="preserve"> 1:2024 mejora significativamente los procesos educativos en las IES. </w:t>
      </w:r>
    </w:p>
    <w:p w14:paraId="52A18050" w14:textId="68B01E8E" w:rsidR="007B5B74" w:rsidRPr="004609F8" w:rsidRDefault="007B5B74" w:rsidP="007C1557">
      <w:pPr>
        <w:pStyle w:val="Prrafodelista"/>
        <w:numPr>
          <w:ilvl w:val="0"/>
          <w:numId w:val="5"/>
        </w:numPr>
        <w:tabs>
          <w:tab w:val="left" w:pos="284"/>
        </w:tabs>
        <w:spacing w:after="0" w:line="240" w:lineRule="auto"/>
        <w:ind w:left="0" w:firstLine="0"/>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w:t>
      </w:r>
      <w:r w:rsidR="00C80F07" w:rsidRPr="004609F8">
        <w:rPr>
          <w:rFonts w:ascii="Arial" w:eastAsia="Arial MT" w:hAnsi="Arial" w:cs="Arial"/>
          <w:kern w:val="0"/>
          <w:sz w:val="20"/>
          <w:szCs w:val="20"/>
          <w:lang w:val="es-ES"/>
          <w14:ligatures w14:val="none"/>
        </w:rPr>
        <w:t>son</w:t>
      </w:r>
      <w:r w:rsidRPr="004609F8">
        <w:rPr>
          <w:rFonts w:ascii="Arial" w:eastAsia="Arial MT" w:hAnsi="Arial" w:cs="Arial"/>
          <w:kern w:val="0"/>
          <w:sz w:val="20"/>
          <w:szCs w:val="20"/>
          <w:lang w:val="es-ES"/>
          <w14:ligatures w14:val="none"/>
        </w:rPr>
        <w:t xml:space="preserve"> herramientas eficaces para mejora</w:t>
      </w:r>
      <w:r w:rsidR="00C80F07" w:rsidRPr="004609F8">
        <w:rPr>
          <w:rFonts w:ascii="Arial" w:eastAsia="Arial MT" w:hAnsi="Arial" w:cs="Arial"/>
          <w:kern w:val="0"/>
          <w:sz w:val="20"/>
          <w:szCs w:val="20"/>
          <w:lang w:val="es-ES"/>
          <w14:ligatures w14:val="none"/>
        </w:rPr>
        <w:t>r los</w:t>
      </w:r>
      <w:r w:rsidRPr="004609F8">
        <w:rPr>
          <w:rFonts w:ascii="Arial" w:eastAsia="Arial MT" w:hAnsi="Arial" w:cs="Arial"/>
          <w:kern w:val="0"/>
          <w:sz w:val="20"/>
          <w:szCs w:val="20"/>
          <w:lang w:val="es-ES"/>
          <w14:ligatures w14:val="none"/>
        </w:rPr>
        <w:t xml:space="preserve"> procesos educativos y administrativos, contribuyendo a la eficiencia operativa y al cumplimiento de los estándares de calidad.</w:t>
      </w:r>
    </w:p>
    <w:p w14:paraId="4279E8BB" w14:textId="479116DC" w:rsidR="007B5B74" w:rsidRPr="004609F8" w:rsidRDefault="007B5B74" w:rsidP="007C1557">
      <w:pPr>
        <w:pStyle w:val="Prrafodelista"/>
        <w:numPr>
          <w:ilvl w:val="0"/>
          <w:numId w:val="5"/>
        </w:numPr>
        <w:tabs>
          <w:tab w:val="left" w:pos="284"/>
        </w:tabs>
        <w:spacing w:after="0" w:line="240" w:lineRule="auto"/>
        <w:ind w:left="0" w:firstLine="0"/>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investigación subraya la importancia de adoptar tecnologías de IA en IES para mejorar sus procesos operativos y académicos. </w:t>
      </w:r>
    </w:p>
    <w:p w14:paraId="5641AFE6" w14:textId="16956415" w:rsidR="007B5B74" w:rsidRPr="004609F8" w:rsidRDefault="007B5B74" w:rsidP="007C1557">
      <w:pPr>
        <w:pStyle w:val="Prrafodelista"/>
        <w:numPr>
          <w:ilvl w:val="0"/>
          <w:numId w:val="5"/>
        </w:numPr>
        <w:tabs>
          <w:tab w:val="left" w:pos="284"/>
        </w:tabs>
        <w:spacing w:after="0" w:line="240" w:lineRule="auto"/>
        <w:ind w:left="0" w:firstLine="0"/>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al automatizar tareas repetitivas y proporcionar respuestas personalizadas, liberan </w:t>
      </w:r>
      <w:r w:rsidR="00C80F07" w:rsidRPr="004609F8">
        <w:rPr>
          <w:rFonts w:ascii="Arial" w:eastAsia="Arial MT" w:hAnsi="Arial" w:cs="Arial"/>
          <w:kern w:val="0"/>
          <w:sz w:val="20"/>
          <w:szCs w:val="20"/>
          <w:lang w:val="es-ES"/>
          <w14:ligatures w14:val="none"/>
        </w:rPr>
        <w:t>espacio</w:t>
      </w:r>
      <w:r w:rsidRPr="004609F8">
        <w:rPr>
          <w:rFonts w:ascii="Arial" w:eastAsia="Arial MT" w:hAnsi="Arial" w:cs="Arial"/>
          <w:kern w:val="0"/>
          <w:sz w:val="20"/>
          <w:szCs w:val="20"/>
          <w:lang w:val="es-ES"/>
          <w14:ligatures w14:val="none"/>
        </w:rPr>
        <w:t xml:space="preserve"> valioso</w:t>
      </w:r>
      <w:r w:rsidR="00C80F07" w:rsidRPr="004609F8">
        <w:rPr>
          <w:rFonts w:ascii="Arial" w:eastAsia="Arial MT" w:hAnsi="Arial" w:cs="Arial"/>
          <w:kern w:val="0"/>
          <w:sz w:val="20"/>
          <w:szCs w:val="20"/>
          <w:lang w:val="es-ES"/>
          <w14:ligatures w14:val="none"/>
        </w:rPr>
        <w:t>.</w:t>
      </w:r>
    </w:p>
    <w:p w14:paraId="4916E3A6" w14:textId="7BE9A0C4" w:rsidR="007B5B74" w:rsidRPr="004609F8" w:rsidRDefault="007B5B74" w:rsidP="007C1557">
      <w:pPr>
        <w:pStyle w:val="Prrafodelista"/>
        <w:numPr>
          <w:ilvl w:val="0"/>
          <w:numId w:val="5"/>
        </w:numPr>
        <w:tabs>
          <w:tab w:val="left" w:pos="284"/>
        </w:tabs>
        <w:spacing w:after="0" w:line="240" w:lineRule="auto"/>
        <w:ind w:left="0" w:firstLine="0"/>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 capacidad de los </w:t>
      </w:r>
      <w:proofErr w:type="spellStart"/>
      <w:r w:rsidRPr="004609F8">
        <w:rPr>
          <w:rFonts w:ascii="Arial" w:eastAsia="Arial MT" w:hAnsi="Arial" w:cs="Arial"/>
          <w:kern w:val="0"/>
          <w:sz w:val="20"/>
          <w:szCs w:val="20"/>
          <w:lang w:val="es-ES"/>
          <w14:ligatures w14:val="none"/>
        </w:rPr>
        <w:t>chatbots</w:t>
      </w:r>
      <w:proofErr w:type="spellEnd"/>
      <w:r w:rsidRPr="004609F8">
        <w:rPr>
          <w:rFonts w:ascii="Arial" w:eastAsia="Arial MT" w:hAnsi="Arial" w:cs="Arial"/>
          <w:kern w:val="0"/>
          <w:sz w:val="20"/>
          <w:szCs w:val="20"/>
          <w:lang w:val="es-ES"/>
          <w14:ligatures w14:val="none"/>
        </w:rPr>
        <w:t xml:space="preserve"> para analizar grandes volúmenes de datos y detectar patrones permite una toma de decisiones más informada y oportuna.</w:t>
      </w:r>
    </w:p>
    <w:p w14:paraId="0E28460D" w14:textId="77777777" w:rsidR="007B5B74" w:rsidRPr="004609F8" w:rsidRDefault="007B5B74" w:rsidP="007C1557">
      <w:pPr>
        <w:pStyle w:val="Prrafodelista"/>
        <w:tabs>
          <w:tab w:val="left" w:pos="284"/>
        </w:tabs>
        <w:spacing w:after="0" w:line="240" w:lineRule="auto"/>
        <w:ind w:left="0"/>
        <w:jc w:val="both"/>
        <w:rPr>
          <w:rFonts w:ascii="Arial" w:eastAsia="Arial MT" w:hAnsi="Arial" w:cs="Arial"/>
          <w:kern w:val="0"/>
          <w:sz w:val="20"/>
          <w:szCs w:val="20"/>
          <w:lang w:val="es-ES"/>
          <w14:ligatures w14:val="none"/>
        </w:rPr>
      </w:pPr>
    </w:p>
    <w:p w14:paraId="333A2B84" w14:textId="3EA9A2F5" w:rsidR="007B5B74" w:rsidRPr="004609F8" w:rsidRDefault="007B5B74" w:rsidP="007C1557">
      <w:pPr>
        <w:pStyle w:val="Prrafodelista"/>
        <w:tabs>
          <w:tab w:val="left" w:pos="284"/>
        </w:tabs>
        <w:spacing w:after="0" w:line="240" w:lineRule="auto"/>
        <w:ind w:left="0"/>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Las IES que adopten estas tecnologías pueden esperar una mejora en la calidad de la educación </w:t>
      </w:r>
      <w:r w:rsidR="00C80F07" w:rsidRPr="004609F8">
        <w:rPr>
          <w:rFonts w:ascii="Arial" w:eastAsia="Arial MT" w:hAnsi="Arial" w:cs="Arial"/>
          <w:kern w:val="0"/>
          <w:sz w:val="20"/>
          <w:szCs w:val="20"/>
          <w:lang w:val="es-ES"/>
          <w14:ligatures w14:val="none"/>
        </w:rPr>
        <w:t>ofrecida</w:t>
      </w:r>
      <w:r w:rsidRPr="004609F8">
        <w:rPr>
          <w:rFonts w:ascii="Arial" w:eastAsia="Arial MT" w:hAnsi="Arial" w:cs="Arial"/>
          <w:kern w:val="0"/>
          <w:sz w:val="20"/>
          <w:szCs w:val="20"/>
          <w:lang w:val="es-ES"/>
          <w14:ligatures w14:val="none"/>
        </w:rPr>
        <w:t xml:space="preserve">, así como mayor satisfacción entre estudiantes y personal. Es crucial que las instituciones sigan explorando nuevas </w:t>
      </w:r>
      <w:r w:rsidR="00C80F07" w:rsidRPr="004609F8">
        <w:rPr>
          <w:rFonts w:ascii="Arial" w:eastAsia="Arial MT" w:hAnsi="Arial" w:cs="Arial"/>
          <w:kern w:val="0"/>
          <w:sz w:val="20"/>
          <w:szCs w:val="20"/>
          <w:lang w:val="es-ES"/>
          <w14:ligatures w14:val="none"/>
        </w:rPr>
        <w:t>estrategias</w:t>
      </w:r>
      <w:r w:rsidRPr="004609F8">
        <w:rPr>
          <w:rFonts w:ascii="Arial" w:eastAsia="Arial MT" w:hAnsi="Arial" w:cs="Arial"/>
          <w:kern w:val="0"/>
          <w:sz w:val="20"/>
          <w:szCs w:val="20"/>
          <w:lang w:val="es-ES"/>
          <w14:ligatures w14:val="none"/>
        </w:rPr>
        <w:t xml:space="preserve"> y herramientas basadas en IA para mantener y mejorar sus estándares de calidad, adaptándose continuamente a las necesidades cambiantes del entorno educativo.</w:t>
      </w:r>
    </w:p>
    <w:p w14:paraId="5EEB5AC2" w14:textId="77777777" w:rsidR="00BD25E0" w:rsidRPr="004609F8" w:rsidRDefault="009710FD" w:rsidP="007C1557">
      <w:pPr>
        <w:pStyle w:val="Prrafodelista"/>
        <w:tabs>
          <w:tab w:val="left" w:pos="284"/>
        </w:tabs>
        <w:spacing w:after="0" w:line="240" w:lineRule="auto"/>
        <w:ind w:left="0"/>
        <w:jc w:val="both"/>
        <w:rPr>
          <w:rFonts w:ascii="Arial" w:eastAsia="Arial MT" w:hAnsi="Arial" w:cs="Arial"/>
          <w:b/>
          <w:bCs/>
          <w:kern w:val="0"/>
          <w:sz w:val="20"/>
          <w:szCs w:val="20"/>
          <w:lang w:val="en-US"/>
          <w14:ligatures w14:val="none"/>
        </w:rPr>
      </w:pPr>
      <w:proofErr w:type="spellStart"/>
      <w:r w:rsidRPr="004609F8">
        <w:rPr>
          <w:rFonts w:ascii="Arial" w:eastAsia="Arial MT" w:hAnsi="Arial" w:cs="Arial"/>
          <w:b/>
          <w:bCs/>
          <w:kern w:val="0"/>
          <w:sz w:val="20"/>
          <w:szCs w:val="20"/>
          <w:lang w:val="en-US"/>
          <w14:ligatures w14:val="none"/>
        </w:rPr>
        <w:t>Referencia</w:t>
      </w:r>
      <w:r w:rsidR="00E57C3F" w:rsidRPr="004609F8">
        <w:rPr>
          <w:rFonts w:ascii="Arial" w:eastAsia="Arial MT" w:hAnsi="Arial" w:cs="Arial"/>
          <w:b/>
          <w:bCs/>
          <w:kern w:val="0"/>
          <w:sz w:val="20"/>
          <w:szCs w:val="20"/>
          <w:lang w:val="en-US"/>
          <w14:ligatures w14:val="none"/>
        </w:rPr>
        <w:t>s</w:t>
      </w:r>
      <w:proofErr w:type="spellEnd"/>
      <w:r w:rsidR="00E57C3F" w:rsidRPr="004609F8">
        <w:rPr>
          <w:rFonts w:ascii="Arial" w:eastAsia="Arial MT" w:hAnsi="Arial" w:cs="Arial"/>
          <w:b/>
          <w:bCs/>
          <w:kern w:val="0"/>
          <w:sz w:val="20"/>
          <w:szCs w:val="20"/>
          <w:lang w:val="en-US"/>
          <w14:ligatures w14:val="none"/>
        </w:rPr>
        <w:t xml:space="preserve"> </w:t>
      </w:r>
      <w:proofErr w:type="spellStart"/>
      <w:r w:rsidR="00E57C3F" w:rsidRPr="004609F8">
        <w:rPr>
          <w:rFonts w:ascii="Arial" w:eastAsia="Arial MT" w:hAnsi="Arial" w:cs="Arial"/>
          <w:b/>
          <w:bCs/>
          <w:kern w:val="0"/>
          <w:sz w:val="20"/>
          <w:szCs w:val="20"/>
          <w:lang w:val="en-US"/>
          <w14:ligatures w14:val="none"/>
        </w:rPr>
        <w:t>bibliográficas</w:t>
      </w:r>
      <w:proofErr w:type="spellEnd"/>
    </w:p>
    <w:p w14:paraId="0008DC35" w14:textId="77777777" w:rsidR="00B70B9C" w:rsidRPr="004609F8" w:rsidRDefault="00B70B9C" w:rsidP="007C1557">
      <w:pPr>
        <w:pStyle w:val="Prrafodelista"/>
        <w:tabs>
          <w:tab w:val="left" w:pos="284"/>
        </w:tabs>
        <w:spacing w:after="0" w:line="240" w:lineRule="auto"/>
        <w:ind w:left="0"/>
        <w:jc w:val="both"/>
        <w:rPr>
          <w:rFonts w:ascii="Arial" w:eastAsia="Arial MT" w:hAnsi="Arial" w:cs="Arial"/>
          <w:b/>
          <w:bCs/>
          <w:kern w:val="0"/>
          <w:sz w:val="20"/>
          <w:szCs w:val="20"/>
          <w:lang w:val="en-US"/>
          <w14:ligatures w14:val="none"/>
        </w:rPr>
      </w:pPr>
    </w:p>
    <w:p w14:paraId="1E51DBCD" w14:textId="4F1E9DAE" w:rsidR="00975410" w:rsidRPr="004609F8" w:rsidRDefault="00975410" w:rsidP="00966CAF">
      <w:pPr>
        <w:pStyle w:val="Prrafodelista"/>
        <w:tabs>
          <w:tab w:val="left" w:pos="284"/>
        </w:tabs>
        <w:spacing w:after="0" w:line="240" w:lineRule="auto"/>
        <w:ind w:left="0"/>
        <w:jc w:val="both"/>
        <w:rPr>
          <w:rFonts w:ascii="Arial" w:eastAsia="Arial MT" w:hAnsi="Arial" w:cs="Arial"/>
          <w:kern w:val="0"/>
          <w:sz w:val="20"/>
          <w:szCs w:val="20"/>
          <w:lang w:val="en-US"/>
          <w14:ligatures w14:val="none"/>
        </w:rPr>
      </w:pPr>
      <w:r w:rsidRPr="004609F8">
        <w:rPr>
          <w:rFonts w:ascii="Arial" w:eastAsia="Arial MT" w:hAnsi="Arial" w:cs="Arial"/>
          <w:kern w:val="0"/>
          <w:sz w:val="20"/>
          <w:szCs w:val="20"/>
          <w:lang w:val="en-US"/>
          <w14:ligatures w14:val="none"/>
        </w:rPr>
        <w:t xml:space="preserve">[1] </w:t>
      </w:r>
      <w:r w:rsidR="00966CAF" w:rsidRPr="004609F8">
        <w:rPr>
          <w:rFonts w:ascii="Arial" w:eastAsia="Arial MT" w:hAnsi="Arial" w:cs="Arial"/>
          <w:kern w:val="0"/>
          <w:sz w:val="20"/>
          <w:szCs w:val="20"/>
          <w:lang w:val="en-US"/>
          <w14:ligatures w14:val="none"/>
        </w:rPr>
        <w:t>ISO, «ISO 9001:2015/</w:t>
      </w:r>
      <w:proofErr w:type="spellStart"/>
      <w:r w:rsidR="00966CAF" w:rsidRPr="004609F8">
        <w:rPr>
          <w:rFonts w:ascii="Arial" w:eastAsia="Arial MT" w:hAnsi="Arial" w:cs="Arial"/>
          <w:kern w:val="0"/>
          <w:sz w:val="20"/>
          <w:szCs w:val="20"/>
          <w:lang w:val="en-US"/>
          <w14:ligatures w14:val="none"/>
        </w:rPr>
        <w:t>Amd</w:t>
      </w:r>
      <w:proofErr w:type="spellEnd"/>
      <w:r w:rsidR="00966CAF" w:rsidRPr="004609F8">
        <w:rPr>
          <w:rFonts w:ascii="Arial" w:eastAsia="Arial MT" w:hAnsi="Arial" w:cs="Arial"/>
          <w:kern w:val="0"/>
          <w:sz w:val="20"/>
          <w:szCs w:val="20"/>
          <w:lang w:val="en-US"/>
          <w14:ligatures w14:val="none"/>
        </w:rPr>
        <w:t xml:space="preserve"> 1:2024 Quality management systems — Requirements — Amendment 1: Climate action changes», 2024.</w:t>
      </w:r>
    </w:p>
    <w:p w14:paraId="1CDA10CF" w14:textId="77777777" w:rsidR="00966CAF" w:rsidRPr="004609F8" w:rsidRDefault="00966CAF" w:rsidP="00966CAF">
      <w:pPr>
        <w:pStyle w:val="Prrafodelista"/>
        <w:tabs>
          <w:tab w:val="left" w:pos="284"/>
        </w:tabs>
        <w:spacing w:after="0" w:line="240" w:lineRule="auto"/>
        <w:ind w:left="0"/>
        <w:jc w:val="both"/>
        <w:rPr>
          <w:rFonts w:ascii="Arial" w:eastAsia="Arial MT" w:hAnsi="Arial" w:cs="Arial"/>
          <w:kern w:val="0"/>
          <w:sz w:val="20"/>
          <w:szCs w:val="20"/>
          <w:lang w:val="en-US"/>
          <w14:ligatures w14:val="none"/>
        </w:rPr>
      </w:pPr>
    </w:p>
    <w:p w14:paraId="1E81F726" w14:textId="1C602C66" w:rsidR="00975410" w:rsidRPr="004609F8" w:rsidRDefault="003E348A" w:rsidP="007C1557">
      <w:pPr>
        <w:tabs>
          <w:tab w:val="left" w:pos="284"/>
        </w:tabs>
        <w:spacing w:after="0" w:line="240" w:lineRule="auto"/>
        <w:jc w:val="both"/>
        <w:rPr>
          <w:rFonts w:ascii="Arial" w:eastAsia="Arial MT" w:hAnsi="Arial" w:cs="Arial"/>
          <w:kern w:val="0"/>
          <w:sz w:val="20"/>
          <w:szCs w:val="20"/>
          <w14:ligatures w14:val="none"/>
        </w:rPr>
      </w:pPr>
      <w:r w:rsidRPr="004609F8">
        <w:rPr>
          <w:rFonts w:ascii="Arial" w:eastAsia="Arial MT" w:hAnsi="Arial" w:cs="Arial"/>
          <w:kern w:val="0"/>
          <w:sz w:val="20"/>
          <w:szCs w:val="20"/>
          <w14:ligatures w14:val="none"/>
        </w:rPr>
        <w:t>[2] C. Vázquez Cid de León, A. N. Alcántara Sánchez, y S. Montesinos González, «Caracterización de la norma ISO 9001:2015 a través de la mejora continua para su implementación en organizaciones con inteligencia artificial», </w:t>
      </w:r>
      <w:r w:rsidRPr="004609F8">
        <w:rPr>
          <w:rFonts w:ascii="Arial" w:eastAsia="Arial MT" w:hAnsi="Arial" w:cs="Arial"/>
          <w:i/>
          <w:iCs/>
          <w:kern w:val="0"/>
          <w:sz w:val="20"/>
          <w:szCs w:val="20"/>
          <w14:ligatures w14:val="none"/>
        </w:rPr>
        <w:t xml:space="preserve">Ing. </w:t>
      </w:r>
      <w:proofErr w:type="spellStart"/>
      <w:r w:rsidRPr="004609F8">
        <w:rPr>
          <w:rFonts w:ascii="Arial" w:eastAsia="Arial MT" w:hAnsi="Arial" w:cs="Arial"/>
          <w:i/>
          <w:iCs/>
          <w:kern w:val="0"/>
          <w:sz w:val="20"/>
          <w:szCs w:val="20"/>
          <w14:ligatures w14:val="none"/>
        </w:rPr>
        <w:t>ind</w:t>
      </w:r>
      <w:proofErr w:type="spellEnd"/>
      <w:r w:rsidRPr="004609F8">
        <w:rPr>
          <w:rFonts w:ascii="Arial" w:eastAsia="Arial MT" w:hAnsi="Arial" w:cs="Arial"/>
          <w:i/>
          <w:iCs/>
          <w:kern w:val="0"/>
          <w:sz w:val="20"/>
          <w:szCs w:val="20"/>
          <w14:ligatures w14:val="none"/>
        </w:rPr>
        <w:t>. (Lima)</w:t>
      </w:r>
      <w:r w:rsidRPr="004609F8">
        <w:rPr>
          <w:rFonts w:ascii="Arial" w:eastAsia="Arial MT" w:hAnsi="Arial" w:cs="Arial"/>
          <w:kern w:val="0"/>
          <w:sz w:val="20"/>
          <w:szCs w:val="20"/>
          <w14:ligatures w14:val="none"/>
        </w:rPr>
        <w:t>, n</w:t>
      </w:r>
      <w:proofErr w:type="gramStart"/>
      <w:r w:rsidRPr="004609F8">
        <w:rPr>
          <w:rFonts w:ascii="Arial" w:eastAsia="Arial MT" w:hAnsi="Arial" w:cs="Arial"/>
          <w:kern w:val="0"/>
          <w:sz w:val="20"/>
          <w:szCs w:val="20"/>
          <w14:ligatures w14:val="none"/>
        </w:rPr>
        <w:t>.º</w:t>
      </w:r>
      <w:proofErr w:type="gramEnd"/>
      <w:r w:rsidRPr="004609F8">
        <w:rPr>
          <w:rFonts w:ascii="Arial" w:eastAsia="Arial MT" w:hAnsi="Arial" w:cs="Arial"/>
          <w:kern w:val="0"/>
          <w:sz w:val="20"/>
          <w:szCs w:val="20"/>
          <w14:ligatures w14:val="none"/>
        </w:rPr>
        <w:t xml:space="preserve"> 45, pp. 109-129, dic. 2023.</w:t>
      </w:r>
      <w:r w:rsidR="000B0CFA">
        <w:rPr>
          <w:rFonts w:ascii="Arial" w:eastAsia="Arial MT" w:hAnsi="Arial" w:cs="Arial"/>
          <w:kern w:val="0"/>
          <w:sz w:val="20"/>
          <w:szCs w:val="20"/>
          <w14:ligatures w14:val="none"/>
        </w:rPr>
        <w:t xml:space="preserve"> </w:t>
      </w:r>
      <w:hyperlink r:id="rId16" w:tgtFrame="_blank" w:history="1">
        <w:r w:rsidR="000B0CFA" w:rsidRPr="00EC0782">
          <w:rPr>
            <w:rFonts w:ascii="Arial Narrow" w:eastAsia="Times New Roman" w:hAnsi="Arial Narrow" w:cs="Segoe UI"/>
            <w:color w:val="1155CC"/>
            <w:u w:val="single"/>
            <w:lang w:eastAsia="es-VE"/>
          </w:rPr>
          <w:t>https://doi.org/10.26439/ing.ind2023.n45.6627</w:t>
        </w:r>
      </w:hyperlink>
    </w:p>
    <w:p w14:paraId="490E74A5" w14:textId="77777777" w:rsidR="003E348A" w:rsidRPr="004609F8" w:rsidRDefault="003E348A" w:rsidP="007C1557">
      <w:pPr>
        <w:tabs>
          <w:tab w:val="left" w:pos="284"/>
        </w:tabs>
        <w:spacing w:after="0" w:line="240" w:lineRule="auto"/>
        <w:jc w:val="both"/>
        <w:rPr>
          <w:rFonts w:ascii="Arial" w:eastAsia="Arial MT" w:hAnsi="Arial" w:cs="Arial"/>
          <w:kern w:val="0"/>
          <w:sz w:val="20"/>
          <w:szCs w:val="20"/>
          <w:lang w:val="es-ES"/>
          <w14:ligatures w14:val="none"/>
        </w:rPr>
      </w:pPr>
    </w:p>
    <w:p w14:paraId="7AF33BED" w14:textId="4E214FF9" w:rsidR="00975410" w:rsidRPr="004609F8" w:rsidRDefault="00975410" w:rsidP="00606C46">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[3]</w:t>
      </w:r>
      <w:r w:rsidR="003E348A" w:rsidRPr="004609F8">
        <w:rPr>
          <w:rFonts w:ascii="Arial" w:eastAsia="Arial MT" w:hAnsi="Arial" w:cs="Arial"/>
          <w:kern w:val="0"/>
          <w:sz w:val="20"/>
          <w:szCs w:val="20"/>
          <w:lang w:val="es-ES"/>
          <w14:ligatures w14:val="none"/>
        </w:rPr>
        <w:t xml:space="preserve"> A. Pedreño, R. González, T. Mora, E. Del Mar Pérez, J. Ruiz, and S. Torres, </w:t>
      </w:r>
      <w:r w:rsidR="003E348A" w:rsidRPr="004609F8">
        <w:rPr>
          <w:rFonts w:ascii="Arial" w:eastAsia="Arial MT" w:hAnsi="Arial" w:cs="Arial"/>
          <w:kern w:val="0"/>
          <w:sz w:val="20"/>
          <w:szCs w:val="20"/>
          <w14:ligatures w14:val="none"/>
        </w:rPr>
        <w:t>«</w:t>
      </w:r>
      <w:r w:rsidR="003E348A" w:rsidRPr="004609F8">
        <w:rPr>
          <w:rFonts w:ascii="Arial" w:eastAsia="Arial MT" w:hAnsi="Arial" w:cs="Arial"/>
          <w:kern w:val="0"/>
          <w:sz w:val="20"/>
          <w:szCs w:val="20"/>
          <w:lang w:val="es-ES"/>
          <w14:ligatures w14:val="none"/>
        </w:rPr>
        <w:t>La Inteligencia Artificial en las universidades: retos y oportunidades</w:t>
      </w:r>
      <w:r w:rsidR="003B71A5" w:rsidRPr="004609F8">
        <w:rPr>
          <w:rFonts w:ascii="Arial" w:eastAsia="Arial MT" w:hAnsi="Arial" w:cs="Arial"/>
          <w:kern w:val="0"/>
          <w:sz w:val="20"/>
          <w:szCs w:val="20"/>
          <w:lang w:val="es-ES"/>
          <w14:ligatures w14:val="none"/>
        </w:rPr>
        <w:t xml:space="preserve">. </w:t>
      </w:r>
      <w:r w:rsidR="003E348A" w:rsidRPr="004609F8">
        <w:rPr>
          <w:rFonts w:ascii="Arial" w:eastAsia="Arial MT" w:hAnsi="Arial" w:cs="Arial"/>
          <w:kern w:val="0"/>
          <w:sz w:val="20"/>
          <w:szCs w:val="20"/>
          <w:lang w:val="es-ES"/>
          <w14:ligatures w14:val="none"/>
        </w:rPr>
        <w:t>Informe anual sobre la IA y educación superior</w:t>
      </w:r>
      <w:r w:rsidR="003B71A5" w:rsidRPr="004609F8">
        <w:rPr>
          <w:rFonts w:ascii="Arial" w:eastAsia="Arial MT" w:hAnsi="Arial" w:cs="Arial"/>
          <w:kern w:val="0"/>
          <w:sz w:val="20"/>
          <w:szCs w:val="20"/>
          <w14:ligatures w14:val="none"/>
        </w:rPr>
        <w:t>»</w:t>
      </w:r>
      <w:r w:rsidR="003E348A" w:rsidRPr="004609F8">
        <w:rPr>
          <w:rFonts w:ascii="Arial" w:eastAsia="Arial MT" w:hAnsi="Arial" w:cs="Arial"/>
          <w:kern w:val="0"/>
          <w:sz w:val="20"/>
          <w:szCs w:val="20"/>
          <w:lang w:val="es-ES"/>
          <w14:ligatures w14:val="none"/>
        </w:rPr>
        <w:t xml:space="preserve">, Grupo 1million </w:t>
      </w:r>
      <w:proofErr w:type="spellStart"/>
      <w:r w:rsidR="003E348A" w:rsidRPr="004609F8">
        <w:rPr>
          <w:rFonts w:ascii="Arial" w:eastAsia="Arial MT" w:hAnsi="Arial" w:cs="Arial"/>
          <w:kern w:val="0"/>
          <w:sz w:val="20"/>
          <w:szCs w:val="20"/>
          <w:lang w:val="es-ES"/>
          <w14:ligatures w14:val="none"/>
        </w:rPr>
        <w:t>bot</w:t>
      </w:r>
      <w:proofErr w:type="spellEnd"/>
      <w:r w:rsidR="003E348A" w:rsidRPr="004609F8">
        <w:rPr>
          <w:rFonts w:ascii="Arial" w:eastAsia="Arial MT" w:hAnsi="Arial" w:cs="Arial"/>
          <w:kern w:val="0"/>
          <w:sz w:val="20"/>
          <w:szCs w:val="20"/>
          <w:lang w:val="es-ES"/>
          <w14:ligatures w14:val="none"/>
        </w:rPr>
        <w:t>, 2024.</w:t>
      </w:r>
    </w:p>
    <w:p w14:paraId="604EEC1B" w14:textId="77777777" w:rsidR="00975410" w:rsidRPr="004609F8" w:rsidRDefault="00975410" w:rsidP="007C1557">
      <w:pPr>
        <w:tabs>
          <w:tab w:val="left" w:pos="284"/>
        </w:tabs>
        <w:spacing w:after="0" w:line="240" w:lineRule="auto"/>
        <w:jc w:val="both"/>
        <w:rPr>
          <w:rFonts w:ascii="Arial" w:eastAsia="Arial MT" w:hAnsi="Arial" w:cs="Arial"/>
          <w:kern w:val="0"/>
          <w:sz w:val="20"/>
          <w:szCs w:val="20"/>
          <w:lang w:val="es-ES"/>
          <w14:ligatures w14:val="none"/>
        </w:rPr>
      </w:pPr>
    </w:p>
    <w:p w14:paraId="0C81F626" w14:textId="57BFA053" w:rsidR="00F45C0D" w:rsidRPr="004609F8" w:rsidRDefault="00975410"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[4]</w:t>
      </w:r>
      <w:r w:rsidR="00303A94" w:rsidRPr="004609F8">
        <w:rPr>
          <w:rFonts w:ascii="Arial" w:eastAsia="Arial MT" w:hAnsi="Arial" w:cs="Arial"/>
          <w:kern w:val="0"/>
          <w:sz w:val="20"/>
          <w:szCs w:val="20"/>
          <w:lang w:val="es-ES"/>
          <w14:ligatures w14:val="none"/>
        </w:rPr>
        <w:t xml:space="preserve"> </w:t>
      </w:r>
      <w:proofErr w:type="spellStart"/>
      <w:r w:rsidR="00303A94" w:rsidRPr="004609F8">
        <w:rPr>
          <w:rFonts w:ascii="Arial" w:eastAsia="Arial MT" w:hAnsi="Arial" w:cs="Arial"/>
          <w:kern w:val="0"/>
          <w:sz w:val="20"/>
          <w:szCs w:val="20"/>
          <w:lang w:val="es-ES"/>
          <w14:ligatures w14:val="none"/>
        </w:rPr>
        <w:t>Crue</w:t>
      </w:r>
      <w:proofErr w:type="spellEnd"/>
      <w:r w:rsidR="00303A94" w:rsidRPr="004609F8">
        <w:rPr>
          <w:rFonts w:ascii="Arial" w:eastAsia="Arial MT" w:hAnsi="Arial" w:cs="Arial"/>
          <w:kern w:val="0"/>
          <w:sz w:val="20"/>
          <w:szCs w:val="20"/>
          <w:lang w:val="es-ES"/>
          <w14:ligatures w14:val="none"/>
        </w:rPr>
        <w:t xml:space="preserve"> Universidades Españolas, </w:t>
      </w:r>
      <w:r w:rsidR="00303A94" w:rsidRPr="004609F8">
        <w:rPr>
          <w:rFonts w:ascii="Arial" w:eastAsia="Arial MT" w:hAnsi="Arial" w:cs="Arial"/>
          <w:kern w:val="0"/>
          <w:sz w:val="20"/>
          <w:szCs w:val="20"/>
          <w14:ligatures w14:val="none"/>
        </w:rPr>
        <w:t>«</w:t>
      </w:r>
      <w:r w:rsidR="00303A94" w:rsidRPr="004609F8">
        <w:rPr>
          <w:rFonts w:ascii="Arial" w:eastAsia="Arial MT" w:hAnsi="Arial" w:cs="Arial"/>
          <w:kern w:val="0"/>
          <w:sz w:val="20"/>
          <w:szCs w:val="20"/>
          <w:lang w:val="es-ES"/>
          <w14:ligatures w14:val="none"/>
        </w:rPr>
        <w:t>Informe de situación de las tecnologías educativas en las universidades españolas 2022</w:t>
      </w:r>
      <w:r w:rsidR="00303A94" w:rsidRPr="004609F8">
        <w:rPr>
          <w:rFonts w:ascii="Arial" w:eastAsia="Arial MT" w:hAnsi="Arial" w:cs="Arial"/>
          <w:kern w:val="0"/>
          <w:sz w:val="20"/>
          <w:szCs w:val="20"/>
          <w14:ligatures w14:val="none"/>
        </w:rPr>
        <w:t>»</w:t>
      </w:r>
      <w:r w:rsidR="00303A94" w:rsidRPr="004609F8">
        <w:rPr>
          <w:rFonts w:ascii="Arial" w:eastAsia="Arial MT" w:hAnsi="Arial" w:cs="Arial"/>
          <w:kern w:val="0"/>
          <w:sz w:val="20"/>
          <w:szCs w:val="20"/>
          <w:lang w:val="es-ES"/>
          <w14:ligatures w14:val="none"/>
        </w:rPr>
        <w:t>, España, 2022.</w:t>
      </w:r>
    </w:p>
    <w:p w14:paraId="7B976560" w14:textId="77777777" w:rsidR="00F45C0D" w:rsidRPr="004609F8" w:rsidRDefault="00F45C0D" w:rsidP="007C1557">
      <w:pPr>
        <w:tabs>
          <w:tab w:val="left" w:pos="284"/>
        </w:tabs>
        <w:spacing w:after="0" w:line="240" w:lineRule="auto"/>
        <w:jc w:val="both"/>
        <w:rPr>
          <w:rFonts w:ascii="Arial" w:eastAsia="Arial MT" w:hAnsi="Arial" w:cs="Arial"/>
          <w:kern w:val="0"/>
          <w:sz w:val="20"/>
          <w:szCs w:val="20"/>
          <w:lang w:val="es-ES"/>
          <w14:ligatures w14:val="none"/>
        </w:rPr>
      </w:pPr>
    </w:p>
    <w:p w14:paraId="52EF75FB" w14:textId="213E993A" w:rsidR="00F45C0D" w:rsidRPr="004609F8" w:rsidRDefault="00303A94" w:rsidP="007C1557">
      <w:pPr>
        <w:tabs>
          <w:tab w:val="left" w:pos="284"/>
        </w:tabs>
        <w:spacing w:after="0" w:line="240" w:lineRule="auto"/>
        <w:jc w:val="both"/>
        <w:rPr>
          <w:rFonts w:ascii="Arial" w:hAnsi="Arial" w:cs="Arial"/>
          <w:sz w:val="20"/>
          <w:szCs w:val="20"/>
        </w:rPr>
      </w:pPr>
      <w:r w:rsidRPr="004609F8">
        <w:rPr>
          <w:rFonts w:ascii="Arial" w:hAnsi="Arial" w:cs="Arial"/>
          <w:sz w:val="20"/>
          <w:szCs w:val="20"/>
        </w:rPr>
        <w:t xml:space="preserve">[5] A. Fernández-Ferrer, </w:t>
      </w:r>
      <w:r w:rsidRPr="004609F8">
        <w:rPr>
          <w:rFonts w:ascii="Arial" w:eastAsia="Arial MT" w:hAnsi="Arial" w:cs="Arial"/>
          <w:kern w:val="0"/>
          <w:sz w:val="20"/>
          <w:szCs w:val="20"/>
          <w14:ligatures w14:val="none"/>
        </w:rPr>
        <w:t>«</w:t>
      </w:r>
      <w:r w:rsidRPr="004609F8">
        <w:rPr>
          <w:rFonts w:ascii="Arial" w:hAnsi="Arial" w:cs="Arial"/>
          <w:sz w:val="20"/>
          <w:szCs w:val="20"/>
        </w:rPr>
        <w:t>La Integración de la Inteligencia Artificial en el Sector Educativo: Casos Prácticos</w:t>
      </w:r>
      <w:r w:rsidRPr="004609F8">
        <w:rPr>
          <w:rFonts w:ascii="Arial" w:eastAsia="Arial MT" w:hAnsi="Arial" w:cs="Arial"/>
          <w:kern w:val="0"/>
          <w:sz w:val="20"/>
          <w:szCs w:val="20"/>
          <w14:ligatures w14:val="none"/>
        </w:rPr>
        <w:t>»</w:t>
      </w:r>
      <w:r w:rsidRPr="004609F8">
        <w:rPr>
          <w:rFonts w:ascii="Arial" w:hAnsi="Arial" w:cs="Arial"/>
          <w:sz w:val="20"/>
          <w:szCs w:val="20"/>
        </w:rPr>
        <w:t>. Ediciones Académicas, 2023.</w:t>
      </w:r>
    </w:p>
    <w:p w14:paraId="143CC880" w14:textId="77777777" w:rsidR="00303A94" w:rsidRPr="004609F8" w:rsidRDefault="00303A94" w:rsidP="007C1557">
      <w:pPr>
        <w:tabs>
          <w:tab w:val="left" w:pos="284"/>
        </w:tabs>
        <w:spacing w:after="0" w:line="240" w:lineRule="auto"/>
        <w:jc w:val="both"/>
        <w:rPr>
          <w:rFonts w:ascii="Arial" w:eastAsia="Arial MT" w:hAnsi="Arial" w:cs="Arial"/>
          <w:kern w:val="0"/>
          <w:sz w:val="20"/>
          <w:szCs w:val="20"/>
          <w:lang w:val="es-ES"/>
          <w14:ligatures w14:val="none"/>
        </w:rPr>
      </w:pPr>
    </w:p>
    <w:p w14:paraId="561377FF" w14:textId="6BD80131" w:rsidR="00F45C0D" w:rsidRPr="004609F8" w:rsidRDefault="00303A94" w:rsidP="007C1557">
      <w:pPr>
        <w:pStyle w:val="Bibliografa"/>
        <w:tabs>
          <w:tab w:val="left" w:pos="284"/>
        </w:tabs>
        <w:spacing w:line="240" w:lineRule="auto"/>
        <w:ind w:left="0" w:firstLine="0"/>
        <w:jc w:val="both"/>
        <w:rPr>
          <w:rFonts w:ascii="Arial" w:hAnsi="Arial" w:cs="Arial"/>
          <w:noProof/>
          <w:sz w:val="20"/>
          <w:szCs w:val="20"/>
          <w:lang w:val="es-ES"/>
        </w:rPr>
      </w:pPr>
      <w:r w:rsidRPr="004609F8">
        <w:rPr>
          <w:rFonts w:ascii="Arial" w:hAnsi="Arial" w:cs="Arial"/>
          <w:noProof/>
          <w:sz w:val="20"/>
          <w:szCs w:val="20"/>
          <w:lang w:val="es-ES"/>
        </w:rPr>
        <w:t>[6] M. H. Chávez, «Sistemas de tutoría inteligente y su aplicación en la educación superior», “RIDE. Revista Iberoamericana para la Investigación y el Desarrollo Educativo”, 2021.</w:t>
      </w:r>
      <w:r w:rsidR="000B0CFA">
        <w:rPr>
          <w:rFonts w:ascii="Arial" w:hAnsi="Arial" w:cs="Arial"/>
          <w:noProof/>
          <w:sz w:val="20"/>
          <w:szCs w:val="20"/>
          <w:lang w:val="es-ES"/>
        </w:rPr>
        <w:t xml:space="preserve"> </w:t>
      </w:r>
      <w:hyperlink r:id="rId17" w:tgtFrame="_blank" w:history="1">
        <w:r w:rsidR="000B0CFA" w:rsidRPr="00EC0782">
          <w:rPr>
            <w:rFonts w:ascii="Arial Narrow" w:eastAsia="Times New Roman" w:hAnsi="Arial Narrow" w:cs="Segoe UI"/>
            <w:color w:val="1155CC"/>
            <w:u w:val="single"/>
            <w:lang w:eastAsia="es-VE"/>
          </w:rPr>
          <w:t>https://doi.org/10.23913/ride.v11i22.848</w:t>
        </w:r>
      </w:hyperlink>
      <w:r w:rsidR="000B0CFA" w:rsidRPr="00EC0782">
        <w:rPr>
          <w:rFonts w:ascii="Arial Narrow" w:eastAsia="Times New Roman" w:hAnsi="Arial Narrow" w:cs="Segoe UI"/>
          <w:color w:val="800000"/>
          <w:lang w:eastAsia="es-VE"/>
        </w:rPr>
        <w:t> </w:t>
      </w:r>
    </w:p>
    <w:p w14:paraId="2C8CC4C7" w14:textId="77777777" w:rsidR="00E10C70" w:rsidRPr="004609F8" w:rsidRDefault="00E10C70" w:rsidP="00E10C70">
      <w:pPr>
        <w:rPr>
          <w:rFonts w:ascii="Arial" w:hAnsi="Arial" w:cs="Arial"/>
          <w:sz w:val="20"/>
          <w:szCs w:val="20"/>
          <w:lang w:val="es-ES"/>
        </w:rPr>
      </w:pPr>
    </w:p>
    <w:p w14:paraId="04745FB0" w14:textId="469B7C84" w:rsidR="004817F3" w:rsidRPr="004609F8" w:rsidRDefault="004922A5"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lang w:val="es-ES"/>
          <w14:ligatures w14:val="none"/>
        </w:rPr>
        <w:t xml:space="preserve">[7] N. F. </w:t>
      </w:r>
      <w:proofErr w:type="spellStart"/>
      <w:r w:rsidRPr="004609F8">
        <w:rPr>
          <w:rFonts w:ascii="Arial" w:eastAsia="Arial MT" w:hAnsi="Arial" w:cs="Arial"/>
          <w:kern w:val="0"/>
          <w:sz w:val="20"/>
          <w:szCs w:val="20"/>
          <w:lang w:val="es-ES"/>
          <w14:ligatures w14:val="none"/>
        </w:rPr>
        <w:t>Llugcha</w:t>
      </w:r>
      <w:proofErr w:type="spellEnd"/>
      <w:r w:rsidRPr="004609F8">
        <w:rPr>
          <w:rFonts w:ascii="Arial" w:eastAsia="Arial MT" w:hAnsi="Arial" w:cs="Arial"/>
          <w:kern w:val="0"/>
          <w:sz w:val="20"/>
          <w:szCs w:val="20"/>
          <w:lang w:val="es-ES"/>
          <w14:ligatures w14:val="none"/>
        </w:rPr>
        <w:t xml:space="preserve">, «El </w:t>
      </w:r>
      <w:proofErr w:type="spellStart"/>
      <w:r w:rsidRPr="004609F8">
        <w:rPr>
          <w:rFonts w:ascii="Arial" w:eastAsia="Arial MT" w:hAnsi="Arial" w:cs="Arial"/>
          <w:kern w:val="0"/>
          <w:sz w:val="20"/>
          <w:szCs w:val="20"/>
          <w:lang w:val="es-ES"/>
          <w14:ligatures w14:val="none"/>
        </w:rPr>
        <w:t>Chatbot</w:t>
      </w:r>
      <w:proofErr w:type="spellEnd"/>
      <w:r w:rsidRPr="004609F8">
        <w:rPr>
          <w:rFonts w:ascii="Arial" w:eastAsia="Arial MT" w:hAnsi="Arial" w:cs="Arial"/>
          <w:kern w:val="0"/>
          <w:sz w:val="20"/>
          <w:szCs w:val="20"/>
          <w:lang w:val="es-ES"/>
          <w14:ligatures w14:val="none"/>
        </w:rPr>
        <w:t xml:space="preserve"> en la tutoría académica de las matemáticas en los estudiantes de educación general básica superior de la Unidad Educativa Particular "Ricardo </w:t>
      </w:r>
      <w:proofErr w:type="spellStart"/>
      <w:r w:rsidRPr="004609F8">
        <w:rPr>
          <w:rFonts w:ascii="Arial" w:eastAsia="Arial MT" w:hAnsi="Arial" w:cs="Arial"/>
          <w:kern w:val="0"/>
          <w:sz w:val="20"/>
          <w:szCs w:val="20"/>
          <w:lang w:val="es-ES"/>
          <w14:ligatures w14:val="none"/>
        </w:rPr>
        <w:t>Descalzi</w:t>
      </w:r>
      <w:proofErr w:type="spellEnd"/>
      <w:r w:rsidRPr="004609F8">
        <w:rPr>
          <w:rFonts w:ascii="Arial" w:eastAsia="Arial MT" w:hAnsi="Arial" w:cs="Arial"/>
          <w:kern w:val="0"/>
          <w:sz w:val="20"/>
          <w:szCs w:val="20"/>
          <w:lang w:val="es-ES"/>
          <w14:ligatures w14:val="none"/>
        </w:rPr>
        <w:t>" del Cantón Ambato», Ambato, Ecuador, 2023.</w:t>
      </w:r>
    </w:p>
    <w:p w14:paraId="64CAD072" w14:textId="77777777" w:rsidR="00B60575" w:rsidRPr="004609F8" w:rsidRDefault="00B60575" w:rsidP="007C1557">
      <w:pPr>
        <w:tabs>
          <w:tab w:val="left" w:pos="284"/>
        </w:tabs>
        <w:spacing w:after="0" w:line="240" w:lineRule="auto"/>
        <w:jc w:val="both"/>
        <w:rPr>
          <w:rFonts w:ascii="Arial" w:eastAsia="Arial MT" w:hAnsi="Arial" w:cs="Arial"/>
          <w:kern w:val="0"/>
          <w:sz w:val="20"/>
          <w:szCs w:val="20"/>
          <w14:ligatures w14:val="none"/>
        </w:rPr>
      </w:pPr>
    </w:p>
    <w:p w14:paraId="6CD8C8AB" w14:textId="4690210F" w:rsidR="00B60575" w:rsidRPr="004609F8" w:rsidRDefault="00453A68" w:rsidP="007C1557">
      <w:pPr>
        <w:pStyle w:val="Bibliografa"/>
        <w:tabs>
          <w:tab w:val="left" w:pos="284"/>
        </w:tabs>
        <w:spacing w:line="240" w:lineRule="auto"/>
        <w:ind w:left="0" w:firstLine="0"/>
        <w:jc w:val="both"/>
        <w:rPr>
          <w:rFonts w:ascii="Arial" w:hAnsi="Arial" w:cs="Arial"/>
          <w:noProof/>
          <w:sz w:val="20"/>
          <w:szCs w:val="20"/>
          <w:lang w:val="es-VE"/>
        </w:rPr>
      </w:pPr>
      <w:r w:rsidRPr="004609F8">
        <w:rPr>
          <w:rFonts w:ascii="Arial" w:eastAsia="Arial MT" w:hAnsi="Arial" w:cs="Arial"/>
          <w:kern w:val="0"/>
          <w:sz w:val="20"/>
          <w:szCs w:val="20"/>
          <w14:ligatures w14:val="none"/>
        </w:rPr>
        <w:t xml:space="preserve">[8] Grupo 1millionbot, «Inteligencia Artificial para incrementar retención y éxito del estudiantado». Obtenido de </w:t>
      </w:r>
      <w:hyperlink r:id="rId18" w:history="1">
        <w:r w:rsidRPr="004609F8">
          <w:rPr>
            <w:rStyle w:val="Hipervnculo"/>
            <w:rFonts w:ascii="Arial" w:eastAsia="Arial MT" w:hAnsi="Arial" w:cs="Arial"/>
            <w:kern w:val="0"/>
            <w:sz w:val="20"/>
            <w:szCs w:val="20"/>
            <w14:ligatures w14:val="none"/>
          </w:rPr>
          <w:t>https://1millionbot.com/inteligencia-artificial-para-incrementar-retencion-y-exito-del-estudiantado/</w:t>
        </w:r>
      </w:hyperlink>
      <w:r w:rsidRPr="004609F8">
        <w:rPr>
          <w:rFonts w:ascii="Arial" w:eastAsia="Arial MT" w:hAnsi="Arial" w:cs="Arial"/>
          <w:kern w:val="0"/>
          <w:sz w:val="20"/>
          <w:szCs w:val="20"/>
          <w14:ligatures w14:val="none"/>
        </w:rPr>
        <w:t xml:space="preserve"> , 2021.</w:t>
      </w:r>
    </w:p>
    <w:p w14:paraId="703927E4" w14:textId="77777777" w:rsidR="007B5B74" w:rsidRPr="004609F8" w:rsidRDefault="007B5B74" w:rsidP="007C1557">
      <w:pPr>
        <w:pStyle w:val="Bibliografa"/>
        <w:tabs>
          <w:tab w:val="left" w:pos="284"/>
        </w:tabs>
        <w:spacing w:line="240" w:lineRule="auto"/>
        <w:ind w:left="0" w:firstLine="0"/>
        <w:jc w:val="both"/>
        <w:rPr>
          <w:rFonts w:ascii="Arial" w:eastAsia="Arial MT" w:hAnsi="Arial" w:cs="Arial"/>
          <w:kern w:val="0"/>
          <w:sz w:val="20"/>
          <w:szCs w:val="20"/>
          <w:lang w:val="es-VE"/>
          <w14:ligatures w14:val="none"/>
        </w:rPr>
      </w:pPr>
    </w:p>
    <w:p w14:paraId="634BBF01" w14:textId="05124118" w:rsidR="00B60575" w:rsidRPr="004609F8" w:rsidRDefault="00B60575" w:rsidP="007C1557">
      <w:pPr>
        <w:pStyle w:val="Bibliografa"/>
        <w:tabs>
          <w:tab w:val="left" w:pos="284"/>
        </w:tabs>
        <w:spacing w:line="240" w:lineRule="auto"/>
        <w:ind w:left="0" w:firstLine="0"/>
        <w:jc w:val="both"/>
        <w:rPr>
          <w:rFonts w:ascii="Arial" w:hAnsi="Arial" w:cs="Arial"/>
          <w:noProof/>
          <w:sz w:val="20"/>
          <w:szCs w:val="20"/>
          <w:lang w:val="es-VE"/>
        </w:rPr>
      </w:pPr>
      <w:proofErr w:type="gramStart"/>
      <w:r w:rsidRPr="004609F8">
        <w:rPr>
          <w:rFonts w:ascii="Arial" w:eastAsia="Arial MT" w:hAnsi="Arial" w:cs="Arial"/>
          <w:kern w:val="0"/>
          <w:sz w:val="20"/>
          <w:szCs w:val="20"/>
          <w:lang w:val="en-US"/>
          <w14:ligatures w14:val="none"/>
        </w:rPr>
        <w:t>[</w:t>
      </w:r>
      <w:r w:rsidR="00F5442A" w:rsidRPr="004609F8">
        <w:rPr>
          <w:rFonts w:ascii="Arial" w:eastAsia="Arial MT" w:hAnsi="Arial" w:cs="Arial"/>
          <w:kern w:val="0"/>
          <w:sz w:val="20"/>
          <w:szCs w:val="20"/>
          <w:lang w:val="en-US"/>
          <w14:ligatures w14:val="none"/>
        </w:rPr>
        <w:t>9</w:t>
      </w:r>
      <w:r w:rsidRPr="004609F8">
        <w:rPr>
          <w:rFonts w:ascii="Arial" w:eastAsia="Arial MT" w:hAnsi="Arial" w:cs="Arial"/>
          <w:kern w:val="0"/>
          <w:sz w:val="20"/>
          <w:szCs w:val="20"/>
          <w:lang w:val="en-US"/>
          <w14:ligatures w14:val="none"/>
        </w:rPr>
        <w:t xml:space="preserve">] </w:t>
      </w:r>
      <w:r w:rsidR="00453A68" w:rsidRPr="004609F8">
        <w:rPr>
          <w:rFonts w:ascii="Arial" w:eastAsia="Arial MT" w:hAnsi="Arial" w:cs="Arial"/>
          <w:kern w:val="0"/>
          <w:sz w:val="20"/>
          <w:szCs w:val="20"/>
          <w:lang w:val="en-US"/>
          <w14:ligatures w14:val="none"/>
        </w:rPr>
        <w:t xml:space="preserve">L. </w:t>
      </w:r>
      <w:proofErr w:type="spellStart"/>
      <w:r w:rsidR="00DE7E7A" w:rsidRPr="004609F8">
        <w:rPr>
          <w:rFonts w:ascii="Arial" w:eastAsia="Arial MT" w:hAnsi="Arial" w:cs="Arial"/>
          <w:kern w:val="0"/>
          <w:sz w:val="20"/>
          <w:szCs w:val="20"/>
          <w:lang w:val="en-US"/>
          <w14:ligatures w14:val="none"/>
        </w:rPr>
        <w:t>Rouhiainen</w:t>
      </w:r>
      <w:proofErr w:type="spellEnd"/>
      <w:r w:rsidR="00DE7E7A" w:rsidRPr="004609F8">
        <w:rPr>
          <w:rFonts w:ascii="Arial" w:eastAsia="Arial MT" w:hAnsi="Arial" w:cs="Arial"/>
          <w:kern w:val="0"/>
          <w:sz w:val="20"/>
          <w:szCs w:val="20"/>
          <w:lang w:val="en-US"/>
          <w14:ligatures w14:val="none"/>
        </w:rPr>
        <w:t>,</w:t>
      </w:r>
      <w:r w:rsidRPr="004609F8">
        <w:rPr>
          <w:rFonts w:ascii="Arial" w:hAnsi="Arial" w:cs="Arial"/>
          <w:noProof/>
          <w:sz w:val="20"/>
          <w:szCs w:val="20"/>
          <w:lang w:val="en-US"/>
        </w:rPr>
        <w:t xml:space="preserve"> </w:t>
      </w:r>
      <w:r w:rsidR="00453A68" w:rsidRPr="004609F8">
        <w:rPr>
          <w:rFonts w:ascii="Arial" w:hAnsi="Arial" w:cs="Arial"/>
          <w:noProof/>
          <w:sz w:val="20"/>
          <w:szCs w:val="20"/>
          <w:lang w:val="en-US"/>
        </w:rPr>
        <w:t>«</w:t>
      </w:r>
      <w:r w:rsidRPr="004609F8">
        <w:rPr>
          <w:rFonts w:ascii="Arial" w:hAnsi="Arial" w:cs="Arial"/>
          <w:noProof/>
          <w:sz w:val="20"/>
          <w:szCs w:val="20"/>
          <w:lang w:val="en-US"/>
        </w:rPr>
        <w:t>Harvard Business Review Home</w:t>
      </w:r>
      <w:r w:rsidR="00453A68" w:rsidRPr="004609F8">
        <w:rPr>
          <w:rFonts w:ascii="Arial" w:hAnsi="Arial" w:cs="Arial"/>
          <w:noProof/>
          <w:sz w:val="20"/>
          <w:szCs w:val="20"/>
          <w:lang w:val="en-US"/>
        </w:rPr>
        <w:t>»</w:t>
      </w:r>
      <w:r w:rsidRPr="004609F8">
        <w:rPr>
          <w:rFonts w:ascii="Arial" w:hAnsi="Arial" w:cs="Arial"/>
          <w:noProof/>
          <w:sz w:val="20"/>
          <w:szCs w:val="20"/>
          <w:lang w:val="en-US"/>
        </w:rPr>
        <w:t>.</w:t>
      </w:r>
      <w:proofErr w:type="gramEnd"/>
      <w:r w:rsidRPr="004609F8">
        <w:rPr>
          <w:rFonts w:ascii="Arial" w:hAnsi="Arial" w:cs="Arial"/>
          <w:noProof/>
          <w:sz w:val="20"/>
          <w:szCs w:val="20"/>
          <w:lang w:val="en-US"/>
        </w:rPr>
        <w:t xml:space="preserve"> </w:t>
      </w:r>
      <w:r w:rsidRPr="004609F8">
        <w:rPr>
          <w:rFonts w:ascii="Arial" w:hAnsi="Arial" w:cs="Arial"/>
          <w:noProof/>
          <w:sz w:val="20"/>
          <w:szCs w:val="20"/>
          <w:lang w:val="es-VE"/>
        </w:rPr>
        <w:t xml:space="preserve">Obtenido de </w:t>
      </w:r>
      <w:hyperlink r:id="rId19" w:history="1">
        <w:r w:rsidR="00453A68" w:rsidRPr="004609F8">
          <w:rPr>
            <w:rStyle w:val="Hipervnculo"/>
            <w:rFonts w:ascii="Arial" w:hAnsi="Arial" w:cs="Arial"/>
            <w:noProof/>
            <w:sz w:val="20"/>
            <w:szCs w:val="20"/>
            <w:lang w:val="es-VE"/>
          </w:rPr>
          <w:t>https://hbr.org/2019/10/how-ai-and-data-could-personalize-higher-education</w:t>
        </w:r>
      </w:hyperlink>
      <w:r w:rsidR="00453A68" w:rsidRPr="004609F8">
        <w:rPr>
          <w:rFonts w:ascii="Arial" w:hAnsi="Arial" w:cs="Arial"/>
          <w:noProof/>
          <w:sz w:val="20"/>
          <w:szCs w:val="20"/>
          <w:lang w:val="es-VE"/>
        </w:rPr>
        <w:t xml:space="preserve"> , 2019.</w:t>
      </w:r>
    </w:p>
    <w:p w14:paraId="730719EF" w14:textId="77777777" w:rsidR="007B5B74" w:rsidRPr="004609F8" w:rsidRDefault="007B5B74" w:rsidP="007C1557">
      <w:pPr>
        <w:tabs>
          <w:tab w:val="left" w:pos="284"/>
        </w:tabs>
        <w:spacing w:after="0" w:line="240" w:lineRule="auto"/>
        <w:jc w:val="both"/>
        <w:rPr>
          <w:rFonts w:ascii="Arial" w:eastAsia="Arial MT" w:hAnsi="Arial" w:cs="Arial"/>
          <w:kern w:val="0"/>
          <w:sz w:val="20"/>
          <w:szCs w:val="20"/>
          <w:lang w:val="es-VE"/>
          <w14:ligatures w14:val="none"/>
        </w:rPr>
      </w:pPr>
    </w:p>
    <w:p w14:paraId="08AE15A7" w14:textId="24C1FE55" w:rsidR="009924CB" w:rsidRPr="004609F8" w:rsidRDefault="00B60575" w:rsidP="007C1557">
      <w:pPr>
        <w:tabs>
          <w:tab w:val="left" w:pos="284"/>
        </w:tabs>
        <w:spacing w:after="0" w:line="240" w:lineRule="auto"/>
        <w:jc w:val="both"/>
        <w:rPr>
          <w:rFonts w:ascii="Arial" w:eastAsia="Arial MT" w:hAnsi="Arial" w:cs="Arial"/>
          <w:kern w:val="0"/>
          <w:sz w:val="20"/>
          <w:szCs w:val="20"/>
          <w:lang w:val="es-ES"/>
          <w14:ligatures w14:val="none"/>
        </w:rPr>
      </w:pPr>
      <w:r w:rsidRPr="004609F8">
        <w:rPr>
          <w:rFonts w:ascii="Arial" w:eastAsia="Arial MT" w:hAnsi="Arial" w:cs="Arial"/>
          <w:kern w:val="0"/>
          <w:sz w:val="20"/>
          <w:szCs w:val="20"/>
          <w14:ligatures w14:val="none"/>
        </w:rPr>
        <w:t>[</w:t>
      </w:r>
      <w:r w:rsidR="00F5442A" w:rsidRPr="004609F8">
        <w:rPr>
          <w:rFonts w:ascii="Arial" w:eastAsia="Arial MT" w:hAnsi="Arial" w:cs="Arial"/>
          <w:kern w:val="0"/>
          <w:sz w:val="20"/>
          <w:szCs w:val="20"/>
          <w14:ligatures w14:val="none"/>
        </w:rPr>
        <w:t>10</w:t>
      </w:r>
      <w:r w:rsidRPr="004609F8">
        <w:rPr>
          <w:rFonts w:ascii="Arial" w:eastAsia="Arial MT" w:hAnsi="Arial" w:cs="Arial"/>
          <w:kern w:val="0"/>
          <w:sz w:val="20"/>
          <w:szCs w:val="20"/>
          <w14:ligatures w14:val="none"/>
        </w:rPr>
        <w:t>]</w:t>
      </w:r>
      <w:r w:rsidR="009924CB" w:rsidRPr="004609F8">
        <w:rPr>
          <w:rFonts w:ascii="Arial" w:eastAsia="Arial MT" w:hAnsi="Arial" w:cs="Arial"/>
          <w:kern w:val="0"/>
          <w:sz w:val="20"/>
          <w:szCs w:val="20"/>
          <w14:ligatures w14:val="none"/>
        </w:rPr>
        <w:t xml:space="preserve"> </w:t>
      </w:r>
      <w:r w:rsidR="009924CB" w:rsidRPr="004609F8">
        <w:rPr>
          <w:rFonts w:ascii="Arial" w:eastAsia="Arial MT" w:hAnsi="Arial" w:cs="Arial"/>
          <w:kern w:val="0"/>
          <w:sz w:val="20"/>
          <w:szCs w:val="20"/>
          <w:lang w:val="es-ES"/>
          <w14:ligatures w14:val="none"/>
        </w:rPr>
        <w:t>CIIDEA</w:t>
      </w:r>
      <w:r w:rsidR="00453A68" w:rsidRPr="004609F8">
        <w:rPr>
          <w:rFonts w:ascii="Arial" w:eastAsia="Arial MT" w:hAnsi="Arial" w:cs="Arial"/>
          <w:kern w:val="0"/>
          <w:sz w:val="20"/>
          <w:szCs w:val="20"/>
          <w:lang w:val="es-ES"/>
          <w14:ligatures w14:val="none"/>
        </w:rPr>
        <w:t xml:space="preserve">, </w:t>
      </w:r>
      <w:r w:rsidR="00453A68" w:rsidRPr="004609F8">
        <w:rPr>
          <w:rFonts w:ascii="Arial" w:hAnsi="Arial" w:cs="Arial"/>
          <w:noProof/>
          <w:sz w:val="20"/>
          <w:szCs w:val="20"/>
          <w:lang w:val="es-VE"/>
        </w:rPr>
        <w:t>«</w:t>
      </w:r>
      <w:r w:rsidR="009924CB" w:rsidRPr="004609F8">
        <w:rPr>
          <w:rFonts w:ascii="Arial" w:eastAsia="Arial MT" w:hAnsi="Arial" w:cs="Arial"/>
          <w:kern w:val="0"/>
          <w:sz w:val="20"/>
          <w:szCs w:val="20"/>
          <w:lang w:val="es-ES"/>
          <w14:ligatures w14:val="none"/>
        </w:rPr>
        <w:t>Informe de situación de las tecnologías educativas en las universidades españolas 2022</w:t>
      </w:r>
      <w:r w:rsidR="00453A68" w:rsidRPr="004609F8">
        <w:rPr>
          <w:rFonts w:ascii="Arial" w:hAnsi="Arial" w:cs="Arial"/>
          <w:noProof/>
          <w:sz w:val="20"/>
          <w:szCs w:val="20"/>
          <w:lang w:val="es-VE"/>
        </w:rPr>
        <w:t>»</w:t>
      </w:r>
      <w:r w:rsidR="00453A68" w:rsidRPr="004609F8">
        <w:rPr>
          <w:rFonts w:ascii="Arial" w:eastAsia="Arial MT" w:hAnsi="Arial" w:cs="Arial"/>
          <w:kern w:val="0"/>
          <w:sz w:val="20"/>
          <w:szCs w:val="20"/>
          <w:lang w:val="es-ES"/>
          <w14:ligatures w14:val="none"/>
        </w:rPr>
        <w:t>,</w:t>
      </w:r>
      <w:r w:rsidR="009924CB" w:rsidRPr="004609F8">
        <w:rPr>
          <w:rFonts w:ascii="Arial" w:eastAsia="Arial MT" w:hAnsi="Arial" w:cs="Arial"/>
          <w:kern w:val="0"/>
          <w:sz w:val="20"/>
          <w:szCs w:val="20"/>
          <w:lang w:val="es-ES"/>
          <w14:ligatures w14:val="none"/>
        </w:rPr>
        <w:t xml:space="preserve"> </w:t>
      </w:r>
      <w:r w:rsidR="00453A68" w:rsidRPr="004609F8">
        <w:rPr>
          <w:rFonts w:ascii="Arial" w:hAnsi="Arial" w:cs="Arial"/>
          <w:noProof/>
          <w:sz w:val="20"/>
          <w:szCs w:val="20"/>
          <w:lang w:val="es-VE"/>
        </w:rPr>
        <w:t xml:space="preserve">Obtenido de </w:t>
      </w:r>
      <w:hyperlink r:id="rId20" w:history="1">
        <w:r w:rsidR="00453A68" w:rsidRPr="004609F8">
          <w:rPr>
            <w:rFonts w:ascii="Arial" w:eastAsia="Arial MT" w:hAnsi="Arial" w:cs="Arial"/>
            <w:kern w:val="0"/>
            <w:sz w:val="20"/>
            <w:szCs w:val="20"/>
            <w:lang w:val="es-ES"/>
            <w14:ligatures w14:val="none"/>
          </w:rPr>
          <w:t>https://www.ciidea.org/informe-tecnologias-educativas-2022</w:t>
        </w:r>
      </w:hyperlink>
      <w:r w:rsidR="00453A68" w:rsidRPr="004609F8">
        <w:rPr>
          <w:rFonts w:ascii="Arial" w:eastAsia="Arial MT" w:hAnsi="Arial" w:cs="Arial"/>
          <w:kern w:val="0"/>
          <w:sz w:val="20"/>
          <w:szCs w:val="20"/>
          <w:lang w:val="es-ES"/>
          <w14:ligatures w14:val="none"/>
        </w:rPr>
        <w:t xml:space="preserve"> , 2024.</w:t>
      </w:r>
    </w:p>
    <w:p w14:paraId="1D03154B" w14:textId="77777777" w:rsidR="009924CB" w:rsidRPr="004609F8" w:rsidRDefault="009924CB" w:rsidP="007C1557">
      <w:pPr>
        <w:tabs>
          <w:tab w:val="left" w:pos="284"/>
        </w:tabs>
        <w:spacing w:after="0" w:line="240" w:lineRule="auto"/>
        <w:jc w:val="both"/>
        <w:rPr>
          <w:rFonts w:ascii="Arial" w:eastAsia="Arial MT" w:hAnsi="Arial" w:cs="Arial"/>
          <w:kern w:val="0"/>
          <w:sz w:val="20"/>
          <w:szCs w:val="20"/>
          <w14:ligatures w14:val="none"/>
        </w:rPr>
      </w:pPr>
    </w:p>
    <w:p w14:paraId="6DE1321D" w14:textId="27750D21" w:rsidR="00576B9C" w:rsidRPr="004609F8" w:rsidRDefault="00576B9C" w:rsidP="007C1557">
      <w:pPr>
        <w:tabs>
          <w:tab w:val="left" w:pos="284"/>
        </w:tabs>
        <w:spacing w:after="0" w:line="240" w:lineRule="auto"/>
        <w:jc w:val="both"/>
        <w:rPr>
          <w:rFonts w:ascii="Arial" w:eastAsia="Arial MT" w:hAnsi="Arial" w:cs="Arial"/>
          <w:sz w:val="20"/>
          <w:szCs w:val="20"/>
          <w:lang w:val="en-US"/>
        </w:rPr>
      </w:pPr>
      <w:r w:rsidRPr="004609F8">
        <w:rPr>
          <w:rFonts w:ascii="Arial" w:eastAsia="Arial MT" w:hAnsi="Arial" w:cs="Arial"/>
          <w:sz w:val="20"/>
          <w:szCs w:val="20"/>
          <w:lang w:val="en-US"/>
        </w:rPr>
        <w:t>[1</w:t>
      </w:r>
      <w:r w:rsidR="00F5442A" w:rsidRPr="004609F8">
        <w:rPr>
          <w:rFonts w:ascii="Arial" w:eastAsia="Arial MT" w:hAnsi="Arial" w:cs="Arial"/>
          <w:sz w:val="20"/>
          <w:szCs w:val="20"/>
          <w:lang w:val="en-US"/>
        </w:rPr>
        <w:t>1</w:t>
      </w:r>
      <w:r w:rsidRPr="004609F8">
        <w:rPr>
          <w:rFonts w:ascii="Arial" w:eastAsia="Arial MT" w:hAnsi="Arial" w:cs="Arial"/>
          <w:sz w:val="20"/>
          <w:szCs w:val="20"/>
          <w:lang w:val="en-US"/>
        </w:rPr>
        <w:t xml:space="preserve">] </w:t>
      </w:r>
      <w:r w:rsidR="00453A68" w:rsidRPr="004609F8">
        <w:rPr>
          <w:rFonts w:ascii="Arial" w:eastAsia="Arial MT" w:hAnsi="Arial" w:cs="Arial"/>
          <w:sz w:val="20"/>
          <w:szCs w:val="20"/>
          <w:lang w:val="en-US"/>
        </w:rPr>
        <w:t xml:space="preserve">M. Ahmad &amp; A. Van </w:t>
      </w:r>
      <w:proofErr w:type="spellStart"/>
      <w:r w:rsidR="00453A68" w:rsidRPr="004609F8">
        <w:rPr>
          <w:rFonts w:ascii="Arial" w:eastAsia="Arial MT" w:hAnsi="Arial" w:cs="Arial"/>
          <w:sz w:val="20"/>
          <w:szCs w:val="20"/>
          <w:lang w:val="en-US"/>
        </w:rPr>
        <w:t>Looy</w:t>
      </w:r>
      <w:proofErr w:type="spellEnd"/>
      <w:r w:rsidR="00453A68" w:rsidRPr="004609F8">
        <w:rPr>
          <w:rFonts w:ascii="Arial" w:eastAsia="Arial MT" w:hAnsi="Arial" w:cs="Arial"/>
          <w:sz w:val="20"/>
          <w:szCs w:val="20"/>
          <w:lang w:val="en-US"/>
        </w:rPr>
        <w:t>, «Impact of Artificial Intelligence on Quality Management Practices: A Systematic Review», “Journal of Quality Management”, vol. 29, no. 4, pp. 123–139, 2020.</w:t>
      </w:r>
    </w:p>
    <w:p w14:paraId="050D6CFE" w14:textId="77777777" w:rsidR="00576B9C" w:rsidRPr="004609F8" w:rsidRDefault="00576B9C" w:rsidP="007C1557">
      <w:pPr>
        <w:tabs>
          <w:tab w:val="left" w:pos="284"/>
        </w:tabs>
        <w:spacing w:after="0" w:line="240" w:lineRule="auto"/>
        <w:jc w:val="both"/>
        <w:rPr>
          <w:rFonts w:ascii="Arial" w:eastAsia="Arial MT" w:hAnsi="Arial" w:cs="Arial"/>
          <w:sz w:val="20"/>
          <w:szCs w:val="20"/>
          <w:lang w:val="en-US"/>
        </w:rPr>
      </w:pPr>
    </w:p>
    <w:p w14:paraId="3DEAD74F" w14:textId="4DED036E" w:rsidR="00576B9C" w:rsidRPr="004609F8" w:rsidRDefault="00576B9C" w:rsidP="007C1557">
      <w:pPr>
        <w:tabs>
          <w:tab w:val="left" w:pos="284"/>
        </w:tabs>
        <w:spacing w:after="0" w:line="240" w:lineRule="auto"/>
        <w:jc w:val="both"/>
        <w:rPr>
          <w:rFonts w:ascii="Arial" w:eastAsia="Arial MT" w:hAnsi="Arial" w:cs="Arial"/>
          <w:sz w:val="20"/>
          <w:szCs w:val="20"/>
          <w:lang w:val="en-US"/>
        </w:rPr>
      </w:pPr>
      <w:r w:rsidRPr="004609F8">
        <w:rPr>
          <w:rFonts w:ascii="Arial" w:eastAsia="Arial MT" w:hAnsi="Arial" w:cs="Arial"/>
          <w:sz w:val="20"/>
          <w:szCs w:val="20"/>
          <w:lang w:val="en-US"/>
        </w:rPr>
        <w:t>[1</w:t>
      </w:r>
      <w:r w:rsidR="00B130B0" w:rsidRPr="004609F8">
        <w:rPr>
          <w:rFonts w:ascii="Arial" w:eastAsia="Arial MT" w:hAnsi="Arial" w:cs="Arial"/>
          <w:sz w:val="20"/>
          <w:szCs w:val="20"/>
          <w:lang w:val="en-US"/>
        </w:rPr>
        <w:t>2</w:t>
      </w:r>
      <w:r w:rsidR="00B552F7" w:rsidRPr="004609F8">
        <w:rPr>
          <w:rFonts w:ascii="Arial" w:eastAsia="Arial MT" w:hAnsi="Arial" w:cs="Arial"/>
          <w:sz w:val="20"/>
          <w:szCs w:val="20"/>
          <w:lang w:val="en-US"/>
        </w:rPr>
        <w:t>]</w:t>
      </w:r>
      <w:r w:rsidR="00453A68" w:rsidRPr="004609F8">
        <w:rPr>
          <w:rFonts w:ascii="Arial" w:eastAsia="Arial MT" w:hAnsi="Arial" w:cs="Arial"/>
          <w:sz w:val="20"/>
          <w:szCs w:val="20"/>
          <w:lang w:val="en-US"/>
        </w:rPr>
        <w:t xml:space="preserve"> A. P. Chaves &amp; M. A. </w:t>
      </w:r>
      <w:proofErr w:type="spellStart"/>
      <w:r w:rsidR="00453A68" w:rsidRPr="004609F8">
        <w:rPr>
          <w:rFonts w:ascii="Arial" w:eastAsia="Arial MT" w:hAnsi="Arial" w:cs="Arial"/>
          <w:sz w:val="20"/>
          <w:szCs w:val="20"/>
          <w:lang w:val="en-US"/>
        </w:rPr>
        <w:t>Gerosa</w:t>
      </w:r>
      <w:proofErr w:type="spellEnd"/>
      <w:r w:rsidR="00453A68" w:rsidRPr="004609F8">
        <w:rPr>
          <w:rFonts w:ascii="Arial" w:eastAsia="Arial MT" w:hAnsi="Arial" w:cs="Arial"/>
          <w:sz w:val="20"/>
          <w:szCs w:val="20"/>
          <w:lang w:val="en-US"/>
        </w:rPr>
        <w:t xml:space="preserve">, «How should my </w:t>
      </w:r>
      <w:proofErr w:type="spellStart"/>
      <w:r w:rsidR="00453A68" w:rsidRPr="004609F8">
        <w:rPr>
          <w:rFonts w:ascii="Arial" w:eastAsia="Arial MT" w:hAnsi="Arial" w:cs="Arial"/>
          <w:sz w:val="20"/>
          <w:szCs w:val="20"/>
          <w:lang w:val="en-US"/>
        </w:rPr>
        <w:t>chatbot</w:t>
      </w:r>
      <w:proofErr w:type="spellEnd"/>
      <w:r w:rsidR="00453A68" w:rsidRPr="004609F8">
        <w:rPr>
          <w:rFonts w:ascii="Arial" w:eastAsia="Arial MT" w:hAnsi="Arial" w:cs="Arial"/>
          <w:sz w:val="20"/>
          <w:szCs w:val="20"/>
          <w:lang w:val="en-US"/>
        </w:rPr>
        <w:t xml:space="preserve"> interact? </w:t>
      </w:r>
      <w:proofErr w:type="gramStart"/>
      <w:r w:rsidR="00453A68" w:rsidRPr="004609F8">
        <w:rPr>
          <w:rFonts w:ascii="Arial" w:eastAsia="Arial MT" w:hAnsi="Arial" w:cs="Arial"/>
          <w:sz w:val="20"/>
          <w:szCs w:val="20"/>
          <w:lang w:val="en-US"/>
        </w:rPr>
        <w:t>A survey on human-</w:t>
      </w:r>
      <w:proofErr w:type="spellStart"/>
      <w:r w:rsidR="00453A68" w:rsidRPr="004609F8">
        <w:rPr>
          <w:rFonts w:ascii="Arial" w:eastAsia="Arial MT" w:hAnsi="Arial" w:cs="Arial"/>
          <w:sz w:val="20"/>
          <w:szCs w:val="20"/>
          <w:lang w:val="en-US"/>
        </w:rPr>
        <w:t>chatbot</w:t>
      </w:r>
      <w:proofErr w:type="spellEnd"/>
      <w:r w:rsidR="00453A68" w:rsidRPr="004609F8">
        <w:rPr>
          <w:rFonts w:ascii="Arial" w:eastAsia="Arial MT" w:hAnsi="Arial" w:cs="Arial"/>
          <w:sz w:val="20"/>
          <w:szCs w:val="20"/>
          <w:lang w:val="en-US"/>
        </w:rPr>
        <w:t xml:space="preserve"> interaction design», “International Journal of Human-Computer Studies”, 2021.</w:t>
      </w:r>
      <w:proofErr w:type="gramEnd"/>
    </w:p>
    <w:p w14:paraId="4E8C43C7" w14:textId="77777777" w:rsidR="00576B9C" w:rsidRPr="004609F8" w:rsidRDefault="00576B9C" w:rsidP="007C1557">
      <w:pPr>
        <w:tabs>
          <w:tab w:val="left" w:pos="284"/>
        </w:tabs>
        <w:spacing w:after="0" w:line="240" w:lineRule="auto"/>
        <w:jc w:val="both"/>
        <w:rPr>
          <w:rFonts w:ascii="Arial" w:eastAsia="Arial MT" w:hAnsi="Arial" w:cs="Arial"/>
          <w:kern w:val="0"/>
          <w:sz w:val="20"/>
          <w:szCs w:val="20"/>
          <w:lang w:val="en-US"/>
          <w14:ligatures w14:val="none"/>
        </w:rPr>
      </w:pPr>
    </w:p>
    <w:p w14:paraId="3BEB7A88" w14:textId="2E359349" w:rsidR="00975410" w:rsidRPr="004609F8" w:rsidRDefault="009924CB" w:rsidP="007C1557">
      <w:pPr>
        <w:tabs>
          <w:tab w:val="left" w:pos="284"/>
        </w:tabs>
        <w:spacing w:after="0" w:line="240" w:lineRule="auto"/>
        <w:jc w:val="both"/>
        <w:rPr>
          <w:rFonts w:ascii="Arial" w:hAnsi="Arial" w:cs="Arial"/>
          <w:sz w:val="20"/>
          <w:szCs w:val="20"/>
        </w:rPr>
      </w:pPr>
      <w:r w:rsidRPr="004609F8">
        <w:rPr>
          <w:rFonts w:ascii="Arial" w:eastAsia="Arial MT" w:hAnsi="Arial" w:cs="Arial"/>
          <w:kern w:val="0"/>
          <w:sz w:val="20"/>
          <w:szCs w:val="20"/>
          <w14:ligatures w14:val="none"/>
        </w:rPr>
        <w:t>[1</w:t>
      </w:r>
      <w:r w:rsidR="00377B53" w:rsidRPr="004609F8">
        <w:rPr>
          <w:rFonts w:ascii="Arial" w:eastAsia="Arial MT" w:hAnsi="Arial" w:cs="Arial"/>
          <w:kern w:val="0"/>
          <w:sz w:val="20"/>
          <w:szCs w:val="20"/>
          <w14:ligatures w14:val="none"/>
        </w:rPr>
        <w:t>3</w:t>
      </w:r>
      <w:r w:rsidRPr="004609F8">
        <w:rPr>
          <w:rFonts w:ascii="Arial" w:eastAsia="Arial MT" w:hAnsi="Arial" w:cs="Arial"/>
          <w:kern w:val="0"/>
          <w:sz w:val="20"/>
          <w:szCs w:val="20"/>
          <w14:ligatures w14:val="none"/>
        </w:rPr>
        <w:t>]</w:t>
      </w:r>
      <w:r w:rsidR="00453A68" w:rsidRPr="004609F8">
        <w:rPr>
          <w:rFonts w:ascii="Arial" w:eastAsia="Arial MT" w:hAnsi="Arial" w:cs="Arial"/>
          <w:kern w:val="0"/>
          <w:sz w:val="20"/>
          <w:szCs w:val="20"/>
          <w14:ligatures w14:val="none"/>
        </w:rPr>
        <w:t xml:space="preserve"> L. </w:t>
      </w:r>
      <w:proofErr w:type="spellStart"/>
      <w:r w:rsidR="00453A68" w:rsidRPr="004609F8">
        <w:rPr>
          <w:rFonts w:ascii="Arial" w:eastAsia="Arial MT" w:hAnsi="Arial" w:cs="Arial"/>
          <w:kern w:val="0"/>
          <w:sz w:val="20"/>
          <w:szCs w:val="20"/>
          <w14:ligatures w14:val="none"/>
        </w:rPr>
        <w:t>Rouhiainen</w:t>
      </w:r>
      <w:proofErr w:type="spellEnd"/>
      <w:r w:rsidR="00453A68" w:rsidRPr="004609F8">
        <w:rPr>
          <w:rFonts w:ascii="Arial" w:eastAsia="Arial MT" w:hAnsi="Arial" w:cs="Arial"/>
          <w:kern w:val="0"/>
          <w:sz w:val="20"/>
          <w:szCs w:val="20"/>
          <w14:ligatures w14:val="none"/>
        </w:rPr>
        <w:t>, «1millionbot: Cómo la IA está cambiando la educación en España», Ediciones Digitales, 2019.</w:t>
      </w:r>
    </w:p>
    <w:p w14:paraId="6D39EE13" w14:textId="77777777" w:rsidR="009924CB" w:rsidRPr="004609F8" w:rsidRDefault="009924CB" w:rsidP="007C1557">
      <w:pPr>
        <w:tabs>
          <w:tab w:val="left" w:pos="284"/>
        </w:tabs>
        <w:spacing w:after="0" w:line="240" w:lineRule="auto"/>
        <w:jc w:val="both"/>
        <w:rPr>
          <w:rFonts w:ascii="Arial" w:eastAsia="Arial MT" w:hAnsi="Arial" w:cs="Arial"/>
          <w:kern w:val="0"/>
          <w:sz w:val="20"/>
          <w:szCs w:val="20"/>
          <w14:ligatures w14:val="none"/>
        </w:rPr>
      </w:pPr>
    </w:p>
    <w:p w14:paraId="41A700A6" w14:textId="687F2EE8" w:rsidR="00BD25E0" w:rsidRPr="004609F8" w:rsidRDefault="009924CB" w:rsidP="00606C46">
      <w:pPr>
        <w:tabs>
          <w:tab w:val="left" w:pos="284"/>
        </w:tabs>
        <w:spacing w:line="240" w:lineRule="auto"/>
        <w:jc w:val="both"/>
        <w:rPr>
          <w:rFonts w:ascii="Arial" w:hAnsi="Arial" w:cs="Arial"/>
          <w:noProof/>
          <w:sz w:val="20"/>
          <w:szCs w:val="20"/>
          <w:lang w:val="es-VE"/>
        </w:rPr>
        <w:sectPr w:rsidR="00BD25E0" w:rsidRPr="004609F8" w:rsidSect="00D2734C">
          <w:type w:val="continuous"/>
          <w:pgSz w:w="12240" w:h="15840"/>
          <w:pgMar w:top="1440" w:right="1440" w:bottom="1440" w:left="1440" w:header="709" w:footer="283" w:gutter="0"/>
          <w:cols w:num="2" w:space="720"/>
          <w:docGrid w:linePitch="360"/>
        </w:sectPr>
      </w:pPr>
      <w:r w:rsidRPr="004609F8">
        <w:rPr>
          <w:rFonts w:ascii="Arial" w:eastAsia="Arial MT" w:hAnsi="Arial" w:cs="Arial"/>
          <w:kern w:val="0"/>
          <w:sz w:val="20"/>
          <w:szCs w:val="20"/>
          <w:lang w:val="es-ES"/>
          <w14:ligatures w14:val="none"/>
        </w:rPr>
        <w:t>[</w:t>
      </w:r>
      <w:r w:rsidR="00A06CE0" w:rsidRPr="004609F8">
        <w:rPr>
          <w:rFonts w:ascii="Arial" w:eastAsia="Arial MT" w:hAnsi="Arial" w:cs="Arial"/>
          <w:kern w:val="0"/>
          <w:sz w:val="20"/>
          <w:szCs w:val="20"/>
          <w:lang w:val="es-ES"/>
          <w14:ligatures w14:val="none"/>
        </w:rPr>
        <w:t>1</w:t>
      </w:r>
      <w:r w:rsidR="00DD5EAA" w:rsidRPr="004609F8">
        <w:rPr>
          <w:rFonts w:ascii="Arial" w:eastAsia="Arial MT" w:hAnsi="Arial" w:cs="Arial"/>
          <w:kern w:val="0"/>
          <w:sz w:val="20"/>
          <w:szCs w:val="20"/>
          <w:lang w:val="es-ES"/>
          <w14:ligatures w14:val="none"/>
        </w:rPr>
        <w:t>4</w:t>
      </w:r>
      <w:r w:rsidRPr="004609F8">
        <w:rPr>
          <w:rFonts w:ascii="Arial" w:eastAsia="Arial MT" w:hAnsi="Arial" w:cs="Arial"/>
          <w:kern w:val="0"/>
          <w:sz w:val="20"/>
          <w:szCs w:val="20"/>
          <w:lang w:val="es-ES"/>
          <w14:ligatures w14:val="none"/>
        </w:rPr>
        <w:t>]</w:t>
      </w:r>
      <w:r w:rsidR="00292DED" w:rsidRPr="004609F8">
        <w:rPr>
          <w:rFonts w:ascii="Arial" w:hAnsi="Arial" w:cs="Arial"/>
          <w:noProof/>
          <w:sz w:val="20"/>
          <w:szCs w:val="20"/>
        </w:rPr>
        <w:t xml:space="preserve"> Universidad Valle del Momboy, «La cara de la comunidad universitaria: un avatar creado por un estudiante». Obtenido de </w:t>
      </w:r>
      <w:hyperlink r:id="rId21" w:history="1">
        <w:r w:rsidR="00292DED" w:rsidRPr="004609F8">
          <w:rPr>
            <w:rStyle w:val="Hipervnculo"/>
            <w:rFonts w:ascii="Arial" w:hAnsi="Arial" w:cs="Arial"/>
            <w:noProof/>
            <w:sz w:val="20"/>
            <w:szCs w:val="20"/>
          </w:rPr>
          <w:t>https://uvm.edu.ve/la-cara-de-la-comunidad-universitaria-un-avatar-creado-por-un-estudiante/</w:t>
        </w:r>
      </w:hyperlink>
      <w:r w:rsidR="00292DED" w:rsidRPr="004609F8">
        <w:rPr>
          <w:rFonts w:ascii="Arial" w:hAnsi="Arial" w:cs="Arial"/>
          <w:noProof/>
          <w:sz w:val="20"/>
          <w:szCs w:val="20"/>
        </w:rPr>
        <w:t xml:space="preserve"> , Venezuela, 2023.</w:t>
      </w:r>
    </w:p>
    <w:p w14:paraId="33E66C64" w14:textId="77777777" w:rsidR="00BD25E0" w:rsidRPr="004609F8" w:rsidRDefault="00BD25E0" w:rsidP="007C1557">
      <w:pPr>
        <w:tabs>
          <w:tab w:val="left" w:pos="284"/>
        </w:tabs>
        <w:spacing w:after="0" w:line="240" w:lineRule="auto"/>
        <w:jc w:val="both"/>
        <w:rPr>
          <w:rFonts w:ascii="Arial" w:eastAsia="Arial MT" w:hAnsi="Arial" w:cs="Arial"/>
          <w:kern w:val="0"/>
          <w:sz w:val="20"/>
          <w:szCs w:val="20"/>
          <w:lang w:val="es-ES"/>
          <w14:ligatures w14:val="none"/>
        </w:rPr>
        <w:sectPr w:rsidR="00BD25E0" w:rsidRPr="004609F8" w:rsidSect="00707AB1">
          <w:type w:val="continuous"/>
          <w:pgSz w:w="12240" w:h="15840"/>
          <w:pgMar w:top="1440" w:right="1440" w:bottom="1440" w:left="1440" w:header="709" w:footer="709" w:gutter="0"/>
          <w:cols w:num="2" w:space="720"/>
          <w:docGrid w:linePitch="360"/>
        </w:sectPr>
      </w:pPr>
    </w:p>
    <w:p w14:paraId="7E5D84CA" w14:textId="77777777" w:rsidR="00707AB1" w:rsidRPr="004609F8" w:rsidRDefault="00707AB1" w:rsidP="00BD25E0">
      <w:pPr>
        <w:tabs>
          <w:tab w:val="left" w:pos="284"/>
        </w:tabs>
        <w:spacing w:after="0" w:line="240" w:lineRule="auto"/>
        <w:jc w:val="both"/>
        <w:rPr>
          <w:rFonts w:ascii="Arial" w:eastAsia="Arial MT" w:hAnsi="Arial" w:cs="Arial"/>
          <w:kern w:val="0"/>
          <w:sz w:val="20"/>
          <w:szCs w:val="20"/>
          <w:lang w:val="es-ES"/>
          <w14:ligatures w14:val="none"/>
        </w:rPr>
        <w:sectPr w:rsidR="00707AB1" w:rsidRPr="004609F8" w:rsidSect="008D18B1">
          <w:type w:val="continuous"/>
          <w:pgSz w:w="12240" w:h="15840"/>
          <w:pgMar w:top="1440" w:right="1440" w:bottom="1440" w:left="1440" w:header="709" w:footer="709" w:gutter="0"/>
          <w:cols w:space="720"/>
          <w:docGrid w:linePitch="360"/>
        </w:sectPr>
      </w:pPr>
    </w:p>
    <w:p w14:paraId="7B4193EB" w14:textId="0F0999CA" w:rsidR="000F0DC2" w:rsidRPr="007C1557" w:rsidRDefault="000F0DC2" w:rsidP="00BD25E0">
      <w:pPr>
        <w:tabs>
          <w:tab w:val="left" w:pos="284"/>
        </w:tabs>
        <w:spacing w:after="0" w:line="240" w:lineRule="auto"/>
        <w:jc w:val="both"/>
        <w:rPr>
          <w:rFonts w:ascii="Arial Narrow" w:eastAsia="Arial MT" w:hAnsi="Arial Narrow" w:cs="Arial"/>
          <w:kern w:val="0"/>
          <w:lang w:val="es-ES"/>
          <w14:ligatures w14:val="none"/>
        </w:rPr>
      </w:pPr>
    </w:p>
    <w:sectPr w:rsidR="000F0DC2" w:rsidRPr="007C1557" w:rsidSect="008D18B1">
      <w:type w:val="continuous"/>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A0407" w14:textId="77777777" w:rsidR="009313BA" w:rsidRDefault="009313BA" w:rsidP="005E2834">
      <w:pPr>
        <w:spacing w:after="0" w:line="240" w:lineRule="auto"/>
      </w:pPr>
      <w:r>
        <w:separator/>
      </w:r>
    </w:p>
  </w:endnote>
  <w:endnote w:type="continuationSeparator" w:id="0">
    <w:p w14:paraId="157B8213" w14:textId="77777777" w:rsidR="009313BA" w:rsidRDefault="009313BA" w:rsidP="005E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EB Garamon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23779"/>
      <w:docPartObj>
        <w:docPartGallery w:val="Page Numbers (Bottom of Page)"/>
        <w:docPartUnique/>
      </w:docPartObj>
    </w:sdtPr>
    <w:sdtEndPr/>
    <w:sdtContent>
      <w:p w14:paraId="777888EA" w14:textId="414A7128" w:rsidR="00843378" w:rsidRDefault="00CF6B04" w:rsidP="00CF6B04">
        <w:pPr>
          <w:pStyle w:val="Piedepgina"/>
          <w:jc w:val="right"/>
        </w:pPr>
        <w:r>
          <w:rPr>
            <w:rFonts w:ascii="EB Garamond" w:eastAsia="EB Garamond" w:hAnsi="EB Garamond" w:cs="EB Garamond"/>
            <w:b/>
            <w:noProof/>
            <w:color w:val="000000"/>
            <w:sz w:val="28"/>
            <w:szCs w:val="28"/>
            <w:lang w:val="es-VE" w:eastAsia="es-VE"/>
          </w:rPr>
          <mc:AlternateContent>
            <mc:Choice Requires="wps">
              <w:drawing>
                <wp:anchor distT="0" distB="0" distL="114300" distR="114300" simplePos="0" relativeHeight="251669504" behindDoc="0" locked="0" layoutInCell="1" allowOverlap="1" wp14:anchorId="4B2FB3E5" wp14:editId="010B69D5">
                  <wp:simplePos x="0" y="0"/>
                  <wp:positionH relativeFrom="column">
                    <wp:posOffset>-819150</wp:posOffset>
                  </wp:positionH>
                  <wp:positionV relativeFrom="paragraph">
                    <wp:posOffset>-479425</wp:posOffset>
                  </wp:positionV>
                  <wp:extent cx="4483100" cy="767715"/>
                  <wp:effectExtent l="0" t="0" r="0" b="0"/>
                  <wp:wrapNone/>
                  <wp:docPr id="760070427" name="Text Box 9"/>
                  <wp:cNvGraphicFramePr/>
                  <a:graphic xmlns:a="http://schemas.openxmlformats.org/drawingml/2006/main">
                    <a:graphicData uri="http://schemas.microsoft.com/office/word/2010/wordprocessingShape">
                      <wps:wsp>
                        <wps:cNvSpPr txBox="1"/>
                        <wps:spPr>
                          <a:xfrm>
                            <a:off x="0" y="0"/>
                            <a:ext cx="4483100" cy="767715"/>
                          </a:xfrm>
                          <a:prstGeom prst="rect">
                            <a:avLst/>
                          </a:prstGeom>
                          <a:noFill/>
                          <a:ln w="6350">
                            <a:noFill/>
                          </a:ln>
                        </wps:spPr>
                        <wps:txbx>
                          <w:txbxContent>
                            <w:p w14:paraId="4412866D" w14:textId="77777777" w:rsidR="00D229A7" w:rsidRDefault="00D229A7" w:rsidP="00D229A7">
                              <w:pPr>
                                <w:spacing w:after="0"/>
                                <w:rPr>
                                  <w:rFonts w:ascii="EB Garamond" w:hAnsi="EB Garamond"/>
                                  <w:sz w:val="16"/>
                                </w:rPr>
                              </w:pPr>
                              <w:r w:rsidRPr="00BB46C4">
                                <w:rPr>
                                  <w:rFonts w:ascii="EB Garamond" w:hAnsi="EB Garamond"/>
                                  <w:sz w:val="16"/>
                                </w:rPr>
                                <w:t xml:space="preserve">Esta obra está bajo una licencia de </w:t>
                              </w:r>
                              <w:proofErr w:type="spellStart"/>
                              <w:r w:rsidRPr="00BB46C4">
                                <w:rPr>
                                  <w:rFonts w:ascii="EB Garamond" w:hAnsi="EB Garamond"/>
                                  <w:sz w:val="16"/>
                                </w:rPr>
                                <w:t>Creative</w:t>
                              </w:r>
                              <w:proofErr w:type="spellEnd"/>
                              <w:r w:rsidRPr="00BB46C4">
                                <w:rPr>
                                  <w:rFonts w:ascii="EB Garamond" w:hAnsi="EB Garamond"/>
                                  <w:sz w:val="16"/>
                                </w:rPr>
                                <w:t xml:space="preserve"> </w:t>
                              </w:r>
                              <w:proofErr w:type="spellStart"/>
                              <w:r w:rsidRPr="00BB46C4">
                                <w:rPr>
                                  <w:rFonts w:ascii="EB Garamond" w:hAnsi="EB Garamond"/>
                                  <w:sz w:val="16"/>
                                </w:rPr>
                                <w:t>Commons</w:t>
                              </w:r>
                              <w:proofErr w:type="spellEnd"/>
                              <w:r w:rsidRPr="00BB46C4">
                                <w:rPr>
                                  <w:rFonts w:ascii="EB Garamond" w:hAnsi="EB Garamond"/>
                                  <w:sz w:val="16"/>
                                </w:rPr>
                                <w:t xml:space="preserve"> CC BY-NC-SA 3.0 y pueden ser reproducidos para</w:t>
                              </w:r>
                              <w:r>
                                <w:rPr>
                                  <w:rFonts w:ascii="EB Garamond" w:hAnsi="EB Garamond"/>
                                  <w:spacing w:val="1"/>
                                  <w:sz w:val="16"/>
                                </w:rPr>
                                <w:t xml:space="preserve"> </w:t>
                              </w:r>
                              <w:r w:rsidRPr="00BB46C4">
                                <w:rPr>
                                  <w:rFonts w:ascii="EB Garamond" w:hAnsi="EB Garamond"/>
                                  <w:sz w:val="16"/>
                                </w:rPr>
                                <w:t>cualquier</w:t>
                              </w:r>
                              <w:r w:rsidRPr="00BB46C4">
                                <w:rPr>
                                  <w:rFonts w:ascii="EB Garamond" w:hAnsi="EB Garamond"/>
                                  <w:spacing w:val="-3"/>
                                  <w:sz w:val="16"/>
                                </w:rPr>
                                <w:t xml:space="preserve"> </w:t>
                              </w:r>
                              <w:r w:rsidRPr="00BB46C4">
                                <w:rPr>
                                  <w:rFonts w:ascii="EB Garamond" w:hAnsi="EB Garamond"/>
                                  <w:sz w:val="16"/>
                                </w:rPr>
                                <w:t>uso</w:t>
                              </w:r>
                              <w:r w:rsidRPr="00BB46C4">
                                <w:rPr>
                                  <w:rFonts w:ascii="EB Garamond" w:hAnsi="EB Garamond"/>
                                  <w:spacing w:val="1"/>
                                  <w:sz w:val="16"/>
                                </w:rPr>
                                <w:t xml:space="preserve"> </w:t>
                              </w:r>
                              <w:r w:rsidRPr="00BB46C4">
                                <w:rPr>
                                  <w:rFonts w:ascii="EB Garamond" w:hAnsi="EB Garamond"/>
                                  <w:sz w:val="16"/>
                                </w:rPr>
                                <w:t>no-comercial</w:t>
                              </w:r>
                              <w:r w:rsidRPr="00BB46C4">
                                <w:rPr>
                                  <w:rFonts w:ascii="EB Garamond" w:hAnsi="EB Garamond"/>
                                  <w:spacing w:val="-4"/>
                                  <w:sz w:val="16"/>
                                </w:rPr>
                                <w:t xml:space="preserve"> </w:t>
                              </w:r>
                              <w:r w:rsidRPr="00BB46C4">
                                <w:rPr>
                                  <w:rFonts w:ascii="EB Garamond" w:hAnsi="EB Garamond"/>
                                  <w:sz w:val="16"/>
                                </w:rPr>
                                <w:t>otorgando</w:t>
                              </w:r>
                              <w:r w:rsidRPr="00BB46C4">
                                <w:rPr>
                                  <w:rFonts w:ascii="EB Garamond" w:hAnsi="EB Garamond"/>
                                  <w:spacing w:val="1"/>
                                  <w:sz w:val="16"/>
                                </w:rPr>
                                <w:t xml:space="preserve"> </w:t>
                              </w:r>
                              <w:r w:rsidRPr="00BB46C4">
                                <w:rPr>
                                  <w:rFonts w:ascii="EB Garamond" w:hAnsi="EB Garamond"/>
                                  <w:sz w:val="16"/>
                                </w:rPr>
                                <w:t>el</w:t>
                              </w:r>
                              <w:r w:rsidRPr="00BB46C4">
                                <w:rPr>
                                  <w:rFonts w:ascii="EB Garamond" w:hAnsi="EB Garamond"/>
                                  <w:spacing w:val="-4"/>
                                  <w:sz w:val="16"/>
                                </w:rPr>
                                <w:t xml:space="preserve"> </w:t>
                              </w:r>
                              <w:r w:rsidRPr="00BB46C4">
                                <w:rPr>
                                  <w:rFonts w:ascii="EB Garamond" w:hAnsi="EB Garamond"/>
                                  <w:sz w:val="16"/>
                                </w:rPr>
                                <w:t>reconocimiento</w:t>
                              </w:r>
                              <w:r w:rsidRPr="00BB46C4">
                                <w:rPr>
                                  <w:rFonts w:ascii="EB Garamond" w:hAnsi="EB Garamond"/>
                                  <w:spacing w:val="1"/>
                                  <w:sz w:val="16"/>
                                </w:rPr>
                                <w:t xml:space="preserve"> </w:t>
                              </w:r>
                              <w:r w:rsidRPr="00BB46C4">
                                <w:rPr>
                                  <w:rFonts w:ascii="EB Garamond" w:hAnsi="EB Garamond"/>
                                  <w:sz w:val="16"/>
                                </w:rPr>
                                <w:t>respectivo</w:t>
                              </w:r>
                              <w:r w:rsidRPr="00BB46C4">
                                <w:rPr>
                                  <w:rFonts w:ascii="EB Garamond" w:hAnsi="EB Garamond"/>
                                  <w:spacing w:val="-2"/>
                                  <w:sz w:val="16"/>
                                </w:rPr>
                                <w:t xml:space="preserve"> </w:t>
                              </w:r>
                              <w:r w:rsidRPr="00BB46C4">
                                <w:rPr>
                                  <w:rFonts w:ascii="EB Garamond" w:hAnsi="EB Garamond"/>
                                  <w:sz w:val="16"/>
                                </w:rPr>
                                <w:t>al</w:t>
                              </w:r>
                              <w:r w:rsidRPr="00BB46C4">
                                <w:rPr>
                                  <w:rFonts w:ascii="EB Garamond" w:hAnsi="EB Garamond"/>
                                  <w:spacing w:val="-3"/>
                                  <w:sz w:val="16"/>
                                </w:rPr>
                                <w:t xml:space="preserve"> </w:t>
                              </w:r>
                              <w:r w:rsidRPr="00BB46C4">
                                <w:rPr>
                                  <w:rFonts w:ascii="EB Garamond" w:hAnsi="EB Garamond"/>
                                  <w:sz w:val="16"/>
                                </w:rPr>
                                <w:t>autor.</w:t>
                              </w:r>
                            </w:p>
                            <w:p w14:paraId="15BBE502" w14:textId="77777777" w:rsidR="00D229A7" w:rsidRPr="000B0CFA" w:rsidRDefault="00D229A7" w:rsidP="00D229A7">
                              <w:pPr>
                                <w:spacing w:after="0"/>
                                <w:rPr>
                                  <w:rFonts w:ascii="EB Garamond" w:hAnsi="EB Garamond"/>
                                  <w:sz w:val="16"/>
                                  <w:lang w:val="en-US"/>
                                </w:rPr>
                              </w:pPr>
                              <w:r w:rsidRPr="000B0CFA">
                                <w:rPr>
                                  <w:rFonts w:ascii="EB Garamond" w:hAnsi="EB Garamond"/>
                                  <w:spacing w:val="-1"/>
                                  <w:sz w:val="16"/>
                                  <w:lang w:val="en-US"/>
                                </w:rPr>
                                <w:t>HYPERLINK</w:t>
                              </w:r>
                              <w:r w:rsidRPr="000B0CFA">
                                <w:rPr>
                                  <w:rFonts w:ascii="EB Garamond" w:hAnsi="EB Garamond"/>
                                  <w:sz w:val="16"/>
                                  <w:lang w:val="en-US"/>
                                </w:rPr>
                                <w:t xml:space="preserve"> </w:t>
                              </w:r>
                              <w:r w:rsidRPr="000B0CFA">
                                <w:rPr>
                                  <w:rFonts w:ascii="EB Garamond" w:hAnsi="EB Garamond"/>
                                  <w:spacing w:val="-1"/>
                                  <w:sz w:val="16"/>
                                  <w:lang w:val="en-US"/>
                                </w:rPr>
                                <w:t>"https://creativecommons.org/licenses/by-</w:t>
                              </w:r>
                              <w:proofErr w:type="spellStart"/>
                              <w:r w:rsidRPr="000B0CFA">
                                <w:rPr>
                                  <w:rFonts w:ascii="EB Garamond" w:hAnsi="EB Garamond"/>
                                  <w:spacing w:val="-1"/>
                                  <w:sz w:val="16"/>
                                  <w:lang w:val="en-US"/>
                                </w:rPr>
                                <w:t>nc</w:t>
                              </w:r>
                              <w:proofErr w:type="spellEnd"/>
                              <w:r w:rsidRPr="000B0CFA">
                                <w:rPr>
                                  <w:rFonts w:ascii="EB Garamond" w:hAnsi="EB Garamond"/>
                                  <w:spacing w:val="-1"/>
                                  <w:sz w:val="16"/>
                                  <w:lang w:val="en-US"/>
                                </w:rPr>
                                <w:t>-</w:t>
                              </w:r>
                              <w:proofErr w:type="spellStart"/>
                              <w:r w:rsidRPr="000B0CFA">
                                <w:rPr>
                                  <w:rFonts w:ascii="EB Garamond" w:hAnsi="EB Garamond"/>
                                  <w:spacing w:val="-1"/>
                                  <w:sz w:val="16"/>
                                  <w:lang w:val="en-US"/>
                                </w:rPr>
                                <w:t>sa</w:t>
                              </w:r>
                              <w:proofErr w:type="spellEnd"/>
                              <w:r w:rsidRPr="000B0CFA">
                                <w:rPr>
                                  <w:rFonts w:ascii="EB Garamond" w:hAnsi="EB Garamond"/>
                                  <w:spacing w:val="-1"/>
                                  <w:sz w:val="16"/>
                                  <w:lang w:val="en-US"/>
                                </w:rPr>
                                <w:t>/3.0/</w:t>
                              </w:r>
                              <w:proofErr w:type="spellStart"/>
                              <w:r w:rsidRPr="000B0CFA">
                                <w:rPr>
                                  <w:rFonts w:ascii="EB Garamond" w:hAnsi="EB Garamond"/>
                                  <w:spacing w:val="-1"/>
                                  <w:sz w:val="16"/>
                                  <w:lang w:val="en-US"/>
                                </w:rPr>
                                <w:t>deed.es_ES</w:t>
                              </w:r>
                              <w:proofErr w:type="spellEnd"/>
                              <w:r w:rsidRPr="000B0CFA">
                                <w:rPr>
                                  <w:rFonts w:ascii="EB Garamond" w:hAnsi="EB Garamond"/>
                                  <w:spacing w:val="-1"/>
                                  <w:sz w:val="16"/>
                                  <w:lang w:val="en-US"/>
                                </w:rPr>
                                <w:t>"</w:t>
                              </w:r>
                              <w:r w:rsidRPr="000B0CFA">
                                <w:rPr>
                                  <w:rFonts w:ascii="EB Garamond" w:hAnsi="EB Garamond"/>
                                  <w:sz w:val="16"/>
                                  <w:lang w:val="en-US"/>
                                </w:rPr>
                                <w:t xml:space="preserve"> </w:t>
                              </w:r>
                            </w:p>
                            <w:p w14:paraId="0128E0C6" w14:textId="73EEEFF8" w:rsidR="00D229A7" w:rsidRPr="000B0CFA" w:rsidRDefault="009313BA" w:rsidP="00D229A7">
                              <w:pPr>
                                <w:rPr>
                                  <w:rFonts w:ascii="EB Garamond" w:hAnsi="EB Garamond"/>
                                  <w:color w:val="0462C1"/>
                                  <w:spacing w:val="1"/>
                                  <w:sz w:val="16"/>
                                  <w:lang w:val="en-US"/>
                                </w:rPr>
                              </w:pPr>
                              <w:hyperlink r:id="rId1" w:history="1">
                                <w:r w:rsidR="00D229A7" w:rsidRPr="000B0CFA">
                                  <w:rPr>
                                    <w:rStyle w:val="Hipervnculo"/>
                                    <w:rFonts w:ascii="EB Garamond" w:hAnsi="EB Garamond"/>
                                    <w:sz w:val="16"/>
                                    <w:lang w:val="en-US"/>
                                  </w:rPr>
                                  <w:t>https://creativecommons.org/licenses/by-nc-sa/3.0/deed.es_ES</w:t>
                                </w:r>
                              </w:hyperlink>
                              <w:r w:rsidR="00D229A7" w:rsidRPr="000B0CFA">
                                <w:rPr>
                                  <w:rFonts w:ascii="EB Garamond" w:hAnsi="EB Garamond"/>
                                  <w:color w:val="0462C1"/>
                                  <w:spacing w:val="1"/>
                                  <w:sz w:val="16"/>
                                  <w:lang w:val="en-US"/>
                                </w:rPr>
                                <w:t xml:space="preserve"> </w:t>
                              </w:r>
                              <w:r w:rsidR="00D229A7" w:rsidRPr="000B0CFA">
                                <w:rPr>
                                  <w:rFonts w:ascii="EB Garamond" w:hAnsi="EB Garamond"/>
                                  <w:color w:val="0462C1"/>
                                  <w:sz w:val="16"/>
                                  <w:u w:val="single" w:color="0462C1"/>
                                  <w:lang w:val="en-US"/>
                                </w:rPr>
                                <w:t>https://revistasenlinea.saber.ucab.edu.ve/index.php/tekhne/index</w:t>
                              </w:r>
                            </w:p>
                            <w:p w14:paraId="1843B345" w14:textId="77777777" w:rsidR="00D229A7" w:rsidRPr="000B0CFA" w:rsidRDefault="00D229A7" w:rsidP="00D229A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2FB3E5" id="_x0000_t202" coordsize="21600,21600" o:spt="202" path="m,l,21600r21600,l21600,xe">
                  <v:stroke joinstyle="miter"/>
                  <v:path gradientshapeok="t" o:connecttype="rect"/>
                </v:shapetype>
                <v:shape id="Text Box 9" o:spid="_x0000_s1026" type="#_x0000_t202" style="position:absolute;left:0;text-align:left;margin-left:-64.5pt;margin-top:-37.75pt;width:353pt;height:6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" filled="f" stroked="f" strokeweight=".5pt">
                  <v:textbox>
                    <w:txbxContent>
                      <w:p w14:paraId="4412866D" w14:textId="77777777" w:rsidR="00D229A7" w:rsidRDefault="00D229A7" w:rsidP="00D229A7">
                        <w:pPr>
                          <w:spacing w:after="0"/>
                          <w:rPr>
                            <w:rFonts w:ascii="EB Garamond" w:hAnsi="EB Garamond"/>
                            <w:sz w:val="16"/>
                          </w:rPr>
                        </w:pPr>
                        <w:r w:rsidRPr="00BB46C4">
                          <w:rPr>
                            <w:rFonts w:ascii="EB Garamond" w:hAnsi="EB Garamond"/>
                            <w:sz w:val="16"/>
                          </w:rPr>
                          <w:t>Esta obra está bajo una licencia de Creative Commons CC BY-NC-SA 3.0 y pueden ser reproducidos para</w:t>
                        </w:r>
                        <w:r>
                          <w:rPr>
                            <w:rFonts w:ascii="EB Garamond" w:hAnsi="EB Garamond"/>
                            <w:spacing w:val="1"/>
                            <w:sz w:val="16"/>
                          </w:rPr>
                          <w:t xml:space="preserve"> </w:t>
                        </w:r>
                        <w:r w:rsidRPr="00BB46C4">
                          <w:rPr>
                            <w:rFonts w:ascii="EB Garamond" w:hAnsi="EB Garamond"/>
                            <w:sz w:val="16"/>
                          </w:rPr>
                          <w:t>cualquier</w:t>
                        </w:r>
                        <w:r w:rsidRPr="00BB46C4">
                          <w:rPr>
                            <w:rFonts w:ascii="EB Garamond" w:hAnsi="EB Garamond"/>
                            <w:spacing w:val="-3"/>
                            <w:sz w:val="16"/>
                          </w:rPr>
                          <w:t xml:space="preserve"> </w:t>
                        </w:r>
                        <w:r w:rsidRPr="00BB46C4">
                          <w:rPr>
                            <w:rFonts w:ascii="EB Garamond" w:hAnsi="EB Garamond"/>
                            <w:sz w:val="16"/>
                          </w:rPr>
                          <w:t>uso</w:t>
                        </w:r>
                        <w:r w:rsidRPr="00BB46C4">
                          <w:rPr>
                            <w:rFonts w:ascii="EB Garamond" w:hAnsi="EB Garamond"/>
                            <w:spacing w:val="1"/>
                            <w:sz w:val="16"/>
                          </w:rPr>
                          <w:t xml:space="preserve"> </w:t>
                        </w:r>
                        <w:r w:rsidRPr="00BB46C4">
                          <w:rPr>
                            <w:rFonts w:ascii="EB Garamond" w:hAnsi="EB Garamond"/>
                            <w:sz w:val="16"/>
                          </w:rPr>
                          <w:t>no-comercial</w:t>
                        </w:r>
                        <w:r w:rsidRPr="00BB46C4">
                          <w:rPr>
                            <w:rFonts w:ascii="EB Garamond" w:hAnsi="EB Garamond"/>
                            <w:spacing w:val="-4"/>
                            <w:sz w:val="16"/>
                          </w:rPr>
                          <w:t xml:space="preserve"> </w:t>
                        </w:r>
                        <w:r w:rsidRPr="00BB46C4">
                          <w:rPr>
                            <w:rFonts w:ascii="EB Garamond" w:hAnsi="EB Garamond"/>
                            <w:sz w:val="16"/>
                          </w:rPr>
                          <w:t>otorgando</w:t>
                        </w:r>
                        <w:r w:rsidRPr="00BB46C4">
                          <w:rPr>
                            <w:rFonts w:ascii="EB Garamond" w:hAnsi="EB Garamond"/>
                            <w:spacing w:val="1"/>
                            <w:sz w:val="16"/>
                          </w:rPr>
                          <w:t xml:space="preserve"> </w:t>
                        </w:r>
                        <w:r w:rsidRPr="00BB46C4">
                          <w:rPr>
                            <w:rFonts w:ascii="EB Garamond" w:hAnsi="EB Garamond"/>
                            <w:sz w:val="16"/>
                          </w:rPr>
                          <w:t>el</w:t>
                        </w:r>
                        <w:r w:rsidRPr="00BB46C4">
                          <w:rPr>
                            <w:rFonts w:ascii="EB Garamond" w:hAnsi="EB Garamond"/>
                            <w:spacing w:val="-4"/>
                            <w:sz w:val="16"/>
                          </w:rPr>
                          <w:t xml:space="preserve"> </w:t>
                        </w:r>
                        <w:r w:rsidRPr="00BB46C4">
                          <w:rPr>
                            <w:rFonts w:ascii="EB Garamond" w:hAnsi="EB Garamond"/>
                            <w:sz w:val="16"/>
                          </w:rPr>
                          <w:t>reconocimiento</w:t>
                        </w:r>
                        <w:r w:rsidRPr="00BB46C4">
                          <w:rPr>
                            <w:rFonts w:ascii="EB Garamond" w:hAnsi="EB Garamond"/>
                            <w:spacing w:val="1"/>
                            <w:sz w:val="16"/>
                          </w:rPr>
                          <w:t xml:space="preserve"> </w:t>
                        </w:r>
                        <w:r w:rsidRPr="00BB46C4">
                          <w:rPr>
                            <w:rFonts w:ascii="EB Garamond" w:hAnsi="EB Garamond"/>
                            <w:sz w:val="16"/>
                          </w:rPr>
                          <w:t>respectivo</w:t>
                        </w:r>
                        <w:r w:rsidRPr="00BB46C4">
                          <w:rPr>
                            <w:rFonts w:ascii="EB Garamond" w:hAnsi="EB Garamond"/>
                            <w:spacing w:val="-2"/>
                            <w:sz w:val="16"/>
                          </w:rPr>
                          <w:t xml:space="preserve"> </w:t>
                        </w:r>
                        <w:r w:rsidRPr="00BB46C4">
                          <w:rPr>
                            <w:rFonts w:ascii="EB Garamond" w:hAnsi="EB Garamond"/>
                            <w:sz w:val="16"/>
                          </w:rPr>
                          <w:t>al</w:t>
                        </w:r>
                        <w:r w:rsidRPr="00BB46C4">
                          <w:rPr>
                            <w:rFonts w:ascii="EB Garamond" w:hAnsi="EB Garamond"/>
                            <w:spacing w:val="-3"/>
                            <w:sz w:val="16"/>
                          </w:rPr>
                          <w:t xml:space="preserve"> </w:t>
                        </w:r>
                        <w:r w:rsidRPr="00BB46C4">
                          <w:rPr>
                            <w:rFonts w:ascii="EB Garamond" w:hAnsi="EB Garamond"/>
                            <w:sz w:val="16"/>
                          </w:rPr>
                          <w:t>autor.</w:t>
                        </w:r>
                      </w:p>
                      <w:p w14:paraId="15BBE502" w14:textId="77777777" w:rsidR="00D229A7" w:rsidRPr="000B0CFA" w:rsidRDefault="00D229A7" w:rsidP="00D229A7">
                        <w:pPr>
                          <w:spacing w:after="0"/>
                          <w:rPr>
                            <w:rFonts w:ascii="EB Garamond" w:hAnsi="EB Garamond"/>
                            <w:sz w:val="16"/>
                            <w:lang w:val="en-US"/>
                          </w:rPr>
                        </w:pPr>
                        <w:r w:rsidRPr="000B0CFA">
                          <w:rPr>
                            <w:rFonts w:ascii="EB Garamond" w:hAnsi="EB Garamond"/>
                            <w:spacing w:val="-1"/>
                            <w:sz w:val="16"/>
                            <w:lang w:val="en-US"/>
                          </w:rPr>
                          <w:t>HYPERLINK</w:t>
                        </w:r>
                        <w:r w:rsidRPr="000B0CFA">
                          <w:rPr>
                            <w:rFonts w:ascii="EB Garamond" w:hAnsi="EB Garamond"/>
                            <w:sz w:val="16"/>
                            <w:lang w:val="en-US"/>
                          </w:rPr>
                          <w:t xml:space="preserve"> </w:t>
                        </w:r>
                        <w:r w:rsidRPr="000B0CFA">
                          <w:rPr>
                            <w:rFonts w:ascii="EB Garamond" w:hAnsi="EB Garamond"/>
                            <w:spacing w:val="-1"/>
                            <w:sz w:val="16"/>
                            <w:lang w:val="en-US"/>
                          </w:rPr>
                          <w:t>"https://creativecommons.org/licenses/by-nc-sa/3.0/deed.es_ES"</w:t>
                        </w:r>
                        <w:r w:rsidRPr="000B0CFA">
                          <w:rPr>
                            <w:rFonts w:ascii="EB Garamond" w:hAnsi="EB Garamond"/>
                            <w:sz w:val="16"/>
                            <w:lang w:val="en-US"/>
                          </w:rPr>
                          <w:t xml:space="preserve"> </w:t>
                        </w:r>
                      </w:p>
                      <w:p w14:paraId="0128E0C6" w14:textId="73EEEFF8" w:rsidR="00D229A7" w:rsidRPr="000B0CFA" w:rsidRDefault="00D13643" w:rsidP="00D229A7">
                        <w:pPr>
                          <w:rPr>
                            <w:rFonts w:ascii="EB Garamond" w:hAnsi="EB Garamond"/>
                            <w:color w:val="0462C1"/>
                            <w:spacing w:val="1"/>
                            <w:sz w:val="16"/>
                            <w:lang w:val="en-US"/>
                          </w:rPr>
                        </w:pPr>
                        <w:hyperlink r:id="rId2" w:history="1">
                          <w:r w:rsidR="00D229A7" w:rsidRPr="000B0CFA">
                            <w:rPr>
                              <w:rStyle w:val="Hipervnculo"/>
                              <w:rFonts w:ascii="EB Garamond" w:hAnsi="EB Garamond"/>
                              <w:sz w:val="16"/>
                              <w:lang w:val="en-US"/>
                            </w:rPr>
                            <w:t>https://creativecommons.org/licenses/by-nc-sa/3.0/deed.es_ES</w:t>
                          </w:r>
                        </w:hyperlink>
                        <w:r w:rsidR="00D229A7" w:rsidRPr="000B0CFA">
                          <w:rPr>
                            <w:rFonts w:ascii="EB Garamond" w:hAnsi="EB Garamond"/>
                            <w:color w:val="0462C1"/>
                            <w:spacing w:val="1"/>
                            <w:sz w:val="16"/>
                            <w:lang w:val="en-US"/>
                          </w:rPr>
                          <w:t xml:space="preserve"> </w:t>
                        </w:r>
                        <w:r w:rsidR="00D229A7" w:rsidRPr="000B0CFA">
                          <w:rPr>
                            <w:rFonts w:ascii="EB Garamond" w:hAnsi="EB Garamond"/>
                            <w:color w:val="0462C1"/>
                            <w:sz w:val="16"/>
                            <w:u w:val="single" w:color="0462C1"/>
                            <w:lang w:val="en-US"/>
                          </w:rPr>
                          <w:t>https://revistasenlinea.saber.ucab.edu.ve/index.php/tekhne/index</w:t>
                        </w:r>
                      </w:p>
                      <w:p w14:paraId="1843B345" w14:textId="77777777" w:rsidR="00D229A7" w:rsidRPr="000B0CFA" w:rsidRDefault="00D229A7" w:rsidP="00D229A7">
                        <w:pPr>
                          <w:rPr>
                            <w:lang w:val="en-US"/>
                          </w:rPr>
                        </w:pPr>
                      </w:p>
                    </w:txbxContent>
                  </v:textbox>
                </v:shape>
              </w:pict>
            </mc:Fallback>
          </mc:AlternateContent>
        </w:r>
        <w:r w:rsidR="00E8391F" w:rsidRPr="00E8391F">
          <w:rPr>
            <w:noProof/>
            <w:lang w:val="es-VE" w:eastAsia="es-VE"/>
          </w:rPr>
          <mc:AlternateContent>
            <mc:Choice Requires="wps">
              <w:drawing>
                <wp:anchor distT="0" distB="0" distL="114300" distR="114300" simplePos="0" relativeHeight="251671552" behindDoc="0" locked="0" layoutInCell="1" hidden="0" allowOverlap="1" wp14:anchorId="52D03A01" wp14:editId="63D8DB46">
                  <wp:simplePos x="0" y="0"/>
                  <wp:positionH relativeFrom="column">
                    <wp:posOffset>5596255</wp:posOffset>
                  </wp:positionH>
                  <wp:positionV relativeFrom="paragraph">
                    <wp:posOffset>-506406</wp:posOffset>
                  </wp:positionV>
                  <wp:extent cx="12700" cy="796290"/>
                  <wp:effectExtent l="0" t="0" r="25400" b="22860"/>
                  <wp:wrapNone/>
                  <wp:docPr id="8" name="Straight Arrow Connector 8"/>
                  <wp:cNvGraphicFramePr/>
                  <a:graphic xmlns:a="http://schemas.openxmlformats.org/drawingml/2006/main">
                    <a:graphicData uri="http://schemas.microsoft.com/office/word/2010/wordprocessingShape">
                      <wps:wsp>
                        <wps:cNvCnPr/>
                        <wps:spPr>
                          <a:xfrm>
                            <a:off x="0" y="0"/>
                            <a:ext cx="12700" cy="7962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w15="http://schemas.microsoft.com/office/word/2012/wordml">
              <w:pict>
                <v:shapetype w14:anchorId="56BB0CD5" id="_x0000_t32" coordsize="21600,21600" o:spt="32" o:oned="t" path="m,l21600,21600e" filled="f">
                  <v:path arrowok="t" fillok="f" o:connecttype="none"/>
                  <o:lock v:ext="edit" shapetype="t"/>
                </v:shapetype>
                <v:shape id="Straight Arrow Connector 8" o:spid="_x0000_s1026" type="#_x0000_t32" style="position:absolute;margin-left:440.65pt;margin-top:-39.85pt;width:1pt;height:62.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" strokecolor="black [3200]">
                  <v:stroke joinstyle="miter"/>
                </v:shape>
              </w:pict>
            </mc:Fallback>
          </mc:AlternateContent>
        </w:r>
        <w:r w:rsidR="00E8391F" w:rsidRPr="00E8391F">
          <w:rPr>
            <w:noProof/>
            <w:lang w:val="es-VE" w:eastAsia="es-VE"/>
          </w:rPr>
          <mc:AlternateContent>
            <mc:Choice Requires="wps">
              <w:drawing>
                <wp:anchor distT="0" distB="0" distL="114300" distR="114300" simplePos="0" relativeHeight="251672576" behindDoc="1" locked="0" layoutInCell="1" allowOverlap="1" wp14:anchorId="61963826" wp14:editId="4EC54596">
                  <wp:simplePos x="0" y="0"/>
                  <wp:positionH relativeFrom="page">
                    <wp:posOffset>4944745</wp:posOffset>
                  </wp:positionH>
                  <wp:positionV relativeFrom="page">
                    <wp:posOffset>9367520</wp:posOffset>
                  </wp:positionV>
                  <wp:extent cx="1501140" cy="802640"/>
                  <wp:effectExtent l="0" t="0" r="3810" b="16510"/>
                  <wp:wrapNone/>
                  <wp:docPr id="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ECC47" w14:textId="77777777" w:rsidR="00E8391F" w:rsidRDefault="00E8391F" w:rsidP="00E8391F">
                              <w:pPr>
                                <w:spacing w:after="0"/>
                                <w:ind w:left="77" w:right="19" w:firstLine="216"/>
                                <w:jc w:val="right"/>
                                <w:rPr>
                                  <w:rFonts w:ascii="EB Garamond" w:hAnsi="EB Garamond"/>
                                  <w:sz w:val="16"/>
                                </w:rPr>
                              </w:pPr>
                              <w:r w:rsidRPr="00BB46C4">
                                <w:rPr>
                                  <w:rFonts w:ascii="EB Garamond" w:hAnsi="EB Garamond"/>
                                  <w:sz w:val="16"/>
                                </w:rPr>
                                <w:t>Revista TEKHNÉ Nº 27.2</w:t>
                              </w:r>
                            </w:p>
                            <w:p w14:paraId="6DDF8998" w14:textId="77777777" w:rsidR="00E8391F" w:rsidRPr="00BB46C4" w:rsidRDefault="00E8391F" w:rsidP="00E8391F">
                              <w:pPr>
                                <w:spacing w:after="0"/>
                                <w:ind w:left="77" w:right="19" w:firstLine="216"/>
                                <w:jc w:val="right"/>
                                <w:rPr>
                                  <w:rFonts w:ascii="EB Garamond" w:hAnsi="EB Garamond"/>
                                  <w:sz w:val="16"/>
                                </w:rPr>
                              </w:pPr>
                              <w:r w:rsidRPr="00BB46C4">
                                <w:rPr>
                                  <w:rFonts w:ascii="EB Garamond" w:hAnsi="EB Garamond"/>
                                  <w:spacing w:val="-33"/>
                                  <w:sz w:val="16"/>
                                </w:rPr>
                                <w:t xml:space="preserve"> </w:t>
                              </w:r>
                              <w:r w:rsidRPr="00BB46C4">
                                <w:rPr>
                                  <w:rFonts w:ascii="EB Garamond" w:hAnsi="EB Garamond"/>
                                  <w:sz w:val="16"/>
                                </w:rPr>
                                <w:t>Semestre</w:t>
                              </w:r>
                              <w:r w:rsidRPr="00BB46C4">
                                <w:rPr>
                                  <w:rFonts w:ascii="EB Garamond" w:hAnsi="EB Garamond"/>
                                  <w:spacing w:val="-8"/>
                                  <w:sz w:val="16"/>
                                </w:rPr>
                                <w:t xml:space="preserve"> </w:t>
                              </w:r>
                              <w:r>
                                <w:rPr>
                                  <w:rFonts w:ascii="EB Garamond" w:hAnsi="EB Garamond"/>
                                  <w:sz w:val="16"/>
                                </w:rPr>
                                <w:t xml:space="preserve">marzo - julio </w:t>
                              </w:r>
                              <w:r w:rsidRPr="00BB46C4">
                                <w:rPr>
                                  <w:rFonts w:ascii="EB Garamond" w:hAnsi="EB Garamond"/>
                                  <w:sz w:val="16"/>
                                </w:rPr>
                                <w:t>2024</w:t>
                              </w:r>
                            </w:p>
                            <w:p w14:paraId="33AE8933" w14:textId="77777777" w:rsidR="00E8391F" w:rsidRPr="00BB46C4" w:rsidRDefault="00E8391F" w:rsidP="00E8391F">
                              <w:pPr>
                                <w:spacing w:after="0" w:line="187" w:lineRule="exact"/>
                                <w:ind w:right="18"/>
                                <w:jc w:val="right"/>
                                <w:rPr>
                                  <w:rFonts w:ascii="EB Garamond" w:hAnsi="EB Garamond"/>
                                  <w:sz w:val="16"/>
                                </w:rPr>
                              </w:pPr>
                              <w:r w:rsidRPr="00BB46C4">
                                <w:rPr>
                                  <w:rFonts w:ascii="EB Garamond" w:hAnsi="EB Garamond"/>
                                  <w:sz w:val="16"/>
                                </w:rPr>
                                <w:t>ISSN</w:t>
                              </w:r>
                              <w:r w:rsidRPr="00BB46C4">
                                <w:rPr>
                                  <w:rFonts w:ascii="EB Garamond" w:hAnsi="EB Garamond"/>
                                  <w:spacing w:val="-7"/>
                                  <w:sz w:val="16"/>
                                </w:rPr>
                                <w:t xml:space="preserve"> </w:t>
                              </w:r>
                              <w:r w:rsidRPr="00BB46C4">
                                <w:rPr>
                                  <w:rFonts w:ascii="EB Garamond" w:hAnsi="EB Garamond"/>
                                  <w:sz w:val="16"/>
                                </w:rPr>
                                <w:t>electrónico:</w:t>
                              </w:r>
                              <w:r w:rsidRPr="00BB46C4">
                                <w:rPr>
                                  <w:rFonts w:ascii="EB Garamond" w:hAnsi="EB Garamond"/>
                                  <w:spacing w:val="-4"/>
                                  <w:sz w:val="16"/>
                                </w:rPr>
                                <w:t xml:space="preserve"> </w:t>
                              </w:r>
                              <w:r w:rsidRPr="00BB46C4">
                                <w:rPr>
                                  <w:rFonts w:ascii="EB Garamond" w:hAnsi="EB Garamond"/>
                                  <w:sz w:val="16"/>
                                </w:rPr>
                                <w:t>2790-5195</w:t>
                              </w:r>
                            </w:p>
                            <w:p w14:paraId="49D24278" w14:textId="77777777" w:rsidR="00E8391F" w:rsidRPr="00BB46C4" w:rsidRDefault="00E8391F" w:rsidP="00E8391F">
                              <w:pPr>
                                <w:spacing w:after="0"/>
                                <w:ind w:right="18"/>
                                <w:jc w:val="right"/>
                                <w:rPr>
                                  <w:rFonts w:ascii="EB Garamond" w:hAnsi="EB Garamond"/>
                                  <w:sz w:val="16"/>
                                </w:rPr>
                              </w:pPr>
                              <w:r w:rsidRPr="00BB46C4">
                                <w:rPr>
                                  <w:rFonts w:ascii="EB Garamond" w:hAnsi="EB Garamond"/>
                                  <w:sz w:val="16"/>
                                </w:rPr>
                                <w:t>ISSN:</w:t>
                              </w:r>
                              <w:r w:rsidRPr="00BB46C4">
                                <w:rPr>
                                  <w:rFonts w:ascii="EB Garamond" w:hAnsi="EB Garamond"/>
                                  <w:spacing w:val="-5"/>
                                  <w:sz w:val="16"/>
                                </w:rPr>
                                <w:t xml:space="preserve"> </w:t>
                              </w:r>
                              <w:r w:rsidRPr="00BB46C4">
                                <w:rPr>
                                  <w:rFonts w:ascii="EB Garamond" w:hAnsi="EB Garamond"/>
                                  <w:sz w:val="16"/>
                                </w:rPr>
                                <w:t>1316-3930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963826" id="Cuadro de texto 16" o:spid="_x0000_s1027" type="#_x0000_t202" style="position:absolute;left:0;text-align:left;margin-left:389.35pt;margin-top:737.6pt;width:118.2pt;height:63.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" filled="f" stroked="f">
                  <v:textbox inset="0,0,0,0">
                    <w:txbxContent>
                      <w:p w14:paraId="15AECC47" w14:textId="77777777" w:rsidR="00E8391F" w:rsidRDefault="00E8391F" w:rsidP="00E8391F">
                        <w:pPr>
                          <w:spacing w:after="0"/>
                          <w:ind w:left="77" w:right="19" w:firstLine="216"/>
                          <w:jc w:val="right"/>
                          <w:rPr>
                            <w:rFonts w:ascii="EB Garamond" w:hAnsi="EB Garamond"/>
                            <w:sz w:val="16"/>
                          </w:rPr>
                        </w:pPr>
                        <w:r w:rsidRPr="00BB46C4">
                          <w:rPr>
                            <w:rFonts w:ascii="EB Garamond" w:hAnsi="EB Garamond"/>
                            <w:sz w:val="16"/>
                          </w:rPr>
                          <w:t>Revista TEKHNÉ Nº 27.2</w:t>
                        </w:r>
                      </w:p>
                      <w:p w14:paraId="6DDF8998" w14:textId="77777777" w:rsidR="00E8391F" w:rsidRPr="00BB46C4" w:rsidRDefault="00E8391F" w:rsidP="00E8391F">
                        <w:pPr>
                          <w:spacing w:after="0"/>
                          <w:ind w:left="77" w:right="19" w:firstLine="216"/>
                          <w:jc w:val="right"/>
                          <w:rPr>
                            <w:rFonts w:ascii="EB Garamond" w:hAnsi="EB Garamond"/>
                            <w:sz w:val="16"/>
                          </w:rPr>
                        </w:pPr>
                        <w:r w:rsidRPr="00BB46C4">
                          <w:rPr>
                            <w:rFonts w:ascii="EB Garamond" w:hAnsi="EB Garamond"/>
                            <w:spacing w:val="-33"/>
                            <w:sz w:val="16"/>
                          </w:rPr>
                          <w:t xml:space="preserve"> </w:t>
                        </w:r>
                        <w:r w:rsidRPr="00BB46C4">
                          <w:rPr>
                            <w:rFonts w:ascii="EB Garamond" w:hAnsi="EB Garamond"/>
                            <w:sz w:val="16"/>
                          </w:rPr>
                          <w:t>Semestre</w:t>
                        </w:r>
                        <w:r w:rsidRPr="00BB46C4">
                          <w:rPr>
                            <w:rFonts w:ascii="EB Garamond" w:hAnsi="EB Garamond"/>
                            <w:spacing w:val="-8"/>
                            <w:sz w:val="16"/>
                          </w:rPr>
                          <w:t xml:space="preserve"> </w:t>
                        </w:r>
                        <w:r>
                          <w:rPr>
                            <w:rFonts w:ascii="EB Garamond" w:hAnsi="EB Garamond"/>
                            <w:sz w:val="16"/>
                          </w:rPr>
                          <w:t xml:space="preserve">marzo - julio </w:t>
                        </w:r>
                        <w:r w:rsidRPr="00BB46C4">
                          <w:rPr>
                            <w:rFonts w:ascii="EB Garamond" w:hAnsi="EB Garamond"/>
                            <w:sz w:val="16"/>
                          </w:rPr>
                          <w:t>2024</w:t>
                        </w:r>
                      </w:p>
                      <w:p w14:paraId="33AE8933" w14:textId="77777777" w:rsidR="00E8391F" w:rsidRPr="00BB46C4" w:rsidRDefault="00E8391F" w:rsidP="00E8391F">
                        <w:pPr>
                          <w:spacing w:after="0" w:line="187" w:lineRule="exact"/>
                          <w:ind w:right="18"/>
                          <w:jc w:val="right"/>
                          <w:rPr>
                            <w:rFonts w:ascii="EB Garamond" w:hAnsi="EB Garamond"/>
                            <w:sz w:val="16"/>
                          </w:rPr>
                        </w:pPr>
                        <w:r w:rsidRPr="00BB46C4">
                          <w:rPr>
                            <w:rFonts w:ascii="EB Garamond" w:hAnsi="EB Garamond"/>
                            <w:sz w:val="16"/>
                          </w:rPr>
                          <w:t>ISSN</w:t>
                        </w:r>
                        <w:r w:rsidRPr="00BB46C4">
                          <w:rPr>
                            <w:rFonts w:ascii="EB Garamond" w:hAnsi="EB Garamond"/>
                            <w:spacing w:val="-7"/>
                            <w:sz w:val="16"/>
                          </w:rPr>
                          <w:t xml:space="preserve"> </w:t>
                        </w:r>
                        <w:r w:rsidRPr="00BB46C4">
                          <w:rPr>
                            <w:rFonts w:ascii="EB Garamond" w:hAnsi="EB Garamond"/>
                            <w:sz w:val="16"/>
                          </w:rPr>
                          <w:t>electrónico:</w:t>
                        </w:r>
                        <w:r w:rsidRPr="00BB46C4">
                          <w:rPr>
                            <w:rFonts w:ascii="EB Garamond" w:hAnsi="EB Garamond"/>
                            <w:spacing w:val="-4"/>
                            <w:sz w:val="16"/>
                          </w:rPr>
                          <w:t xml:space="preserve"> </w:t>
                        </w:r>
                        <w:r w:rsidRPr="00BB46C4">
                          <w:rPr>
                            <w:rFonts w:ascii="EB Garamond" w:hAnsi="EB Garamond"/>
                            <w:sz w:val="16"/>
                          </w:rPr>
                          <w:t>2790-5195</w:t>
                        </w:r>
                      </w:p>
                      <w:p w14:paraId="49D24278" w14:textId="77777777" w:rsidR="00E8391F" w:rsidRPr="00BB46C4" w:rsidRDefault="00E8391F" w:rsidP="00E8391F">
                        <w:pPr>
                          <w:spacing w:after="0"/>
                          <w:ind w:right="18"/>
                          <w:jc w:val="right"/>
                          <w:rPr>
                            <w:rFonts w:ascii="EB Garamond" w:hAnsi="EB Garamond"/>
                            <w:sz w:val="16"/>
                          </w:rPr>
                        </w:pPr>
                        <w:r w:rsidRPr="00BB46C4">
                          <w:rPr>
                            <w:rFonts w:ascii="EB Garamond" w:hAnsi="EB Garamond"/>
                            <w:sz w:val="16"/>
                          </w:rPr>
                          <w:t>ISSN:</w:t>
                        </w:r>
                        <w:r w:rsidRPr="00BB46C4">
                          <w:rPr>
                            <w:rFonts w:ascii="EB Garamond" w:hAnsi="EB Garamond"/>
                            <w:spacing w:val="-5"/>
                            <w:sz w:val="16"/>
                          </w:rPr>
                          <w:t xml:space="preserve"> </w:t>
                        </w:r>
                        <w:r w:rsidRPr="00BB46C4">
                          <w:rPr>
                            <w:rFonts w:ascii="EB Garamond" w:hAnsi="EB Garamond"/>
                            <w:sz w:val="16"/>
                          </w:rPr>
                          <w:t>1316-3930</w:t>
                        </w:r>
                      </w:p>
                    </w:txbxContent>
                  </v:textbox>
                  <w10:wrap anchorx="page" anchory="page"/>
                </v:shape>
              </w:pict>
            </mc:Fallback>
          </mc:AlternateContent>
        </w:r>
        <w:r w:rsidR="00E8391F">
          <w:tab/>
        </w:r>
        <w:r w:rsidR="00D229A7">
          <w:fldChar w:fldCharType="begin"/>
        </w:r>
        <w:r w:rsidR="00D229A7">
          <w:instrText>PAGE   \* MERGEFORMAT</w:instrText>
        </w:r>
        <w:r w:rsidR="00D229A7">
          <w:fldChar w:fldCharType="separate"/>
        </w:r>
        <w:r w:rsidR="00EB1D89" w:rsidRPr="00EB1D89">
          <w:rPr>
            <w:noProof/>
            <w:lang w:val="es-ES"/>
          </w:rPr>
          <w:t>102</w:t>
        </w:r>
        <w:r w:rsidR="00D229A7">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A6792" w14:textId="77777777" w:rsidR="009313BA" w:rsidRDefault="009313BA" w:rsidP="005E2834">
      <w:pPr>
        <w:spacing w:after="0" w:line="240" w:lineRule="auto"/>
      </w:pPr>
      <w:r>
        <w:separator/>
      </w:r>
    </w:p>
  </w:footnote>
  <w:footnote w:type="continuationSeparator" w:id="0">
    <w:p w14:paraId="5DF26A72" w14:textId="77777777" w:rsidR="009313BA" w:rsidRDefault="009313BA" w:rsidP="005E2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BC8DF" w14:textId="7BEA3D32" w:rsidR="00261944" w:rsidRDefault="005E2834" w:rsidP="00261944">
    <w:pPr>
      <w:widowControl w:val="0"/>
      <w:autoSpaceDE w:val="0"/>
      <w:autoSpaceDN w:val="0"/>
      <w:spacing w:after="0" w:line="315" w:lineRule="exact"/>
      <w:ind w:left="20"/>
      <w:rPr>
        <w:rFonts w:ascii="EB Garamond" w:eastAsia="Arial MT" w:hAnsi="EB Garamond" w:cs="Arial MT"/>
        <w:spacing w:val="-6"/>
        <w:kern w:val="0"/>
        <w:sz w:val="22"/>
        <w:szCs w:val="22"/>
        <w:lang w:val="es-ES"/>
        <w14:ligatures w14:val="none"/>
      </w:rPr>
    </w:pPr>
    <w:r w:rsidRPr="00261944">
      <w:rPr>
        <w:rFonts w:ascii="EB Garamond" w:eastAsia="Arial MT" w:hAnsi="EB Garamond" w:cs="Arial MT"/>
        <w:spacing w:val="-6"/>
        <w:kern w:val="0"/>
        <w:sz w:val="22"/>
        <w:szCs w:val="22"/>
        <w:lang w:val="es-ES"/>
        <w14:ligatures w14:val="none"/>
      </w:rPr>
      <w:t xml:space="preserve">Integración </w:t>
    </w:r>
    <w:r w:rsidR="00261944" w:rsidRPr="00261944">
      <w:rPr>
        <w:rFonts w:ascii="EB Garamond" w:eastAsia="Arial MT" w:hAnsi="EB Garamond" w:cs="Arial MT"/>
        <w:spacing w:val="-6"/>
        <w:kern w:val="0"/>
        <w:sz w:val="22"/>
        <w:szCs w:val="22"/>
        <w:lang w:val="es-ES"/>
        <w14:ligatures w14:val="none"/>
      </w:rPr>
      <w:t xml:space="preserve">De </w:t>
    </w:r>
    <w:proofErr w:type="spellStart"/>
    <w:r w:rsidR="00261944" w:rsidRPr="00261944">
      <w:rPr>
        <w:rFonts w:ascii="EB Garamond" w:eastAsia="Arial MT" w:hAnsi="EB Garamond" w:cs="Arial MT"/>
        <w:spacing w:val="-6"/>
        <w:kern w:val="0"/>
        <w:sz w:val="22"/>
        <w:szCs w:val="22"/>
        <w:lang w:val="es-ES"/>
        <w14:ligatures w14:val="none"/>
      </w:rPr>
      <w:t>Chatbots</w:t>
    </w:r>
    <w:proofErr w:type="spellEnd"/>
    <w:r w:rsidR="00261944" w:rsidRPr="00261944">
      <w:rPr>
        <w:rFonts w:ascii="EB Garamond" w:eastAsia="Arial MT" w:hAnsi="EB Garamond" w:cs="Arial MT"/>
        <w:spacing w:val="-6"/>
        <w:kern w:val="0"/>
        <w:sz w:val="22"/>
        <w:szCs w:val="22"/>
        <w:lang w:val="es-ES"/>
        <w14:ligatures w14:val="none"/>
      </w:rPr>
      <w:t xml:space="preserve"> En Instituciones De Educación Superior Para La Optimización Del Ciclo </w:t>
    </w:r>
    <w:r w:rsidRPr="00261944">
      <w:rPr>
        <w:rFonts w:ascii="EB Garamond" w:eastAsia="Arial MT" w:hAnsi="EB Garamond" w:cs="Arial MT"/>
        <w:spacing w:val="-6"/>
        <w:kern w:val="0"/>
        <w:sz w:val="22"/>
        <w:szCs w:val="22"/>
        <w:lang w:val="es-ES"/>
        <w14:ligatures w14:val="none"/>
      </w:rPr>
      <w:t xml:space="preserve">PHVA </w:t>
    </w:r>
    <w:r w:rsidR="00261944" w:rsidRPr="00261944">
      <w:rPr>
        <w:rFonts w:ascii="EB Garamond" w:eastAsia="Arial MT" w:hAnsi="EB Garamond" w:cs="Arial MT"/>
        <w:spacing w:val="-6"/>
        <w:kern w:val="0"/>
        <w:sz w:val="22"/>
        <w:szCs w:val="22"/>
        <w:lang w:val="es-ES"/>
        <w14:ligatures w14:val="none"/>
      </w:rPr>
      <w:t xml:space="preserve">Según </w:t>
    </w:r>
    <w:r w:rsidR="00261944">
      <w:rPr>
        <w:rFonts w:ascii="EB Garamond" w:eastAsia="Arial MT" w:hAnsi="EB Garamond" w:cs="Arial MT"/>
        <w:spacing w:val="-6"/>
        <w:kern w:val="0"/>
        <w:sz w:val="22"/>
        <w:szCs w:val="22"/>
        <w:lang w:val="es-ES"/>
        <w14:ligatures w14:val="none"/>
      </w:rPr>
      <w:t xml:space="preserve"> </w:t>
    </w:r>
    <w:r w:rsidR="00261944" w:rsidRPr="00261944">
      <w:rPr>
        <w:rFonts w:ascii="EB Garamond" w:eastAsia="Arial MT" w:hAnsi="EB Garamond" w:cs="Arial MT"/>
        <w:spacing w:val="-6"/>
        <w:kern w:val="0"/>
        <w:sz w:val="22"/>
        <w:szCs w:val="22"/>
        <w:lang w:val="es-ES"/>
        <w14:ligatures w14:val="none"/>
      </w:rPr>
      <w:t xml:space="preserve">La </w:t>
    </w:r>
    <w:r w:rsidRPr="00261944">
      <w:rPr>
        <w:rFonts w:ascii="EB Garamond" w:eastAsia="Arial MT" w:hAnsi="EB Garamond" w:cs="Arial MT"/>
        <w:spacing w:val="-6"/>
        <w:kern w:val="0"/>
        <w:sz w:val="22"/>
        <w:szCs w:val="22"/>
        <w:lang w:val="es-ES"/>
        <w14:ligatures w14:val="none"/>
      </w:rPr>
      <w:t xml:space="preserve">Norma ISO </w:t>
    </w:r>
    <w:r w:rsidR="00261944" w:rsidRPr="00261944">
      <w:rPr>
        <w:rFonts w:ascii="EB Garamond" w:eastAsia="Arial MT" w:hAnsi="EB Garamond" w:cs="Arial MT"/>
        <w:spacing w:val="-6"/>
        <w:kern w:val="0"/>
        <w:sz w:val="22"/>
        <w:szCs w:val="22"/>
        <w:lang w:val="es-ES"/>
        <w14:ligatures w14:val="none"/>
      </w:rPr>
      <w:t>9001:2015/</w:t>
    </w:r>
    <w:proofErr w:type="spellStart"/>
    <w:r w:rsidR="00261944" w:rsidRPr="00261944">
      <w:rPr>
        <w:rFonts w:ascii="EB Garamond" w:eastAsia="Arial MT" w:hAnsi="EB Garamond" w:cs="Arial MT"/>
        <w:spacing w:val="-6"/>
        <w:kern w:val="0"/>
        <w:sz w:val="22"/>
        <w:szCs w:val="22"/>
        <w:lang w:val="es-ES"/>
        <w14:ligatures w14:val="none"/>
      </w:rPr>
      <w:t>Amd</w:t>
    </w:r>
    <w:proofErr w:type="spellEnd"/>
    <w:r w:rsidR="00261944" w:rsidRPr="00261944">
      <w:rPr>
        <w:rFonts w:ascii="EB Garamond" w:eastAsia="Arial MT" w:hAnsi="EB Garamond" w:cs="Arial MT"/>
        <w:spacing w:val="-6"/>
        <w:kern w:val="0"/>
        <w:sz w:val="22"/>
        <w:szCs w:val="22"/>
        <w:lang w:val="es-ES"/>
        <w14:ligatures w14:val="none"/>
      </w:rPr>
      <w:t xml:space="preserve"> 1:2024</w:t>
    </w:r>
  </w:p>
  <w:p w14:paraId="69CD0444" w14:textId="77777777" w:rsidR="00261944" w:rsidRDefault="00261944" w:rsidP="00261944">
    <w:pPr>
      <w:widowControl w:val="0"/>
      <w:autoSpaceDE w:val="0"/>
      <w:autoSpaceDN w:val="0"/>
      <w:spacing w:after="0" w:line="240" w:lineRule="auto"/>
      <w:ind w:left="20"/>
      <w:jc w:val="right"/>
      <w:rPr>
        <w:rFonts w:ascii="Cambria Math" w:eastAsia="Arial MT" w:hAnsi="Cambria Math" w:cs="Arial MT"/>
        <w:spacing w:val="-2"/>
        <w:kern w:val="0"/>
        <w:sz w:val="22"/>
        <w:szCs w:val="22"/>
        <w:lang w:val="es-ES"/>
        <w14:ligatures w14:val="none"/>
      </w:rPr>
    </w:pPr>
  </w:p>
  <w:p w14:paraId="683CCDE4" w14:textId="1547701D" w:rsidR="00A454C3" w:rsidRPr="00261944" w:rsidRDefault="00261944" w:rsidP="00261944">
    <w:pPr>
      <w:widowControl w:val="0"/>
      <w:autoSpaceDE w:val="0"/>
      <w:autoSpaceDN w:val="0"/>
      <w:spacing w:after="0" w:line="360" w:lineRule="auto"/>
      <w:ind w:left="20"/>
      <w:jc w:val="right"/>
      <w:rPr>
        <w:rFonts w:ascii="Cambria Math" w:eastAsia="Arial MT" w:hAnsi="Cambria Math" w:cs="Arial MT"/>
        <w:spacing w:val="-2"/>
        <w:kern w:val="0"/>
        <w:sz w:val="22"/>
        <w:szCs w:val="22"/>
        <w:lang w:val="es-ES"/>
        <w14:ligatures w14:val="none"/>
      </w:rPr>
    </w:pPr>
    <w:r>
      <w:rPr>
        <w:noProof/>
        <w:lang w:val="es-VE" w:eastAsia="es-VE"/>
      </w:rPr>
      <mc:AlternateContent>
        <mc:Choice Requires="wps">
          <w:drawing>
            <wp:anchor distT="0" distB="0" distL="0" distR="0" simplePos="0" relativeHeight="251659264" behindDoc="1" locked="0" layoutInCell="1" allowOverlap="1" wp14:anchorId="242502FC" wp14:editId="17504CA8">
              <wp:simplePos x="0" y="0"/>
              <wp:positionH relativeFrom="page">
                <wp:posOffset>852805</wp:posOffset>
              </wp:positionH>
              <wp:positionV relativeFrom="page">
                <wp:posOffset>886460</wp:posOffset>
              </wp:positionV>
              <wp:extent cx="6325870" cy="1270"/>
              <wp:effectExtent l="0" t="0" r="17780" b="1778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1270"/>
                      </a:xfrm>
                      <a:custGeom>
                        <a:avLst/>
                        <a:gdLst/>
                        <a:ahLst/>
                        <a:cxnLst/>
                        <a:rect l="l" t="t" r="r" b="b"/>
                        <a:pathLst>
                          <a:path w="6325870">
                            <a:moveTo>
                              <a:pt x="0" y="0"/>
                            </a:moveTo>
                            <a:lnTo>
                              <a:pt x="63258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55A761C0" id="Graphic 4" o:spid="_x0000_s1026" style="position:absolute;margin-left:67.15pt;margin-top:69.8pt;width:498.1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25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" path="m,l6325870,e" filled="f">
              <v:path arrowok="t"/>
              <w10:wrap anchorx="page" anchory="page"/>
            </v:shape>
          </w:pict>
        </mc:Fallback>
      </mc:AlternateContent>
    </w:r>
    <w:r w:rsidRPr="00A454C3">
      <w:rPr>
        <w:rFonts w:ascii="Cambria Math" w:eastAsia="Arial MT" w:hAnsi="Cambria Math" w:cs="Arial MT"/>
        <w:spacing w:val="-2"/>
        <w:kern w:val="0"/>
        <w:sz w:val="22"/>
        <w:szCs w:val="22"/>
        <w:lang w:val="es-ES"/>
        <w14:ligatures w14:val="none"/>
      </w:rPr>
      <w:t>MAUREN REBOLLEDO</w:t>
    </w:r>
    <w:r>
      <w:rPr>
        <w:rFonts w:ascii="Cambria Math" w:eastAsia="Arial MT" w:hAnsi="Cambria Math" w:cs="Arial MT"/>
        <w:spacing w:val="-2"/>
        <w:kern w:val="0"/>
        <w:sz w:val="22"/>
        <w:szCs w:val="22"/>
        <w:lang w:val="es-ES"/>
        <w14:ligatures w14:val="none"/>
      </w:rPr>
      <w:t>,  MARIA GONCALVES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EA6C3" w14:textId="138D8C38" w:rsidR="00F62D3C" w:rsidRDefault="00261944" w:rsidP="00F62D3C">
    <w:pPr>
      <w:spacing w:after="0"/>
      <w:ind w:left="142"/>
      <w:rPr>
        <w:rFonts w:ascii="EB Garamond" w:eastAsia="EB Garamond" w:hAnsi="EB Garamond" w:cs="EB Garamond"/>
        <w:color w:val="000000"/>
        <w:sz w:val="15"/>
        <w:szCs w:val="15"/>
      </w:rPr>
    </w:pPr>
    <w:r>
      <w:rPr>
        <w:rFonts w:ascii="EB Garamond" w:eastAsia="EB Garamond" w:hAnsi="EB Garamond" w:cs="EB Garamond"/>
        <w:color w:val="000000"/>
        <w:sz w:val="16"/>
        <w:szCs w:val="16"/>
      </w:rPr>
      <w:t>F</w:t>
    </w:r>
    <w:r w:rsidR="009E2A81">
      <w:rPr>
        <w:rFonts w:ascii="EB Garamond" w:eastAsia="EB Garamond" w:hAnsi="EB Garamond" w:cs="EB Garamond"/>
        <w:color w:val="000000"/>
        <w:sz w:val="15"/>
        <w:szCs w:val="15"/>
      </w:rPr>
      <w:t>echa de recepción 08/07/2024</w:t>
    </w:r>
    <w:r>
      <w:rPr>
        <w:noProof/>
        <w:lang w:val="es-VE" w:eastAsia="es-VE"/>
      </w:rPr>
      <mc:AlternateContent>
        <mc:Choice Requires="wps">
          <w:drawing>
            <wp:anchor distT="0" distB="0" distL="114300" distR="114300" simplePos="0" relativeHeight="251667456" behindDoc="0" locked="0" layoutInCell="1" hidden="0" allowOverlap="1" wp14:anchorId="736B7DC5" wp14:editId="7DC4F6B5">
              <wp:simplePos x="0" y="0"/>
              <wp:positionH relativeFrom="column">
                <wp:posOffset>1</wp:posOffset>
              </wp:positionH>
              <wp:positionV relativeFrom="paragraph">
                <wp:posOffset>0</wp:posOffset>
              </wp:positionV>
              <wp:extent cx="12700" cy="339725"/>
              <wp:effectExtent l="0" t="0" r="0" b="0"/>
              <wp:wrapNone/>
              <wp:docPr id="14" name="Straight Arrow Connector 14"/>
              <wp:cNvGraphicFramePr/>
              <a:graphic xmlns:a="http://schemas.openxmlformats.org/drawingml/2006/main">
                <a:graphicData uri="http://schemas.microsoft.com/office/word/2010/wordprocessingShape">
                  <wps:wsp>
                    <wps:cNvCnPr/>
                    <wps:spPr>
                      <a:xfrm>
                        <a:off x="5346000" y="3610138"/>
                        <a:ext cx="0" cy="339725"/>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w15="http://schemas.microsoft.com/office/word/2012/wordml">
          <w:pict>
            <v:shapetype w14:anchorId="7DB6F540" id="_x0000_t32" coordsize="21600,21600" o:spt="32" o:oned="t" path="m,l21600,21600e" filled="f">
              <v:path arrowok="t" fillok="f" o:connecttype="none"/>
              <o:lock v:ext="edit" shapetype="t"/>
            </v:shapetype>
            <v:shape id="Straight Arrow Connector 14" o:spid="_x0000_s1026" type="#_x0000_t32" style="position:absolute;margin-left:0;margin-top:0;width:1pt;height:26.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" strokecolor="black [3200]">
              <v:stroke joinstyle="miter"/>
            </v:shape>
          </w:pict>
        </mc:Fallback>
      </mc:AlternateContent>
    </w:r>
    <w:r>
      <w:rPr>
        <w:rFonts w:ascii="EB Garamond" w:eastAsia="EB Garamond" w:hAnsi="EB Garamond" w:cs="EB Garamond"/>
        <w:color w:val="000000"/>
        <w:sz w:val="15"/>
        <w:szCs w:val="15"/>
      </w:rPr>
      <w:t xml:space="preserve"> </w:t>
    </w:r>
  </w:p>
  <w:p w14:paraId="20E12EE8" w14:textId="4D425CCA" w:rsidR="00261944" w:rsidRDefault="009D03D4" w:rsidP="00F62D3C">
    <w:pPr>
      <w:spacing w:after="0"/>
      <w:ind w:left="142"/>
      <w:rPr>
        <w:rFonts w:ascii="EB Garamond" w:eastAsia="EB Garamond" w:hAnsi="EB Garamond" w:cs="EB Garamond"/>
        <w:color w:val="000000"/>
        <w:sz w:val="15"/>
        <w:szCs w:val="15"/>
      </w:rPr>
    </w:pPr>
    <w:r>
      <w:rPr>
        <w:rFonts w:ascii="EB Garamond" w:eastAsia="EB Garamond" w:hAnsi="EB Garamond" w:cs="EB Garamond"/>
        <w:color w:val="000000"/>
        <w:sz w:val="15"/>
        <w:szCs w:val="15"/>
      </w:rPr>
      <w:t>Fecha de aceptación: 24/ 10 /2024</w:t>
    </w:r>
    <w:r w:rsidR="00261944">
      <w:rPr>
        <w:rFonts w:ascii="EB Garamond" w:eastAsia="EB Garamond" w:hAnsi="EB Garamond" w:cs="EB Garamond"/>
        <w:color w:val="000000"/>
        <w:sz w:val="15"/>
        <w:szCs w:val="15"/>
      </w:rPr>
      <w:t xml:space="preserve">  </w:t>
    </w:r>
  </w:p>
  <w:p w14:paraId="3514A0D9" w14:textId="3CB95583" w:rsidR="00261944" w:rsidRDefault="009E2A81" w:rsidP="00F62D3C">
    <w:pPr>
      <w:spacing w:after="0"/>
      <w:ind w:left="142"/>
      <w:rPr>
        <w:rFonts w:ascii="EB Garamond" w:eastAsia="EB Garamond" w:hAnsi="EB Garamond" w:cs="EB Garamond"/>
        <w:color w:val="000000"/>
        <w:sz w:val="15"/>
        <w:szCs w:val="15"/>
      </w:rPr>
    </w:pPr>
    <w:proofErr w:type="spellStart"/>
    <w:r>
      <w:rPr>
        <w:rFonts w:ascii="EB Garamond" w:eastAsia="EB Garamond" w:hAnsi="EB Garamond" w:cs="EB Garamond"/>
        <w:color w:val="000000"/>
        <w:sz w:val="15"/>
        <w:szCs w:val="15"/>
      </w:rPr>
      <w:t>Pp</w:t>
    </w:r>
    <w:proofErr w:type="spellEnd"/>
    <w:r>
      <w:rPr>
        <w:rFonts w:ascii="EB Garamond" w:eastAsia="EB Garamond" w:hAnsi="EB Garamond" w:cs="EB Garamond"/>
        <w:color w:val="000000"/>
        <w:sz w:val="15"/>
        <w:szCs w:val="15"/>
      </w:rPr>
      <w:t xml:space="preserve"> 101 – Pp. 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D2F"/>
    <w:multiLevelType w:val="hybridMultilevel"/>
    <w:tmpl w:val="6270F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D8485E"/>
    <w:multiLevelType w:val="hybridMultilevel"/>
    <w:tmpl w:val="A1048D8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796A77"/>
    <w:multiLevelType w:val="hybridMultilevel"/>
    <w:tmpl w:val="6084F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F12ECB"/>
    <w:multiLevelType w:val="hybridMultilevel"/>
    <w:tmpl w:val="C62AD6BA"/>
    <w:lvl w:ilvl="0" w:tplc="06BEE6B2">
      <w:start w:val="2"/>
      <w:numFmt w:val="upperLetter"/>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7E445DA"/>
    <w:multiLevelType w:val="hybridMultilevel"/>
    <w:tmpl w:val="E3EA2C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5C5C0537"/>
    <w:multiLevelType w:val="hybridMultilevel"/>
    <w:tmpl w:val="D0F4B7D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9B7915"/>
    <w:multiLevelType w:val="hybridMultilevel"/>
    <w:tmpl w:val="DF347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7545B03"/>
    <w:multiLevelType w:val="hybridMultilevel"/>
    <w:tmpl w:val="5CDE136E"/>
    <w:lvl w:ilvl="0" w:tplc="9C1427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AC6770F"/>
    <w:multiLevelType w:val="hybridMultilevel"/>
    <w:tmpl w:val="E6783D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6"/>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48"/>
    <w:rsid w:val="000006D4"/>
    <w:rsid w:val="000203AB"/>
    <w:rsid w:val="00021049"/>
    <w:rsid w:val="0003179E"/>
    <w:rsid w:val="0005131E"/>
    <w:rsid w:val="00067463"/>
    <w:rsid w:val="00072E2F"/>
    <w:rsid w:val="00091BEE"/>
    <w:rsid w:val="000B0CFA"/>
    <w:rsid w:val="000E2F00"/>
    <w:rsid w:val="000F0DC2"/>
    <w:rsid w:val="001132FE"/>
    <w:rsid w:val="00144C44"/>
    <w:rsid w:val="0016029C"/>
    <w:rsid w:val="00183E73"/>
    <w:rsid w:val="00187CE7"/>
    <w:rsid w:val="00204476"/>
    <w:rsid w:val="0021323E"/>
    <w:rsid w:val="00251635"/>
    <w:rsid w:val="00261944"/>
    <w:rsid w:val="002722D7"/>
    <w:rsid w:val="00281012"/>
    <w:rsid w:val="00283BCB"/>
    <w:rsid w:val="00284E0A"/>
    <w:rsid w:val="00292DED"/>
    <w:rsid w:val="00294660"/>
    <w:rsid w:val="0030260F"/>
    <w:rsid w:val="00303A94"/>
    <w:rsid w:val="003267BC"/>
    <w:rsid w:val="00350488"/>
    <w:rsid w:val="00353A28"/>
    <w:rsid w:val="00366940"/>
    <w:rsid w:val="003674F0"/>
    <w:rsid w:val="00377B53"/>
    <w:rsid w:val="00386061"/>
    <w:rsid w:val="00393812"/>
    <w:rsid w:val="003973C5"/>
    <w:rsid w:val="003B43C2"/>
    <w:rsid w:val="003B71A5"/>
    <w:rsid w:val="003C59C0"/>
    <w:rsid w:val="003E1F20"/>
    <w:rsid w:val="003E348A"/>
    <w:rsid w:val="00432BA3"/>
    <w:rsid w:val="00453A68"/>
    <w:rsid w:val="00453ECD"/>
    <w:rsid w:val="00455BA9"/>
    <w:rsid w:val="004570ED"/>
    <w:rsid w:val="004609F8"/>
    <w:rsid w:val="004817F3"/>
    <w:rsid w:val="004819DC"/>
    <w:rsid w:val="0048219E"/>
    <w:rsid w:val="004922A5"/>
    <w:rsid w:val="004E098A"/>
    <w:rsid w:val="004E55CA"/>
    <w:rsid w:val="004F1191"/>
    <w:rsid w:val="004F6034"/>
    <w:rsid w:val="005007CC"/>
    <w:rsid w:val="0050142C"/>
    <w:rsid w:val="005075B2"/>
    <w:rsid w:val="005208E6"/>
    <w:rsid w:val="00520AD5"/>
    <w:rsid w:val="00576B9C"/>
    <w:rsid w:val="00582720"/>
    <w:rsid w:val="005C2A9B"/>
    <w:rsid w:val="005E2834"/>
    <w:rsid w:val="00606C46"/>
    <w:rsid w:val="0065176C"/>
    <w:rsid w:val="00654647"/>
    <w:rsid w:val="00664C65"/>
    <w:rsid w:val="006933DB"/>
    <w:rsid w:val="006A2D66"/>
    <w:rsid w:val="006A4D23"/>
    <w:rsid w:val="006C276B"/>
    <w:rsid w:val="006D164A"/>
    <w:rsid w:val="006D3523"/>
    <w:rsid w:val="006F1EF6"/>
    <w:rsid w:val="006F30B0"/>
    <w:rsid w:val="006F4D0A"/>
    <w:rsid w:val="007011C2"/>
    <w:rsid w:val="00707AB1"/>
    <w:rsid w:val="00716B85"/>
    <w:rsid w:val="00737E1C"/>
    <w:rsid w:val="00740648"/>
    <w:rsid w:val="007447BB"/>
    <w:rsid w:val="00745EFE"/>
    <w:rsid w:val="00747354"/>
    <w:rsid w:val="00747B91"/>
    <w:rsid w:val="007532F0"/>
    <w:rsid w:val="007754DD"/>
    <w:rsid w:val="00793D21"/>
    <w:rsid w:val="00796A3A"/>
    <w:rsid w:val="007A2CCC"/>
    <w:rsid w:val="007B14DE"/>
    <w:rsid w:val="007B5B74"/>
    <w:rsid w:val="007C1557"/>
    <w:rsid w:val="007C204E"/>
    <w:rsid w:val="007D46A2"/>
    <w:rsid w:val="007F4617"/>
    <w:rsid w:val="0080225A"/>
    <w:rsid w:val="00806A0E"/>
    <w:rsid w:val="00817BD3"/>
    <w:rsid w:val="0083651E"/>
    <w:rsid w:val="00843378"/>
    <w:rsid w:val="008666EB"/>
    <w:rsid w:val="00897182"/>
    <w:rsid w:val="008B533D"/>
    <w:rsid w:val="008D18B1"/>
    <w:rsid w:val="008E5D60"/>
    <w:rsid w:val="00907A74"/>
    <w:rsid w:val="00915764"/>
    <w:rsid w:val="009313BA"/>
    <w:rsid w:val="009414E1"/>
    <w:rsid w:val="009509EF"/>
    <w:rsid w:val="00954182"/>
    <w:rsid w:val="00966CAF"/>
    <w:rsid w:val="009710FD"/>
    <w:rsid w:val="00975410"/>
    <w:rsid w:val="009924CB"/>
    <w:rsid w:val="009934F4"/>
    <w:rsid w:val="009D03D4"/>
    <w:rsid w:val="009E007C"/>
    <w:rsid w:val="009E2A81"/>
    <w:rsid w:val="00A06CE0"/>
    <w:rsid w:val="00A239FF"/>
    <w:rsid w:val="00A25449"/>
    <w:rsid w:val="00A25708"/>
    <w:rsid w:val="00A300A1"/>
    <w:rsid w:val="00A32638"/>
    <w:rsid w:val="00A454C3"/>
    <w:rsid w:val="00A53DA9"/>
    <w:rsid w:val="00A93CB0"/>
    <w:rsid w:val="00AA00F4"/>
    <w:rsid w:val="00AB374D"/>
    <w:rsid w:val="00AE171A"/>
    <w:rsid w:val="00B01BF8"/>
    <w:rsid w:val="00B02635"/>
    <w:rsid w:val="00B130B0"/>
    <w:rsid w:val="00B27EE9"/>
    <w:rsid w:val="00B40399"/>
    <w:rsid w:val="00B443AC"/>
    <w:rsid w:val="00B552F7"/>
    <w:rsid w:val="00B60575"/>
    <w:rsid w:val="00B70B9C"/>
    <w:rsid w:val="00B745F7"/>
    <w:rsid w:val="00BA0473"/>
    <w:rsid w:val="00BA42AA"/>
    <w:rsid w:val="00BB58FC"/>
    <w:rsid w:val="00BC494D"/>
    <w:rsid w:val="00BD25E0"/>
    <w:rsid w:val="00BE3562"/>
    <w:rsid w:val="00BF2EE5"/>
    <w:rsid w:val="00BF3465"/>
    <w:rsid w:val="00C04B51"/>
    <w:rsid w:val="00C16694"/>
    <w:rsid w:val="00C4125C"/>
    <w:rsid w:val="00C53484"/>
    <w:rsid w:val="00C61568"/>
    <w:rsid w:val="00C74CB4"/>
    <w:rsid w:val="00C80F07"/>
    <w:rsid w:val="00C8130F"/>
    <w:rsid w:val="00C81EE9"/>
    <w:rsid w:val="00C855D1"/>
    <w:rsid w:val="00CA7450"/>
    <w:rsid w:val="00CD3343"/>
    <w:rsid w:val="00CE7BFE"/>
    <w:rsid w:val="00CF6B04"/>
    <w:rsid w:val="00CF76BF"/>
    <w:rsid w:val="00D044AB"/>
    <w:rsid w:val="00D05D8C"/>
    <w:rsid w:val="00D13643"/>
    <w:rsid w:val="00D229A7"/>
    <w:rsid w:val="00D26F77"/>
    <w:rsid w:val="00D2734C"/>
    <w:rsid w:val="00D647DC"/>
    <w:rsid w:val="00DC0063"/>
    <w:rsid w:val="00DD5EAA"/>
    <w:rsid w:val="00DE7E7A"/>
    <w:rsid w:val="00E02DA4"/>
    <w:rsid w:val="00E03F82"/>
    <w:rsid w:val="00E04447"/>
    <w:rsid w:val="00E10C70"/>
    <w:rsid w:val="00E1410F"/>
    <w:rsid w:val="00E17145"/>
    <w:rsid w:val="00E57C3F"/>
    <w:rsid w:val="00E65D23"/>
    <w:rsid w:val="00E8391F"/>
    <w:rsid w:val="00E84F2A"/>
    <w:rsid w:val="00E90BE5"/>
    <w:rsid w:val="00EA43AE"/>
    <w:rsid w:val="00EB1D89"/>
    <w:rsid w:val="00ED1B4D"/>
    <w:rsid w:val="00F01AC8"/>
    <w:rsid w:val="00F15606"/>
    <w:rsid w:val="00F371F6"/>
    <w:rsid w:val="00F43764"/>
    <w:rsid w:val="00F45C0D"/>
    <w:rsid w:val="00F50A01"/>
    <w:rsid w:val="00F5442A"/>
    <w:rsid w:val="00F62D3C"/>
    <w:rsid w:val="00F7378F"/>
    <w:rsid w:val="00F85D64"/>
    <w:rsid w:val="00F879A5"/>
    <w:rsid w:val="00FA1CDA"/>
    <w:rsid w:val="00FD6025"/>
    <w:rsid w:val="00FF03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76"/>
  </w:style>
  <w:style w:type="paragraph" w:styleId="Ttulo1">
    <w:name w:val="heading 1"/>
    <w:basedOn w:val="Normal"/>
    <w:next w:val="Normal"/>
    <w:link w:val="Ttulo1Car"/>
    <w:uiPriority w:val="9"/>
    <w:qFormat/>
    <w:rsid w:val="0074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4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06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06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06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06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06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06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06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6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406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06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06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06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06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06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06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0648"/>
    <w:rPr>
      <w:rFonts w:eastAsiaTheme="majorEastAsia" w:cstheme="majorBidi"/>
      <w:color w:val="272727" w:themeColor="text1" w:themeTint="D8"/>
    </w:rPr>
  </w:style>
  <w:style w:type="paragraph" w:styleId="Ttulo">
    <w:name w:val="Title"/>
    <w:basedOn w:val="Normal"/>
    <w:next w:val="Normal"/>
    <w:link w:val="TtuloCar"/>
    <w:uiPriority w:val="10"/>
    <w:qFormat/>
    <w:rsid w:val="0074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06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06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06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0648"/>
    <w:pPr>
      <w:spacing w:before="160"/>
      <w:jc w:val="center"/>
    </w:pPr>
    <w:rPr>
      <w:i/>
      <w:iCs/>
      <w:color w:val="404040" w:themeColor="text1" w:themeTint="BF"/>
    </w:rPr>
  </w:style>
  <w:style w:type="character" w:customStyle="1" w:styleId="CitaCar">
    <w:name w:val="Cita Car"/>
    <w:basedOn w:val="Fuentedeprrafopredeter"/>
    <w:link w:val="Cita"/>
    <w:uiPriority w:val="29"/>
    <w:rsid w:val="00740648"/>
    <w:rPr>
      <w:i/>
      <w:iCs/>
      <w:color w:val="404040" w:themeColor="text1" w:themeTint="BF"/>
    </w:rPr>
  </w:style>
  <w:style w:type="paragraph" w:styleId="Prrafodelista">
    <w:name w:val="List Paragraph"/>
    <w:basedOn w:val="Normal"/>
    <w:uiPriority w:val="34"/>
    <w:qFormat/>
    <w:rsid w:val="00740648"/>
    <w:pPr>
      <w:ind w:left="720"/>
      <w:contextualSpacing/>
    </w:pPr>
  </w:style>
  <w:style w:type="character" w:styleId="nfasisintenso">
    <w:name w:val="Intense Emphasis"/>
    <w:basedOn w:val="Fuentedeprrafopredeter"/>
    <w:uiPriority w:val="21"/>
    <w:qFormat/>
    <w:rsid w:val="00740648"/>
    <w:rPr>
      <w:i/>
      <w:iCs/>
      <w:color w:val="0F4761" w:themeColor="accent1" w:themeShade="BF"/>
    </w:rPr>
  </w:style>
  <w:style w:type="paragraph" w:styleId="Citadestacada">
    <w:name w:val="Intense Quote"/>
    <w:basedOn w:val="Normal"/>
    <w:next w:val="Normal"/>
    <w:link w:val="CitadestacadaCar"/>
    <w:uiPriority w:val="30"/>
    <w:qFormat/>
    <w:rsid w:val="0074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0648"/>
    <w:rPr>
      <w:i/>
      <w:iCs/>
      <w:color w:val="0F4761" w:themeColor="accent1" w:themeShade="BF"/>
    </w:rPr>
  </w:style>
  <w:style w:type="character" w:styleId="Referenciaintensa">
    <w:name w:val="Intense Reference"/>
    <w:basedOn w:val="Fuentedeprrafopredeter"/>
    <w:uiPriority w:val="32"/>
    <w:qFormat/>
    <w:rsid w:val="00740648"/>
    <w:rPr>
      <w:b/>
      <w:bCs/>
      <w:smallCaps/>
      <w:color w:val="0F4761" w:themeColor="accent1" w:themeShade="BF"/>
      <w:spacing w:val="5"/>
    </w:rPr>
  </w:style>
  <w:style w:type="table" w:styleId="Tablaconcuadrcula">
    <w:name w:val="Table Grid"/>
    <w:basedOn w:val="Tablanormal"/>
    <w:uiPriority w:val="39"/>
    <w:rsid w:val="00740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2635"/>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B02635"/>
    <w:rPr>
      <w:b/>
      <w:bCs/>
    </w:rPr>
  </w:style>
  <w:style w:type="character" w:styleId="Hipervnculo">
    <w:name w:val="Hyperlink"/>
    <w:basedOn w:val="Fuentedeprrafopredeter"/>
    <w:uiPriority w:val="99"/>
    <w:unhideWhenUsed/>
    <w:rsid w:val="00B443AC"/>
    <w:rPr>
      <w:color w:val="467886" w:themeColor="hyperlink"/>
      <w:u w:val="single"/>
    </w:rPr>
  </w:style>
  <w:style w:type="character" w:customStyle="1" w:styleId="Mencinsinresolver1">
    <w:name w:val="Mención sin resolver1"/>
    <w:basedOn w:val="Fuentedeprrafopredeter"/>
    <w:uiPriority w:val="99"/>
    <w:semiHidden/>
    <w:unhideWhenUsed/>
    <w:rsid w:val="00B443AC"/>
    <w:rPr>
      <w:color w:val="605E5C"/>
      <w:shd w:val="clear" w:color="auto" w:fill="E1DFDD"/>
    </w:rPr>
  </w:style>
  <w:style w:type="paragraph" w:styleId="Textoindependiente">
    <w:name w:val="Body Text"/>
    <w:basedOn w:val="Normal"/>
    <w:link w:val="TextoindependienteCar"/>
    <w:uiPriority w:val="1"/>
    <w:qFormat/>
    <w:rsid w:val="005E2834"/>
    <w:pPr>
      <w:widowControl w:val="0"/>
      <w:autoSpaceDE w:val="0"/>
      <w:autoSpaceDN w:val="0"/>
      <w:spacing w:after="0" w:line="240" w:lineRule="auto"/>
      <w:ind w:left="358"/>
    </w:pPr>
    <w:rPr>
      <w:rFonts w:ascii="Arial MT" w:eastAsia="Arial MT" w:hAnsi="Arial MT" w:cs="Arial MT"/>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5E2834"/>
    <w:rPr>
      <w:rFonts w:ascii="Arial MT" w:eastAsia="Arial MT" w:hAnsi="Arial MT" w:cs="Arial MT"/>
      <w:kern w:val="0"/>
      <w:sz w:val="20"/>
      <w:szCs w:val="20"/>
      <w:lang w:val="es-ES"/>
      <w14:ligatures w14:val="none"/>
    </w:rPr>
  </w:style>
  <w:style w:type="paragraph" w:styleId="Encabezado">
    <w:name w:val="header"/>
    <w:basedOn w:val="Normal"/>
    <w:link w:val="EncabezadoCar"/>
    <w:uiPriority w:val="99"/>
    <w:unhideWhenUsed/>
    <w:rsid w:val="005E283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E2834"/>
  </w:style>
  <w:style w:type="paragraph" w:styleId="Piedepgina">
    <w:name w:val="footer"/>
    <w:basedOn w:val="Normal"/>
    <w:link w:val="PiedepginaCar"/>
    <w:uiPriority w:val="99"/>
    <w:unhideWhenUsed/>
    <w:rsid w:val="005E283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E2834"/>
  </w:style>
  <w:style w:type="paragraph" w:styleId="Bibliografa">
    <w:name w:val="Bibliography"/>
    <w:basedOn w:val="Normal"/>
    <w:next w:val="Normal"/>
    <w:uiPriority w:val="37"/>
    <w:unhideWhenUsed/>
    <w:rsid w:val="00F45C0D"/>
    <w:pPr>
      <w:spacing w:after="0" w:line="480" w:lineRule="auto"/>
      <w:ind w:left="720" w:hanging="720"/>
    </w:pPr>
  </w:style>
  <w:style w:type="character" w:styleId="Refdecomentario">
    <w:name w:val="annotation reference"/>
    <w:basedOn w:val="Fuentedeprrafopredeter"/>
    <w:uiPriority w:val="99"/>
    <w:semiHidden/>
    <w:unhideWhenUsed/>
    <w:rsid w:val="001132FE"/>
    <w:rPr>
      <w:sz w:val="16"/>
      <w:szCs w:val="16"/>
    </w:rPr>
  </w:style>
  <w:style w:type="paragraph" w:styleId="Textocomentario">
    <w:name w:val="annotation text"/>
    <w:basedOn w:val="Normal"/>
    <w:link w:val="TextocomentarioCar"/>
    <w:uiPriority w:val="99"/>
    <w:unhideWhenUsed/>
    <w:rsid w:val="001132FE"/>
    <w:pPr>
      <w:spacing w:line="240" w:lineRule="auto"/>
    </w:pPr>
    <w:rPr>
      <w:sz w:val="20"/>
      <w:szCs w:val="20"/>
    </w:rPr>
  </w:style>
  <w:style w:type="character" w:customStyle="1" w:styleId="TextocomentarioCar">
    <w:name w:val="Texto comentario Car"/>
    <w:basedOn w:val="Fuentedeprrafopredeter"/>
    <w:link w:val="Textocomentario"/>
    <w:uiPriority w:val="99"/>
    <w:rsid w:val="001132FE"/>
    <w:rPr>
      <w:sz w:val="20"/>
      <w:szCs w:val="20"/>
    </w:rPr>
  </w:style>
  <w:style w:type="paragraph" w:styleId="Asuntodelcomentario">
    <w:name w:val="annotation subject"/>
    <w:basedOn w:val="Textocomentario"/>
    <w:next w:val="Textocomentario"/>
    <w:link w:val="AsuntodelcomentarioCar"/>
    <w:uiPriority w:val="99"/>
    <w:semiHidden/>
    <w:unhideWhenUsed/>
    <w:rsid w:val="001132FE"/>
    <w:rPr>
      <w:b/>
      <w:bCs/>
    </w:rPr>
  </w:style>
  <w:style w:type="character" w:customStyle="1" w:styleId="AsuntodelcomentarioCar">
    <w:name w:val="Asunto del comentario Car"/>
    <w:basedOn w:val="TextocomentarioCar"/>
    <w:link w:val="Asuntodelcomentario"/>
    <w:uiPriority w:val="99"/>
    <w:semiHidden/>
    <w:rsid w:val="001132FE"/>
    <w:rPr>
      <w:b/>
      <w:bCs/>
      <w:sz w:val="20"/>
      <w:szCs w:val="20"/>
    </w:rPr>
  </w:style>
  <w:style w:type="character" w:customStyle="1" w:styleId="Mencinsinresolver2">
    <w:name w:val="Mención sin resolver2"/>
    <w:basedOn w:val="Fuentedeprrafopredeter"/>
    <w:uiPriority w:val="99"/>
    <w:semiHidden/>
    <w:unhideWhenUsed/>
    <w:rsid w:val="00817BD3"/>
    <w:rPr>
      <w:color w:val="605E5C"/>
      <w:shd w:val="clear" w:color="auto" w:fill="E1DFDD"/>
    </w:rPr>
  </w:style>
  <w:style w:type="paragraph" w:styleId="Textodeglobo">
    <w:name w:val="Balloon Text"/>
    <w:basedOn w:val="Normal"/>
    <w:link w:val="TextodegloboCar"/>
    <w:uiPriority w:val="99"/>
    <w:semiHidden/>
    <w:unhideWhenUsed/>
    <w:rsid w:val="00954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182"/>
    <w:rPr>
      <w:rFonts w:ascii="Tahoma" w:hAnsi="Tahoma" w:cs="Tahoma"/>
      <w:sz w:val="16"/>
      <w:szCs w:val="16"/>
    </w:rPr>
  </w:style>
  <w:style w:type="character" w:customStyle="1" w:styleId="UnresolvedMention">
    <w:name w:val="Unresolved Mention"/>
    <w:basedOn w:val="Fuentedeprrafopredeter"/>
    <w:uiPriority w:val="99"/>
    <w:semiHidden/>
    <w:unhideWhenUsed/>
    <w:rsid w:val="00453A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76"/>
  </w:style>
  <w:style w:type="paragraph" w:styleId="Ttulo1">
    <w:name w:val="heading 1"/>
    <w:basedOn w:val="Normal"/>
    <w:next w:val="Normal"/>
    <w:link w:val="Ttulo1Car"/>
    <w:uiPriority w:val="9"/>
    <w:qFormat/>
    <w:rsid w:val="0074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4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06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06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06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06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06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06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06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6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406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06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06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06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06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06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06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0648"/>
    <w:rPr>
      <w:rFonts w:eastAsiaTheme="majorEastAsia" w:cstheme="majorBidi"/>
      <w:color w:val="272727" w:themeColor="text1" w:themeTint="D8"/>
    </w:rPr>
  </w:style>
  <w:style w:type="paragraph" w:styleId="Ttulo">
    <w:name w:val="Title"/>
    <w:basedOn w:val="Normal"/>
    <w:next w:val="Normal"/>
    <w:link w:val="TtuloCar"/>
    <w:uiPriority w:val="10"/>
    <w:qFormat/>
    <w:rsid w:val="0074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06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06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06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0648"/>
    <w:pPr>
      <w:spacing w:before="160"/>
      <w:jc w:val="center"/>
    </w:pPr>
    <w:rPr>
      <w:i/>
      <w:iCs/>
      <w:color w:val="404040" w:themeColor="text1" w:themeTint="BF"/>
    </w:rPr>
  </w:style>
  <w:style w:type="character" w:customStyle="1" w:styleId="CitaCar">
    <w:name w:val="Cita Car"/>
    <w:basedOn w:val="Fuentedeprrafopredeter"/>
    <w:link w:val="Cita"/>
    <w:uiPriority w:val="29"/>
    <w:rsid w:val="00740648"/>
    <w:rPr>
      <w:i/>
      <w:iCs/>
      <w:color w:val="404040" w:themeColor="text1" w:themeTint="BF"/>
    </w:rPr>
  </w:style>
  <w:style w:type="paragraph" w:styleId="Prrafodelista">
    <w:name w:val="List Paragraph"/>
    <w:basedOn w:val="Normal"/>
    <w:uiPriority w:val="34"/>
    <w:qFormat/>
    <w:rsid w:val="00740648"/>
    <w:pPr>
      <w:ind w:left="720"/>
      <w:contextualSpacing/>
    </w:pPr>
  </w:style>
  <w:style w:type="character" w:styleId="nfasisintenso">
    <w:name w:val="Intense Emphasis"/>
    <w:basedOn w:val="Fuentedeprrafopredeter"/>
    <w:uiPriority w:val="21"/>
    <w:qFormat/>
    <w:rsid w:val="00740648"/>
    <w:rPr>
      <w:i/>
      <w:iCs/>
      <w:color w:val="0F4761" w:themeColor="accent1" w:themeShade="BF"/>
    </w:rPr>
  </w:style>
  <w:style w:type="paragraph" w:styleId="Citadestacada">
    <w:name w:val="Intense Quote"/>
    <w:basedOn w:val="Normal"/>
    <w:next w:val="Normal"/>
    <w:link w:val="CitadestacadaCar"/>
    <w:uiPriority w:val="30"/>
    <w:qFormat/>
    <w:rsid w:val="0074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0648"/>
    <w:rPr>
      <w:i/>
      <w:iCs/>
      <w:color w:val="0F4761" w:themeColor="accent1" w:themeShade="BF"/>
    </w:rPr>
  </w:style>
  <w:style w:type="character" w:styleId="Referenciaintensa">
    <w:name w:val="Intense Reference"/>
    <w:basedOn w:val="Fuentedeprrafopredeter"/>
    <w:uiPriority w:val="32"/>
    <w:qFormat/>
    <w:rsid w:val="00740648"/>
    <w:rPr>
      <w:b/>
      <w:bCs/>
      <w:smallCaps/>
      <w:color w:val="0F4761" w:themeColor="accent1" w:themeShade="BF"/>
      <w:spacing w:val="5"/>
    </w:rPr>
  </w:style>
  <w:style w:type="table" w:styleId="Tablaconcuadrcula">
    <w:name w:val="Table Grid"/>
    <w:basedOn w:val="Tablanormal"/>
    <w:uiPriority w:val="39"/>
    <w:rsid w:val="00740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2635"/>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B02635"/>
    <w:rPr>
      <w:b/>
      <w:bCs/>
    </w:rPr>
  </w:style>
  <w:style w:type="character" w:styleId="Hipervnculo">
    <w:name w:val="Hyperlink"/>
    <w:basedOn w:val="Fuentedeprrafopredeter"/>
    <w:uiPriority w:val="99"/>
    <w:unhideWhenUsed/>
    <w:rsid w:val="00B443AC"/>
    <w:rPr>
      <w:color w:val="467886" w:themeColor="hyperlink"/>
      <w:u w:val="single"/>
    </w:rPr>
  </w:style>
  <w:style w:type="character" w:customStyle="1" w:styleId="Mencinsinresolver1">
    <w:name w:val="Mención sin resolver1"/>
    <w:basedOn w:val="Fuentedeprrafopredeter"/>
    <w:uiPriority w:val="99"/>
    <w:semiHidden/>
    <w:unhideWhenUsed/>
    <w:rsid w:val="00B443AC"/>
    <w:rPr>
      <w:color w:val="605E5C"/>
      <w:shd w:val="clear" w:color="auto" w:fill="E1DFDD"/>
    </w:rPr>
  </w:style>
  <w:style w:type="paragraph" w:styleId="Textoindependiente">
    <w:name w:val="Body Text"/>
    <w:basedOn w:val="Normal"/>
    <w:link w:val="TextoindependienteCar"/>
    <w:uiPriority w:val="1"/>
    <w:qFormat/>
    <w:rsid w:val="005E2834"/>
    <w:pPr>
      <w:widowControl w:val="0"/>
      <w:autoSpaceDE w:val="0"/>
      <w:autoSpaceDN w:val="0"/>
      <w:spacing w:after="0" w:line="240" w:lineRule="auto"/>
      <w:ind w:left="358"/>
    </w:pPr>
    <w:rPr>
      <w:rFonts w:ascii="Arial MT" w:eastAsia="Arial MT" w:hAnsi="Arial MT" w:cs="Arial MT"/>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5E2834"/>
    <w:rPr>
      <w:rFonts w:ascii="Arial MT" w:eastAsia="Arial MT" w:hAnsi="Arial MT" w:cs="Arial MT"/>
      <w:kern w:val="0"/>
      <w:sz w:val="20"/>
      <w:szCs w:val="20"/>
      <w:lang w:val="es-ES"/>
      <w14:ligatures w14:val="none"/>
    </w:rPr>
  </w:style>
  <w:style w:type="paragraph" w:styleId="Encabezado">
    <w:name w:val="header"/>
    <w:basedOn w:val="Normal"/>
    <w:link w:val="EncabezadoCar"/>
    <w:uiPriority w:val="99"/>
    <w:unhideWhenUsed/>
    <w:rsid w:val="005E283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E2834"/>
  </w:style>
  <w:style w:type="paragraph" w:styleId="Piedepgina">
    <w:name w:val="footer"/>
    <w:basedOn w:val="Normal"/>
    <w:link w:val="PiedepginaCar"/>
    <w:uiPriority w:val="99"/>
    <w:unhideWhenUsed/>
    <w:rsid w:val="005E283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E2834"/>
  </w:style>
  <w:style w:type="paragraph" w:styleId="Bibliografa">
    <w:name w:val="Bibliography"/>
    <w:basedOn w:val="Normal"/>
    <w:next w:val="Normal"/>
    <w:uiPriority w:val="37"/>
    <w:unhideWhenUsed/>
    <w:rsid w:val="00F45C0D"/>
    <w:pPr>
      <w:spacing w:after="0" w:line="480" w:lineRule="auto"/>
      <w:ind w:left="720" w:hanging="720"/>
    </w:pPr>
  </w:style>
  <w:style w:type="character" w:styleId="Refdecomentario">
    <w:name w:val="annotation reference"/>
    <w:basedOn w:val="Fuentedeprrafopredeter"/>
    <w:uiPriority w:val="99"/>
    <w:semiHidden/>
    <w:unhideWhenUsed/>
    <w:rsid w:val="001132FE"/>
    <w:rPr>
      <w:sz w:val="16"/>
      <w:szCs w:val="16"/>
    </w:rPr>
  </w:style>
  <w:style w:type="paragraph" w:styleId="Textocomentario">
    <w:name w:val="annotation text"/>
    <w:basedOn w:val="Normal"/>
    <w:link w:val="TextocomentarioCar"/>
    <w:uiPriority w:val="99"/>
    <w:unhideWhenUsed/>
    <w:rsid w:val="001132FE"/>
    <w:pPr>
      <w:spacing w:line="240" w:lineRule="auto"/>
    </w:pPr>
    <w:rPr>
      <w:sz w:val="20"/>
      <w:szCs w:val="20"/>
    </w:rPr>
  </w:style>
  <w:style w:type="character" w:customStyle="1" w:styleId="TextocomentarioCar">
    <w:name w:val="Texto comentario Car"/>
    <w:basedOn w:val="Fuentedeprrafopredeter"/>
    <w:link w:val="Textocomentario"/>
    <w:uiPriority w:val="99"/>
    <w:rsid w:val="001132FE"/>
    <w:rPr>
      <w:sz w:val="20"/>
      <w:szCs w:val="20"/>
    </w:rPr>
  </w:style>
  <w:style w:type="paragraph" w:styleId="Asuntodelcomentario">
    <w:name w:val="annotation subject"/>
    <w:basedOn w:val="Textocomentario"/>
    <w:next w:val="Textocomentario"/>
    <w:link w:val="AsuntodelcomentarioCar"/>
    <w:uiPriority w:val="99"/>
    <w:semiHidden/>
    <w:unhideWhenUsed/>
    <w:rsid w:val="001132FE"/>
    <w:rPr>
      <w:b/>
      <w:bCs/>
    </w:rPr>
  </w:style>
  <w:style w:type="character" w:customStyle="1" w:styleId="AsuntodelcomentarioCar">
    <w:name w:val="Asunto del comentario Car"/>
    <w:basedOn w:val="TextocomentarioCar"/>
    <w:link w:val="Asuntodelcomentario"/>
    <w:uiPriority w:val="99"/>
    <w:semiHidden/>
    <w:rsid w:val="001132FE"/>
    <w:rPr>
      <w:b/>
      <w:bCs/>
      <w:sz w:val="20"/>
      <w:szCs w:val="20"/>
    </w:rPr>
  </w:style>
  <w:style w:type="character" w:customStyle="1" w:styleId="Mencinsinresolver2">
    <w:name w:val="Mención sin resolver2"/>
    <w:basedOn w:val="Fuentedeprrafopredeter"/>
    <w:uiPriority w:val="99"/>
    <w:semiHidden/>
    <w:unhideWhenUsed/>
    <w:rsid w:val="00817BD3"/>
    <w:rPr>
      <w:color w:val="605E5C"/>
      <w:shd w:val="clear" w:color="auto" w:fill="E1DFDD"/>
    </w:rPr>
  </w:style>
  <w:style w:type="paragraph" w:styleId="Textodeglobo">
    <w:name w:val="Balloon Text"/>
    <w:basedOn w:val="Normal"/>
    <w:link w:val="TextodegloboCar"/>
    <w:uiPriority w:val="99"/>
    <w:semiHidden/>
    <w:unhideWhenUsed/>
    <w:rsid w:val="00954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182"/>
    <w:rPr>
      <w:rFonts w:ascii="Tahoma" w:hAnsi="Tahoma" w:cs="Tahoma"/>
      <w:sz w:val="16"/>
      <w:szCs w:val="16"/>
    </w:rPr>
  </w:style>
  <w:style w:type="character" w:customStyle="1" w:styleId="UnresolvedMention">
    <w:name w:val="Unresolved Mention"/>
    <w:basedOn w:val="Fuentedeprrafopredeter"/>
    <w:uiPriority w:val="99"/>
    <w:semiHidden/>
    <w:unhideWhenUsed/>
    <w:rsid w:val="0045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08">
      <w:bodyDiv w:val="1"/>
      <w:marLeft w:val="0"/>
      <w:marRight w:val="0"/>
      <w:marTop w:val="0"/>
      <w:marBottom w:val="0"/>
      <w:divBdr>
        <w:top w:val="none" w:sz="0" w:space="0" w:color="auto"/>
        <w:left w:val="none" w:sz="0" w:space="0" w:color="auto"/>
        <w:bottom w:val="none" w:sz="0" w:space="0" w:color="auto"/>
        <w:right w:val="none" w:sz="0" w:space="0" w:color="auto"/>
      </w:divBdr>
    </w:div>
    <w:div w:id="138230709">
      <w:bodyDiv w:val="1"/>
      <w:marLeft w:val="0"/>
      <w:marRight w:val="0"/>
      <w:marTop w:val="0"/>
      <w:marBottom w:val="0"/>
      <w:divBdr>
        <w:top w:val="none" w:sz="0" w:space="0" w:color="auto"/>
        <w:left w:val="none" w:sz="0" w:space="0" w:color="auto"/>
        <w:bottom w:val="none" w:sz="0" w:space="0" w:color="auto"/>
        <w:right w:val="none" w:sz="0" w:space="0" w:color="auto"/>
      </w:divBdr>
    </w:div>
    <w:div w:id="402919251">
      <w:bodyDiv w:val="1"/>
      <w:marLeft w:val="0"/>
      <w:marRight w:val="0"/>
      <w:marTop w:val="0"/>
      <w:marBottom w:val="0"/>
      <w:divBdr>
        <w:top w:val="none" w:sz="0" w:space="0" w:color="auto"/>
        <w:left w:val="none" w:sz="0" w:space="0" w:color="auto"/>
        <w:bottom w:val="none" w:sz="0" w:space="0" w:color="auto"/>
        <w:right w:val="none" w:sz="0" w:space="0" w:color="auto"/>
      </w:divBdr>
      <w:divsChild>
        <w:div w:id="863133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314424">
      <w:bodyDiv w:val="1"/>
      <w:marLeft w:val="0"/>
      <w:marRight w:val="0"/>
      <w:marTop w:val="0"/>
      <w:marBottom w:val="0"/>
      <w:divBdr>
        <w:top w:val="none" w:sz="0" w:space="0" w:color="auto"/>
        <w:left w:val="none" w:sz="0" w:space="0" w:color="auto"/>
        <w:bottom w:val="none" w:sz="0" w:space="0" w:color="auto"/>
        <w:right w:val="none" w:sz="0" w:space="0" w:color="auto"/>
      </w:divBdr>
    </w:div>
    <w:div w:id="475608954">
      <w:bodyDiv w:val="1"/>
      <w:marLeft w:val="0"/>
      <w:marRight w:val="0"/>
      <w:marTop w:val="0"/>
      <w:marBottom w:val="0"/>
      <w:divBdr>
        <w:top w:val="none" w:sz="0" w:space="0" w:color="auto"/>
        <w:left w:val="none" w:sz="0" w:space="0" w:color="auto"/>
        <w:bottom w:val="none" w:sz="0" w:space="0" w:color="auto"/>
        <w:right w:val="none" w:sz="0" w:space="0" w:color="auto"/>
      </w:divBdr>
    </w:div>
    <w:div w:id="534393444">
      <w:bodyDiv w:val="1"/>
      <w:marLeft w:val="0"/>
      <w:marRight w:val="0"/>
      <w:marTop w:val="0"/>
      <w:marBottom w:val="0"/>
      <w:divBdr>
        <w:top w:val="none" w:sz="0" w:space="0" w:color="auto"/>
        <w:left w:val="none" w:sz="0" w:space="0" w:color="auto"/>
        <w:bottom w:val="none" w:sz="0" w:space="0" w:color="auto"/>
        <w:right w:val="none" w:sz="0" w:space="0" w:color="auto"/>
      </w:divBdr>
    </w:div>
    <w:div w:id="558634430">
      <w:bodyDiv w:val="1"/>
      <w:marLeft w:val="0"/>
      <w:marRight w:val="0"/>
      <w:marTop w:val="0"/>
      <w:marBottom w:val="0"/>
      <w:divBdr>
        <w:top w:val="none" w:sz="0" w:space="0" w:color="auto"/>
        <w:left w:val="none" w:sz="0" w:space="0" w:color="auto"/>
        <w:bottom w:val="none" w:sz="0" w:space="0" w:color="auto"/>
        <w:right w:val="none" w:sz="0" w:space="0" w:color="auto"/>
      </w:divBdr>
    </w:div>
    <w:div w:id="592512822">
      <w:bodyDiv w:val="1"/>
      <w:marLeft w:val="0"/>
      <w:marRight w:val="0"/>
      <w:marTop w:val="0"/>
      <w:marBottom w:val="0"/>
      <w:divBdr>
        <w:top w:val="none" w:sz="0" w:space="0" w:color="auto"/>
        <w:left w:val="none" w:sz="0" w:space="0" w:color="auto"/>
        <w:bottom w:val="none" w:sz="0" w:space="0" w:color="auto"/>
        <w:right w:val="none" w:sz="0" w:space="0" w:color="auto"/>
      </w:divBdr>
    </w:div>
    <w:div w:id="766654896">
      <w:bodyDiv w:val="1"/>
      <w:marLeft w:val="0"/>
      <w:marRight w:val="0"/>
      <w:marTop w:val="0"/>
      <w:marBottom w:val="0"/>
      <w:divBdr>
        <w:top w:val="none" w:sz="0" w:space="0" w:color="auto"/>
        <w:left w:val="none" w:sz="0" w:space="0" w:color="auto"/>
        <w:bottom w:val="none" w:sz="0" w:space="0" w:color="auto"/>
        <w:right w:val="none" w:sz="0" w:space="0" w:color="auto"/>
      </w:divBdr>
    </w:div>
    <w:div w:id="816804276">
      <w:bodyDiv w:val="1"/>
      <w:marLeft w:val="0"/>
      <w:marRight w:val="0"/>
      <w:marTop w:val="0"/>
      <w:marBottom w:val="0"/>
      <w:divBdr>
        <w:top w:val="none" w:sz="0" w:space="0" w:color="auto"/>
        <w:left w:val="none" w:sz="0" w:space="0" w:color="auto"/>
        <w:bottom w:val="none" w:sz="0" w:space="0" w:color="auto"/>
        <w:right w:val="none" w:sz="0" w:space="0" w:color="auto"/>
      </w:divBdr>
    </w:div>
    <w:div w:id="839395420">
      <w:bodyDiv w:val="1"/>
      <w:marLeft w:val="0"/>
      <w:marRight w:val="0"/>
      <w:marTop w:val="0"/>
      <w:marBottom w:val="0"/>
      <w:divBdr>
        <w:top w:val="none" w:sz="0" w:space="0" w:color="auto"/>
        <w:left w:val="none" w:sz="0" w:space="0" w:color="auto"/>
        <w:bottom w:val="none" w:sz="0" w:space="0" w:color="auto"/>
        <w:right w:val="none" w:sz="0" w:space="0" w:color="auto"/>
      </w:divBdr>
    </w:div>
    <w:div w:id="886990094">
      <w:bodyDiv w:val="1"/>
      <w:marLeft w:val="0"/>
      <w:marRight w:val="0"/>
      <w:marTop w:val="0"/>
      <w:marBottom w:val="0"/>
      <w:divBdr>
        <w:top w:val="none" w:sz="0" w:space="0" w:color="auto"/>
        <w:left w:val="none" w:sz="0" w:space="0" w:color="auto"/>
        <w:bottom w:val="none" w:sz="0" w:space="0" w:color="auto"/>
        <w:right w:val="none" w:sz="0" w:space="0" w:color="auto"/>
      </w:divBdr>
    </w:div>
    <w:div w:id="891312109">
      <w:bodyDiv w:val="1"/>
      <w:marLeft w:val="0"/>
      <w:marRight w:val="0"/>
      <w:marTop w:val="0"/>
      <w:marBottom w:val="0"/>
      <w:divBdr>
        <w:top w:val="none" w:sz="0" w:space="0" w:color="auto"/>
        <w:left w:val="none" w:sz="0" w:space="0" w:color="auto"/>
        <w:bottom w:val="none" w:sz="0" w:space="0" w:color="auto"/>
        <w:right w:val="none" w:sz="0" w:space="0" w:color="auto"/>
      </w:divBdr>
    </w:div>
    <w:div w:id="971057661">
      <w:bodyDiv w:val="1"/>
      <w:marLeft w:val="0"/>
      <w:marRight w:val="0"/>
      <w:marTop w:val="0"/>
      <w:marBottom w:val="0"/>
      <w:divBdr>
        <w:top w:val="none" w:sz="0" w:space="0" w:color="auto"/>
        <w:left w:val="none" w:sz="0" w:space="0" w:color="auto"/>
        <w:bottom w:val="none" w:sz="0" w:space="0" w:color="auto"/>
        <w:right w:val="none" w:sz="0" w:space="0" w:color="auto"/>
      </w:divBdr>
      <w:divsChild>
        <w:div w:id="17319599">
          <w:marLeft w:val="0"/>
          <w:marRight w:val="0"/>
          <w:marTop w:val="0"/>
          <w:marBottom w:val="0"/>
          <w:divBdr>
            <w:top w:val="none" w:sz="0" w:space="0" w:color="auto"/>
            <w:left w:val="none" w:sz="0" w:space="0" w:color="auto"/>
            <w:bottom w:val="none" w:sz="0" w:space="0" w:color="auto"/>
            <w:right w:val="none" w:sz="0" w:space="0" w:color="auto"/>
          </w:divBdr>
          <w:divsChild>
            <w:div w:id="4147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1480">
      <w:bodyDiv w:val="1"/>
      <w:marLeft w:val="0"/>
      <w:marRight w:val="0"/>
      <w:marTop w:val="0"/>
      <w:marBottom w:val="0"/>
      <w:divBdr>
        <w:top w:val="none" w:sz="0" w:space="0" w:color="auto"/>
        <w:left w:val="none" w:sz="0" w:space="0" w:color="auto"/>
        <w:bottom w:val="none" w:sz="0" w:space="0" w:color="auto"/>
        <w:right w:val="none" w:sz="0" w:space="0" w:color="auto"/>
      </w:divBdr>
    </w:div>
    <w:div w:id="1036933565">
      <w:bodyDiv w:val="1"/>
      <w:marLeft w:val="0"/>
      <w:marRight w:val="0"/>
      <w:marTop w:val="0"/>
      <w:marBottom w:val="0"/>
      <w:divBdr>
        <w:top w:val="none" w:sz="0" w:space="0" w:color="auto"/>
        <w:left w:val="none" w:sz="0" w:space="0" w:color="auto"/>
        <w:bottom w:val="none" w:sz="0" w:space="0" w:color="auto"/>
        <w:right w:val="none" w:sz="0" w:space="0" w:color="auto"/>
      </w:divBdr>
    </w:div>
    <w:div w:id="1043483032">
      <w:bodyDiv w:val="1"/>
      <w:marLeft w:val="0"/>
      <w:marRight w:val="0"/>
      <w:marTop w:val="0"/>
      <w:marBottom w:val="0"/>
      <w:divBdr>
        <w:top w:val="none" w:sz="0" w:space="0" w:color="auto"/>
        <w:left w:val="none" w:sz="0" w:space="0" w:color="auto"/>
        <w:bottom w:val="none" w:sz="0" w:space="0" w:color="auto"/>
        <w:right w:val="none" w:sz="0" w:space="0" w:color="auto"/>
      </w:divBdr>
    </w:div>
    <w:div w:id="1122846779">
      <w:bodyDiv w:val="1"/>
      <w:marLeft w:val="0"/>
      <w:marRight w:val="0"/>
      <w:marTop w:val="0"/>
      <w:marBottom w:val="0"/>
      <w:divBdr>
        <w:top w:val="none" w:sz="0" w:space="0" w:color="auto"/>
        <w:left w:val="none" w:sz="0" w:space="0" w:color="auto"/>
        <w:bottom w:val="none" w:sz="0" w:space="0" w:color="auto"/>
        <w:right w:val="none" w:sz="0" w:space="0" w:color="auto"/>
      </w:divBdr>
    </w:div>
    <w:div w:id="1186598688">
      <w:bodyDiv w:val="1"/>
      <w:marLeft w:val="0"/>
      <w:marRight w:val="0"/>
      <w:marTop w:val="0"/>
      <w:marBottom w:val="0"/>
      <w:divBdr>
        <w:top w:val="none" w:sz="0" w:space="0" w:color="auto"/>
        <w:left w:val="none" w:sz="0" w:space="0" w:color="auto"/>
        <w:bottom w:val="none" w:sz="0" w:space="0" w:color="auto"/>
        <w:right w:val="none" w:sz="0" w:space="0" w:color="auto"/>
      </w:divBdr>
    </w:div>
    <w:div w:id="1192499242">
      <w:bodyDiv w:val="1"/>
      <w:marLeft w:val="0"/>
      <w:marRight w:val="0"/>
      <w:marTop w:val="0"/>
      <w:marBottom w:val="0"/>
      <w:divBdr>
        <w:top w:val="none" w:sz="0" w:space="0" w:color="auto"/>
        <w:left w:val="none" w:sz="0" w:space="0" w:color="auto"/>
        <w:bottom w:val="none" w:sz="0" w:space="0" w:color="auto"/>
        <w:right w:val="none" w:sz="0" w:space="0" w:color="auto"/>
      </w:divBdr>
    </w:div>
    <w:div w:id="1248230925">
      <w:bodyDiv w:val="1"/>
      <w:marLeft w:val="0"/>
      <w:marRight w:val="0"/>
      <w:marTop w:val="0"/>
      <w:marBottom w:val="0"/>
      <w:divBdr>
        <w:top w:val="none" w:sz="0" w:space="0" w:color="auto"/>
        <w:left w:val="none" w:sz="0" w:space="0" w:color="auto"/>
        <w:bottom w:val="none" w:sz="0" w:space="0" w:color="auto"/>
        <w:right w:val="none" w:sz="0" w:space="0" w:color="auto"/>
      </w:divBdr>
      <w:divsChild>
        <w:div w:id="1802075096">
          <w:marLeft w:val="0"/>
          <w:marRight w:val="0"/>
          <w:marTop w:val="15"/>
          <w:marBottom w:val="0"/>
          <w:divBdr>
            <w:top w:val="single" w:sz="48" w:space="0" w:color="auto"/>
            <w:left w:val="single" w:sz="48" w:space="0" w:color="auto"/>
            <w:bottom w:val="single" w:sz="48" w:space="0" w:color="auto"/>
            <w:right w:val="single" w:sz="48" w:space="0" w:color="auto"/>
          </w:divBdr>
          <w:divsChild>
            <w:div w:id="6827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3538">
      <w:bodyDiv w:val="1"/>
      <w:marLeft w:val="0"/>
      <w:marRight w:val="0"/>
      <w:marTop w:val="0"/>
      <w:marBottom w:val="0"/>
      <w:divBdr>
        <w:top w:val="none" w:sz="0" w:space="0" w:color="auto"/>
        <w:left w:val="none" w:sz="0" w:space="0" w:color="auto"/>
        <w:bottom w:val="none" w:sz="0" w:space="0" w:color="auto"/>
        <w:right w:val="none" w:sz="0" w:space="0" w:color="auto"/>
      </w:divBdr>
    </w:div>
    <w:div w:id="1280062696">
      <w:bodyDiv w:val="1"/>
      <w:marLeft w:val="0"/>
      <w:marRight w:val="0"/>
      <w:marTop w:val="0"/>
      <w:marBottom w:val="0"/>
      <w:divBdr>
        <w:top w:val="none" w:sz="0" w:space="0" w:color="auto"/>
        <w:left w:val="none" w:sz="0" w:space="0" w:color="auto"/>
        <w:bottom w:val="none" w:sz="0" w:space="0" w:color="auto"/>
        <w:right w:val="none" w:sz="0" w:space="0" w:color="auto"/>
      </w:divBdr>
    </w:div>
    <w:div w:id="1318413197">
      <w:bodyDiv w:val="1"/>
      <w:marLeft w:val="0"/>
      <w:marRight w:val="0"/>
      <w:marTop w:val="0"/>
      <w:marBottom w:val="0"/>
      <w:divBdr>
        <w:top w:val="none" w:sz="0" w:space="0" w:color="auto"/>
        <w:left w:val="none" w:sz="0" w:space="0" w:color="auto"/>
        <w:bottom w:val="none" w:sz="0" w:space="0" w:color="auto"/>
        <w:right w:val="none" w:sz="0" w:space="0" w:color="auto"/>
      </w:divBdr>
    </w:div>
    <w:div w:id="1350645355">
      <w:bodyDiv w:val="1"/>
      <w:marLeft w:val="0"/>
      <w:marRight w:val="0"/>
      <w:marTop w:val="0"/>
      <w:marBottom w:val="0"/>
      <w:divBdr>
        <w:top w:val="none" w:sz="0" w:space="0" w:color="auto"/>
        <w:left w:val="none" w:sz="0" w:space="0" w:color="auto"/>
        <w:bottom w:val="none" w:sz="0" w:space="0" w:color="auto"/>
        <w:right w:val="none" w:sz="0" w:space="0" w:color="auto"/>
      </w:divBdr>
    </w:div>
    <w:div w:id="1357973119">
      <w:bodyDiv w:val="1"/>
      <w:marLeft w:val="0"/>
      <w:marRight w:val="0"/>
      <w:marTop w:val="0"/>
      <w:marBottom w:val="0"/>
      <w:divBdr>
        <w:top w:val="none" w:sz="0" w:space="0" w:color="auto"/>
        <w:left w:val="none" w:sz="0" w:space="0" w:color="auto"/>
        <w:bottom w:val="none" w:sz="0" w:space="0" w:color="auto"/>
        <w:right w:val="none" w:sz="0" w:space="0" w:color="auto"/>
      </w:divBdr>
    </w:div>
    <w:div w:id="1393192765">
      <w:bodyDiv w:val="1"/>
      <w:marLeft w:val="0"/>
      <w:marRight w:val="0"/>
      <w:marTop w:val="0"/>
      <w:marBottom w:val="0"/>
      <w:divBdr>
        <w:top w:val="none" w:sz="0" w:space="0" w:color="auto"/>
        <w:left w:val="none" w:sz="0" w:space="0" w:color="auto"/>
        <w:bottom w:val="none" w:sz="0" w:space="0" w:color="auto"/>
        <w:right w:val="none" w:sz="0" w:space="0" w:color="auto"/>
      </w:divBdr>
      <w:divsChild>
        <w:div w:id="2013949618">
          <w:marLeft w:val="0"/>
          <w:marRight w:val="0"/>
          <w:marTop w:val="0"/>
          <w:marBottom w:val="0"/>
          <w:divBdr>
            <w:top w:val="none" w:sz="0" w:space="0" w:color="auto"/>
            <w:left w:val="none" w:sz="0" w:space="0" w:color="auto"/>
            <w:bottom w:val="none" w:sz="0" w:space="0" w:color="auto"/>
            <w:right w:val="none" w:sz="0" w:space="0" w:color="auto"/>
          </w:divBdr>
          <w:divsChild>
            <w:div w:id="225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1773">
      <w:bodyDiv w:val="1"/>
      <w:marLeft w:val="0"/>
      <w:marRight w:val="0"/>
      <w:marTop w:val="0"/>
      <w:marBottom w:val="0"/>
      <w:divBdr>
        <w:top w:val="none" w:sz="0" w:space="0" w:color="auto"/>
        <w:left w:val="none" w:sz="0" w:space="0" w:color="auto"/>
        <w:bottom w:val="none" w:sz="0" w:space="0" w:color="auto"/>
        <w:right w:val="none" w:sz="0" w:space="0" w:color="auto"/>
      </w:divBdr>
    </w:div>
    <w:div w:id="1431664735">
      <w:bodyDiv w:val="1"/>
      <w:marLeft w:val="0"/>
      <w:marRight w:val="0"/>
      <w:marTop w:val="0"/>
      <w:marBottom w:val="0"/>
      <w:divBdr>
        <w:top w:val="none" w:sz="0" w:space="0" w:color="auto"/>
        <w:left w:val="none" w:sz="0" w:space="0" w:color="auto"/>
        <w:bottom w:val="none" w:sz="0" w:space="0" w:color="auto"/>
        <w:right w:val="none" w:sz="0" w:space="0" w:color="auto"/>
      </w:divBdr>
    </w:div>
    <w:div w:id="1463689897">
      <w:bodyDiv w:val="1"/>
      <w:marLeft w:val="0"/>
      <w:marRight w:val="0"/>
      <w:marTop w:val="0"/>
      <w:marBottom w:val="0"/>
      <w:divBdr>
        <w:top w:val="none" w:sz="0" w:space="0" w:color="auto"/>
        <w:left w:val="none" w:sz="0" w:space="0" w:color="auto"/>
        <w:bottom w:val="none" w:sz="0" w:space="0" w:color="auto"/>
        <w:right w:val="none" w:sz="0" w:space="0" w:color="auto"/>
      </w:divBdr>
    </w:div>
    <w:div w:id="1506936232">
      <w:bodyDiv w:val="1"/>
      <w:marLeft w:val="0"/>
      <w:marRight w:val="0"/>
      <w:marTop w:val="0"/>
      <w:marBottom w:val="0"/>
      <w:divBdr>
        <w:top w:val="none" w:sz="0" w:space="0" w:color="auto"/>
        <w:left w:val="none" w:sz="0" w:space="0" w:color="auto"/>
        <w:bottom w:val="none" w:sz="0" w:space="0" w:color="auto"/>
        <w:right w:val="none" w:sz="0" w:space="0" w:color="auto"/>
      </w:divBdr>
    </w:div>
    <w:div w:id="1635939568">
      <w:bodyDiv w:val="1"/>
      <w:marLeft w:val="0"/>
      <w:marRight w:val="0"/>
      <w:marTop w:val="0"/>
      <w:marBottom w:val="0"/>
      <w:divBdr>
        <w:top w:val="none" w:sz="0" w:space="0" w:color="auto"/>
        <w:left w:val="none" w:sz="0" w:space="0" w:color="auto"/>
        <w:bottom w:val="none" w:sz="0" w:space="0" w:color="auto"/>
        <w:right w:val="none" w:sz="0" w:space="0" w:color="auto"/>
      </w:divBdr>
    </w:div>
    <w:div w:id="1677342375">
      <w:bodyDiv w:val="1"/>
      <w:marLeft w:val="0"/>
      <w:marRight w:val="0"/>
      <w:marTop w:val="0"/>
      <w:marBottom w:val="0"/>
      <w:divBdr>
        <w:top w:val="none" w:sz="0" w:space="0" w:color="auto"/>
        <w:left w:val="none" w:sz="0" w:space="0" w:color="auto"/>
        <w:bottom w:val="none" w:sz="0" w:space="0" w:color="auto"/>
        <w:right w:val="none" w:sz="0" w:space="0" w:color="auto"/>
      </w:divBdr>
    </w:div>
    <w:div w:id="1701398623">
      <w:bodyDiv w:val="1"/>
      <w:marLeft w:val="0"/>
      <w:marRight w:val="0"/>
      <w:marTop w:val="0"/>
      <w:marBottom w:val="0"/>
      <w:divBdr>
        <w:top w:val="none" w:sz="0" w:space="0" w:color="auto"/>
        <w:left w:val="none" w:sz="0" w:space="0" w:color="auto"/>
        <w:bottom w:val="none" w:sz="0" w:space="0" w:color="auto"/>
        <w:right w:val="none" w:sz="0" w:space="0" w:color="auto"/>
      </w:divBdr>
    </w:div>
    <w:div w:id="1711608716">
      <w:bodyDiv w:val="1"/>
      <w:marLeft w:val="0"/>
      <w:marRight w:val="0"/>
      <w:marTop w:val="0"/>
      <w:marBottom w:val="0"/>
      <w:divBdr>
        <w:top w:val="none" w:sz="0" w:space="0" w:color="auto"/>
        <w:left w:val="none" w:sz="0" w:space="0" w:color="auto"/>
        <w:bottom w:val="none" w:sz="0" w:space="0" w:color="auto"/>
        <w:right w:val="none" w:sz="0" w:space="0" w:color="auto"/>
      </w:divBdr>
    </w:div>
    <w:div w:id="1938177973">
      <w:bodyDiv w:val="1"/>
      <w:marLeft w:val="0"/>
      <w:marRight w:val="0"/>
      <w:marTop w:val="0"/>
      <w:marBottom w:val="0"/>
      <w:divBdr>
        <w:top w:val="none" w:sz="0" w:space="0" w:color="auto"/>
        <w:left w:val="none" w:sz="0" w:space="0" w:color="auto"/>
        <w:bottom w:val="none" w:sz="0" w:space="0" w:color="auto"/>
        <w:right w:val="none" w:sz="0" w:space="0" w:color="auto"/>
      </w:divBdr>
    </w:div>
    <w:div w:id="1985887830">
      <w:bodyDiv w:val="1"/>
      <w:marLeft w:val="0"/>
      <w:marRight w:val="0"/>
      <w:marTop w:val="0"/>
      <w:marBottom w:val="0"/>
      <w:divBdr>
        <w:top w:val="none" w:sz="0" w:space="0" w:color="auto"/>
        <w:left w:val="none" w:sz="0" w:space="0" w:color="auto"/>
        <w:bottom w:val="none" w:sz="0" w:space="0" w:color="auto"/>
        <w:right w:val="none" w:sz="0" w:space="0" w:color="auto"/>
      </w:divBdr>
    </w:div>
    <w:div w:id="2016953510">
      <w:bodyDiv w:val="1"/>
      <w:marLeft w:val="0"/>
      <w:marRight w:val="0"/>
      <w:marTop w:val="0"/>
      <w:marBottom w:val="0"/>
      <w:divBdr>
        <w:top w:val="none" w:sz="0" w:space="0" w:color="auto"/>
        <w:left w:val="none" w:sz="0" w:space="0" w:color="auto"/>
        <w:bottom w:val="none" w:sz="0" w:space="0" w:color="auto"/>
        <w:right w:val="none" w:sz="0" w:space="0" w:color="auto"/>
      </w:divBdr>
    </w:div>
    <w:div w:id="2023631233">
      <w:bodyDiv w:val="1"/>
      <w:marLeft w:val="0"/>
      <w:marRight w:val="0"/>
      <w:marTop w:val="0"/>
      <w:marBottom w:val="0"/>
      <w:divBdr>
        <w:top w:val="none" w:sz="0" w:space="0" w:color="auto"/>
        <w:left w:val="none" w:sz="0" w:space="0" w:color="auto"/>
        <w:bottom w:val="none" w:sz="0" w:space="0" w:color="auto"/>
        <w:right w:val="none" w:sz="0" w:space="0" w:color="auto"/>
      </w:divBdr>
    </w:div>
    <w:div w:id="21062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1millionbot.com/inteligencia-artificial-para-incrementar-retencion-y-exito-del-estudiantado/" TargetMode="External"/><Relationship Id="rId3" Type="http://schemas.openxmlformats.org/officeDocument/2006/relationships/styles" Target="styles.xml"/><Relationship Id="rId21" Type="http://schemas.openxmlformats.org/officeDocument/2006/relationships/hyperlink" Target="https://uvm.edu.ve/la-cara-de-la-comunidad-universitaria-un-avatar-creado-por-un-estudiant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23913/ride.v11i22.848" TargetMode="External"/><Relationship Id="rId2" Type="http://schemas.openxmlformats.org/officeDocument/2006/relationships/numbering" Target="numbering.xml"/><Relationship Id="rId16" Type="http://schemas.openxmlformats.org/officeDocument/2006/relationships/hyperlink" Target="https://doi.org/10.26439/ing.ind2023.n45.6627" TargetMode="External"/><Relationship Id="rId20" Type="http://schemas.openxmlformats.org/officeDocument/2006/relationships/hyperlink" Target="https://www.ciidea.org/informe-tecnologias-educativas-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9-1809-9006" TargetMode="External"/><Relationship Id="rId5" Type="http://schemas.openxmlformats.org/officeDocument/2006/relationships/settings" Target="settings.xml"/><Relationship Id="rId15" Type="http://schemas.openxmlformats.org/officeDocument/2006/relationships/hyperlink" Target="https://hbr.org/2019/10/how-ai-and-data-could-personalize-higher-education" TargetMode="External"/><Relationship Id="rId23" Type="http://schemas.openxmlformats.org/officeDocument/2006/relationships/theme" Target="theme/theme1.xml"/><Relationship Id="rId10" Type="http://schemas.openxmlformats.org/officeDocument/2006/relationships/hyperlink" Target="https://orcid.org/0009-0005-5473-83041" TargetMode="External"/><Relationship Id="rId19" Type="http://schemas.openxmlformats.org/officeDocument/2006/relationships/hyperlink" Target="https://hbr.org/2019/10/how-ai-and-data-could-personalize-higher-education" TargetMode="External"/><Relationship Id="rId4" Type="http://schemas.microsoft.com/office/2007/relationships/stylesWithEffects" Target="stylesWithEffects.xml"/><Relationship Id="rId9" Type="http://schemas.openxmlformats.org/officeDocument/2006/relationships/hyperlink" Target="mailto:tucopymanager@gmail.com1"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3.0/deed.es_ES" TargetMode="External"/><Relationship Id="rId1" Type="http://schemas.openxmlformats.org/officeDocument/2006/relationships/hyperlink" Target="https://creativecommons.org/licenses/by-nc-sa/3.0/deed.es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Inf</b:Tag>
    <b:SourceType>Report</b:SourceType>
    <b:Guid>{449DB91A-9396-457A-BCA5-D374F463E459}</b:Guid>
    <b:Title>Informe de situación de las tecnologías educativas en las universidades españolas 2022</b:Title>
    <b:Publisher>Crue Universidades Españolas</b:Publisher>
    <b:City>España</b:City>
    <b:RefOrder>9</b:RefOrder>
  </b:Source>
  <b:Source>
    <b:Tag>Mai23</b:Tag>
    <b:SourceType>Book</b:SourceType>
    <b:Guid>{0E1BF575-000D-4EE8-AFBD-B5637B3E1314}</b:Guid>
    <b:Title>Chatbots en educación. Tendencias actuales y desafíos futuros</b:Title>
    <b:Year>2023</b:Year>
    <b:Author>
      <b:Author>
        <b:NameList>
          <b:Person>
            <b:Last>Fernández-Ferrer</b:Last>
            <b:First>Maite</b:First>
          </b:Person>
        </b:NameList>
      </b:Author>
    </b:Author>
    <b:Publisher>Colección Transmedia</b:Publisher>
    <b:RefOrder>7</b:RefOrder>
  </b:Source>
  <b:Source>
    <b:Tag>Mar21</b:Tag>
    <b:SourceType>JournalArticle</b:SourceType>
    <b:Guid>{E9EAE3A2-592E-4590-AE83-F23D373DD06F}</b:Guid>
    <b:Title>Sistemas de tutoría inteligente y su aplicación en la educación superior</b:Title>
    <b:Year>2021</b:Year>
    <b:Author>
      <b:Author>
        <b:NameList>
          <b:Person>
            <b:Last>Chávez</b:Last>
            <b:First>Mario</b:First>
            <b:Middle>Humberto Rodríguez</b:Middle>
          </b:Person>
        </b:NameList>
      </b:Author>
    </b:Author>
    <b:JournalName>RIDE. Revista Iberoamericana para la Investigación y el Desarrollo Educativo</b:JournalName>
    <b:RefOrder>10</b:RefOrder>
  </b:Source>
  <b:Source>
    <b:Tag>Nés23</b:Tag>
    <b:SourceType>Report</b:SourceType>
    <b:Guid>{4A8AFB8A-599A-4CCC-A5C7-5C2294EB14FD}</b:Guid>
    <b:Title>El Chatbot en la tutoría académica de las matemáticas en los estudiantes de educación general básica superior de la Unidad Educativa Particular "Ricardo Descalzi" del Cantón Ambato</b:Title>
    <b:Year>2023</b:Year>
    <b:Author>
      <b:Author>
        <b:NameList>
          <b:Person>
            <b:Last>Llugcha</b:Last>
            <b:First>Néstor</b:First>
            <b:Middle>Fabricio Jácome</b:Middle>
          </b:Person>
        </b:NameList>
      </b:Author>
    </b:Author>
    <b:City>Ambato-Ecuador</b:City>
    <b:RefOrder>2</b:RefOrder>
  </b:Source>
  <b:Source>
    <b:Tag>LaI24</b:Tag>
    <b:SourceType>Report</b:SourceType>
    <b:Guid>{F7D6D8F6-EE3A-4211-97C4-B8A2964E3E53}</b:Guid>
    <b:Title>La Inteligencia Artificial en las universidades: retos y oportunidades</b:Title>
    <b:Year>2024</b:Year>
    <b:Publisher>Grupo 1million bot</b:Publisher>
    <b:RefOrder>3</b:RefOrder>
  </b:Source>
  <b:Source>
    <b:Tag>1mi21</b:Tag>
    <b:SourceType>InternetSite</b:SourceType>
    <b:Guid>{0BE62B37-4253-477A-91C9-7E45F2F7461E}</b:Guid>
    <b:Title>1millionbot</b:Title>
    <b:Year>2021</b:Year>
    <b:URL>https://1millionbot.com/inteligencia-artificial-para-incrementar-retencion-y-exito-del-estudiantado/</b:URL>
    <b:RefOrder>4</b:RefOrder>
  </b:Source>
  <b:Source>
    <b:Tag>Las19</b:Tag>
    <b:SourceType>InternetSite</b:SourceType>
    <b:Guid>{2871B33A-F033-4B3A-BAF6-F6377D85AF21}</b:Guid>
    <b:Title>Harvard Business Review Home</b:Title>
    <b:Year>2019</b:Year>
    <b:URL>https://hbr.org/2019/10/how-ai-and-data-could-personalize-higher-education</b:URL>
    <b:Author>
      <b:Author>
        <b:NameList>
          <b:Person>
            <b:Last>Rouhiainen</b:Last>
            <b:First>Lasse</b:First>
          </b:Person>
        </b:NameList>
      </b:Author>
    </b:Author>
    <b:RefOrder>5</b:RefOrder>
  </b:Source>
  <b:Source>
    <b:Tag>CII24</b:Tag>
    <b:SourceType>Report</b:SourceType>
    <b:Guid>{0C0F3D7B-CDAB-4BCA-BD94-0611D6EBEC51}</b:Guid>
    <b:Title>Reporte de resultados sobre el uso de la IA por profesores de la UCAB</b:Title>
    <b:Year>2024</b:Year>
    <b:Author>
      <b:Author>
        <b:NameList>
          <b:Person>
            <b:Last>CIIDEA</b:Last>
          </b:Person>
        </b:NameList>
      </b:Author>
    </b:Author>
    <b:Publisher>UCAB</b:Publisher>
    <b:RefOrder>6</b:RefOrder>
  </b:Source>
  <b:Source>
    <b:Tag>ISO</b:Tag>
    <b:SourceType>InternetSite</b:SourceType>
    <b:Guid>{FB3C5D27-5DDC-41D3-A4B0-CB19A707DDDF}</b:Guid>
    <b:Title>ISO</b:Title>
    <b:URL>https://www.iso.org/es/normas</b:URL>
    <b:RefOrder>1</b:RefOrder>
  </b:Source>
  <b:Source>
    <b:Tag>Pro</b:Tag>
    <b:SourceType>InternetSite</b:SourceType>
    <b:Guid>{4F95ED04-23DB-4DF3-A578-DE03414E0626}</b:Guid>
    <b:Author>
      <b:Author>
        <b:NameList>
          <b:Person>
            <b:Last>Institucional</b:Last>
            <b:First>Proyección</b:First>
          </b:Person>
        </b:NameList>
      </b:Author>
    </b:Author>
    <b:URL>https://uvm.edu.ve/la-cara-de-la-comunidad-universitaria-un-avatar-creado-por-un-estudiante/</b:URL>
    <b:RefOrder>8</b:RefOrder>
  </b:Source>
</b:Sources>
</file>

<file path=customXml/itemProps1.xml><?xml version="1.0" encoding="utf-8"?>
<ds:datastoreItem xmlns:ds="http://schemas.openxmlformats.org/officeDocument/2006/customXml" ds:itemID="{5021D7D3-6897-4B2D-9E65-D6EFE44A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5639</Words>
  <Characters>31015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Mauren A. Rebolledo C.</dc:creator>
  <cp:lastModifiedBy>CIDI</cp:lastModifiedBy>
  <cp:revision>2</cp:revision>
  <cp:lastPrinted>2024-11-11T15:45:00Z</cp:lastPrinted>
  <dcterms:created xsi:type="dcterms:W3CDTF">2024-11-19T13:30:00Z</dcterms:created>
  <dcterms:modified xsi:type="dcterms:W3CDTF">2024-11-19T13:30:00Z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id="zJajT0mC"/&gt;&lt;style id="http://www.zotero.org/styles/apa" locale="es-ES" hasBibliography="1" bibliographyStyleHasBeenSet="1"/&gt;&lt;prefs&gt;&lt;pref name="fieldType" value="Field"/&gt;&lt;/prefs&gt;&lt;/data&gt;</vt:lpwstr>
  </property>
</Properties>
</file>