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376" w:right="7990" w:firstLine="0"/>
        <w:jc w:val="left"/>
        <w:rPr>
          <w:rFonts w:ascii="Cambria Math" w:hAnsi="Cambria Math"/>
          <w:sz w:val="15"/>
        </w:rPr>
      </w:pPr>
      <w:r>
        <w:rPr/>
        <w:pict>
          <v:line style="position:absolute;mso-position-horizontal-relative:page;mso-position-vertical-relative:paragraph;z-index:15729664" from="63.799999pt,-9.303553pt" to="63.799999pt,17.446447pt" stroked="true" strokeweight=".75pt" strokecolor="#000000">
            <v:stroke dashstyle="solid"/>
            <w10:wrap type="none"/>
          </v:line>
        </w:pict>
      </w:r>
      <w:r>
        <w:rPr>
          <w:rFonts w:ascii="Cambria Math" w:hAnsi="Cambria Math"/>
          <w:sz w:val="15"/>
        </w:rPr>
        <w:t>Fecha de aceptación: 05/02/2024</w:t>
      </w:r>
      <w:r>
        <w:rPr>
          <w:rFonts w:ascii="Cambria Math" w:hAnsi="Cambria Math"/>
          <w:spacing w:val="-31"/>
          <w:sz w:val="15"/>
        </w:rPr>
        <w:t> </w:t>
      </w:r>
      <w:r>
        <w:rPr>
          <w:rFonts w:ascii="Cambria Math" w:hAnsi="Cambria Math"/>
          <w:sz w:val="15"/>
        </w:rPr>
        <w:t>Pp 90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–</w:t>
      </w:r>
      <w:r>
        <w:rPr>
          <w:rFonts w:ascii="Cambria Math" w:hAnsi="Cambria Math"/>
          <w:spacing w:val="1"/>
          <w:sz w:val="15"/>
        </w:rPr>
        <w:t> </w:t>
      </w:r>
      <w:r>
        <w:rPr>
          <w:rFonts w:ascii="Cambria Math" w:hAnsi="Cambria Math"/>
          <w:sz w:val="15"/>
        </w:rPr>
        <w:t>Pp.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107</w:t>
      </w:r>
    </w:p>
    <w:p>
      <w:pPr>
        <w:pStyle w:val="BodyText"/>
        <w:spacing w:before="11"/>
        <w:rPr>
          <w:rFonts w:ascii="Cambria Math"/>
          <w:sz w:val="19"/>
        </w:rPr>
      </w:pPr>
    </w:p>
    <w:p>
      <w:pPr>
        <w:spacing w:before="85"/>
        <w:ind w:left="23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F1F1F"/>
          <w:spacing w:val="-2"/>
          <w:w w:val="90"/>
          <w:sz w:val="20"/>
        </w:rPr>
        <w:t>A</w:t>
      </w:r>
      <w:r>
        <w:rPr>
          <w:rFonts w:ascii="Times New Roman"/>
          <w:b/>
          <w:color w:val="1F1F1F"/>
          <w:w w:val="88"/>
          <w:sz w:val="20"/>
        </w:rPr>
        <w:t>RK:</w:t>
      </w:r>
      <w:r>
        <w:rPr>
          <w:rFonts w:ascii="Times New Roman"/>
          <w:b/>
          <w:color w:val="1F1F1F"/>
          <w:spacing w:val="1"/>
          <w:sz w:val="20"/>
        </w:rPr>
        <w:t> </w:t>
      </w:r>
      <w:hyperlink r:id="rId6">
        <w:r>
          <w:rPr>
            <w:rFonts w:ascii="Times New Roman"/>
            <w:b/>
            <w:color w:val="0462C1"/>
            <w:spacing w:val="-1"/>
            <w:w w:val="96"/>
            <w:sz w:val="20"/>
            <w:u w:val="single" w:color="0462C1"/>
          </w:rPr>
          <w:t>htt</w:t>
        </w:r>
        <w:r>
          <w:rPr>
            <w:rFonts w:ascii="Times New Roman"/>
            <w:b/>
            <w:color w:val="0462C1"/>
            <w:w w:val="96"/>
            <w:sz w:val="20"/>
            <w:u w:val="single" w:color="0462C1"/>
          </w:rPr>
          <w:t>p</w:t>
        </w:r>
        <w:r>
          <w:rPr>
            <w:rFonts w:ascii="Times New Roman"/>
            <w:b/>
            <w:color w:val="0462C1"/>
            <w:w w:val="106"/>
            <w:sz w:val="20"/>
            <w:u w:val="single" w:color="0462C1"/>
          </w:rPr>
          <w:t>s</w:t>
        </w:r>
        <w:r>
          <w:rPr>
            <w:rFonts w:ascii="Times New Roman"/>
            <w:b/>
            <w:color w:val="0462C1"/>
            <w:w w:val="77"/>
            <w:sz w:val="20"/>
            <w:u w:val="single" w:color="0462C1"/>
          </w:rPr>
          <w:t>:</w:t>
        </w:r>
        <w:r>
          <w:rPr>
            <w:rFonts w:ascii="Times New Roman"/>
            <w:b/>
            <w:color w:val="0462C1"/>
            <w:spacing w:val="-1"/>
            <w:w w:val="197"/>
            <w:sz w:val="20"/>
            <w:u w:val="single" w:color="0462C1"/>
          </w:rPr>
          <w:t>/</w:t>
        </w:r>
        <w:r>
          <w:rPr>
            <w:rFonts w:ascii="Times New Roman"/>
            <w:b/>
            <w:color w:val="0462C1"/>
            <w:w w:val="197"/>
            <w:sz w:val="20"/>
            <w:u w:val="single" w:color="0462C1"/>
          </w:rPr>
          <w:t>/</w:t>
        </w:r>
        <w:r>
          <w:rPr>
            <w:rFonts w:ascii="Times New Roman"/>
            <w:b/>
            <w:color w:val="0462C1"/>
            <w:spacing w:val="-1"/>
            <w:w w:val="96"/>
            <w:sz w:val="20"/>
            <w:u w:val="single" w:color="0462C1"/>
          </w:rPr>
          <w:t>n</w:t>
        </w:r>
        <w:r>
          <w:rPr>
            <w:rFonts w:ascii="Times New Roman"/>
            <w:b/>
            <w:color w:val="0462C1"/>
            <w:w w:val="96"/>
            <w:sz w:val="20"/>
            <w:u w:val="single" w:color="0462C1"/>
          </w:rPr>
          <w:t>2</w:t>
        </w:r>
        <w:r>
          <w:rPr>
            <w:rFonts w:ascii="Times New Roman"/>
            <w:b/>
            <w:color w:val="0462C1"/>
            <w:w w:val="97"/>
            <w:sz w:val="20"/>
            <w:u w:val="single" w:color="0462C1"/>
          </w:rPr>
          <w:t>t.</w:t>
        </w:r>
        <w:r>
          <w:rPr>
            <w:rFonts w:ascii="Times New Roman"/>
            <w:b/>
            <w:color w:val="0462C1"/>
            <w:spacing w:val="-1"/>
            <w:w w:val="101"/>
            <w:sz w:val="20"/>
            <w:u w:val="single" w:color="0462C1"/>
          </w:rPr>
          <w:t>n</w:t>
        </w:r>
        <w:r>
          <w:rPr>
            <w:rFonts w:ascii="Times New Roman"/>
            <w:b/>
            <w:color w:val="0462C1"/>
            <w:w w:val="101"/>
            <w:sz w:val="20"/>
            <w:u w:val="single" w:color="0462C1"/>
          </w:rPr>
          <w:t>e</w:t>
        </w:r>
        <w:r>
          <w:rPr>
            <w:rFonts w:ascii="Times New Roman"/>
            <w:b/>
            <w:color w:val="0462C1"/>
            <w:w w:val="120"/>
            <w:sz w:val="20"/>
            <w:u w:val="single" w:color="0462C1"/>
          </w:rPr>
          <w:t>t/a</w:t>
        </w:r>
        <w:r>
          <w:rPr>
            <w:rFonts w:ascii="Times New Roman"/>
            <w:b/>
            <w:color w:val="0462C1"/>
            <w:w w:val="77"/>
            <w:sz w:val="20"/>
            <w:u w:val="single" w:color="0462C1"/>
          </w:rPr>
          <w:t>r</w:t>
        </w:r>
        <w:r>
          <w:rPr>
            <w:rFonts w:ascii="Times New Roman"/>
            <w:b/>
            <w:color w:val="0462C1"/>
            <w:spacing w:val="-1"/>
            <w:w w:val="88"/>
            <w:sz w:val="20"/>
            <w:u w:val="single" w:color="0462C1"/>
          </w:rPr>
          <w:t>k</w:t>
        </w:r>
        <w:r>
          <w:rPr>
            <w:rFonts w:ascii="Times New Roman"/>
            <w:b/>
            <w:color w:val="0462C1"/>
            <w:w w:val="88"/>
            <w:sz w:val="20"/>
            <w:u w:val="single" w:color="0462C1"/>
          </w:rPr>
          <w:t>:</w:t>
        </w:r>
        <w:r>
          <w:rPr>
            <w:rFonts w:ascii="Times New Roman"/>
            <w:b/>
            <w:color w:val="0462C1"/>
            <w:spacing w:val="-1"/>
            <w:w w:val="130"/>
            <w:sz w:val="20"/>
            <w:u w:val="single" w:color="0462C1"/>
          </w:rPr>
          <w:t>/</w:t>
        </w:r>
        <w:r>
          <w:rPr>
            <w:rFonts w:ascii="Times New Roman"/>
            <w:b/>
            <w:color w:val="0462C1"/>
            <w:w w:val="130"/>
            <w:sz w:val="20"/>
            <w:u w:val="single" w:color="0462C1"/>
          </w:rPr>
          <w:t>8</w:t>
        </w:r>
        <w:r>
          <w:rPr>
            <w:rFonts w:ascii="Times New Roman"/>
            <w:b/>
            <w:color w:val="0462C1"/>
            <w:w w:val="93"/>
            <w:sz w:val="20"/>
            <w:u w:val="single" w:color="0462C1"/>
          </w:rPr>
          <w:t>7558</w:t>
        </w:r>
        <w:r>
          <w:rPr>
            <w:rFonts w:ascii="Times New Roman"/>
            <w:b/>
            <w:color w:val="0462C1"/>
            <w:spacing w:val="-1"/>
            <w:w w:val="125"/>
            <w:sz w:val="20"/>
            <w:u w:val="single" w:color="0462C1"/>
          </w:rPr>
          <w:t>/t</w:t>
        </w:r>
        <w:r>
          <w:rPr>
            <w:rFonts w:ascii="Times New Roman"/>
            <w:b/>
            <w:color w:val="0462C1"/>
            <w:w w:val="125"/>
            <w:sz w:val="20"/>
            <w:u w:val="single" w:color="0462C1"/>
          </w:rPr>
          <w:t>e</w:t>
        </w:r>
        <w:r>
          <w:rPr>
            <w:rFonts w:ascii="Times New Roman"/>
            <w:b/>
            <w:color w:val="0462C1"/>
            <w:spacing w:val="-1"/>
            <w:w w:val="97"/>
            <w:sz w:val="20"/>
            <w:u w:val="single" w:color="0462C1"/>
          </w:rPr>
          <w:t>kh</w:t>
        </w:r>
        <w:r>
          <w:rPr>
            <w:rFonts w:ascii="Times New Roman"/>
            <w:b/>
            <w:color w:val="0462C1"/>
            <w:w w:val="97"/>
            <w:sz w:val="20"/>
            <w:u w:val="single" w:color="0462C1"/>
          </w:rPr>
          <w:t>n</w:t>
        </w:r>
        <w:r>
          <w:rPr>
            <w:rFonts w:ascii="Times New Roman"/>
            <w:b/>
            <w:color w:val="0462C1"/>
            <w:w w:val="104"/>
            <w:sz w:val="20"/>
            <w:u w:val="single" w:color="0462C1"/>
          </w:rPr>
          <w:t>e</w:t>
        </w:r>
        <w:r>
          <w:rPr>
            <w:rFonts w:ascii="Times New Roman"/>
            <w:b/>
            <w:color w:val="0462C1"/>
            <w:spacing w:val="1"/>
            <w:w w:val="104"/>
            <w:sz w:val="20"/>
            <w:u w:val="single" w:color="0462C1"/>
          </w:rPr>
          <w:t>.</w:t>
        </w:r>
        <w:r>
          <w:rPr>
            <w:rFonts w:ascii="Times New Roman"/>
            <w:b/>
            <w:color w:val="0462C1"/>
            <w:w w:val="95"/>
            <w:sz w:val="20"/>
            <w:u w:val="single" w:color="0462C1"/>
          </w:rPr>
          <w:t>27</w:t>
        </w:r>
        <w:r>
          <w:rPr>
            <w:rFonts w:ascii="Times New Roman"/>
            <w:b/>
            <w:color w:val="0462C1"/>
            <w:spacing w:val="1"/>
            <w:w w:val="95"/>
            <w:sz w:val="20"/>
            <w:u w:val="single" w:color="0462C1"/>
          </w:rPr>
          <w:t>.</w:t>
        </w:r>
        <w:r>
          <w:rPr>
            <w:rFonts w:ascii="Times New Roman"/>
            <w:b/>
            <w:color w:val="0462C1"/>
            <w:w w:val="87"/>
            <w:sz w:val="20"/>
            <w:u w:val="single" w:color="0462C1"/>
          </w:rPr>
          <w:t>1</w:t>
        </w:r>
        <w:r>
          <w:rPr>
            <w:rFonts w:ascii="Times New Roman"/>
            <w:b/>
            <w:color w:val="0462C1"/>
            <w:spacing w:val="1"/>
            <w:w w:val="87"/>
            <w:sz w:val="20"/>
            <w:u w:val="single" w:color="0462C1"/>
          </w:rPr>
          <w:t>.</w:t>
        </w:r>
        <w:r>
          <w:rPr>
            <w:rFonts w:ascii="Times New Roman"/>
            <w:b/>
            <w:color w:val="0462C1"/>
            <w:w w:val="93"/>
            <w:sz w:val="20"/>
            <w:u w:val="single" w:color="0462C1"/>
          </w:rPr>
          <w:t>7</w:t>
        </w:r>
      </w:hyperlink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13"/>
        </w:rPr>
      </w:pPr>
      <w:r>
        <w:rPr/>
        <w:pict>
          <v:group style="position:absolute;margin-left:71.064003pt;margin-top:9.512822pt;width:492.95pt;height:40.6pt;mso-position-horizontal-relative:page;mso-position-vertical-relative:paragraph;z-index:-15728640;mso-wrap-distance-left:0;mso-wrap-distance-right:0" coordorigin="1421,190" coordsize="9859,812">
            <v:shape style="position:absolute;left:1421;top:190;width:4663;height:406" type="#_x0000_t75" stroked="false">
              <v:imagedata r:id="rId7" o:title=""/>
            </v:shape>
            <v:shape style="position:absolute;left:5950;top:190;width:5329;height:406" type="#_x0000_t75" stroked="false">
              <v:imagedata r:id="rId8" o:title=""/>
            </v:shape>
            <v:shape style="position:absolute;left:4285;top:595;width:4036;height:406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pStyle w:val="Title"/>
        <w:rPr>
          <w:sz w:val="19"/>
        </w:rPr>
      </w:pPr>
      <w:r>
        <w:rPr>
          <w:spacing w:val="-1"/>
        </w:rPr>
        <w:t>Anyel</w:t>
      </w:r>
      <w:r>
        <w:rPr>
          <w:spacing w:val="-15"/>
        </w:rPr>
        <w:t> </w:t>
      </w:r>
      <w:r>
        <w:rPr/>
        <w:t>Cantillo</w:t>
      </w:r>
      <w:r>
        <w:rPr>
          <w:position w:val="8"/>
          <w:sz w:val="19"/>
        </w:rPr>
        <w:t>1</w:t>
      </w:r>
      <w:r>
        <w:rPr/>
        <w:t>,</w:t>
      </w:r>
      <w:r>
        <w:rPr>
          <w:spacing w:val="-15"/>
        </w:rPr>
        <w:t> </w:t>
      </w:r>
      <w:r>
        <w:rPr/>
        <w:t>Brenda</w:t>
      </w:r>
      <w:r>
        <w:rPr>
          <w:spacing w:val="-15"/>
        </w:rPr>
        <w:t> </w:t>
      </w:r>
      <w:r>
        <w:rPr/>
        <w:t>Fernández</w:t>
      </w:r>
      <w:r>
        <w:rPr>
          <w:position w:val="8"/>
          <w:sz w:val="19"/>
        </w:rPr>
        <w:t>2</w:t>
      </w:r>
      <w:r>
        <w:rPr/>
        <w:t>,</w:t>
      </w:r>
      <w:r>
        <w:rPr>
          <w:spacing w:val="-15"/>
        </w:rPr>
        <w:t> </w:t>
      </w:r>
      <w:r>
        <w:rPr/>
        <w:t>Alicia</w:t>
      </w:r>
      <w:r>
        <w:rPr>
          <w:spacing w:val="-15"/>
        </w:rPr>
        <w:t> </w:t>
      </w:r>
      <w:r>
        <w:rPr/>
        <w:t>Harrar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Dienes</w:t>
      </w:r>
      <w:r>
        <w:rPr>
          <w:position w:val="8"/>
          <w:sz w:val="19"/>
        </w:rPr>
        <w:t>3</w:t>
      </w:r>
    </w:p>
    <w:p>
      <w:pPr>
        <w:spacing w:line="263" w:lineRule="exact" w:before="12"/>
        <w:ind w:left="0" w:right="397" w:firstLine="0"/>
        <w:jc w:val="right"/>
        <w:rPr>
          <w:rFonts w:ascii="Cambria"/>
          <w:i/>
          <w:sz w:val="14"/>
        </w:rPr>
      </w:pPr>
      <w:hyperlink r:id="rId10">
        <w:r>
          <w:rPr>
            <w:rFonts w:ascii="Cambria"/>
            <w:i/>
            <w:color w:val="0462C1"/>
            <w:w w:val="95"/>
            <w:sz w:val="23"/>
            <w:u w:val="single" w:color="0462C1"/>
          </w:rPr>
          <w:t>acantillo@correo.unimet.edu.ve</w:t>
        </w:r>
      </w:hyperlink>
      <w:r>
        <w:rPr>
          <w:rFonts w:ascii="Cambria"/>
          <w:i/>
          <w:w w:val="95"/>
          <w:position w:val="5"/>
          <w:sz w:val="14"/>
        </w:rPr>
        <w:t>1</w:t>
      </w:r>
      <w:r>
        <w:rPr>
          <w:rFonts w:ascii="Cambria"/>
          <w:i/>
          <w:w w:val="95"/>
          <w:sz w:val="23"/>
        </w:rPr>
        <w:t>,</w:t>
      </w:r>
      <w:r>
        <w:rPr>
          <w:rFonts w:ascii="Cambria"/>
          <w:i/>
          <w:spacing w:val="59"/>
          <w:sz w:val="23"/>
        </w:rPr>
        <w:t> </w:t>
      </w:r>
      <w:r>
        <w:rPr>
          <w:rFonts w:ascii="Cambria"/>
          <w:i/>
          <w:spacing w:val="59"/>
          <w:sz w:val="23"/>
        </w:rPr>
        <w:t> </w:t>
      </w:r>
      <w:hyperlink r:id="rId11">
        <w:r>
          <w:rPr>
            <w:rFonts w:ascii="Cambria"/>
            <w:i/>
            <w:color w:val="0462C1"/>
            <w:w w:val="95"/>
            <w:sz w:val="23"/>
            <w:u w:val="single" w:color="0462C1"/>
          </w:rPr>
          <w:t>brenda.fernandez@correo.unimet.edu.ve</w:t>
        </w:r>
      </w:hyperlink>
      <w:r>
        <w:rPr>
          <w:rFonts w:ascii="Cambria"/>
          <w:i/>
          <w:w w:val="95"/>
          <w:position w:val="5"/>
          <w:sz w:val="14"/>
        </w:rPr>
        <w:t>2</w:t>
      </w:r>
      <w:r>
        <w:rPr>
          <w:rFonts w:ascii="Cambria"/>
          <w:i/>
          <w:w w:val="95"/>
          <w:sz w:val="23"/>
        </w:rPr>
        <w:t>,</w:t>
      </w:r>
      <w:r>
        <w:rPr>
          <w:rFonts w:ascii="Cambria"/>
          <w:i/>
          <w:spacing w:val="59"/>
          <w:sz w:val="23"/>
        </w:rPr>
        <w:t> </w:t>
      </w:r>
      <w:r>
        <w:rPr>
          <w:rFonts w:ascii="Cambria"/>
          <w:i/>
          <w:spacing w:val="60"/>
          <w:sz w:val="23"/>
        </w:rPr>
        <w:t> </w:t>
      </w:r>
      <w:hyperlink r:id="rId12">
        <w:r>
          <w:rPr>
            <w:rFonts w:ascii="Cambria"/>
            <w:i/>
            <w:color w:val="0462C1"/>
            <w:w w:val="95"/>
            <w:sz w:val="23"/>
            <w:u w:val="single" w:color="0462C1"/>
          </w:rPr>
          <w:t>adienes@unimet.edu.ve</w:t>
        </w:r>
      </w:hyperlink>
      <w:r>
        <w:rPr>
          <w:rFonts w:ascii="Cambria"/>
          <w:i/>
          <w:w w:val="95"/>
          <w:position w:val="5"/>
          <w:sz w:val="14"/>
        </w:rPr>
        <w:t>3</w:t>
      </w:r>
    </w:p>
    <w:p>
      <w:pPr>
        <w:spacing w:line="287" w:lineRule="exact" w:before="0"/>
        <w:ind w:left="0" w:right="398" w:firstLine="0"/>
        <w:jc w:val="right"/>
        <w:rPr>
          <w:rFonts w:ascii="Cambria"/>
          <w:i/>
          <w:sz w:val="25"/>
        </w:rPr>
      </w:pPr>
      <w:r>
        <w:rPr>
          <w:rFonts w:ascii="Cambria"/>
          <w:i/>
          <w:w w:val="95"/>
          <w:sz w:val="25"/>
        </w:rPr>
        <w:t>Universidad</w:t>
      </w:r>
      <w:r>
        <w:rPr>
          <w:rFonts w:ascii="Cambria"/>
          <w:i/>
          <w:spacing w:val="42"/>
          <w:w w:val="95"/>
          <w:sz w:val="25"/>
        </w:rPr>
        <w:t> </w:t>
      </w:r>
      <w:r>
        <w:rPr>
          <w:rFonts w:ascii="Cambria"/>
          <w:i/>
          <w:w w:val="95"/>
          <w:sz w:val="25"/>
        </w:rPr>
        <w:t>Metropolitana</w:t>
      </w:r>
      <w:r>
        <w:rPr>
          <w:rFonts w:ascii="Cambria"/>
          <w:i/>
          <w:w w:val="95"/>
          <w:position w:val="6"/>
          <w:sz w:val="17"/>
        </w:rPr>
        <w:t>123</w:t>
      </w:r>
      <w:r>
        <w:rPr>
          <w:rFonts w:ascii="Cambria"/>
          <w:i/>
          <w:w w:val="95"/>
          <w:sz w:val="25"/>
        </w:rPr>
        <w:t>,</w:t>
      </w:r>
      <w:r>
        <w:rPr>
          <w:rFonts w:ascii="Cambria"/>
          <w:i/>
          <w:spacing w:val="46"/>
          <w:w w:val="95"/>
          <w:sz w:val="25"/>
        </w:rPr>
        <w:t> </w:t>
      </w:r>
      <w:r>
        <w:rPr>
          <w:rFonts w:ascii="Cambria"/>
          <w:i/>
          <w:w w:val="95"/>
          <w:sz w:val="25"/>
        </w:rPr>
        <w:t>Caracas,</w:t>
      </w:r>
      <w:r>
        <w:rPr>
          <w:rFonts w:ascii="Cambria"/>
          <w:i/>
          <w:spacing w:val="46"/>
          <w:w w:val="95"/>
          <w:sz w:val="25"/>
        </w:rPr>
        <w:t> </w:t>
      </w:r>
      <w:r>
        <w:rPr>
          <w:rFonts w:ascii="Cambria"/>
          <w:i/>
          <w:w w:val="95"/>
          <w:sz w:val="25"/>
        </w:rPr>
        <w:t>Venezuela</w:t>
      </w:r>
    </w:p>
    <w:p>
      <w:pPr>
        <w:pStyle w:val="BodyText"/>
        <w:spacing w:before="11"/>
        <w:rPr>
          <w:rFonts w:ascii="Cambria"/>
          <w:i/>
          <w:sz w:val="26"/>
        </w:rPr>
      </w:pPr>
      <w:r>
        <w:rPr/>
        <w:pict>
          <v:shape style="position:absolute;margin-left:58.080002pt;margin-top:17.992718pt;width:507.6pt;height:229.0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81" w:lineRule="exact" w:before="19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ind w:left="108" w:right="105"/>
                    <w:jc w:val="both"/>
                  </w:pPr>
                  <w:r>
                    <w:rPr>
                      <w:color w:val="212121"/>
                    </w:rPr>
                    <w:t>El presente trabajo tuvo como objetivo la formulación de una bebida funcional compuesta por ingredientes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naturales que contienen propiedades antioxidantes, antiestrés y antiinflamatorias. En base a la investigación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bibliográfica,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se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consideraron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los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siguientes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ingredientes: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toronjil,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té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verde,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flor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de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Jamaica,</w:t>
                  </w:r>
                  <w:r>
                    <w:rPr>
                      <w:color w:val="212121"/>
                      <w:spacing w:val="55"/>
                    </w:rPr>
                    <w:t> </w:t>
                  </w:r>
                  <w:r>
                    <w:rPr>
                      <w:color w:val="212121"/>
                    </w:rPr>
                    <w:t>manzanilla,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jengibre, cúrcuma, miel y endulzante. Para la selección de la formulación se utilizaron técnicas de decisión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multicriterio, específicamente el Proceso Analítico Jerárquico (</w:t>
                  </w:r>
                  <w:r>
                    <w:rPr>
                      <w:rFonts w:ascii="Arial" w:hAnsi="Arial"/>
                      <w:i/>
                      <w:color w:val="212121"/>
                    </w:rPr>
                    <w:t>Analytic Hierarchy Process, AHP</w:t>
                  </w:r>
                  <w:r>
                    <w:rPr>
                      <w:color w:val="212121"/>
                    </w:rPr>
                    <w:t>), mediante el</w:t>
                  </w:r>
                  <w:r>
                    <w:rPr>
                      <w:color w:val="212121"/>
                      <w:spacing w:val="1"/>
                    </w:rPr>
                    <w:t> </w:t>
                  </w:r>
                  <w:r>
                    <w:rPr>
                      <w:color w:val="212121"/>
                    </w:rPr>
                    <w:t>uso del programa Expert Choice 2000. Se elaboró un diseño ortogonal 3</w:t>
                  </w:r>
                  <w:r>
                    <w:rPr>
                      <w:color w:val="212121"/>
                      <w:vertAlign w:val="superscript"/>
                    </w:rPr>
                    <w:t>4</w:t>
                  </w:r>
                  <w:r>
                    <w:rPr>
                      <w:color w:val="212121"/>
                      <w:vertAlign w:val="baseline"/>
                    </w:rPr>
                    <w:t> con 8 alternativas de formulación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basadas en combinaciones de ingredientes que se analizaron por un grupo de expertos provenientes del área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académica e industrial. Se definieron 6 criterios los cuales fueron previamente ponderados con los siguientes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puntajes: sabor (0,200), aroma (0,850), apariencia (0,143), aceptación general (0,492) e intensidad de dulzura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(0,080). En el ordenamiento de las alternativas la formulación con toronjil, flor de Jamaica, jengibre y miel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obtuvo la posición de preferencia. Se elaboraron 4 formulaciones con diferentes combinaciones de estos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ingredientes y se realizó un análisis sensorial de aceptabilidad por ordenamiento. A la formulación que resultó</w:t>
                  </w:r>
                  <w:r>
                    <w:rPr>
                      <w:color w:val="212121"/>
                      <w:spacing w:val="1"/>
                      <w:vertAlign w:val="baseline"/>
                    </w:rPr>
                    <w:t> </w:t>
                  </w:r>
                  <w:r>
                    <w:rPr>
                      <w:color w:val="212121"/>
                      <w:vertAlign w:val="baseline"/>
                    </w:rPr>
                    <w:t>seleccionada se le realizó análisis humedad, cenizas, pH, acidez, sólidos solubles y sólidos totales. </w:t>
                  </w:r>
                  <w:r>
                    <w:rPr>
                      <w:vertAlign w:val="baseline"/>
                    </w:rPr>
                    <w:t>De esta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manera, se resalta que la metodología propuesta facilita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y mejora los procesos de toma de decisión en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proyectos</w:t>
                  </w:r>
                  <w:r>
                    <w:rPr>
                      <w:spacing w:val="-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de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desarrollo</w:t>
                  </w:r>
                  <w:r>
                    <w:rPr>
                      <w:spacing w:val="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de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nuevos</w:t>
                  </w:r>
                  <w:r>
                    <w:rPr>
                      <w:spacing w:val="-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productos en</w:t>
                  </w:r>
                  <w:r>
                    <w:rPr>
                      <w:spacing w:val="-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el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campo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alimentario.</w:t>
                  </w:r>
                </w:p>
                <w:p>
                  <w:pPr>
                    <w:pStyle w:val="BodyText"/>
                    <w:spacing w:line="237" w:lineRule="auto" w:before="124"/>
                    <w:ind w:left="108" w:right="117"/>
                    <w:jc w:val="both"/>
                  </w:pPr>
                  <w:r>
                    <w:rPr>
                      <w:rFonts w:ascii="Cambria" w:hAnsi="Cambria"/>
                      <w:b/>
                      <w:sz w:val="24"/>
                    </w:rPr>
                    <w:t>Palabras</w:t>
                  </w:r>
                  <w:r>
                    <w:rPr>
                      <w:rFonts w:ascii="Cambria" w:hAnsi="Cambria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clave</w:t>
                  </w:r>
                  <w:r>
                    <w:rPr>
                      <w:rFonts w:ascii="Cambria Math" w:hAnsi="Cambria Math"/>
                      <w:sz w:val="24"/>
                    </w:rPr>
                    <w:t>:</w:t>
                  </w:r>
                  <w:r>
                    <w:rPr>
                      <w:rFonts w:ascii="Cambria Math" w:hAnsi="Cambria Math"/>
                      <w:spacing w:val="1"/>
                      <w:sz w:val="24"/>
                    </w:rPr>
                    <w:t> </w:t>
                  </w:r>
                  <w:r>
                    <w:rPr/>
                    <w:t>bebida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funcional,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formulación,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Analítico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Jerárquico,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Técnicas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Decisión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Multicriterio.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26"/>
        </w:rPr>
        <w:sectPr>
          <w:headerReference w:type="default" r:id="rId5"/>
          <w:type w:val="continuous"/>
          <w:pgSz w:w="12240" w:h="15840"/>
          <w:pgMar w:header="700" w:top="880" w:bottom="280" w:left="1040" w:right="640"/>
          <w:pgNumType w:start="1"/>
        </w:sectPr>
      </w:pPr>
    </w:p>
    <w:p>
      <w:pPr>
        <w:pStyle w:val="BodyText"/>
        <w:rPr>
          <w:rFonts w:ascii="Cambria"/>
          <w:i/>
        </w:rPr>
      </w:pP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9"/>
        <w:rPr>
          <w:rFonts w:ascii="Cambria"/>
          <w:i/>
          <w:sz w:val="18"/>
        </w:rPr>
      </w:pPr>
    </w:p>
    <w:p>
      <w:pPr>
        <w:pStyle w:val="BodyText"/>
        <w:ind w:left="285"/>
        <w:rPr>
          <w:rFonts w:ascii="Cambria"/>
        </w:rPr>
      </w:pPr>
      <w:r>
        <w:rPr>
          <w:rFonts w:ascii="Cambria"/>
        </w:rPr>
        <w:pict>
          <v:group style="width:502.05pt;height:40.6pt;mso-position-horizontal-relative:char;mso-position-vertical-relative:line" coordorigin="0,0" coordsize="10041,812">
            <v:shape style="position:absolute;left:0;top:0;width:10041;height:406" type="#_x0000_t75" stroked="false">
              <v:imagedata r:id="rId15" o:title=""/>
            </v:shape>
            <v:shape style="position:absolute;left:3046;top:405;width:3864;height:406" type="#_x0000_t75" stroked="false">
              <v:imagedata r:id="rId16" o:title=""/>
            </v:shape>
          </v:group>
        </w:pict>
      </w:r>
      <w:r>
        <w:rPr>
          <w:rFonts w:ascii="Cambria"/>
        </w:rPr>
      </w: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10"/>
        <w:rPr>
          <w:rFonts w:ascii="Cambria"/>
          <w:i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2580"/>
        <w:gridCol w:w="3763"/>
      </w:tblGrid>
      <w:tr>
        <w:trPr>
          <w:trHeight w:val="3751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exact" w:before="19"/>
              <w:ind w:left="112"/>
              <w:jc w:val="lef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12121"/>
                <w:sz w:val="24"/>
              </w:rPr>
              <w:t>Abstract</w:t>
            </w:r>
          </w:p>
          <w:p>
            <w:pPr>
              <w:pStyle w:val="TableParagraph"/>
              <w:ind w:left="112" w:righ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The purpose of the present research was to formulate a functional beverage composed of natural ingredients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with antioxidant, antistress and antiinflamatory properties.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From literature findings we considered the following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ingredients: toronjil (Melissa officinalis), green tea, Jamaica flower ((hibiscus sabdariffa), Chamomile flower,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ginger,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curcuma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(Curcuma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longa).,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honey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sweetener.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For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56"/>
                <w:sz w:val="20"/>
              </w:rPr>
              <w:t> </w:t>
            </w:r>
            <w:r>
              <w:rPr>
                <w:color w:val="212121"/>
                <w:sz w:val="20"/>
              </w:rPr>
              <w:t>formula   selection,   multicriteria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decision making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tools were used, in specific the Analytical Hierarchy process (AHP), and data processing was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carried</w:t>
            </w:r>
            <w:r>
              <w:rPr>
                <w:color w:val="212121"/>
                <w:spacing w:val="75"/>
                <w:sz w:val="20"/>
              </w:rPr>
              <w:t> </w:t>
            </w:r>
            <w:r>
              <w:rPr>
                <w:color w:val="212121"/>
                <w:sz w:val="20"/>
              </w:rPr>
              <w:t>with</w:t>
            </w:r>
            <w:r>
              <w:rPr>
                <w:color w:val="212121"/>
                <w:spacing w:val="74"/>
                <w:sz w:val="20"/>
              </w:rPr>
              <w:t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75"/>
                <w:sz w:val="20"/>
              </w:rPr>
              <w:t> </w:t>
            </w:r>
            <w:r>
              <w:rPr>
                <w:color w:val="212121"/>
                <w:sz w:val="20"/>
              </w:rPr>
              <w:t>use</w:t>
            </w:r>
            <w:r>
              <w:rPr>
                <w:color w:val="212121"/>
                <w:spacing w:val="74"/>
                <w:sz w:val="20"/>
              </w:rPr>
              <w:t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75"/>
                <w:sz w:val="20"/>
              </w:rPr>
              <w:t> </w:t>
            </w:r>
            <w:r>
              <w:rPr>
                <w:color w:val="212121"/>
                <w:sz w:val="20"/>
              </w:rPr>
              <w:t>Expert</w:t>
            </w:r>
            <w:r>
              <w:rPr>
                <w:color w:val="212121"/>
                <w:spacing w:val="74"/>
                <w:sz w:val="20"/>
              </w:rPr>
              <w:t> </w:t>
            </w:r>
            <w:r>
              <w:rPr>
                <w:color w:val="212121"/>
                <w:sz w:val="20"/>
              </w:rPr>
              <w:t>Choice</w:t>
            </w:r>
            <w:r>
              <w:rPr>
                <w:color w:val="212121"/>
                <w:spacing w:val="73"/>
                <w:sz w:val="20"/>
              </w:rPr>
              <w:t> </w:t>
            </w:r>
            <w:r>
              <w:rPr>
                <w:color w:val="212121"/>
                <w:sz w:val="20"/>
              </w:rPr>
              <w:t>2000.</w:t>
            </w:r>
            <w:r>
              <w:rPr>
                <w:color w:val="212121"/>
                <w:spacing w:val="79"/>
                <w:sz w:val="20"/>
              </w:rPr>
              <w:t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76"/>
                <w:sz w:val="20"/>
              </w:rPr>
              <w:t> </w:t>
            </w:r>
            <w:r>
              <w:rPr>
                <w:color w:val="212121"/>
                <w:sz w:val="20"/>
              </w:rPr>
              <w:t>3x4</w:t>
            </w:r>
            <w:r>
              <w:rPr>
                <w:color w:val="212121"/>
                <w:spacing w:val="73"/>
                <w:sz w:val="20"/>
              </w:rPr>
              <w:t> </w:t>
            </w:r>
            <w:r>
              <w:rPr>
                <w:color w:val="212121"/>
                <w:sz w:val="20"/>
              </w:rPr>
              <w:t>orthogonal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experimental</w:t>
            </w:r>
            <w:r>
              <w:rPr>
                <w:color w:val="212121"/>
                <w:spacing w:val="72"/>
                <w:sz w:val="20"/>
              </w:rPr>
              <w:t> </w:t>
            </w:r>
            <w:r>
              <w:rPr>
                <w:color w:val="212121"/>
                <w:sz w:val="20"/>
              </w:rPr>
              <w:t>design</w:t>
            </w:r>
            <w:r>
              <w:rPr>
                <w:color w:val="212121"/>
                <w:spacing w:val="76"/>
                <w:sz w:val="20"/>
              </w:rPr>
              <w:t> </w:t>
            </w:r>
            <w:r>
              <w:rPr>
                <w:color w:val="212121"/>
                <w:sz w:val="20"/>
              </w:rPr>
              <w:t>was</w:t>
            </w:r>
            <w:r>
              <w:rPr>
                <w:color w:val="212121"/>
                <w:spacing w:val="74"/>
                <w:sz w:val="20"/>
              </w:rPr>
              <w:t> </w:t>
            </w:r>
            <w:r>
              <w:rPr>
                <w:color w:val="212121"/>
                <w:sz w:val="20"/>
              </w:rPr>
              <w:t>planned</w:t>
            </w:r>
            <w:r>
              <w:rPr>
                <w:color w:val="212121"/>
                <w:spacing w:val="74"/>
                <w:sz w:val="20"/>
              </w:rPr>
              <w:t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54"/>
                <w:sz w:val="20"/>
              </w:rPr>
              <w:t> </w:t>
            </w:r>
            <w:r>
              <w:rPr>
                <w:color w:val="212121"/>
                <w:sz w:val="20"/>
              </w:rPr>
              <w:t>8 formulation alternatives were selected from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here and analysed by a group of experts from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industry and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universities. The following six criteria were selected and previously weighted with the following scores: flavor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0.200, aroma 0,850, appearance 0,143, general acceptance 0,492 and sweetness intensity 0,080. Based on the</w:t>
            </w:r>
            <w:r>
              <w:rPr>
                <w:color w:val="212121"/>
                <w:spacing w:val="-53"/>
                <w:sz w:val="20"/>
              </w:rPr>
              <w:t> </w:t>
            </w:r>
            <w:r>
              <w:rPr>
                <w:color w:val="212121"/>
                <w:sz w:val="20"/>
              </w:rPr>
              <w:t>relative order of the alternatives, the following formulation received the highest ranking: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toronjil, Jamaica flower,</w:t>
            </w:r>
            <w:r>
              <w:rPr>
                <w:color w:val="212121"/>
                <w:spacing w:val="-53"/>
                <w:sz w:val="20"/>
              </w:rPr>
              <w:t> </w:t>
            </w:r>
            <w:r>
              <w:rPr>
                <w:color w:val="212121"/>
                <w:sz w:val="20"/>
              </w:rPr>
              <w:t>ginger and honey. Four combinations of these ingredients at different levels were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prepared and sensorial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acceptance ranking was established. The formulation with the highest score, moisture, ashes, pH, acidity,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soluble solids, and total solids were determined. We conclude that the proposed research methodology is a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helpful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tool in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development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decision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making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processes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in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food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science.</w:t>
            </w:r>
          </w:p>
        </w:tc>
      </w:tr>
      <w:tr>
        <w:trPr>
          <w:trHeight w:val="280" w:hRule="atLeast"/>
        </w:trPr>
        <w:tc>
          <w:tcPr>
            <w:tcW w:w="3807" w:type="dxa"/>
            <w:tcBorders>
              <w:left w:val="single" w:sz="4" w:space="0" w:color="000000"/>
            </w:tcBorders>
            <w:shd w:val="clear" w:color="auto" w:fill="F8F8F9"/>
          </w:tcPr>
          <w:p>
            <w:pPr>
              <w:pStyle w:val="TableParagraph"/>
              <w:spacing w:line="261" w:lineRule="exact"/>
              <w:ind w:left="112"/>
              <w:jc w:val="left"/>
              <w:rPr>
                <w:sz w:val="20"/>
              </w:rPr>
            </w:pPr>
            <w:r>
              <w:rPr>
                <w:rFonts w:ascii="Cambria"/>
                <w:b/>
                <w:color w:val="1F2023"/>
                <w:w w:val="95"/>
                <w:sz w:val="24"/>
              </w:rPr>
              <w:t>Keywords</w:t>
            </w:r>
            <w:r>
              <w:rPr>
                <w:rFonts w:ascii="Cambria Math"/>
                <w:color w:val="1F2023"/>
                <w:w w:val="95"/>
                <w:sz w:val="24"/>
              </w:rPr>
              <w:t>:</w:t>
            </w:r>
            <w:r>
              <w:rPr>
                <w:rFonts w:ascii="Cambria Math"/>
                <w:color w:val="1F2023"/>
                <w:spacing w:val="20"/>
                <w:w w:val="95"/>
                <w:sz w:val="24"/>
              </w:rPr>
              <w:t> </w:t>
            </w:r>
            <w:r>
              <w:rPr>
                <w:color w:val="1F2023"/>
                <w:w w:val="95"/>
                <w:sz w:val="20"/>
              </w:rPr>
              <w:t>functional</w:t>
            </w:r>
            <w:r>
              <w:rPr>
                <w:color w:val="1F2023"/>
                <w:spacing w:val="20"/>
                <w:w w:val="95"/>
                <w:sz w:val="20"/>
              </w:rPr>
              <w:t> </w:t>
            </w:r>
            <w:r>
              <w:rPr>
                <w:color w:val="1F2023"/>
                <w:w w:val="95"/>
                <w:sz w:val="20"/>
              </w:rPr>
              <w:t>drink,</w:t>
            </w:r>
            <w:r>
              <w:rPr>
                <w:color w:val="1F2023"/>
                <w:spacing w:val="18"/>
                <w:w w:val="95"/>
                <w:sz w:val="20"/>
              </w:rPr>
              <w:t> </w:t>
            </w:r>
            <w:r>
              <w:rPr>
                <w:color w:val="1F2023"/>
                <w:w w:val="95"/>
                <w:sz w:val="20"/>
              </w:rPr>
              <w:t>formulation,</w:t>
            </w:r>
          </w:p>
        </w:tc>
        <w:tc>
          <w:tcPr>
            <w:tcW w:w="2580" w:type="dxa"/>
          </w:tcPr>
          <w:p>
            <w:pPr>
              <w:pStyle w:val="TableParagraph"/>
              <w:spacing w:line="220" w:lineRule="exact" w:before="40"/>
              <w:ind w:left="5"/>
              <w:jc w:val="left"/>
              <w:rPr>
                <w:sz w:val="20"/>
              </w:rPr>
            </w:pPr>
            <w:r>
              <w:rPr>
                <w:color w:val="212121"/>
                <w:sz w:val="20"/>
              </w:rPr>
              <w:t>Analytical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Hierarchy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process</w:t>
            </w:r>
          </w:p>
        </w:tc>
        <w:tc>
          <w:tcPr>
            <w:tcW w:w="3763" w:type="dxa"/>
            <w:tcBorders>
              <w:right w:val="single" w:sz="4" w:space="0" w:color="000000"/>
            </w:tcBorders>
            <w:shd w:val="clear" w:color="auto" w:fill="F8F8F9"/>
          </w:tcPr>
          <w:p>
            <w:pPr>
              <w:pStyle w:val="TableParagraph"/>
              <w:spacing w:line="220" w:lineRule="exact" w:before="40"/>
              <w:ind w:left="5"/>
              <w:jc w:val="left"/>
              <w:rPr>
                <w:sz w:val="20"/>
              </w:rPr>
            </w:pPr>
            <w:r>
              <w:rPr>
                <w:color w:val="1F2023"/>
                <w:sz w:val="20"/>
              </w:rPr>
              <w:t>Hierarchical,</w:t>
            </w:r>
            <w:r>
              <w:rPr>
                <w:color w:val="1F2023"/>
                <w:spacing w:val="-2"/>
                <w:sz w:val="20"/>
              </w:rPr>
              <w:t> </w:t>
            </w:r>
            <w:r>
              <w:rPr>
                <w:color w:val="1F2023"/>
                <w:sz w:val="20"/>
              </w:rPr>
              <w:t>Multicriteria</w:t>
            </w:r>
            <w:r>
              <w:rPr>
                <w:color w:val="1F2023"/>
                <w:spacing w:val="32"/>
                <w:sz w:val="20"/>
              </w:rPr>
              <w:t> </w:t>
            </w:r>
            <w:r>
              <w:rPr>
                <w:color w:val="1F2023"/>
                <w:sz w:val="20"/>
              </w:rPr>
              <w:t>Decision</w:t>
            </w:r>
          </w:p>
        </w:tc>
      </w:tr>
      <w:tr>
        <w:trPr>
          <w:trHeight w:val="482" w:hRule="atLeast"/>
        </w:trPr>
        <w:tc>
          <w:tcPr>
            <w:tcW w:w="10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9"/>
          </w:tcPr>
          <w:p>
            <w:pPr>
              <w:pStyle w:val="TableParagraph"/>
              <w:spacing w:line="227" w:lineRule="exact"/>
              <w:ind w:left="112"/>
              <w:jc w:val="left"/>
              <w:rPr>
                <w:sz w:val="20"/>
              </w:rPr>
            </w:pPr>
            <w:r>
              <w:rPr>
                <w:color w:val="1F2023"/>
                <w:sz w:val="20"/>
              </w:rPr>
              <w:t>Techniques.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711" w:footer="972" w:top="1120" w:bottom="1160" w:left="1040" w:right="640"/>
          <w:pgNumType w:start="91"/>
        </w:sectPr>
      </w:pPr>
    </w:p>
    <w:p>
      <w:pPr>
        <w:pStyle w:val="BodyText"/>
        <w:rPr>
          <w:rFonts w:ascii="Cambria"/>
          <w:i/>
        </w:rPr>
      </w:pPr>
    </w:p>
    <w:p>
      <w:pPr>
        <w:pStyle w:val="BodyText"/>
        <w:rPr>
          <w:rFonts w:ascii="Cambria"/>
          <w:i/>
        </w:rPr>
      </w:pPr>
    </w:p>
    <w:p>
      <w:pPr>
        <w:pStyle w:val="BodyText"/>
        <w:rPr>
          <w:rFonts w:ascii="Cambria"/>
          <w:i/>
        </w:rPr>
      </w:pP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4"/>
        <w:rPr>
          <w:rFonts w:ascii="Cambria"/>
          <w:i/>
          <w:sz w:val="13"/>
        </w:rPr>
      </w:pPr>
    </w:p>
    <w:p>
      <w:pPr>
        <w:pStyle w:val="BodyText"/>
        <w:ind w:left="390"/>
        <w:rPr>
          <w:rFonts w:ascii="Cambria"/>
        </w:rPr>
      </w:pPr>
      <w:r>
        <w:rPr>
          <w:rFonts w:ascii="Cambria"/>
        </w:rPr>
        <w:pict>
          <v:group style="width:491.75pt;height:40.7pt;mso-position-horizontal-relative:char;mso-position-vertical-relative:line" coordorigin="0,0" coordsize="9835,814">
            <v:shape style="position:absolute;left:0;top:0;width:9835;height:406" type="#_x0000_t75" stroked="false">
              <v:imagedata r:id="rId17" o:title=""/>
            </v:shape>
            <v:shape style="position:absolute;left:3437;top:408;width:2867;height:406" type="#_x0000_t75" stroked="false">
              <v:imagedata r:id="rId18" o:title=""/>
            </v:shape>
          </v:group>
        </w:pict>
      </w:r>
      <w:r>
        <w:rPr>
          <w:rFonts w:ascii="Cambria"/>
        </w:rPr>
      </w: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6"/>
        <w:rPr>
          <w:rFonts w:ascii="Cambria"/>
          <w:i/>
          <w:sz w:val="10"/>
        </w:rPr>
      </w:pPr>
      <w:r>
        <w:rPr/>
        <w:pict>
          <v:shape style="position:absolute;margin-left:58.080002pt;margin-top:8.396362pt;width:507.6pt;height:268.650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spacing w:line="292" w:lineRule="auto" w:before="47"/>
                    <w:ind w:left="108" w:right="108"/>
                    <w:jc w:val="both"/>
                  </w:pPr>
                  <w:r>
                    <w:rPr/>
                    <w:t>O objetivo deste trabalho foi a formulação de uma bebida funcional composta por ingredientes naturais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contenham propriedades antioxidantes, antiestresse e antiinflamatórias. Com base em pesquisa bibliográfica,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foram considerados os seguintes ingredientes: erva-cidreira, chá verde, flor da Jamaica, camomila, gengibre,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cúrcuma, mel e adoçante. Para a seleção da formulação foram utilizadas técnicas de decisão multicritério,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especificamente o Analytic Hierarchy Process (AHP), através da utilização do programa Expert Choice 2000.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Foi desenvolvido um desenho ortogonal 34 com 8 alternativas de formulação baseadas em combinações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ingredientes que foram analisados por um grupo de especialistas das áreas acadêmica e industrial. Foram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definidos 6 critérios que foram previamente ponderados com as seguintes pontuações: sabor (0,200), aroma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(0,850),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aparência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(0,143),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aceitação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(0,492)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intensidade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doçura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(0,080).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ordenação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alternativas, a formulação com erva-cidreira, flor de hibisco, gengibre e mel obteve a posição preferida. Foram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elaboradas quatro formulações com diferentes combinações desses ingredientes e realizada análise sensorial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aceitabilidade mediante encomenda. Análises de umidade, cinzas, pH, acidez, sólidos solúveis e sólidos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totais foram realizadas na formulação selecionada. Desta forma, destaca-se que a metodologia proposta facilita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 melhora os processos de tomada de decisão em projetos de desenvolvimento de novos produtos na área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alimentar.</w:t>
                  </w:r>
                </w:p>
                <w:p>
                  <w:pPr>
                    <w:pStyle w:val="BodyText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83" w:lineRule="auto" w:before="1"/>
                    <w:ind w:left="108" w:right="116"/>
                    <w:jc w:val="both"/>
                  </w:pPr>
                  <w:r>
                    <w:rPr>
                      <w:rFonts w:ascii="Cambria" w:hAnsi="Cambria"/>
                      <w:b/>
                      <w:position w:val="-1"/>
                      <w:sz w:val="24"/>
                    </w:rPr>
                    <w:t>Palavras-chave:</w:t>
                  </w:r>
                  <w:r>
                    <w:rPr>
                      <w:rFonts w:ascii="Cambria" w:hAnsi="Cambria"/>
                      <w:b/>
                      <w:spacing w:val="1"/>
                      <w:position w:val="-1"/>
                      <w:sz w:val="24"/>
                    </w:rPr>
                    <w:t> </w:t>
                  </w:r>
                  <w:r>
                    <w:rPr/>
                    <w:t>bebida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funcional,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formulação,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Analítico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Hierárquico,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Técnicas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Decisão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Multicritério.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Cambria"/>
          <w:i/>
          <w:sz w:val="19"/>
        </w:rPr>
      </w:pPr>
    </w:p>
    <w:p>
      <w:pPr>
        <w:spacing w:after="0"/>
        <w:rPr>
          <w:rFonts w:ascii="Cambria"/>
          <w:sz w:val="19"/>
        </w:rPr>
        <w:sectPr>
          <w:pgSz w:w="12240" w:h="15840"/>
          <w:pgMar w:header="711" w:footer="972" w:top="1120" w:bottom="1160" w:left="1040" w:right="640"/>
        </w:sectPr>
      </w:pPr>
    </w:p>
    <w:p>
      <w:pPr>
        <w:pStyle w:val="Heading2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0" w:lineRule="auto" w:before="144" w:after="0"/>
        <w:ind w:left="942" w:right="0" w:hanging="349"/>
        <w:jc w:val="left"/>
      </w:pPr>
      <w:r>
        <w:rPr/>
        <w:t>INTRODUCCIÓN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ind w:left="234" w:right="47"/>
        <w:jc w:val="both"/>
        <w:rPr>
          <w:rFonts w:ascii="Arial" w:hAnsi="Arial"/>
          <w:b/>
        </w:rPr>
      </w:pPr>
      <w:r>
        <w:rPr/>
        <w:t>Durante los últimos 20 años los hábitos dietéticos</w:t>
      </w:r>
      <w:r>
        <w:rPr>
          <w:spacing w:val="1"/>
        </w:rPr>
        <w:t> </w:t>
      </w:r>
      <w:r>
        <w:rPr/>
        <w:t>han variado. Actualmente, no se trata solamente de</w:t>
      </w:r>
      <w:r>
        <w:rPr>
          <w:spacing w:val="-53"/>
        </w:rPr>
        <w:t> </w:t>
      </w:r>
      <w:r>
        <w:rPr/>
        <w:t>cubrir necesidades y evitar alimentos dañinos, sino</w:t>
      </w:r>
      <w:r>
        <w:rPr>
          <w:spacing w:val="1"/>
        </w:rPr>
        <w:t> </w:t>
      </w:r>
      <w:r>
        <w:rPr/>
        <w:t>de ingerir aquellos que influyan de manera positiva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salud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ayuden</w:t>
      </w:r>
      <w:r>
        <w:rPr>
          <w:spacing w:val="-2"/>
        </w:rPr>
        <w:t> </w:t>
      </w:r>
      <w:r>
        <w:rPr/>
        <w:t>a prevenir</w:t>
      </w:r>
      <w:r>
        <w:rPr>
          <w:spacing w:val="-1"/>
        </w:rPr>
        <w:t> </w:t>
      </w:r>
      <w:r>
        <w:rPr/>
        <w:t>enfermedades</w:t>
      </w:r>
      <w:r>
        <w:rPr>
          <w:spacing w:val="3"/>
        </w:rPr>
        <w:t> </w:t>
      </w:r>
      <w:r>
        <w:rPr>
          <w:rFonts w:ascii="Arial" w:hAnsi="Arial"/>
          <w:b/>
        </w:rPr>
        <w:t>[1].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4" w:right="48"/>
        <w:jc w:val="both"/>
        <w:rPr>
          <w:rFonts w:ascii="Arial" w:hAnsi="Arial"/>
          <w:b/>
        </w:rPr>
      </w:pP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venezolana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atravesado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diversas situaciones socioeconómicas, sumándose</w:t>
      </w:r>
      <w:r>
        <w:rPr>
          <w:spacing w:val="1"/>
        </w:rPr>
        <w:t> </w:t>
      </w:r>
      <w:r>
        <w:rPr/>
        <w:t>a esto, el confinamiento por pandemia desde el año</w:t>
      </w:r>
      <w:r>
        <w:rPr>
          <w:spacing w:val="-53"/>
        </w:rPr>
        <w:t> </w:t>
      </w:r>
      <w:r>
        <w:rPr/>
        <w:t>2020,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estrés,</w:t>
      </w:r>
      <w:r>
        <w:rPr>
          <w:spacing w:val="1"/>
        </w:rPr>
        <w:t> </w:t>
      </w:r>
      <w:r>
        <w:rPr/>
        <w:t>depresión, ansiedad y angustia que a largo plazo</w:t>
      </w:r>
      <w:r>
        <w:rPr>
          <w:spacing w:val="1"/>
        </w:rPr>
        <w:t> </w:t>
      </w:r>
      <w:r>
        <w:rPr/>
        <w:t>generan</w:t>
      </w:r>
      <w:r>
        <w:rPr>
          <w:spacing w:val="-2"/>
        </w:rPr>
        <w:t> </w:t>
      </w:r>
      <w:r>
        <w:rPr/>
        <w:t>problemas de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física y</w:t>
      </w:r>
      <w:r>
        <w:rPr>
          <w:spacing w:val="-4"/>
        </w:rPr>
        <w:t> </w:t>
      </w:r>
      <w:r>
        <w:rPr/>
        <w:t>mental</w:t>
      </w:r>
      <w:r>
        <w:rPr>
          <w:spacing w:val="-1"/>
        </w:rPr>
        <w:t> </w:t>
      </w:r>
      <w:r>
        <w:rPr>
          <w:rFonts w:ascii="Arial" w:hAnsi="Arial"/>
          <w:b/>
        </w:rPr>
        <w:t>[2].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4" w:right="38"/>
        <w:jc w:val="both"/>
      </w:pPr>
      <w:r>
        <w:rPr/>
        <w:t>Es por ello, que se plantea la necesidad de ubicar</w:t>
      </w:r>
      <w:r>
        <w:rPr>
          <w:spacing w:val="1"/>
        </w:rPr>
        <w:t> </w:t>
      </w:r>
      <w:r>
        <w:rPr/>
        <w:t>en el mercado nacional una bebida funcional con</w:t>
      </w:r>
      <w:r>
        <w:rPr>
          <w:spacing w:val="1"/>
        </w:rPr>
        <w:t> </w:t>
      </w:r>
      <w:r>
        <w:rPr/>
        <w:t>propiedades relajantes que aporten beneficios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nutrientes,</w:t>
      </w:r>
      <w:r>
        <w:rPr>
          <w:spacing w:val="1"/>
        </w:rPr>
        <w:t> </w:t>
      </w:r>
      <w:r>
        <w:rPr/>
        <w:t>vitaminas,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calorías.</w:t>
      </w:r>
      <w:r>
        <w:rPr>
          <w:spacing w:val="55"/>
        </w:rPr>
        <w:t> </w:t>
      </w:r>
      <w:r>
        <w:rPr/>
        <w:t>Hay</w:t>
      </w:r>
      <w:r>
        <w:rPr>
          <w:spacing w:val="1"/>
        </w:rPr>
        <w:t> </w:t>
      </w:r>
      <w:r>
        <w:rPr/>
        <w:t>varios</w:t>
      </w:r>
      <w:r>
        <w:rPr>
          <w:spacing w:val="15"/>
        </w:rPr>
        <w:t> </w:t>
      </w:r>
      <w:r>
        <w:rPr/>
        <w:t>autores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han</w:t>
      </w:r>
      <w:r>
        <w:rPr>
          <w:spacing w:val="17"/>
        </w:rPr>
        <w:t> </w:t>
      </w:r>
      <w:r>
        <w:rPr/>
        <w:t>desarrollado</w:t>
      </w:r>
      <w:r>
        <w:rPr>
          <w:spacing w:val="18"/>
        </w:rPr>
        <w:t> </w:t>
      </w:r>
      <w:r>
        <w:rPr/>
        <w:t>recientemente</w:t>
      </w:r>
    </w:p>
    <w:p>
      <w:pPr>
        <w:spacing w:before="93"/>
        <w:ind w:left="234" w:right="40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trabajos en esta área, </w:t>
      </w:r>
      <w:r>
        <w:rPr>
          <w:rFonts w:ascii="Arial" w:hAnsi="Arial"/>
          <w:b/>
          <w:sz w:val="20"/>
        </w:rPr>
        <w:t>[3]; [4]; [5]; [6]; [7]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pStyle w:val="BodyText"/>
        <w:spacing w:before="1"/>
      </w:pPr>
    </w:p>
    <w:p>
      <w:pPr>
        <w:pStyle w:val="BodyText"/>
        <w:ind w:left="234" w:right="400"/>
        <w:jc w:val="both"/>
      </w:pP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alimenticios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regímenes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involucra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formulación, y evaluación de los ingredientes y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apropiadas.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32"/>
        </w:rPr>
        <w:t> </w:t>
      </w:r>
      <w:r>
        <w:rPr/>
        <w:t>estos</w:t>
      </w:r>
      <w:r>
        <w:rPr>
          <w:spacing w:val="33"/>
        </w:rPr>
        <w:t> </w:t>
      </w:r>
      <w:r>
        <w:rPr/>
        <w:t>pasos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manera</w:t>
      </w:r>
      <w:r>
        <w:rPr>
          <w:spacing w:val="33"/>
        </w:rPr>
        <w:t> </w:t>
      </w:r>
      <w:r>
        <w:rPr/>
        <w:t>precisa</w:t>
      </w:r>
      <w:r>
        <w:rPr>
          <w:spacing w:val="35"/>
        </w:rPr>
        <w:t> </w:t>
      </w:r>
      <w:r>
        <w:rPr/>
        <w:t>y</w:t>
      </w:r>
      <w:r>
        <w:rPr>
          <w:spacing w:val="28"/>
        </w:rPr>
        <w:t> </w:t>
      </w:r>
      <w:r>
        <w:rPr/>
        <w:t>concisa</w:t>
      </w:r>
      <w:r>
        <w:rPr>
          <w:spacing w:val="-53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mejoren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 de las decisiones que se requieren tomar</w:t>
      </w:r>
      <w:r>
        <w:rPr>
          <w:spacing w:val="1"/>
        </w:rPr>
        <w:t> </w:t>
      </w:r>
      <w:r>
        <w:rPr/>
        <w:t>para conducir los productos exitosamente hacia su</w:t>
      </w:r>
      <w:r>
        <w:rPr>
          <w:spacing w:val="1"/>
        </w:rPr>
        <w:t> </w:t>
      </w:r>
      <w:r>
        <w:rPr/>
        <w:t>etapa</w:t>
      </w:r>
      <w:r>
        <w:rPr>
          <w:spacing w:val="-2"/>
        </w:rPr>
        <w:t> </w:t>
      </w:r>
      <w:r>
        <w:rPr/>
        <w:t>comercial</w:t>
      </w:r>
      <w:r>
        <w:rPr>
          <w:spacing w:val="-2"/>
        </w:rPr>
        <w:t> </w:t>
      </w:r>
      <w:r>
        <w:rPr/>
        <w:t>[8].</w:t>
      </w:r>
    </w:p>
    <w:p>
      <w:pPr>
        <w:pStyle w:val="BodyText"/>
        <w:spacing w:before="1"/>
      </w:pPr>
    </w:p>
    <w:p>
      <w:pPr>
        <w:pStyle w:val="BodyText"/>
        <w:ind w:left="234" w:right="398"/>
        <w:jc w:val="both"/>
      </w:pP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multicriterio</w:t>
      </w:r>
      <w:r>
        <w:rPr>
          <w:spacing w:val="-53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 Analítico Jerárquico (AHP), que constituye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enfocar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simplificar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multivariados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complejos y de esta manera mejorar la calidad de</w:t>
      </w:r>
      <w:r>
        <w:rPr>
          <w:spacing w:val="1"/>
        </w:rPr>
        <w:t> </w:t>
      </w:r>
      <w:r>
        <w:rPr/>
        <w:t>las decisiones tomadas por los responsables de los</w:t>
      </w:r>
      <w:r>
        <w:rPr>
          <w:spacing w:val="-53"/>
        </w:rPr>
        <w:t> </w:t>
      </w:r>
      <w:r>
        <w:rPr/>
        <w:t>proyectos de</w:t>
      </w:r>
      <w:r>
        <w:rPr>
          <w:spacing w:val="1"/>
        </w:rPr>
        <w:t> </w:t>
      </w:r>
      <w:r>
        <w:rPr/>
        <w:t>ingeniería.</w:t>
      </w:r>
      <w:r>
        <w:rPr>
          <w:spacing w:val="2"/>
        </w:rPr>
        <w:t> </w:t>
      </w:r>
      <w:r>
        <w:rPr>
          <w:rFonts w:ascii="Arial" w:hAnsi="Arial"/>
          <w:b/>
        </w:rPr>
        <w:t>[9];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[10].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887" w:space="430"/>
            <w:col w:w="5243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9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972" w:top="1120" w:bottom="1200" w:left="1040" w:right="640"/>
        </w:sectPr>
      </w:pPr>
    </w:p>
    <w:p>
      <w:pPr>
        <w:pStyle w:val="BodyText"/>
        <w:spacing w:before="92"/>
        <w:ind w:left="234" w:right="41"/>
        <w:jc w:val="both"/>
      </w:pPr>
      <w:r>
        <w:rPr/>
        <w:t>Metropolitana se han realizado en los últimos años</w:t>
      </w:r>
      <w:r>
        <w:rPr>
          <w:spacing w:val="1"/>
        </w:rPr>
        <w:t> </w:t>
      </w:r>
      <w:r>
        <w:rPr/>
        <w:t>trabajos de desarrollo de productos con el uso de</w:t>
      </w:r>
      <w:r>
        <w:rPr>
          <w:spacing w:val="1"/>
        </w:rPr>
        <w:t> </w:t>
      </w:r>
      <w:r>
        <w:rPr/>
        <w:t>AHP,</w:t>
      </w:r>
      <w:r>
        <w:rPr>
          <w:spacing w:val="-2"/>
        </w:rPr>
        <w:t> </w:t>
      </w:r>
      <w:r>
        <w:rPr>
          <w:rFonts w:ascii="Arial" w:hAnsi="Arial"/>
          <w:b/>
        </w:rPr>
        <w:t>[8]; [11]; [12]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</w:pPr>
    </w:p>
    <w:p>
      <w:pPr>
        <w:pStyle w:val="BodyText"/>
        <w:ind w:left="234" w:right="38" w:firstLine="55"/>
        <w:jc w:val="both"/>
        <w:rPr>
          <w:rFonts w:ascii="Arial" w:hAnsi="Arial"/>
          <w:b/>
        </w:rPr>
      </w:pP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campo de la ciencia de los alimentos como una de</w:t>
      </w:r>
      <w:r>
        <w:rPr>
          <w:spacing w:val="1"/>
        </w:rPr>
        <w:t> </w:t>
      </w:r>
      <w:r>
        <w:rPr/>
        <w:t>las herramientas más importantes para determinar</w:t>
      </w:r>
      <w:r>
        <w:rPr>
          <w:spacing w:val="1"/>
        </w:rPr>
        <w:t> </w:t>
      </w:r>
      <w:r>
        <w:rPr/>
        <w:t>la aceptabilidad de los productos alimenticios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consumidores</w:t>
      </w:r>
      <w:r>
        <w:rPr>
          <w:spacing w:val="5"/>
        </w:rPr>
        <w:t> </w:t>
      </w:r>
      <w:r>
        <w:rPr>
          <w:rFonts w:ascii="Arial" w:hAnsi="Arial"/>
          <w:b/>
        </w:rPr>
        <w:t>[13];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[14].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4" w:right="41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 sensorial, se determinó la formulación de la</w:t>
      </w:r>
      <w:r>
        <w:rPr>
          <w:spacing w:val="-53"/>
        </w:rPr>
        <w:t> </w:t>
      </w:r>
      <w:r>
        <w:rPr/>
        <w:t>bebida funcional, que posteriormente fue analizada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composición proximal.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57" w:val="left" w:leader="none"/>
        </w:tabs>
        <w:spacing w:line="240" w:lineRule="auto" w:before="1" w:after="0"/>
        <w:ind w:left="456" w:right="0" w:hanging="223"/>
        <w:jc w:val="left"/>
      </w:pP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40" w:lineRule="auto" w:before="0" w:after="0"/>
        <w:ind w:left="1314" w:right="0"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Objetivo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</w:t>
      </w:r>
    </w:p>
    <w:p>
      <w:pPr>
        <w:pStyle w:val="BodyText"/>
        <w:spacing w:before="114"/>
        <w:ind w:left="234" w:right="42"/>
        <w:jc w:val="both"/>
      </w:pPr>
      <w:r>
        <w:rPr/>
        <w:t>Formular una bebida funcional tipo refrescante sin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calorías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naturales,</w:t>
      </w:r>
      <w:r>
        <w:rPr>
          <w:spacing w:val="55"/>
        </w:rPr>
        <w:t> </w:t>
      </w:r>
      <w:r>
        <w:rPr/>
        <w:t>con potencial efecto en la disminución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estrés,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antioxidantes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Técnicas de Decisión Multicriterio, específicamente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Analítico</w:t>
      </w:r>
      <w:r>
        <w:rPr>
          <w:spacing w:val="-1"/>
        </w:rPr>
        <w:t> </w:t>
      </w:r>
      <w:r>
        <w:rPr/>
        <w:t>Jerárquico.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1"/>
        </w:numPr>
        <w:tabs>
          <w:tab w:pos="1315" w:val="left" w:leader="none"/>
        </w:tabs>
        <w:spacing w:line="240" w:lineRule="auto" w:before="1" w:after="0"/>
        <w:ind w:left="1314" w:right="0" w:hanging="361"/>
        <w:jc w:val="left"/>
      </w:pPr>
      <w:r>
        <w:rPr/>
        <w:t>Objetivos</w:t>
      </w:r>
      <w:r>
        <w:rPr>
          <w:spacing w:val="-4"/>
        </w:rPr>
        <w:t> </w:t>
      </w:r>
      <w:r>
        <w:rPr/>
        <w:t>específicos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117" w:after="0"/>
        <w:ind w:left="954" w:right="38" w:hanging="360"/>
        <w:jc w:val="both"/>
        <w:rPr>
          <w:sz w:val="20"/>
        </w:rPr>
      </w:pPr>
      <w:r>
        <w:rPr/>
        <w:tab/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bebidas</w:t>
      </w:r>
      <w:r>
        <w:rPr>
          <w:spacing w:val="1"/>
          <w:sz w:val="20"/>
        </w:rPr>
        <w:t> </w:t>
      </w:r>
      <w:r>
        <w:rPr>
          <w:sz w:val="20"/>
        </w:rPr>
        <w:t>que existen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Venezuela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ingredientes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actúan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antioxidantes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disminuyen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estrés.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37" w:lineRule="auto" w:before="1" w:after="0"/>
        <w:ind w:left="954" w:right="39" w:hanging="360"/>
        <w:jc w:val="both"/>
        <w:rPr>
          <w:sz w:val="20"/>
        </w:rPr>
      </w:pPr>
      <w:r>
        <w:rPr>
          <w:sz w:val="20"/>
        </w:rPr>
        <w:t>Seleccionar los ingredientes que pudieran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utilizados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bebida,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variables involucradas en la formulación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niveles.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954" w:right="42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experimental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Analítico</w:t>
      </w:r>
      <w:r>
        <w:rPr>
          <w:spacing w:val="-2"/>
          <w:sz w:val="20"/>
        </w:rPr>
        <w:t> </w:t>
      </w:r>
      <w:r>
        <w:rPr>
          <w:sz w:val="20"/>
        </w:rPr>
        <w:t>Jerárquico.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35" w:lineRule="auto" w:before="1" w:after="0"/>
        <w:ind w:left="954" w:right="45" w:hanging="360"/>
        <w:jc w:val="both"/>
        <w:rPr>
          <w:sz w:val="20"/>
        </w:rPr>
      </w:pPr>
      <w:r>
        <w:rPr>
          <w:sz w:val="20"/>
        </w:rPr>
        <w:t>Seleccionar los criterios de evaluación 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Analítico</w:t>
      </w:r>
      <w:r>
        <w:rPr>
          <w:spacing w:val="-2"/>
          <w:sz w:val="20"/>
        </w:rPr>
        <w:t> </w:t>
      </w:r>
      <w:r>
        <w:rPr>
          <w:sz w:val="20"/>
        </w:rPr>
        <w:t>Jerárquico.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954" w:right="40" w:hanging="360"/>
        <w:jc w:val="both"/>
        <w:rPr>
          <w:sz w:val="20"/>
        </w:rPr>
      </w:pPr>
      <w:r>
        <w:rPr>
          <w:sz w:val="20"/>
        </w:rPr>
        <w:t>Seleccionar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jerarquización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alternativas.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954" w:right="41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jerarquía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alternativas mediante el Proceso Analítico</w:t>
      </w:r>
      <w:r>
        <w:rPr>
          <w:spacing w:val="1"/>
          <w:sz w:val="20"/>
        </w:rPr>
        <w:t> </w:t>
      </w:r>
      <w:r>
        <w:rPr>
          <w:sz w:val="20"/>
        </w:rPr>
        <w:t>Jerárquico con el propósito de seleccionar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2"/>
          <w:sz w:val="20"/>
        </w:rPr>
        <w:t> </w:t>
      </w:r>
      <w:r>
        <w:rPr>
          <w:sz w:val="20"/>
        </w:rPr>
        <w:t>alternativa de</w:t>
      </w:r>
      <w:r>
        <w:rPr>
          <w:spacing w:val="-2"/>
          <w:sz w:val="20"/>
        </w:rPr>
        <w:t> </w:t>
      </w:r>
      <w:r>
        <w:rPr>
          <w:sz w:val="20"/>
        </w:rPr>
        <w:t>bebida</w:t>
      </w:r>
      <w:r>
        <w:rPr>
          <w:spacing w:val="-1"/>
          <w:sz w:val="20"/>
        </w:rPr>
        <w:t> </w:t>
      </w:r>
      <w:r>
        <w:rPr>
          <w:sz w:val="20"/>
        </w:rPr>
        <w:t>funcional.</w:t>
      </w:r>
    </w:p>
    <w:p>
      <w:pPr>
        <w:pStyle w:val="BodyText"/>
        <w:spacing w:before="1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954" w:right="399" w:hanging="360"/>
        <w:jc w:val="both"/>
        <w:rPr>
          <w:sz w:val="20"/>
        </w:rPr>
      </w:pP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fisicoquímica</w:t>
      </w:r>
      <w:r>
        <w:rPr>
          <w:spacing w:val="1"/>
          <w:sz w:val="20"/>
        </w:rPr>
        <w:t> </w:t>
      </w:r>
      <w:r>
        <w:rPr>
          <w:sz w:val="20"/>
        </w:rPr>
        <w:t>y sensorialmente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bebida</w:t>
      </w:r>
      <w:r>
        <w:rPr>
          <w:spacing w:val="1"/>
          <w:sz w:val="20"/>
        </w:rPr>
        <w:t> </w:t>
      </w:r>
      <w:r>
        <w:rPr>
          <w:sz w:val="20"/>
        </w:rPr>
        <w:t>seleccionada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composición proximal y la aceptación del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511" w:val="left" w:leader="none"/>
        </w:tabs>
        <w:spacing w:line="240" w:lineRule="auto" w:before="1" w:after="0"/>
        <w:ind w:left="510" w:right="0" w:hanging="277"/>
        <w:jc w:val="left"/>
      </w:pPr>
      <w:r>
        <w:rPr/>
        <w:t>METODOLOGÍA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679" w:val="left" w:leader="none"/>
        </w:tabs>
        <w:spacing w:line="240" w:lineRule="auto" w:before="0" w:after="0"/>
        <w:ind w:left="678" w:right="0" w:hanging="39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Diseño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experimental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234" w:right="397"/>
        <w:jc w:val="both"/>
      </w:pPr>
      <w:r>
        <w:rPr/>
        <w:t>En base a la información de trabajos anteriores 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autores</w:t>
      </w:r>
      <w:r>
        <w:rPr>
          <w:rFonts w:ascii="Arial" w:hAnsi="Arial"/>
          <w:b/>
        </w:rPr>
        <w:t>,[13];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[15];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[16];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[17],</w:t>
      </w:r>
      <w:r>
        <w:rPr>
          <w:rFonts w:ascii="Arial" w:hAnsi="Arial"/>
          <w:b/>
          <w:spacing w:val="56"/>
        </w:rPr>
        <w:t> </w:t>
      </w:r>
      <w:r>
        <w:rPr/>
        <w:t>que</w:t>
      </w:r>
      <w:r>
        <w:rPr>
          <w:spacing w:val="-53"/>
        </w:rPr>
        <w:t> </w:t>
      </w:r>
      <w:r>
        <w:rPr/>
        <w:t>aseguran que los alimentos funcionales mejoran el</w:t>
      </w:r>
      <w:r>
        <w:rPr>
          <w:spacing w:val="1"/>
        </w:rPr>
        <w:t> </w:t>
      </w:r>
      <w:r>
        <w:rPr/>
        <w:t>estado de salud y bienestar, reducen el riesgo de</w:t>
      </w:r>
      <w:r>
        <w:rPr>
          <w:spacing w:val="1"/>
        </w:rPr>
        <w:t> </w:t>
      </w:r>
      <w:r>
        <w:rPr/>
        <w:t>enfermedad y pretenden modificar ciertas funciones</w:t>
      </w:r>
      <w:r>
        <w:rPr>
          <w:spacing w:val="-53"/>
        </w:rPr>
        <w:t> </w:t>
      </w:r>
      <w:r>
        <w:rPr/>
        <w:t>fisiológicas y metabólicas se consideraron factores</w:t>
      </w:r>
      <w:r>
        <w:rPr>
          <w:spacing w:val="1"/>
        </w:rPr>
        <w:t> </w:t>
      </w:r>
      <w:r>
        <w:rPr/>
        <w:t>de interés aquellos que contribuyen al estado 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cognitivo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individuo, se seleccionaron</w:t>
      </w:r>
      <w:r>
        <w:rPr>
          <w:spacing w:val="1"/>
        </w:rPr>
        <w:t> </w:t>
      </w:r>
      <w:r>
        <w:rPr/>
        <w:t>cuatro (4) variables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una,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continuación se indica, las variables seleccionadas,</w:t>
      </w:r>
      <w:r>
        <w:rPr>
          <w:spacing w:val="-53"/>
        </w:rPr>
        <w:t> </w:t>
      </w:r>
      <w:r>
        <w:rPr/>
        <w:t>sus niveles y la justificación de cada uno de 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289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Efecto</w:t>
      </w:r>
      <w:r>
        <w:rPr>
          <w:spacing w:val="-3"/>
          <w:vertAlign w:val="baseline"/>
        </w:rPr>
        <w:t> </w:t>
      </w:r>
      <w:r>
        <w:rPr>
          <w:vertAlign w:val="baseline"/>
        </w:rPr>
        <w:t>antiestrés.</w:t>
      </w:r>
    </w:p>
    <w:p>
      <w:pPr>
        <w:spacing w:line="229" w:lineRule="exact" w:before="0"/>
        <w:ind w:left="678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z w:val="20"/>
          <w:vertAlign w:val="subscript"/>
        </w:rPr>
        <w:t>1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Toronjil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Arial"/>
          <w:i/>
          <w:sz w:val="20"/>
          <w:vertAlign w:val="baseline"/>
        </w:rPr>
        <w:t>Melissa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officinalis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</w:t>
      </w:r>
      <w:r>
        <w:rPr>
          <w:sz w:val="20"/>
          <w:vertAlign w:val="baseline"/>
        </w:rPr>
        <w:t>)</w:t>
      </w:r>
    </w:p>
    <w:p>
      <w:pPr>
        <w:spacing w:before="1"/>
        <w:ind w:left="678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Manzanilla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Arial"/>
          <w:i/>
          <w:sz w:val="20"/>
          <w:vertAlign w:val="baseline"/>
        </w:rPr>
        <w:t>Chamaemelum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nobile</w:t>
      </w:r>
      <w:r>
        <w:rPr>
          <w:sz w:val="20"/>
          <w:vertAlign w:val="baseline"/>
        </w:rPr>
        <w:t>)</w:t>
      </w:r>
    </w:p>
    <w:p>
      <w:pPr>
        <w:pStyle w:val="BodyText"/>
      </w:pPr>
    </w:p>
    <w:p>
      <w:pPr>
        <w:pStyle w:val="BodyText"/>
        <w:spacing w:line="229" w:lineRule="exact" w:before="1"/>
        <w:ind w:left="234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-5"/>
          <w:vertAlign w:val="baseline"/>
        </w:rPr>
        <w:t> </w:t>
      </w:r>
      <w:r>
        <w:rPr>
          <w:vertAlign w:val="baseline"/>
        </w:rPr>
        <w:t>Antioxidantes.</w:t>
      </w:r>
    </w:p>
    <w:p>
      <w:pPr>
        <w:spacing w:line="229" w:lineRule="exact" w:before="0"/>
        <w:ind w:left="565" w:right="0" w:firstLine="0"/>
        <w:jc w:val="left"/>
        <w:rPr>
          <w:rFonts w:ascii="Arial"/>
          <w:i/>
          <w:sz w:val="20"/>
        </w:rPr>
      </w:pPr>
      <w:r>
        <w:rPr>
          <w:sz w:val="20"/>
        </w:rPr>
        <w:t>b</w:t>
      </w:r>
      <w:r>
        <w:rPr>
          <w:sz w:val="20"/>
          <w:vertAlign w:val="subscript"/>
        </w:rPr>
        <w:t>1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Flor 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Jamaica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Arial"/>
          <w:i/>
          <w:sz w:val="20"/>
          <w:vertAlign w:val="baseline"/>
        </w:rPr>
        <w:t>Hibiscus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sabdariffa)</w:t>
      </w:r>
    </w:p>
    <w:p>
      <w:pPr>
        <w:spacing w:before="0"/>
        <w:ind w:left="620" w:right="0" w:firstLine="0"/>
        <w:jc w:val="left"/>
        <w:rPr>
          <w:sz w:val="20"/>
        </w:rPr>
      </w:pPr>
      <w:r>
        <w:rPr>
          <w:sz w:val="20"/>
        </w:rPr>
        <w:t>b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Té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Arial" w:hAnsi="Arial"/>
          <w:i/>
          <w:sz w:val="20"/>
          <w:vertAlign w:val="baseline"/>
        </w:rPr>
        <w:t>Camella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sinensis</w:t>
      </w:r>
      <w:r>
        <w:rPr>
          <w:sz w:val="20"/>
          <w:vertAlign w:val="baseline"/>
        </w:rPr>
        <w:t>)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234"/>
      </w:pPr>
      <w:r>
        <w:rPr/>
        <w:t>X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Efecto</w:t>
      </w:r>
      <w:r>
        <w:rPr>
          <w:spacing w:val="-3"/>
          <w:vertAlign w:val="baseline"/>
        </w:rPr>
        <w:t> </w:t>
      </w:r>
      <w:r>
        <w:rPr>
          <w:vertAlign w:val="baseline"/>
        </w:rPr>
        <w:t>antiinflamatorio.</w:t>
      </w:r>
    </w:p>
    <w:p>
      <w:pPr>
        <w:spacing w:before="0"/>
        <w:ind w:left="620" w:right="1861" w:firstLine="0"/>
        <w:jc w:val="left"/>
        <w:rPr>
          <w:sz w:val="20"/>
        </w:rPr>
      </w:pPr>
      <w:r>
        <w:rPr>
          <w:sz w:val="20"/>
        </w:rPr>
        <w:t>c</w:t>
      </w:r>
      <w:r>
        <w:rPr>
          <w:sz w:val="20"/>
          <w:vertAlign w:val="subscript"/>
        </w:rPr>
        <w:t>1</w:t>
      </w:r>
      <w:r>
        <w:rPr>
          <w:sz w:val="20"/>
          <w:vertAlign w:val="baseline"/>
        </w:rPr>
        <w:t>. Jenjibre (</w:t>
      </w:r>
      <w:r>
        <w:rPr>
          <w:rFonts w:ascii="Arial" w:hAnsi="Arial"/>
          <w:i/>
          <w:sz w:val="20"/>
          <w:vertAlign w:val="baseline"/>
        </w:rPr>
        <w:t>Zingiber officinale</w:t>
      </w:r>
      <w:r>
        <w:rPr>
          <w:sz w:val="20"/>
          <w:vertAlign w:val="baseline"/>
        </w:rPr>
        <w:t>)</w:t>
      </w:r>
      <w:r>
        <w:rPr>
          <w:spacing w:val="-54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Cúrcuma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Arial" w:hAnsi="Arial"/>
          <w:i/>
          <w:sz w:val="20"/>
          <w:vertAlign w:val="baseline"/>
        </w:rPr>
        <w:t>Cucumis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sativus</w:t>
      </w:r>
      <w:r>
        <w:rPr>
          <w:sz w:val="20"/>
          <w:vertAlign w:val="baseline"/>
        </w:rPr>
        <w:t>)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234"/>
      </w:pPr>
      <w:r>
        <w:rPr/>
        <w:t>X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Dulzor.</w:t>
      </w:r>
    </w:p>
    <w:p>
      <w:pPr>
        <w:spacing w:before="0"/>
        <w:ind w:left="620" w:right="1728" w:firstLine="0"/>
        <w:jc w:val="left"/>
        <w:rPr>
          <w:sz w:val="20"/>
        </w:rPr>
      </w:pPr>
      <w:r>
        <w:rPr>
          <w:sz w:val="20"/>
        </w:rPr>
        <w:t>d</w:t>
      </w:r>
      <w:r>
        <w:rPr>
          <w:sz w:val="20"/>
          <w:vertAlign w:val="subscript"/>
        </w:rPr>
        <w:t>1</w:t>
      </w:r>
      <w:r>
        <w:rPr>
          <w:sz w:val="20"/>
          <w:vertAlign w:val="baseline"/>
        </w:rPr>
        <w:t>. Miel de abeja </w:t>
      </w:r>
      <w:r>
        <w:rPr>
          <w:rFonts w:ascii="Arial"/>
          <w:i/>
          <w:sz w:val="20"/>
          <w:vertAlign w:val="baseline"/>
        </w:rPr>
        <w:t>(Apis mellifera</w:t>
      </w:r>
      <w:r>
        <w:rPr>
          <w:sz w:val="20"/>
          <w:vertAlign w:val="baseline"/>
        </w:rPr>
        <w:t>)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Endulzante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023" w:val="left" w:leader="none"/>
          <w:tab w:pos="3949" w:val="left" w:leader="none"/>
        </w:tabs>
        <w:ind w:left="234" w:right="398" w:firstLine="55"/>
        <w:jc w:val="both"/>
      </w:pPr>
      <w:r>
        <w:rPr>
          <w:rFonts w:ascii="Arial" w:hAnsi="Arial"/>
          <w:i/>
        </w:rPr>
        <w:t>Toronjil</w:t>
      </w:r>
      <w:r>
        <w:rPr/>
        <w:t>: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>
          <w:rFonts w:ascii="Arial" w:hAnsi="Arial"/>
          <w:b/>
        </w:rPr>
        <w:t>[3];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[4];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[18],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toronjil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propiedades</w:t>
        <w:tab/>
        <w:t>antioxidantes,</w:t>
        <w:tab/>
      </w:r>
      <w:r>
        <w:rPr>
          <w:spacing w:val="-1"/>
        </w:rPr>
        <w:t>digestivas</w:t>
      </w:r>
      <w:r>
        <w:rPr>
          <w:spacing w:val="-54"/>
        </w:rPr>
        <w:t> </w:t>
      </w:r>
      <w:r>
        <w:rPr/>
        <w:t>antiespasmódicas, sedantes, analgésicas. También</w:t>
      </w:r>
      <w:r>
        <w:rPr>
          <w:spacing w:val="-53"/>
        </w:rPr>
        <w:t> </w:t>
      </w:r>
      <w:r>
        <w:rPr/>
        <w:t>reduce la depresión, ansiedad, estrés</w:t>
      </w:r>
      <w:r>
        <w:rPr>
          <w:spacing w:val="55"/>
        </w:rPr>
        <w:t> </w:t>
      </w:r>
      <w:r>
        <w:rPr/>
        <w:t>y trastorno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sueño.</w:t>
      </w:r>
    </w:p>
    <w:p>
      <w:pPr>
        <w:pStyle w:val="BodyText"/>
      </w:pPr>
    </w:p>
    <w:p>
      <w:pPr>
        <w:pStyle w:val="BodyText"/>
        <w:spacing w:before="1"/>
        <w:ind w:left="234" w:right="400"/>
        <w:jc w:val="both"/>
      </w:pPr>
      <w:r>
        <w:rPr>
          <w:rFonts w:ascii="Arial" w:hAnsi="Arial"/>
          <w:i/>
        </w:rPr>
        <w:t>Manzanilla.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b/>
        </w:rPr>
        <w:t>[5];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[6];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[19],</w:t>
      </w:r>
      <w:r>
        <w:rPr>
          <w:rFonts w:ascii="Arial" w:hAnsi="Arial"/>
          <w:b/>
          <w:spacing w:val="1"/>
        </w:rPr>
        <w:t> </w:t>
      </w:r>
      <w:r>
        <w:rPr/>
        <w:t>reportan</w:t>
      </w:r>
      <w:r>
        <w:rPr>
          <w:spacing w:val="1"/>
        </w:rPr>
        <w:t> </w:t>
      </w:r>
      <w:r>
        <w:rPr/>
        <w:t>que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manzanilla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tranquilizantes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nerviosos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digestión,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considerada excelente</w:t>
      </w:r>
      <w:r>
        <w:rPr>
          <w:spacing w:val="-1"/>
        </w:rPr>
        <w:t> </w:t>
      </w:r>
      <w:r>
        <w:rPr/>
        <w:t>relajante.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883" w:space="435"/>
            <w:col w:w="5242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3"/>
        <w:rPr>
          <w:rFonts w:ascii="Cambria Math"/>
          <w:sz w:val="12"/>
        </w:rPr>
      </w:pPr>
    </w:p>
    <w:p>
      <w:pPr>
        <w:spacing w:after="0"/>
        <w:rPr>
          <w:rFonts w:ascii="Cambria Math"/>
          <w:sz w:val="12"/>
        </w:rPr>
        <w:sectPr>
          <w:pgSz w:w="12240" w:h="15840"/>
          <w:pgMar w:header="711" w:footer="972" w:top="1120" w:bottom="1200" w:left="1040" w:right="640"/>
        </w:sectPr>
      </w:pPr>
    </w:p>
    <w:p>
      <w:pPr>
        <w:pStyle w:val="BodyText"/>
        <w:spacing w:before="131"/>
        <w:ind w:left="234" w:right="38"/>
        <w:jc w:val="both"/>
      </w:pPr>
      <w:r>
        <w:rPr>
          <w:rFonts w:ascii="Arial" w:hAnsi="Arial"/>
          <w:i/>
        </w:rPr>
        <w:t>Flor de Jamaica. </w:t>
      </w:r>
      <w:r>
        <w:rPr>
          <w:rFonts w:ascii="Arial" w:hAnsi="Arial"/>
          <w:b/>
        </w:rPr>
        <w:t>[20]; [21]; [22], </w:t>
      </w:r>
      <w:r>
        <w:rPr/>
        <w:t>afirman que se</w:t>
      </w:r>
      <w:r>
        <w:rPr>
          <w:spacing w:val="1"/>
        </w:rPr>
        <w:t> </w:t>
      </w:r>
      <w:r>
        <w:rPr/>
        <w:t>conoce que la Flor de Jamaica es una fuente de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bioactivos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bioactivos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polifenoles,</w:t>
      </w:r>
      <w:r>
        <w:rPr>
          <w:spacing w:val="56"/>
        </w:rPr>
        <w:t> </w:t>
      </w:r>
      <w:r>
        <w:rPr/>
        <w:t>flavonoides,</w:t>
      </w:r>
      <w:r>
        <w:rPr>
          <w:spacing w:val="1"/>
        </w:rPr>
        <w:t> </w:t>
      </w:r>
      <w:r>
        <w:rPr/>
        <w:t>ácido ascórbico, entre muchos otros; los cuales le</w:t>
      </w:r>
      <w:r>
        <w:rPr>
          <w:spacing w:val="1"/>
        </w:rPr>
        <w:t> </w:t>
      </w:r>
      <w:r>
        <w:rPr/>
        <w:t>otorgan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antioxidante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efectos</w:t>
      </w:r>
      <w:r>
        <w:rPr>
          <w:spacing w:val="-53"/>
        </w:rPr>
        <w:t> </w:t>
      </w:r>
      <w:r>
        <w:rPr/>
        <w:t>benéficos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4" w:right="41"/>
        <w:jc w:val="both"/>
      </w:pPr>
      <w:r>
        <w:rPr>
          <w:rFonts w:ascii="Arial" w:hAnsi="Arial"/>
          <w:i/>
        </w:rPr>
        <w:t>Te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verde</w:t>
      </w:r>
      <w:r>
        <w:rPr/>
        <w:t>.</w:t>
      </w:r>
      <w:r>
        <w:rPr>
          <w:spacing w:val="1"/>
        </w:rPr>
        <w:t> </w:t>
      </w:r>
      <w:r>
        <w:rPr>
          <w:rFonts w:ascii="Arial" w:hAnsi="Arial"/>
          <w:b/>
        </w:rPr>
        <w:t>[23],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-53"/>
        </w:rPr>
        <w:t> </w:t>
      </w:r>
      <w:r>
        <w:rPr/>
        <w:t>componentes antioxidantes del</w:t>
      </w:r>
      <w:r>
        <w:rPr>
          <w:spacing w:val="1"/>
        </w:rPr>
        <w:t> </w:t>
      </w:r>
      <w:r>
        <w:rPr/>
        <w:t>té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relacionarlos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la   prevención  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enfermedades degenerativas,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determinó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las   Isoflavonas   y   catequinas   contenidas en el</w:t>
      </w:r>
      <w:r>
        <w:rPr>
          <w:spacing w:val="1"/>
        </w:rPr>
        <w:t> </w:t>
      </w:r>
      <w:r>
        <w:rPr/>
        <w:t>té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potentes</w:t>
      </w:r>
      <w:r>
        <w:rPr>
          <w:spacing w:val="56"/>
        </w:rPr>
        <w:t> </w:t>
      </w:r>
      <w:r>
        <w:rPr/>
        <w:t>antioxidantes.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>
          <w:rFonts w:ascii="Arial" w:hAnsi="Arial"/>
          <w:b/>
        </w:rPr>
        <w:t>[24]</w:t>
      </w:r>
      <w:r>
        <w:rPr>
          <w:rFonts w:ascii="Arial" w:hAnsi="Arial"/>
          <w:b/>
          <w:spacing w:val="1"/>
        </w:rPr>
        <w:t> </w:t>
      </w:r>
      <w:r>
        <w:rPr/>
        <w:t>evaluaron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del té verde en el manejo del stress y los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ansiedad.</w:t>
      </w:r>
    </w:p>
    <w:p>
      <w:pPr>
        <w:pStyle w:val="BodyText"/>
      </w:pPr>
    </w:p>
    <w:p>
      <w:pPr>
        <w:pStyle w:val="BodyText"/>
        <w:ind w:left="234" w:right="41"/>
        <w:jc w:val="both"/>
      </w:pPr>
      <w:r>
        <w:rPr>
          <w:rFonts w:ascii="Arial" w:hAnsi="Arial"/>
          <w:i/>
        </w:rPr>
        <w:t>Jengibre</w:t>
      </w:r>
      <w:r>
        <w:rPr/>
        <w:t>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>
          <w:rFonts w:ascii="Arial" w:hAnsi="Arial"/>
          <w:b/>
        </w:rPr>
        <w:t>[25]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[26]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farmacológicas con extractos de jengibre y diversas</w:t>
      </w:r>
      <w:r>
        <w:rPr>
          <w:spacing w:val="-53"/>
        </w:rPr>
        <w:t> </w:t>
      </w:r>
      <w:r>
        <w:rPr/>
        <w:t>sustancias individuales aisladas han demostrado la</w:t>
      </w:r>
      <w:r>
        <w:rPr>
          <w:spacing w:val="1"/>
        </w:rPr>
        <w:t> </w:t>
      </w:r>
      <w:r>
        <w:rPr/>
        <w:t>presencia de efectos analgésicos, antirreumáticos,</w:t>
      </w:r>
      <w:r>
        <w:rPr>
          <w:spacing w:val="1"/>
        </w:rPr>
        <w:t> </w:t>
      </w:r>
      <w:r>
        <w:rPr/>
        <w:t>antiinflamatorios, anticolesterolémicos e inhibidores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nervioso</w:t>
      </w:r>
      <w:r>
        <w:rPr>
          <w:spacing w:val="-1"/>
        </w:rPr>
        <w:t> </w:t>
      </w:r>
      <w:r>
        <w:rPr/>
        <w:t>central.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34" w:right="44"/>
        <w:jc w:val="both"/>
      </w:pPr>
      <w:r>
        <w:rPr>
          <w:rFonts w:ascii="Arial" w:hAnsi="Arial"/>
          <w:i/>
        </w:rPr>
        <w:t>Cúrcuma</w:t>
      </w:r>
      <w:r>
        <w:rPr/>
        <w:t>. De acuerdo </w:t>
      </w:r>
      <w:r>
        <w:rPr>
          <w:rFonts w:ascii="Arial" w:hAnsi="Arial"/>
          <w:b/>
        </w:rPr>
        <w:t>[27] </w:t>
      </w:r>
      <w:r>
        <w:rPr/>
        <w:t>la cúrcuma y el jengibre,</w:t>
      </w:r>
      <w:r>
        <w:rPr>
          <w:spacing w:val="-53"/>
        </w:rPr>
        <w:t> </w:t>
      </w:r>
      <w:r>
        <w:rPr/>
        <w:t>ayudan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curar las</w:t>
      </w:r>
      <w:r>
        <w:rPr>
          <w:spacing w:val="-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inflamatorias.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34" w:right="40"/>
        <w:jc w:val="both"/>
      </w:pPr>
      <w:r>
        <w:rPr>
          <w:rFonts w:ascii="Arial" w:hAnsi="Arial"/>
          <w:i/>
        </w:rPr>
        <w:t>Miel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abejas</w:t>
      </w:r>
      <w:r>
        <w:rPr/>
        <w:t>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>
          <w:rFonts w:ascii="Arial" w:hAnsi="Arial"/>
          <w:b/>
        </w:rPr>
        <w:t>[28]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miel,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servir como edulcorante es un carbohidrato de alto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energético,</w:t>
      </w:r>
      <w:r>
        <w:rPr>
          <w:spacing w:val="1"/>
        </w:rPr>
        <w:t> </w:t>
      </w:r>
      <w:r>
        <w:rPr/>
        <w:t>rico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azúcares,</w:t>
      </w:r>
      <w:r>
        <w:rPr>
          <w:spacing w:val="56"/>
        </w:rPr>
        <w:t> </w:t>
      </w:r>
      <w:r>
        <w:rPr/>
        <w:t>ácidos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minerales,</w:t>
      </w:r>
      <w:r>
        <w:rPr>
          <w:spacing w:val="1"/>
        </w:rPr>
        <w:t> </w:t>
      </w:r>
      <w:r>
        <w:rPr/>
        <w:t>proteínas</w:t>
      </w:r>
      <w:r>
        <w:rPr>
          <w:spacing w:val="1"/>
        </w:rPr>
        <w:t> </w:t>
      </w:r>
      <w:r>
        <w:rPr/>
        <w:t>aminoácido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enzimas.</w:t>
      </w:r>
    </w:p>
    <w:p>
      <w:pPr>
        <w:pStyle w:val="BodyText"/>
      </w:pPr>
    </w:p>
    <w:p>
      <w:pPr>
        <w:spacing w:before="0"/>
        <w:ind w:left="234" w:right="0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Endulzante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calórico.</w:t>
      </w:r>
    </w:p>
    <w:p>
      <w:pPr>
        <w:spacing w:before="131"/>
        <w:ind w:left="289" w:right="0" w:firstLine="0"/>
        <w:jc w:val="left"/>
        <w:rPr>
          <w:rFonts w:ascii="Arial" w:hAnsi="Arial"/>
          <w:i/>
          <w:sz w:val="20"/>
        </w:rPr>
      </w:pPr>
      <w:r>
        <w:rPr/>
        <w:br w:type="column"/>
      </w:r>
      <w:r>
        <w:rPr>
          <w:rFonts w:ascii="Arial" w:hAnsi="Arial"/>
          <w:i/>
          <w:sz w:val="20"/>
        </w:rPr>
        <w:t>Perfil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 diseño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factorial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Taguchi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L8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(2</w:t>
      </w:r>
      <w:r>
        <w:rPr>
          <w:rFonts w:ascii="Arial" w:hAnsi="Arial"/>
          <w:i/>
          <w:sz w:val="20"/>
          <w:vertAlign w:val="superscript"/>
        </w:rPr>
        <w:t>4</w:t>
      </w:r>
      <w:r>
        <w:rPr>
          <w:rFonts w:ascii="Arial" w:hAnsi="Arial"/>
          <w:i/>
          <w:sz w:val="20"/>
          <w:vertAlign w:val="baseline"/>
        </w:rPr>
        <w:t>).</w:t>
      </w: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919"/>
        <w:gridCol w:w="920"/>
        <w:gridCol w:w="922"/>
        <w:gridCol w:w="920"/>
      </w:tblGrid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85" w:right="12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Corrida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335" w:right="32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327" w:right="319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335" w:right="330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326" w:right="320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327" w:right="320"/>
              <w:rPr>
                <w:sz w:val="20"/>
              </w:rPr>
            </w:pPr>
            <w:r>
              <w:rPr>
                <w:sz w:val="20"/>
              </w:rPr>
              <w:t>1ñ</w:t>
            </w:r>
          </w:p>
        </w:tc>
      </w:tr>
      <w:tr>
        <w:trPr>
          <w:trHeight w:val="232" w:hRule="atLeast"/>
        </w:trPr>
        <w:tc>
          <w:tcPr>
            <w:tcW w:w="9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9"/>
        <w:rPr>
          <w:rFonts w:ascii="Arial"/>
          <w:i/>
          <w:sz w:val="33"/>
        </w:rPr>
      </w:pPr>
    </w:p>
    <w:p>
      <w:pPr>
        <w:pStyle w:val="Heading2"/>
      </w:pPr>
      <w:r>
        <w:rPr/>
        <w:t>Tabla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Descripción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alternativas</w:t>
      </w:r>
    </w:p>
    <w:p>
      <w:pPr>
        <w:pStyle w:val="BodyText"/>
        <w:spacing w:before="3" w:after="1"/>
        <w:rPr>
          <w:rFonts w:ascii="Arial"/>
          <w:i/>
        </w:rPr>
      </w:pPr>
    </w:p>
    <w:tbl>
      <w:tblPr>
        <w:tblW w:w="0" w:type="auto"/>
        <w:jc w:val="left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094"/>
        <w:gridCol w:w="876"/>
        <w:gridCol w:w="897"/>
        <w:gridCol w:w="971"/>
      </w:tblGrid>
      <w:tr>
        <w:trPr>
          <w:trHeight w:val="208" w:hRule="atLeast"/>
        </w:trPr>
        <w:tc>
          <w:tcPr>
            <w:tcW w:w="838" w:type="dxa"/>
          </w:tcPr>
          <w:p>
            <w:pPr>
              <w:pStyle w:val="TableParagraph"/>
              <w:spacing w:line="188" w:lineRule="exact"/>
              <w:ind w:left="88" w:right="7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Alterna.</w:t>
            </w:r>
          </w:p>
        </w:tc>
        <w:tc>
          <w:tcPr>
            <w:tcW w:w="1094" w:type="dxa"/>
          </w:tcPr>
          <w:p>
            <w:pPr>
              <w:pStyle w:val="TableParagraph"/>
              <w:spacing w:line="188" w:lineRule="exact"/>
              <w:ind w:left="93" w:right="86"/>
              <w:rPr>
                <w:sz w:val="12"/>
              </w:rPr>
            </w:pPr>
            <w:r>
              <w:rPr>
                <w:position w:val="2"/>
                <w:sz w:val="18"/>
              </w:rPr>
              <w:t>X</w:t>
            </w:r>
            <w:r>
              <w:rPr>
                <w:sz w:val="12"/>
              </w:rPr>
              <w:t>1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88" w:right="83"/>
              <w:rPr>
                <w:sz w:val="12"/>
              </w:rPr>
            </w:pPr>
            <w:r>
              <w:rPr>
                <w:position w:val="2"/>
                <w:sz w:val="18"/>
              </w:rPr>
              <w:t>X</w:t>
            </w:r>
            <w:r>
              <w:rPr>
                <w:sz w:val="12"/>
              </w:rPr>
              <w:t>2</w:t>
            </w:r>
          </w:p>
        </w:tc>
        <w:tc>
          <w:tcPr>
            <w:tcW w:w="897" w:type="dxa"/>
          </w:tcPr>
          <w:p>
            <w:pPr>
              <w:pStyle w:val="TableParagraph"/>
              <w:spacing w:line="188" w:lineRule="exact"/>
              <w:ind w:left="89" w:right="75"/>
              <w:rPr>
                <w:sz w:val="12"/>
              </w:rPr>
            </w:pPr>
            <w:r>
              <w:rPr>
                <w:position w:val="2"/>
                <w:sz w:val="18"/>
              </w:rPr>
              <w:t>X</w:t>
            </w:r>
            <w:r>
              <w:rPr>
                <w:sz w:val="12"/>
              </w:rPr>
              <w:t>3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/>
              <w:ind w:left="162" w:right="154"/>
              <w:rPr>
                <w:sz w:val="12"/>
              </w:rPr>
            </w:pPr>
            <w:r>
              <w:rPr>
                <w:position w:val="2"/>
                <w:sz w:val="18"/>
              </w:rPr>
              <w:t>X</w:t>
            </w:r>
            <w:r>
              <w:rPr>
                <w:sz w:val="12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838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Toronjil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92" w:right="83"/>
              <w:rPr>
                <w:sz w:val="18"/>
              </w:rPr>
            </w:pPr>
            <w:r>
              <w:rPr>
                <w:sz w:val="18"/>
              </w:rPr>
              <w:t>Flor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Ja.</w:t>
            </w:r>
          </w:p>
        </w:tc>
        <w:tc>
          <w:tcPr>
            <w:tcW w:w="897" w:type="dxa"/>
          </w:tcPr>
          <w:p>
            <w:pPr>
              <w:pStyle w:val="TableParagraph"/>
              <w:spacing w:line="186" w:lineRule="exact"/>
              <w:ind w:left="90" w:right="75"/>
              <w:rPr>
                <w:sz w:val="18"/>
              </w:rPr>
            </w:pPr>
            <w:r>
              <w:rPr>
                <w:sz w:val="18"/>
              </w:rPr>
              <w:t>Jenjibre</w:t>
            </w:r>
          </w:p>
        </w:tc>
        <w:tc>
          <w:tcPr>
            <w:tcW w:w="971" w:type="dxa"/>
          </w:tcPr>
          <w:p>
            <w:pPr>
              <w:pStyle w:val="TableParagraph"/>
              <w:spacing w:line="186" w:lineRule="exact"/>
              <w:ind w:left="163" w:right="154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</w:tr>
      <w:tr>
        <w:trPr>
          <w:trHeight w:val="208" w:hRule="atLeast"/>
        </w:trPr>
        <w:tc>
          <w:tcPr>
            <w:tcW w:w="838" w:type="dxa"/>
          </w:tcPr>
          <w:p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line="188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Toronjil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94" w:right="83"/>
              <w:rPr>
                <w:sz w:val="18"/>
              </w:rPr>
            </w:pPr>
            <w:r>
              <w:rPr>
                <w:sz w:val="18"/>
              </w:rPr>
              <w:t>Flor.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Ja.</w:t>
            </w:r>
          </w:p>
        </w:tc>
        <w:tc>
          <w:tcPr>
            <w:tcW w:w="897" w:type="dxa"/>
          </w:tcPr>
          <w:p>
            <w:pPr>
              <w:pStyle w:val="TableParagraph"/>
              <w:spacing w:line="188" w:lineRule="exact"/>
              <w:ind w:left="91" w:right="75"/>
              <w:rPr>
                <w:sz w:val="18"/>
              </w:rPr>
            </w:pPr>
            <w:r>
              <w:rPr>
                <w:sz w:val="18"/>
              </w:rPr>
              <w:t>Cúrcum.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/>
              <w:ind w:left="166" w:right="154"/>
              <w:rPr>
                <w:sz w:val="18"/>
              </w:rPr>
            </w:pPr>
            <w:r>
              <w:rPr>
                <w:sz w:val="18"/>
              </w:rPr>
              <w:t>Endulz.</w:t>
            </w:r>
          </w:p>
        </w:tc>
      </w:tr>
      <w:tr>
        <w:trPr>
          <w:trHeight w:val="206" w:hRule="atLeast"/>
        </w:trPr>
        <w:tc>
          <w:tcPr>
            <w:tcW w:w="838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Toronjil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93" w:right="8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ver.</w:t>
            </w:r>
          </w:p>
        </w:tc>
        <w:tc>
          <w:tcPr>
            <w:tcW w:w="897" w:type="dxa"/>
          </w:tcPr>
          <w:p>
            <w:pPr>
              <w:pStyle w:val="TableParagraph"/>
              <w:spacing w:line="186" w:lineRule="exact"/>
              <w:ind w:left="90" w:right="75"/>
              <w:rPr>
                <w:sz w:val="18"/>
              </w:rPr>
            </w:pPr>
            <w:r>
              <w:rPr>
                <w:sz w:val="18"/>
              </w:rPr>
              <w:t>Jenjibre</w:t>
            </w:r>
          </w:p>
        </w:tc>
        <w:tc>
          <w:tcPr>
            <w:tcW w:w="971" w:type="dxa"/>
          </w:tcPr>
          <w:p>
            <w:pPr>
              <w:pStyle w:val="TableParagraph"/>
              <w:spacing w:line="186" w:lineRule="exact"/>
              <w:ind w:left="166" w:right="154"/>
              <w:rPr>
                <w:sz w:val="18"/>
              </w:rPr>
            </w:pPr>
            <w:r>
              <w:rPr>
                <w:sz w:val="18"/>
              </w:rPr>
              <w:t>Endulz.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Toronjil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92" w:right="8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ver.</w:t>
            </w:r>
          </w:p>
        </w:tc>
        <w:tc>
          <w:tcPr>
            <w:tcW w:w="897" w:type="dxa"/>
          </w:tcPr>
          <w:p>
            <w:pPr>
              <w:pStyle w:val="TableParagraph"/>
              <w:spacing w:line="186" w:lineRule="exact"/>
              <w:ind w:left="91" w:right="75"/>
              <w:rPr>
                <w:sz w:val="18"/>
              </w:rPr>
            </w:pPr>
            <w:r>
              <w:rPr>
                <w:sz w:val="18"/>
              </w:rPr>
              <w:t>Cúrcum.</w:t>
            </w:r>
          </w:p>
        </w:tc>
        <w:tc>
          <w:tcPr>
            <w:tcW w:w="971" w:type="dxa"/>
          </w:tcPr>
          <w:p>
            <w:pPr>
              <w:pStyle w:val="TableParagraph"/>
              <w:spacing w:line="186" w:lineRule="exact"/>
              <w:ind w:left="161" w:right="154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</w:tr>
      <w:tr>
        <w:trPr>
          <w:trHeight w:val="208" w:hRule="atLeast"/>
        </w:trPr>
        <w:tc>
          <w:tcPr>
            <w:tcW w:w="838" w:type="dxa"/>
          </w:tcPr>
          <w:p>
            <w:pPr>
              <w:pStyle w:val="TableParagraph"/>
              <w:spacing w:line="187" w:lineRule="exact" w:before="1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spacing w:line="187" w:lineRule="exact" w:before="1"/>
              <w:ind w:left="96" w:right="86"/>
              <w:rPr>
                <w:sz w:val="18"/>
              </w:rPr>
            </w:pPr>
            <w:r>
              <w:rPr>
                <w:sz w:val="18"/>
              </w:rPr>
              <w:t>Manzanilla</w:t>
            </w:r>
          </w:p>
        </w:tc>
        <w:tc>
          <w:tcPr>
            <w:tcW w:w="876" w:type="dxa"/>
          </w:tcPr>
          <w:p>
            <w:pPr>
              <w:pStyle w:val="TableParagraph"/>
              <w:spacing w:line="187" w:lineRule="exact" w:before="1"/>
              <w:ind w:left="94" w:right="83"/>
              <w:rPr>
                <w:sz w:val="18"/>
              </w:rPr>
            </w:pPr>
            <w:r>
              <w:rPr>
                <w:sz w:val="18"/>
              </w:rPr>
              <w:t>Flor.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Ja.</w:t>
            </w:r>
          </w:p>
        </w:tc>
        <w:tc>
          <w:tcPr>
            <w:tcW w:w="897" w:type="dxa"/>
          </w:tcPr>
          <w:p>
            <w:pPr>
              <w:pStyle w:val="TableParagraph"/>
              <w:spacing w:line="187" w:lineRule="exact" w:before="1"/>
              <w:ind w:left="90" w:right="75"/>
              <w:rPr>
                <w:sz w:val="18"/>
              </w:rPr>
            </w:pPr>
            <w:r>
              <w:rPr>
                <w:sz w:val="18"/>
              </w:rPr>
              <w:t>Jenjibre</w:t>
            </w:r>
          </w:p>
        </w:tc>
        <w:tc>
          <w:tcPr>
            <w:tcW w:w="971" w:type="dxa"/>
          </w:tcPr>
          <w:p>
            <w:pPr>
              <w:pStyle w:val="TableParagraph"/>
              <w:spacing w:line="187" w:lineRule="exact" w:before="1"/>
              <w:ind w:left="166" w:right="154"/>
              <w:rPr>
                <w:sz w:val="18"/>
              </w:rPr>
            </w:pPr>
            <w:r>
              <w:rPr>
                <w:sz w:val="18"/>
              </w:rPr>
              <w:t>Endulz.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Manzanilla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94" w:right="83"/>
              <w:rPr>
                <w:sz w:val="18"/>
              </w:rPr>
            </w:pPr>
            <w:r>
              <w:rPr>
                <w:sz w:val="18"/>
              </w:rPr>
              <w:t>Flor.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Ja.</w:t>
            </w:r>
          </w:p>
        </w:tc>
        <w:tc>
          <w:tcPr>
            <w:tcW w:w="897" w:type="dxa"/>
          </w:tcPr>
          <w:p>
            <w:pPr>
              <w:pStyle w:val="TableParagraph"/>
              <w:spacing w:line="186" w:lineRule="exact"/>
              <w:ind w:left="91" w:right="75"/>
              <w:rPr>
                <w:sz w:val="18"/>
              </w:rPr>
            </w:pPr>
            <w:r>
              <w:rPr>
                <w:sz w:val="18"/>
              </w:rPr>
              <w:t>Cúrcum.</w:t>
            </w:r>
          </w:p>
        </w:tc>
        <w:tc>
          <w:tcPr>
            <w:tcW w:w="971" w:type="dxa"/>
          </w:tcPr>
          <w:p>
            <w:pPr>
              <w:pStyle w:val="TableParagraph"/>
              <w:spacing w:line="186" w:lineRule="exact"/>
              <w:ind w:left="161" w:right="154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</w:tr>
      <w:tr>
        <w:trPr>
          <w:trHeight w:val="208" w:hRule="atLeast"/>
        </w:trPr>
        <w:tc>
          <w:tcPr>
            <w:tcW w:w="838" w:type="dxa"/>
          </w:tcPr>
          <w:p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4" w:type="dxa"/>
          </w:tcPr>
          <w:p>
            <w:pPr>
              <w:pStyle w:val="TableParagraph"/>
              <w:spacing w:line="188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Manzanilla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92" w:right="8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ver.</w:t>
            </w:r>
          </w:p>
        </w:tc>
        <w:tc>
          <w:tcPr>
            <w:tcW w:w="897" w:type="dxa"/>
          </w:tcPr>
          <w:p>
            <w:pPr>
              <w:pStyle w:val="TableParagraph"/>
              <w:spacing w:line="188" w:lineRule="exact"/>
              <w:ind w:left="90" w:right="75"/>
              <w:rPr>
                <w:sz w:val="18"/>
              </w:rPr>
            </w:pPr>
            <w:r>
              <w:rPr>
                <w:sz w:val="18"/>
              </w:rPr>
              <w:t>Jenjibre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/>
              <w:ind w:left="161" w:right="154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Manzanilla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92" w:right="8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ver.</w:t>
            </w:r>
          </w:p>
        </w:tc>
        <w:tc>
          <w:tcPr>
            <w:tcW w:w="897" w:type="dxa"/>
          </w:tcPr>
          <w:p>
            <w:pPr>
              <w:pStyle w:val="TableParagraph"/>
              <w:spacing w:line="186" w:lineRule="exact"/>
              <w:ind w:left="91" w:right="75"/>
              <w:rPr>
                <w:sz w:val="18"/>
              </w:rPr>
            </w:pPr>
            <w:r>
              <w:rPr>
                <w:sz w:val="18"/>
              </w:rPr>
              <w:t>Cúrcum.</w:t>
            </w:r>
          </w:p>
        </w:tc>
        <w:tc>
          <w:tcPr>
            <w:tcW w:w="971" w:type="dxa"/>
          </w:tcPr>
          <w:p>
            <w:pPr>
              <w:pStyle w:val="TableParagraph"/>
              <w:spacing w:line="186" w:lineRule="exact"/>
              <w:ind w:left="161" w:right="154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</w:tr>
    </w:tbl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234"/>
      </w:pPr>
      <w:r>
        <w:rPr/>
        <w:t>Leyenda:</w:t>
      </w:r>
    </w:p>
    <w:p>
      <w:pPr>
        <w:pStyle w:val="BodyText"/>
        <w:spacing w:before="1"/>
        <w:ind w:left="234" w:right="3024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Efecto</w:t>
      </w:r>
      <w:r>
        <w:rPr>
          <w:spacing w:val="-5"/>
          <w:vertAlign w:val="baseline"/>
        </w:rPr>
        <w:t> </w:t>
      </w:r>
      <w:r>
        <w:rPr>
          <w:vertAlign w:val="baseline"/>
        </w:rPr>
        <w:t>anti-estress</w:t>
      </w:r>
      <w:r>
        <w:rPr>
          <w:spacing w:val="-5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53"/>
          <w:vertAlign w:val="baseline"/>
        </w:rPr>
        <w:t> </w:t>
      </w:r>
      <w:r>
        <w:rPr>
          <w:vertAlign w:val="baseline"/>
        </w:rPr>
        <w:t>Antioxidante</w:t>
      </w:r>
    </w:p>
    <w:p>
      <w:pPr>
        <w:pStyle w:val="BodyText"/>
        <w:ind w:left="234" w:right="3236"/>
      </w:pPr>
      <w:r>
        <w:rPr/>
        <w:t>X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vertAlign w:val="baseline"/>
        </w:rPr>
        <w:t>Anti-inflamatorio</w:t>
      </w:r>
      <w:r>
        <w:rPr>
          <w:spacing w:val="-5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Dulzor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1"/>
          <w:numId w:val="3"/>
        </w:numPr>
        <w:tabs>
          <w:tab w:pos="623" w:val="left" w:leader="none"/>
        </w:tabs>
        <w:spacing w:line="240" w:lineRule="auto" w:before="0" w:after="0"/>
        <w:ind w:left="623" w:right="0" w:hanging="389"/>
        <w:jc w:val="left"/>
      </w:pPr>
      <w:r>
        <w:rPr/>
        <w:t>Proceso</w:t>
      </w:r>
      <w:r>
        <w:rPr>
          <w:spacing w:val="-1"/>
        </w:rPr>
        <w:t> </w:t>
      </w:r>
      <w:r>
        <w:rPr/>
        <w:t>Analítico</w:t>
      </w:r>
      <w:r>
        <w:rPr>
          <w:spacing w:val="-2"/>
        </w:rPr>
        <w:t> </w:t>
      </w:r>
      <w:r>
        <w:rPr/>
        <w:t>Jerárquico</w:t>
      </w:r>
      <w:r>
        <w:rPr>
          <w:spacing w:val="-6"/>
        </w:rPr>
        <w:t> </w:t>
      </w:r>
      <w:r>
        <w:rPr/>
        <w:t>(AHP)</w:t>
      </w:r>
    </w:p>
    <w:p>
      <w:pPr>
        <w:spacing w:after="0" w:line="240" w:lineRule="auto"/>
        <w:jc w:val="left"/>
        <w:sectPr>
          <w:type w:val="continuous"/>
          <w:pgSz w:w="12240" w:h="15840"/>
          <w:pgMar w:top="880" w:bottom="280" w:left="1040" w:right="640"/>
          <w:cols w:num="2" w:equalWidth="0">
            <w:col w:w="4885" w:space="433"/>
            <w:col w:w="5242"/>
          </w:cols>
        </w:sect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4" w:right="38"/>
        <w:jc w:val="both"/>
      </w:pPr>
      <w:r>
        <w:rPr/>
        <w:t>La combinación de 8 variables independientes con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combinaciones.</w:t>
      </w:r>
    </w:p>
    <w:p>
      <w:pPr>
        <w:pStyle w:val="BodyText"/>
        <w:spacing w:before="2"/>
      </w:pPr>
    </w:p>
    <w:p>
      <w:pPr>
        <w:pStyle w:val="BodyText"/>
        <w:ind w:left="234" w:right="39"/>
        <w:jc w:val="both"/>
      </w:pPr>
      <w:r>
        <w:rPr/>
        <w:t>Para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combinaciones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ortogonal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propuesto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-53"/>
          <w:vertAlign w:val="baseline"/>
        </w:rPr>
        <w:t> </w:t>
      </w:r>
      <w:r>
        <w:rPr>
          <w:vertAlign w:val="baseline"/>
        </w:rPr>
        <w:t>Taguchi </w:t>
      </w:r>
      <w:r>
        <w:rPr>
          <w:rFonts w:ascii="Arial" w:hAnsi="Arial"/>
          <w:b/>
          <w:vertAlign w:val="baseline"/>
        </w:rPr>
        <w:t>[29] </w:t>
      </w:r>
      <w:r>
        <w:rPr>
          <w:vertAlign w:val="baseline"/>
        </w:rPr>
        <w:t>dando como resultado un total de 8</w:t>
      </w:r>
      <w:r>
        <w:rPr>
          <w:spacing w:val="1"/>
          <w:vertAlign w:val="baseline"/>
        </w:rPr>
        <w:t> </w:t>
      </w:r>
      <w:r>
        <w:rPr>
          <w:vertAlign w:val="baseline"/>
        </w:rPr>
        <w:t>tratamientos (alternativas), que se muestran en la</w:t>
      </w:r>
      <w:r>
        <w:rPr>
          <w:spacing w:val="1"/>
          <w:vertAlign w:val="baseline"/>
        </w:rPr>
        <w:t> </w:t>
      </w:r>
      <w:r>
        <w:rPr>
          <w:vertAlign w:val="baseline"/>
        </w:rPr>
        <w:t>Tabla 1. En la Tabla 2 se observan las corridas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experimentales</w:t>
      </w:r>
      <w:r>
        <w:rPr>
          <w:spacing w:val="1"/>
          <w:vertAlign w:val="baseline"/>
        </w:rPr>
        <w:t> </w:t>
      </w:r>
      <w:r>
        <w:rPr>
          <w:vertAlign w:val="baseline"/>
        </w:rPr>
        <w:t>(alternativas)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este</w:t>
      </w:r>
      <w:r>
        <w:rPr>
          <w:spacing w:val="1"/>
          <w:vertAlign w:val="baseline"/>
        </w:rPr>
        <w:t> </w:t>
      </w:r>
      <w:r>
        <w:rPr>
          <w:vertAlign w:val="baseline"/>
        </w:rPr>
        <w:t>trabajo.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36"/>
        <w:jc w:val="both"/>
      </w:pPr>
      <w:r>
        <w:rPr/>
        <w:t>Tabla 1</w:t>
      </w:r>
    </w:p>
    <w:p>
      <w:pPr>
        <w:pStyle w:val="BodyText"/>
        <w:spacing w:line="237" w:lineRule="auto"/>
        <w:ind w:left="234" w:right="402"/>
        <w:jc w:val="both"/>
        <w:rPr>
          <w:rFonts w:ascii="Arial" w:hAnsi="Arial"/>
          <w:b/>
        </w:rPr>
      </w:pPr>
      <w:r>
        <w:rPr/>
        <w:br w:type="column"/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bebida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siguieron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pasos</w:t>
      </w:r>
      <w:r>
        <w:rPr>
          <w:spacing w:val="1"/>
        </w:rPr>
        <w:t> </w:t>
      </w:r>
      <w:r>
        <w:rPr/>
        <w:t>recomendados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literatura</w:t>
      </w:r>
      <w:r>
        <w:rPr>
          <w:spacing w:val="2"/>
        </w:rPr>
        <w:t> </w:t>
      </w:r>
      <w:r>
        <w:rPr>
          <w:rFonts w:ascii="Arial" w:hAnsi="Arial"/>
          <w:b/>
        </w:rPr>
        <w:t>[9]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[10].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34" w:right="401"/>
        <w:jc w:val="both"/>
      </w:pP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problema,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seleccionar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 y los criterios, diseñar las encuestas,</w:t>
      </w:r>
      <w:r>
        <w:rPr>
          <w:spacing w:val="1"/>
        </w:rPr>
        <w:t> </w:t>
      </w:r>
      <w:r>
        <w:rPr/>
        <w:t>para finalmente escoger los expertos que serán los</w:t>
      </w:r>
      <w:r>
        <w:rPr>
          <w:spacing w:val="1"/>
        </w:rPr>
        <w:t> </w:t>
      </w:r>
      <w:r>
        <w:rPr/>
        <w:t>responsables de responder las encuestas. Una 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procesa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ponderación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criterios.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2" w:lineRule="auto" w:before="0" w:after="0"/>
        <w:ind w:left="234" w:right="398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Definición del estudio</w:t>
      </w:r>
      <w:r>
        <w:rPr>
          <w:rFonts w:ascii="Arial" w:hAnsi="Arial"/>
          <w:b/>
          <w:sz w:val="20"/>
        </w:rPr>
        <w:t>: </w:t>
      </w:r>
      <w:r>
        <w:rPr>
          <w:sz w:val="20"/>
        </w:rPr>
        <w:t>El modelo tiene como</w:t>
      </w:r>
      <w:r>
        <w:rPr>
          <w:spacing w:val="1"/>
          <w:sz w:val="20"/>
        </w:rPr>
        <w:t> </w:t>
      </w:r>
      <w:r>
        <w:rPr>
          <w:sz w:val="20"/>
        </w:rPr>
        <w:t>meta establecer un ordenamiento jerárquico de las</w:t>
      </w:r>
      <w:r>
        <w:rPr>
          <w:spacing w:val="1"/>
          <w:sz w:val="20"/>
        </w:rPr>
        <w:t> </w:t>
      </w:r>
      <w:r>
        <w:rPr>
          <w:sz w:val="20"/>
        </w:rPr>
        <w:t>preferencias de los expertos respecto a un conjunto</w:t>
      </w:r>
      <w:r>
        <w:rPr>
          <w:spacing w:val="-53"/>
          <w:sz w:val="20"/>
        </w:rPr>
        <w:t> </w:t>
      </w:r>
      <w:r>
        <w:rPr>
          <w:sz w:val="20"/>
        </w:rPr>
        <w:t>numerable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alternativas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bebida</w:t>
      </w:r>
      <w:r>
        <w:rPr>
          <w:spacing w:val="-2"/>
          <w:sz w:val="20"/>
        </w:rPr>
        <w:t> </w:t>
      </w:r>
      <w:r>
        <w:rPr>
          <w:sz w:val="20"/>
        </w:rPr>
        <w:t>funcional.</w:t>
      </w:r>
      <w:r>
        <w:rPr>
          <w:spacing w:val="-2"/>
          <w:sz w:val="20"/>
        </w:rPr>
        <w:t> </w:t>
      </w:r>
      <w:r>
        <w:rPr>
          <w:sz w:val="20"/>
        </w:rPr>
        <w:t>Esta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880" w:bottom="280" w:left="1040" w:right="640"/>
          <w:cols w:num="2" w:equalWidth="0">
            <w:col w:w="4882" w:space="435"/>
            <w:col w:w="52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9"/>
          <w:footerReference w:type="default" r:id="rId20"/>
          <w:pgSz w:w="12240" w:h="15840"/>
          <w:pgMar w:header="711" w:footer="1008" w:top="1120" w:bottom="1200" w:left="1040" w:right="6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34" w:right="45"/>
        <w:jc w:val="both"/>
      </w:pPr>
      <w:r>
        <w:rPr/>
        <w:t>meta o </w:t>
      </w:r>
      <w:r>
        <w:rPr>
          <w:rFonts w:ascii="Arial" w:hAnsi="Arial"/>
          <w:i/>
        </w:rPr>
        <w:t>goal </w:t>
      </w:r>
      <w:r>
        <w:rPr/>
        <w:t>ocupa el lugar más alto de la jerarquía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(Figura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1" w:after="0"/>
        <w:ind w:left="234" w:right="4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Selección de expertos. </w:t>
      </w:r>
      <w:r>
        <w:rPr>
          <w:sz w:val="20"/>
        </w:rPr>
        <w:t>La evaluación mediante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consiste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solicitar a varias personas el juicio hacia un objeto,</w:t>
      </w:r>
      <w:r>
        <w:rPr>
          <w:spacing w:val="1"/>
          <w:sz w:val="20"/>
        </w:rPr>
        <w:t> </w:t>
      </w:r>
      <w:r>
        <w:rPr>
          <w:sz w:val="20"/>
        </w:rPr>
        <w:t>instrumento, material o su opinión respecto a un</w:t>
      </w:r>
      <w:r>
        <w:rPr>
          <w:spacing w:val="1"/>
          <w:sz w:val="20"/>
        </w:rPr>
        <w:t> </w:t>
      </w:r>
      <w:r>
        <w:rPr>
          <w:sz w:val="20"/>
        </w:rPr>
        <w:t>tema concreto. Esta estrategia presenta una serie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amplia información sobre el objeto de estudio y la</w:t>
      </w:r>
      <w:r>
        <w:rPr>
          <w:spacing w:val="1"/>
          <w:sz w:val="20"/>
        </w:rPr>
        <w:t> </w:t>
      </w:r>
      <w:r>
        <w:rPr>
          <w:sz w:val="20"/>
        </w:rPr>
        <w:t>calidad de las respuestas por parte de los jueces.</w:t>
      </w:r>
      <w:r>
        <w:rPr>
          <w:spacing w:val="1"/>
          <w:sz w:val="20"/>
        </w:rPr>
        <w:t> </w:t>
      </w:r>
      <w:r>
        <w:rPr>
          <w:sz w:val="20"/>
        </w:rPr>
        <w:t>Su correcta aplicación depende de contar con unos</w:t>
      </w:r>
      <w:r>
        <w:rPr>
          <w:spacing w:val="-53"/>
          <w:sz w:val="20"/>
        </w:rPr>
        <w:t> </w:t>
      </w:r>
      <w:r>
        <w:rPr>
          <w:sz w:val="20"/>
        </w:rPr>
        <w:t>adecuados</w:t>
      </w:r>
      <w:r>
        <w:rPr>
          <w:spacing w:val="-1"/>
          <w:sz w:val="20"/>
        </w:rPr>
        <w:t> </w:t>
      </w:r>
      <w:r>
        <w:rPr>
          <w:sz w:val="20"/>
        </w:rPr>
        <w:t>criterios de</w:t>
      </w:r>
      <w:r>
        <w:rPr>
          <w:spacing w:val="-2"/>
          <w:sz w:val="20"/>
        </w:rPr>
        <w:t> </w:t>
      </w:r>
      <w:r>
        <w:rPr>
          <w:sz w:val="20"/>
        </w:rPr>
        <w:t>selección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[30].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4" w:right="39"/>
        <w:jc w:val="both"/>
      </w:pP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y 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criterios y evaluar las alternativas. Debido a que el</w:t>
      </w:r>
      <w:r>
        <w:rPr>
          <w:spacing w:val="1"/>
        </w:rPr>
        <w:t> </w:t>
      </w:r>
      <w:r>
        <w:rPr/>
        <w:t>objetivo es desarrollar la formulación de una bebida</w:t>
      </w:r>
      <w:r>
        <w:rPr>
          <w:spacing w:val="-53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escogieron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medicina.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logra</w:t>
      </w:r>
      <w:r>
        <w:rPr>
          <w:spacing w:val="1"/>
        </w:rPr>
        <w:t> </w:t>
      </w:r>
      <w:r>
        <w:rPr/>
        <w:t>obtener</w:t>
      </w:r>
      <w:r>
        <w:rPr>
          <w:spacing w:val="-53"/>
        </w:rPr>
        <w:t> </w:t>
      </w:r>
      <w:r>
        <w:rPr/>
        <w:t>diferentes puntos de vista según sus experiencias.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 que participaron en la evaluación de 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conocimiento.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40" w:lineRule="auto" w:before="1" w:after="0"/>
        <w:ind w:left="234" w:right="38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Selección de alternativas</w:t>
      </w:r>
      <w:r>
        <w:rPr>
          <w:sz w:val="20"/>
        </w:rPr>
        <w:t>: Se propuso como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formulación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bebida</w:t>
      </w:r>
      <w:r>
        <w:rPr>
          <w:spacing w:val="23"/>
          <w:sz w:val="20"/>
        </w:rPr>
        <w:t> </w:t>
      </w:r>
      <w:r>
        <w:rPr>
          <w:sz w:val="20"/>
        </w:rPr>
        <w:t>funcional,</w:t>
      </w:r>
      <w:r>
        <w:rPr>
          <w:spacing w:val="-53"/>
          <w:sz w:val="20"/>
        </w:rPr>
        <w:t> </w:t>
      </w:r>
      <w:r>
        <w:rPr>
          <w:sz w:val="20"/>
        </w:rPr>
        <w:t>a base de ingredientes naturales y baja en azúcar,</w:t>
      </w:r>
      <w:r>
        <w:rPr>
          <w:spacing w:val="1"/>
          <w:sz w:val="20"/>
        </w:rPr>
        <w:t> </w:t>
      </w:r>
      <w:r>
        <w:rPr>
          <w:sz w:val="20"/>
        </w:rPr>
        <w:t>las ocho (8) formulaciones del diseño experimental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(Tabla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2"/>
        <w:spacing w:line="229" w:lineRule="exact" w:before="1"/>
        <w:jc w:val="both"/>
        <w:rPr>
          <w:rFonts w:ascii="Arial MT"/>
          <w:b w:val="0"/>
        </w:rPr>
      </w:pPr>
      <w:r>
        <w:rPr/>
        <w:t>Tabla</w:t>
      </w:r>
      <w:r>
        <w:rPr>
          <w:spacing w:val="-1"/>
        </w:rPr>
        <w:t> </w:t>
      </w:r>
      <w:r>
        <w:rPr/>
        <w:t>3</w:t>
      </w:r>
      <w:r>
        <w:rPr>
          <w:rFonts w:ascii="Arial MT"/>
          <w:b w:val="0"/>
        </w:rPr>
        <w:t>.</w:t>
      </w:r>
    </w:p>
    <w:p>
      <w:pPr>
        <w:spacing w:line="229" w:lineRule="exact" w:before="0"/>
        <w:ind w:left="290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Panel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expertos</w:t>
      </w:r>
    </w:p>
    <w:p>
      <w:pPr>
        <w:pStyle w:val="BodyText"/>
        <w:rPr>
          <w:rFonts w:ascii="Arial"/>
          <w:i/>
        </w:rPr>
      </w:pPr>
      <w:r>
        <w:rPr/>
        <w:br w:type="column"/>
      </w:r>
      <w:r>
        <w:rPr>
          <w:rFonts w:ascii="Arial"/>
          <w:i/>
        </w:rPr>
      </w:r>
    </w:p>
    <w:p>
      <w:pPr>
        <w:pStyle w:val="BodyText"/>
        <w:spacing w:before="8" w:after="1"/>
        <w:rPr>
          <w:rFonts w:ascii="Arial"/>
          <w:i/>
          <w:sz w:val="19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81"/>
        <w:gridCol w:w="1534"/>
      </w:tblGrid>
      <w:tr>
        <w:trPr>
          <w:trHeight w:val="431" w:hRule="atLeast"/>
        </w:trPr>
        <w:tc>
          <w:tcPr>
            <w:tcW w:w="1313" w:type="dxa"/>
          </w:tcPr>
          <w:p>
            <w:pPr>
              <w:pStyle w:val="TableParagraph"/>
              <w:spacing w:before="95"/>
              <w:ind w:left="1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Profesión</w:t>
            </w:r>
          </w:p>
        </w:tc>
        <w:tc>
          <w:tcPr>
            <w:tcW w:w="1681" w:type="dxa"/>
          </w:tcPr>
          <w:p>
            <w:pPr>
              <w:pStyle w:val="TableParagraph"/>
              <w:spacing w:before="95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Empresa/Cargo</w:t>
            </w:r>
          </w:p>
        </w:tc>
        <w:tc>
          <w:tcPr>
            <w:tcW w:w="1534" w:type="dxa"/>
          </w:tcPr>
          <w:p>
            <w:pPr>
              <w:pStyle w:val="TableParagraph"/>
              <w:spacing w:before="95"/>
              <w:ind w:left="1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</w:tr>
      <w:tr>
        <w:trPr>
          <w:trHeight w:val="1120" w:hRule="atLeast"/>
        </w:trPr>
        <w:tc>
          <w:tcPr>
            <w:tcW w:w="1313" w:type="dxa"/>
          </w:tcPr>
          <w:p>
            <w:pPr>
              <w:pStyle w:val="TableParagraph"/>
              <w:spacing w:before="98"/>
              <w:ind w:left="100" w:right="367"/>
              <w:jc w:val="left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Química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9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Producción</w:t>
            </w:r>
          </w:p>
        </w:tc>
        <w:tc>
          <w:tcPr>
            <w:tcW w:w="1681" w:type="dxa"/>
          </w:tcPr>
          <w:p>
            <w:pPr>
              <w:pStyle w:val="TableParagraph"/>
              <w:spacing w:before="98"/>
              <w:ind w:left="100" w:right="1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Alimentos </w:t>
            </w:r>
            <w:r>
              <w:rPr>
                <w:sz w:val="20"/>
              </w:rPr>
              <w:t>Polar/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Analista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gestión</w:t>
            </w:r>
          </w:p>
          <w:p>
            <w:pPr>
              <w:pStyle w:val="TableParagraph"/>
              <w:spacing w:line="229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98"/>
              <w:ind w:left="100" w:right="323"/>
              <w:jc w:val="left"/>
              <w:rPr>
                <w:sz w:val="20"/>
              </w:rPr>
            </w:pPr>
            <w:r>
              <w:rPr>
                <w:sz w:val="20"/>
              </w:rPr>
              <w:t>Gerencia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procesos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bebidas</w:t>
            </w:r>
          </w:p>
        </w:tc>
      </w:tr>
      <w:tr>
        <w:trPr>
          <w:trHeight w:val="890" w:hRule="atLeast"/>
        </w:trPr>
        <w:tc>
          <w:tcPr>
            <w:tcW w:w="1313" w:type="dxa"/>
          </w:tcPr>
          <w:p>
            <w:pPr>
              <w:pStyle w:val="TableParagraph"/>
              <w:spacing w:before="95"/>
              <w:ind w:left="100" w:right="438"/>
              <w:jc w:val="left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Química</w:t>
            </w:r>
          </w:p>
        </w:tc>
        <w:tc>
          <w:tcPr>
            <w:tcW w:w="1681" w:type="dxa"/>
          </w:tcPr>
          <w:p>
            <w:pPr>
              <w:pStyle w:val="TableParagraph"/>
              <w:spacing w:before="95"/>
              <w:ind w:left="100" w:right="1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Alimentos </w:t>
            </w:r>
            <w:r>
              <w:rPr>
                <w:sz w:val="20"/>
              </w:rPr>
              <w:t>Polar/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Analista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Calidad</w:t>
            </w:r>
          </w:p>
        </w:tc>
        <w:tc>
          <w:tcPr>
            <w:tcW w:w="1534" w:type="dxa"/>
          </w:tcPr>
          <w:p>
            <w:pPr>
              <w:pStyle w:val="TableParagraph"/>
              <w:spacing w:before="95"/>
              <w:ind w:left="100" w:right="3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Gerencia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Calidad</w:t>
            </w:r>
          </w:p>
        </w:tc>
      </w:tr>
      <w:tr>
        <w:trPr>
          <w:trHeight w:val="1579" w:hRule="atLeast"/>
        </w:trPr>
        <w:tc>
          <w:tcPr>
            <w:tcW w:w="1313" w:type="dxa"/>
          </w:tcPr>
          <w:p>
            <w:pPr>
              <w:pStyle w:val="TableParagraph"/>
              <w:spacing w:before="95"/>
              <w:ind w:left="100" w:right="438"/>
              <w:jc w:val="left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Química</w:t>
            </w:r>
          </w:p>
        </w:tc>
        <w:tc>
          <w:tcPr>
            <w:tcW w:w="1681" w:type="dxa"/>
          </w:tcPr>
          <w:p>
            <w:pPr>
              <w:pStyle w:val="TableParagraph"/>
              <w:spacing w:before="95"/>
              <w:ind w:left="100" w:right="97"/>
              <w:jc w:val="left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Excelsior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Gama/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Jefe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</w:t>
            </w:r>
          </w:p>
          <w:p>
            <w:pPr>
              <w:pStyle w:val="TableParagraph"/>
              <w:spacing w:before="2"/>
              <w:ind w:left="100" w:right="427" w:firstLine="57"/>
              <w:jc w:val="left"/>
              <w:rPr>
                <w:sz w:val="20"/>
              </w:rPr>
            </w:pPr>
            <w:r>
              <w:rPr>
                <w:sz w:val="20"/>
              </w:rPr>
              <w:t>y Desarrollo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alimentos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95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PROCAMP,</w:t>
            </w:r>
          </w:p>
          <w:p>
            <w:pPr>
              <w:pStyle w:val="TableParagraph"/>
              <w:spacing w:before="1"/>
              <w:ind w:left="100" w:right="247"/>
              <w:jc w:val="left"/>
              <w:rPr>
                <w:sz w:val="20"/>
              </w:rPr>
            </w:pPr>
            <w:r>
              <w:rPr>
                <w:sz w:val="20"/>
              </w:rPr>
              <w:t>carnicería,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panadería,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charcutería 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procesados.</w:t>
            </w:r>
          </w:p>
        </w:tc>
      </w:tr>
      <w:tr>
        <w:trPr>
          <w:trHeight w:val="1350" w:hRule="atLeast"/>
        </w:trPr>
        <w:tc>
          <w:tcPr>
            <w:tcW w:w="1313" w:type="dxa"/>
          </w:tcPr>
          <w:p>
            <w:pPr>
              <w:pStyle w:val="TableParagraph"/>
              <w:spacing w:before="98"/>
              <w:ind w:left="100" w:right="166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Docente</w:t>
            </w:r>
          </w:p>
          <w:p>
            <w:pPr>
              <w:pStyle w:val="TableParagraph"/>
              <w:spacing w:line="229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Universitario</w:t>
            </w:r>
          </w:p>
        </w:tc>
        <w:tc>
          <w:tcPr>
            <w:tcW w:w="1681" w:type="dxa"/>
          </w:tcPr>
          <w:p>
            <w:pPr>
              <w:pStyle w:val="TableParagraph"/>
              <w:spacing w:before="98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Unimet/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Coordinador</w:t>
            </w:r>
          </w:p>
        </w:tc>
        <w:tc>
          <w:tcPr>
            <w:tcW w:w="1534" w:type="dxa"/>
          </w:tcPr>
          <w:p>
            <w:pPr>
              <w:pStyle w:val="TableParagraph"/>
              <w:spacing w:before="98"/>
              <w:ind w:left="100"/>
              <w:jc w:val="left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Coordinador</w:t>
            </w:r>
            <w:r>
              <w:rPr>
                <w:color w:val="212121"/>
                <w:spacing w:val="1"/>
                <w:w w:val="95"/>
                <w:sz w:val="20"/>
              </w:rPr>
              <w:t> </w:t>
            </w:r>
            <w:r>
              <w:rPr>
                <w:color w:val="212121"/>
                <w:sz w:val="20"/>
              </w:rPr>
              <w:t>Maestría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Ingeniería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Gerencial</w:t>
            </w:r>
          </w:p>
        </w:tc>
      </w:tr>
      <w:tr>
        <w:trPr>
          <w:trHeight w:val="1348" w:hRule="atLeast"/>
        </w:trPr>
        <w:tc>
          <w:tcPr>
            <w:tcW w:w="1313" w:type="dxa"/>
          </w:tcPr>
          <w:p>
            <w:pPr>
              <w:pStyle w:val="TableParagraph"/>
              <w:spacing w:before="95"/>
              <w:ind w:left="100" w:right="490"/>
              <w:jc w:val="left"/>
              <w:rPr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cirujano</w:t>
            </w:r>
          </w:p>
        </w:tc>
        <w:tc>
          <w:tcPr>
            <w:tcW w:w="1681" w:type="dxa"/>
          </w:tcPr>
          <w:p>
            <w:pPr>
              <w:pStyle w:val="TableParagraph"/>
              <w:spacing w:before="95"/>
              <w:ind w:left="100" w:right="104"/>
              <w:jc w:val="left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Diagnóstico/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Consultas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Ecografía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Integral</w:t>
            </w:r>
          </w:p>
        </w:tc>
        <w:tc>
          <w:tcPr>
            <w:tcW w:w="1534" w:type="dxa"/>
          </w:tcPr>
          <w:p>
            <w:pPr>
              <w:pStyle w:val="TableParagraph"/>
              <w:spacing w:before="95"/>
              <w:ind w:left="100" w:right="116"/>
              <w:jc w:val="left"/>
              <w:rPr>
                <w:sz w:val="20"/>
              </w:rPr>
            </w:pPr>
            <w:r>
              <w:rPr>
                <w:sz w:val="20"/>
              </w:rPr>
              <w:t>Especialista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Endocrinología</w:t>
            </w:r>
          </w:p>
        </w:tc>
      </w:tr>
      <w:tr>
        <w:trPr>
          <w:trHeight w:val="1120" w:hRule="atLeast"/>
        </w:trPr>
        <w:tc>
          <w:tcPr>
            <w:tcW w:w="1313" w:type="dxa"/>
          </w:tcPr>
          <w:p>
            <w:pPr>
              <w:pStyle w:val="TableParagraph"/>
              <w:spacing w:line="480" w:lineRule="auto" w:before="98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Universitario</w:t>
            </w:r>
          </w:p>
        </w:tc>
        <w:tc>
          <w:tcPr>
            <w:tcW w:w="1681" w:type="dxa"/>
          </w:tcPr>
          <w:p>
            <w:pPr>
              <w:pStyle w:val="TableParagraph"/>
              <w:spacing w:before="98"/>
              <w:ind w:left="100" w:right="13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Productora </w:t>
            </w:r>
            <w:r>
              <w:rPr>
                <w:sz w:val="20"/>
              </w:rPr>
              <w:t>441/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director</w:t>
            </w:r>
          </w:p>
          <w:p>
            <w:pPr>
              <w:pStyle w:val="TableParagraph"/>
              <w:ind w:left="100" w:right="435"/>
              <w:jc w:val="left"/>
              <w:rPr>
                <w:sz w:val="20"/>
              </w:rPr>
            </w:pPr>
            <w:r>
              <w:rPr>
                <w:sz w:val="20"/>
              </w:rPr>
              <w:t>de empresa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alimentos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98"/>
              <w:ind w:left="100" w:right="23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Productos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confitería</w:t>
            </w:r>
          </w:p>
        </w:tc>
      </w:tr>
    </w:tbl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0" w:after="0"/>
        <w:ind w:left="234" w:right="39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Selección de criterios</w:t>
      </w:r>
      <w:r>
        <w:rPr>
          <w:rFonts w:ascii="Arial" w:hAnsi="Arial"/>
          <w:b/>
          <w:sz w:val="20"/>
        </w:rPr>
        <w:t>. </w:t>
      </w:r>
      <w:r>
        <w:rPr>
          <w:sz w:val="20"/>
        </w:rPr>
        <w:t>Los productos que se</w:t>
      </w:r>
      <w:r>
        <w:rPr>
          <w:spacing w:val="1"/>
          <w:sz w:val="20"/>
        </w:rPr>
        <w:t> </w:t>
      </w:r>
      <w:r>
        <w:rPr>
          <w:sz w:val="20"/>
        </w:rPr>
        <w:t>destinan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alimentación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microbiológicos,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nutricionales.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53"/>
          <w:sz w:val="20"/>
        </w:rPr>
        <w:t> </w:t>
      </w:r>
      <w:r>
        <w:rPr>
          <w:sz w:val="20"/>
        </w:rPr>
        <w:t>plenamente definida si a esas características no se</w:t>
      </w:r>
      <w:r>
        <w:rPr>
          <w:spacing w:val="1"/>
          <w:sz w:val="20"/>
        </w:rPr>
        <w:t> </w:t>
      </w:r>
      <w:r>
        <w:rPr>
          <w:sz w:val="20"/>
        </w:rPr>
        <w:t>le suman las sensoriales, por lo cual, la aceptación</w:t>
      </w:r>
      <w:r>
        <w:rPr>
          <w:spacing w:val="1"/>
          <w:sz w:val="20"/>
        </w:rPr>
        <w:t> </w:t>
      </w:r>
      <w:r>
        <w:rPr>
          <w:sz w:val="20"/>
        </w:rPr>
        <w:t>de un producto, por parte de los consumidores es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factor</w:t>
      </w:r>
      <w:r>
        <w:rPr>
          <w:spacing w:val="-1"/>
          <w:sz w:val="20"/>
        </w:rPr>
        <w:t> </w:t>
      </w:r>
      <w:r>
        <w:rPr>
          <w:sz w:val="20"/>
        </w:rPr>
        <w:t>muy</w:t>
      </w:r>
      <w:r>
        <w:rPr>
          <w:spacing w:val="-5"/>
          <w:sz w:val="20"/>
        </w:rPr>
        <w:t> </w:t>
      </w:r>
      <w:r>
        <w:rPr>
          <w:sz w:val="20"/>
        </w:rPr>
        <w:t>importante </w:t>
      </w:r>
      <w:r>
        <w:rPr>
          <w:rFonts w:ascii="Arial" w:hAnsi="Arial"/>
          <w:b/>
          <w:sz w:val="20"/>
        </w:rPr>
        <w:t>[31].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34" w:right="400"/>
        <w:jc w:val="both"/>
      </w:pPr>
      <w:r>
        <w:rPr/>
        <w:t>Partiendo de esta premisa, se tomaron en cuenta</w:t>
      </w:r>
      <w:r>
        <w:rPr>
          <w:spacing w:val="1"/>
        </w:rPr>
        <w:t> </w:t>
      </w:r>
      <w:r>
        <w:rPr/>
        <w:t>cinco criterios sobre características que se perciben</w:t>
      </w:r>
      <w:r>
        <w:rPr>
          <w:spacing w:val="-53"/>
        </w:rPr>
        <w:t> </w:t>
      </w:r>
      <w:r>
        <w:rPr/>
        <w:t>a través de los sentidos (gusto, vista y olfato). 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habilidad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distinguir y apreciar las muestras cualitativamente.</w:t>
      </w:r>
      <w:r>
        <w:rPr>
          <w:spacing w:val="1"/>
        </w:rPr>
        <w:t> </w:t>
      </w:r>
      <w:r>
        <w:rPr/>
        <w:t>Para la definición de estos se recurrió a la 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bibliográficas.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seleccionados fueron: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885" w:space="432"/>
            <w:col w:w="52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2632" w:val="left" w:leader="none"/>
          <w:tab w:pos="4086" w:val="left" w:leader="none"/>
        </w:tabs>
        <w:ind w:left="234" w:right="40" w:firstLine="7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C1-Sabor</w:t>
      </w:r>
      <w:r>
        <w:rPr>
          <w:rFonts w:ascii="Arial" w:hAnsi="Arial"/>
          <w:b/>
        </w:rPr>
        <w:t>.</w:t>
        <w:tab/>
      </w:r>
      <w:r>
        <w:rPr/>
        <w:t>Permite</w:t>
        <w:tab/>
      </w:r>
      <w:r>
        <w:rPr>
          <w:spacing w:val="-1"/>
        </w:rPr>
        <w:t>describir</w:t>
      </w:r>
      <w:r>
        <w:rPr>
          <w:spacing w:val="-54"/>
        </w:rPr>
        <w:t> </w:t>
      </w:r>
      <w:r>
        <w:rPr/>
        <w:t>cualitativamente la</w:t>
      </w:r>
      <w:r>
        <w:rPr>
          <w:spacing w:val="55"/>
        </w:rPr>
        <w:t> </w:t>
      </w:r>
      <w:r>
        <w:rPr/>
        <w:t>intensidad del sabor, el orden</w:t>
      </w:r>
      <w:r>
        <w:rPr>
          <w:spacing w:val="1"/>
        </w:rPr>
        <w:t> </w:t>
      </w:r>
      <w:r>
        <w:rPr/>
        <w:t>de percepción del sabor, identificar el sabor que</w:t>
      </w:r>
      <w:r>
        <w:rPr>
          <w:spacing w:val="1"/>
        </w:rPr>
        <w:t> </w:t>
      </w:r>
      <w:r>
        <w:rPr/>
        <w:t>queda al final en la boca (denominado regusto) y la</w:t>
      </w:r>
      <w:r>
        <w:rPr>
          <w:spacing w:val="1"/>
        </w:rPr>
        <w:t> </w:t>
      </w:r>
      <w:r>
        <w:rPr/>
        <w:t>amplitud del sabor. El producto que se evalúa debe</w:t>
      </w:r>
      <w:r>
        <w:rPr>
          <w:spacing w:val="-53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ofrecerá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final </w:t>
      </w:r>
      <w:r>
        <w:rPr>
          <w:rFonts w:ascii="Arial" w:hAnsi="Arial"/>
          <w:b/>
        </w:rPr>
        <w:t>[32]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[33].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4" w:right="39" w:firstLine="7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C2-Aroma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aromas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principalmente para incrementar o restituir el aroma</w:t>
      </w:r>
      <w:r>
        <w:rPr>
          <w:spacing w:val="-53"/>
        </w:rPr>
        <w:t> </w:t>
      </w:r>
      <w:r>
        <w:rPr/>
        <w:t>propio del alimento, así como ayudar a hacer más</w:t>
      </w:r>
      <w:r>
        <w:rPr>
          <w:spacing w:val="1"/>
        </w:rPr>
        <w:t> </w:t>
      </w:r>
      <w:r>
        <w:rPr/>
        <w:t>apetecibles y agradables infinidad de productos 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sensorial,</w:t>
      </w:r>
      <w:r>
        <w:rPr>
          <w:spacing w:val="1"/>
        </w:rPr>
        <w:t> </w:t>
      </w:r>
      <w:r>
        <w:rPr/>
        <w:t>dotándolos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singulares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diferencial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distinguibles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percepciones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sentidos</w:t>
      </w:r>
      <w:r>
        <w:rPr>
          <w:spacing w:val="3"/>
        </w:rPr>
        <w:t> </w:t>
      </w:r>
      <w:r>
        <w:rPr>
          <w:rFonts w:ascii="Arial" w:hAnsi="Arial"/>
          <w:b/>
        </w:rPr>
        <w:t>[33].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34" w:right="39" w:firstLine="7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C3-Apariencia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47"/>
        </w:rPr>
        <w:t> </w:t>
      </w:r>
      <w:r>
        <w:rPr/>
        <w:t>Este</w:t>
      </w:r>
      <w:r>
        <w:rPr>
          <w:spacing w:val="47"/>
        </w:rPr>
        <w:t> </w:t>
      </w:r>
      <w:r>
        <w:rPr/>
        <w:t>criterio</w:t>
      </w:r>
      <w:r>
        <w:rPr>
          <w:spacing w:val="44"/>
        </w:rPr>
        <w:t> </w:t>
      </w:r>
      <w:r>
        <w:rPr/>
        <w:t>es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primero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analizado,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apariencia,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propiedad</w:t>
      </w:r>
      <w:r>
        <w:rPr>
          <w:spacing w:val="-53"/>
        </w:rPr>
        <w:t> </w:t>
      </w:r>
      <w:r>
        <w:rPr/>
        <w:t>sensorial,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percibidos por los sentidos de la vista y el tacto.</w:t>
      </w:r>
      <w:r>
        <w:rPr>
          <w:spacing w:val="1"/>
        </w:rPr>
        <w:t> </w:t>
      </w:r>
      <w:r>
        <w:rPr/>
        <w:t>Valorando la apariencia también podemos percibir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(tono,</w:t>
      </w:r>
      <w:r>
        <w:rPr>
          <w:spacing w:val="1"/>
        </w:rPr>
        <w:t> </w:t>
      </w:r>
      <w:r>
        <w:rPr/>
        <w:t>saturación,</w:t>
      </w:r>
      <w:r>
        <w:rPr>
          <w:spacing w:val="1"/>
        </w:rPr>
        <w:t> </w:t>
      </w:r>
      <w:r>
        <w:rPr/>
        <w:t>claridad),</w:t>
      </w:r>
      <w:r>
        <w:rPr>
          <w:spacing w:val="1"/>
        </w:rPr>
        <w:t> </w:t>
      </w:r>
      <w:r>
        <w:rPr/>
        <w:t>turbidez,</w:t>
      </w:r>
      <w:r>
        <w:rPr>
          <w:spacing w:val="1"/>
        </w:rPr>
        <w:t> </w:t>
      </w:r>
      <w:r>
        <w:rPr/>
        <w:t>carbonatación, transparencia, opacidad, entre otros</w:t>
      </w:r>
      <w:r>
        <w:rPr>
          <w:spacing w:val="-53"/>
        </w:rPr>
        <w:t> </w:t>
      </w:r>
      <w:r>
        <w:rPr>
          <w:rFonts w:ascii="Arial" w:hAnsi="Arial"/>
          <w:b/>
        </w:rPr>
        <w:t>[33].</w:t>
      </w:r>
    </w:p>
    <w:p>
      <w:pPr>
        <w:pStyle w:val="BodyText"/>
        <w:ind w:left="234" w:right="38" w:firstLine="7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C4-Aceptación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-53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involucrando</w:t>
      </w:r>
      <w:r>
        <w:rPr>
          <w:spacing w:val="1"/>
        </w:rPr>
        <w:t> </w:t>
      </w:r>
      <w:r>
        <w:rPr/>
        <w:t>juicios</w:t>
      </w:r>
      <w:r>
        <w:rPr>
          <w:spacing w:val="1"/>
        </w:rPr>
        <w:t> </w:t>
      </w:r>
      <w:r>
        <w:rPr/>
        <w:t>psicológicos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subjetivos sobre parámetros como la visualización,</w:t>
      </w:r>
      <w:r>
        <w:rPr>
          <w:spacing w:val="1"/>
        </w:rPr>
        <w:t> </w:t>
      </w:r>
      <w:r>
        <w:rPr/>
        <w:t>el olor, el gusto, la sensación al tacto, el cual se</w:t>
      </w:r>
      <w:r>
        <w:rPr>
          <w:spacing w:val="1"/>
        </w:rPr>
        <w:t> </w:t>
      </w:r>
      <w:r>
        <w:rPr/>
        <w:t>hacen en conjunto con el propósito de formar una</w:t>
      </w:r>
      <w:r>
        <w:rPr>
          <w:spacing w:val="1"/>
        </w:rPr>
        <w:t> </w:t>
      </w:r>
      <w:r>
        <w:rPr/>
        <w:t>opinión sobre la reacción, preferencia o aceptación</w:t>
      </w:r>
      <w:r>
        <w:rPr>
          <w:spacing w:val="1"/>
        </w:rPr>
        <w:t> </w:t>
      </w:r>
      <w:r>
        <w:rPr/>
        <w:t>de consumidores reales o potenciales de la bebida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cuestión </w:t>
      </w:r>
      <w:r>
        <w:rPr>
          <w:rFonts w:ascii="Arial" w:hAnsi="Arial"/>
          <w:b/>
        </w:rPr>
        <w:t>[32].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4" w:right="38" w:firstLine="7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C5-Intensidad de Dulzura</w:t>
      </w:r>
      <w:r>
        <w:rPr>
          <w:rFonts w:ascii="Arial" w:hAnsi="Arial"/>
          <w:b/>
        </w:rPr>
        <w:t>. </w:t>
      </w:r>
      <w:r>
        <w:rPr/>
        <w:t>Este criterio va</w:t>
      </w:r>
      <w:r>
        <w:rPr>
          <w:spacing w:val="1"/>
        </w:rPr>
        <w:t> </w:t>
      </w:r>
      <w:r>
        <w:rPr/>
        <w:t>de la mano con el sabor, ya que está relacionado</w:t>
      </w:r>
      <w:r>
        <w:rPr>
          <w:spacing w:val="1"/>
        </w:rPr>
        <w:t> </w:t>
      </w:r>
      <w:r>
        <w:rPr/>
        <w:t>con los niveles de azúcares de la bebida funcional</w:t>
      </w:r>
      <w:r>
        <w:rPr>
          <w:spacing w:val="1"/>
        </w:rPr>
        <w:t> </w:t>
      </w:r>
      <w:r>
        <w:rPr/>
        <w:t>detectados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medio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papilas</w:t>
      </w:r>
      <w:r>
        <w:rPr>
          <w:spacing w:val="22"/>
        </w:rPr>
        <w:t> </w:t>
      </w:r>
      <w:r>
        <w:rPr/>
        <w:t>gustativas</w:t>
      </w:r>
      <w:r>
        <w:rPr>
          <w:spacing w:val="24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lengua </w:t>
      </w:r>
      <w:r>
        <w:rPr>
          <w:rFonts w:ascii="Arial" w:hAnsi="Arial"/>
          <w:b/>
        </w:rPr>
        <w:t>[8]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[34].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75" w:val="left" w:leader="none"/>
        </w:tabs>
        <w:spacing w:line="240" w:lineRule="auto" w:before="0" w:after="0"/>
        <w:ind w:left="234" w:right="39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Estructuración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problema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decisión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como un modelo jerárquico</w:t>
      </w:r>
      <w:r>
        <w:rPr>
          <w:rFonts w:ascii="Arial" w:hAnsi="Arial"/>
          <w:i/>
          <w:sz w:val="20"/>
        </w:rPr>
        <w:t>. </w:t>
      </w:r>
      <w:r>
        <w:rPr>
          <w:sz w:val="20"/>
        </w:rPr>
        <w:t>En la Figura 1 se</w:t>
      </w:r>
      <w:r>
        <w:rPr>
          <w:spacing w:val="1"/>
          <w:sz w:val="20"/>
        </w:rPr>
        <w:t> </w:t>
      </w:r>
      <w:r>
        <w:rPr>
          <w:sz w:val="20"/>
        </w:rPr>
        <w:t>observa el modelo de jerarquía propuesto para 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bebida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ingredientes naturales. Se consideraron tres niveles</w:t>
      </w:r>
      <w:r>
        <w:rPr>
          <w:spacing w:val="-53"/>
          <w:sz w:val="20"/>
        </w:rPr>
        <w:t> </w:t>
      </w:r>
      <w:r>
        <w:rPr>
          <w:sz w:val="20"/>
        </w:rPr>
        <w:t>jerárquicos, el primero establece la meta u objetivo,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alternativas.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34" w:right="41"/>
        <w:jc w:val="both"/>
      </w:pPr>
      <w:r>
        <w:rPr/>
        <w:t>Una vez estructurado el problema de decisión se</w:t>
      </w:r>
      <w:r>
        <w:rPr>
          <w:spacing w:val="1"/>
        </w:rPr>
        <w:t> </w:t>
      </w:r>
      <w:r>
        <w:rPr/>
        <w:t>elaboraron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encuestas,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evaluadas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 el programa Expert Choice 2000 ® para el</w:t>
      </w:r>
      <w:r>
        <w:rPr>
          <w:spacing w:val="1"/>
        </w:rPr>
        <w:t> </w:t>
      </w:r>
      <w:r>
        <w:rPr/>
        <w:t>procesamiento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datos.</w:t>
      </w:r>
    </w:p>
    <w:p>
      <w:pPr>
        <w:pStyle w:val="BodyText"/>
        <w:spacing w:before="7" w:after="3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99"/>
      </w:pPr>
      <w:r>
        <w:rPr/>
        <w:drawing>
          <wp:inline distT="0" distB="0" distL="0" distR="0">
            <wp:extent cx="3082660" cy="1958721"/>
            <wp:effectExtent l="0" t="0" r="0" b="0"/>
            <wp:docPr id="1" name="image8.jpeg" descr="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660" cy="19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32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Modelo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jerarquización</w:t>
      </w:r>
    </w:p>
    <w:p>
      <w:pPr>
        <w:pStyle w:val="BodyText"/>
        <w:spacing w:before="2"/>
      </w:pPr>
    </w:p>
    <w:p>
      <w:pPr>
        <w:pStyle w:val="Heading3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234" w:right="1187" w:firstLine="0"/>
        <w:jc w:val="left"/>
      </w:pP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prioridad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53"/>
        </w:rPr>
        <w:t> </w:t>
      </w:r>
      <w:r>
        <w:rPr/>
        <w:t>criterios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spacing w:before="1"/>
        <w:ind w:left="234" w:right="402"/>
        <w:jc w:val="both"/>
        <w:rPr>
          <w:rFonts w:ascii="Arial"/>
          <w:b/>
        </w:rPr>
      </w:pPr>
      <w:r>
        <w:rPr/>
        <w:t>Una vez determinados los criterios es necesarios</w:t>
      </w:r>
      <w:r>
        <w:rPr>
          <w:spacing w:val="1"/>
        </w:rPr>
        <w:t> </w:t>
      </w:r>
      <w:r>
        <w:rPr/>
        <w:t>ponderarlos, es decir asignarle un peso relativo a</w:t>
      </w:r>
      <w:r>
        <w:rPr>
          <w:spacing w:val="1"/>
        </w:rPr>
        <w:t> </w:t>
      </w:r>
      <w:r>
        <w:rPr/>
        <w:t>cada uno. Para ello cada experto debe asignarle u</w:t>
      </w:r>
      <w:r>
        <w:rPr>
          <w:spacing w:val="1"/>
        </w:rPr>
        <w:t> </w:t>
      </w:r>
      <w:r>
        <w:rPr/>
        <w:t>peso a cada objetivo seleccionado. A este fin, debe</w:t>
      </w:r>
      <w:r>
        <w:rPr>
          <w:spacing w:val="-53"/>
        </w:rPr>
        <w:t> </w:t>
      </w:r>
      <w:r>
        <w:rPr/>
        <w:t>realizar una serie de comparaciones binarias entre</w:t>
      </w:r>
      <w:r>
        <w:rPr>
          <w:spacing w:val="1"/>
        </w:rPr>
        <w:t> </w:t>
      </w:r>
      <w:r>
        <w:rPr/>
        <w:t>los objetivos emitiendo juicios individualmente, de</w:t>
      </w:r>
      <w:r>
        <w:rPr>
          <w:spacing w:val="1"/>
        </w:rPr>
        <w:t> </w:t>
      </w:r>
      <w:r>
        <w:rPr/>
        <w:t>acuerdo a su conocimiento y experiencia y sobre 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preestablecida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escala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Saaty</w:t>
      </w:r>
      <w:r>
        <w:rPr>
          <w:spacing w:val="-3"/>
        </w:rPr>
        <w:t> </w:t>
      </w:r>
      <w:r>
        <w:rPr>
          <w:rFonts w:ascii="Arial"/>
          <w:b/>
        </w:rPr>
        <w:t>[9]:</w:t>
      </w:r>
    </w:p>
    <w:p>
      <w:pPr>
        <w:pStyle w:val="BodyText"/>
        <w:spacing w:before="6" w:after="1"/>
        <w:rPr>
          <w:rFonts w:ascii="Arial"/>
          <w:b/>
        </w:rPr>
      </w:pPr>
    </w:p>
    <w:tbl>
      <w:tblPr>
        <w:tblW w:w="0" w:type="auto"/>
        <w:jc w:val="left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410"/>
      </w:tblGrid>
      <w:tr>
        <w:trPr>
          <w:trHeight w:val="456" w:hRule="atLeast"/>
        </w:trPr>
        <w:tc>
          <w:tcPr>
            <w:tcW w:w="475" w:type="dxa"/>
          </w:tcPr>
          <w:p>
            <w:pPr>
              <w:pStyle w:val="TableParagraph"/>
              <w:spacing w:line="223" w:lineRule="exact"/>
              <w:ind w:left="179" w:right="8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10" w:type="dxa"/>
          </w:tcPr>
          <w:p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considera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igualmente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criterio</w:t>
            </w:r>
          </w:p>
          <w:p>
            <w:pPr>
              <w:pStyle w:val="TableParagraph"/>
              <w:spacing w:line="214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j.</w:t>
            </w:r>
          </w:p>
        </w:tc>
      </w:tr>
      <w:tr>
        <w:trPr>
          <w:trHeight w:val="459" w:hRule="atLeast"/>
        </w:trPr>
        <w:tc>
          <w:tcPr>
            <w:tcW w:w="475" w:type="dxa"/>
          </w:tcPr>
          <w:p>
            <w:pPr>
              <w:pStyle w:val="TableParagraph"/>
              <w:spacing w:line="227" w:lineRule="exact"/>
              <w:ind w:left="179" w:right="8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10" w:type="dxa"/>
          </w:tcPr>
          <w:p>
            <w:pPr>
              <w:pStyle w:val="TableParagraph"/>
              <w:spacing w:line="230" w:lineRule="exact"/>
              <w:ind w:left="109" w:right="187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considera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ligeramente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criterio 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j.</w:t>
            </w:r>
          </w:p>
        </w:tc>
      </w:tr>
      <w:tr>
        <w:trPr>
          <w:trHeight w:val="459" w:hRule="atLeast"/>
        </w:trPr>
        <w:tc>
          <w:tcPr>
            <w:tcW w:w="475" w:type="dxa"/>
          </w:tcPr>
          <w:p>
            <w:pPr>
              <w:pStyle w:val="TableParagraph"/>
              <w:spacing w:line="225" w:lineRule="exact"/>
              <w:ind w:left="179" w:right="8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10" w:type="dxa"/>
          </w:tcPr>
          <w:p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considera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bastante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14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criterio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 j</w:t>
            </w:r>
          </w:p>
        </w:tc>
      </w:tr>
      <w:tr>
        <w:trPr>
          <w:trHeight w:val="460" w:hRule="atLeast"/>
        </w:trPr>
        <w:tc>
          <w:tcPr>
            <w:tcW w:w="475" w:type="dxa"/>
          </w:tcPr>
          <w:p>
            <w:pPr>
              <w:pStyle w:val="TableParagraph"/>
              <w:spacing w:line="227" w:lineRule="exact"/>
              <w:ind w:left="179" w:right="8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10" w:type="dxa"/>
          </w:tcPr>
          <w:p>
            <w:pPr>
              <w:pStyle w:val="TableParagraph"/>
              <w:spacing w:line="230" w:lineRule="exact"/>
              <w:ind w:left="109" w:right="187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considera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mucho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criterio 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</w:tr>
      <w:tr>
        <w:trPr>
          <w:trHeight w:val="456" w:hRule="atLeast"/>
        </w:trPr>
        <w:tc>
          <w:tcPr>
            <w:tcW w:w="475" w:type="dxa"/>
          </w:tcPr>
          <w:p>
            <w:pPr>
              <w:pStyle w:val="TableParagraph"/>
              <w:spacing w:line="227" w:lineRule="exact"/>
              <w:ind w:left="179" w:right="8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410" w:type="dxa"/>
          </w:tcPr>
          <w:p>
            <w:pPr>
              <w:pStyle w:val="TableParagraph"/>
              <w:spacing w:line="230" w:lineRule="exact"/>
              <w:ind w:left="109" w:right="190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considera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absolutamente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</w:tr>
    </w:tbl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0" w:after="0"/>
        <w:ind w:left="234" w:right="402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Resolución analítica. Índice de ordenación de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las alternativas. </w:t>
      </w:r>
      <w:r>
        <w:rPr>
          <w:sz w:val="20"/>
        </w:rPr>
        <w:t>En esta sección se establecieron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prioridades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jerarquía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alternativas.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56" w:val="left" w:leader="none"/>
        </w:tabs>
        <w:spacing w:line="240" w:lineRule="auto" w:before="0" w:after="0"/>
        <w:ind w:left="234" w:right="400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Análisis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sensibilidad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sensibilidad</w:t>
      </w:r>
      <w:r>
        <w:rPr>
          <w:spacing w:val="1"/>
          <w:sz w:val="20"/>
        </w:rPr>
        <w:t> </w:t>
      </w:r>
      <w:r>
        <w:rPr>
          <w:sz w:val="20"/>
        </w:rPr>
        <w:t>consiste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demostrar cuán</w:t>
      </w:r>
      <w:r>
        <w:rPr>
          <w:spacing w:val="55"/>
          <w:sz w:val="20"/>
        </w:rPr>
        <w:t> </w:t>
      </w:r>
      <w:r>
        <w:rPr>
          <w:sz w:val="20"/>
        </w:rPr>
        <w:t>sensible</w:t>
      </w:r>
      <w:r>
        <w:rPr>
          <w:spacing w:val="-53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criterio.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varió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ponderación de cada criterio en un rango de 10% 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observó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simultánea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comportamiento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alternativas.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880" w:bottom="280" w:left="1040" w:right="640"/>
          <w:cols w:num="2" w:equalWidth="0">
            <w:col w:w="4882" w:space="436"/>
            <w:col w:w="5242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headerReference w:type="default" r:id="rId22"/>
          <w:footerReference w:type="default" r:id="rId23"/>
          <w:pgSz w:w="12240" w:h="15840"/>
          <w:pgMar w:header="711" w:footer="1008" w:top="1120" w:bottom="1200" w:left="1040" w:right="640"/>
        </w:sectPr>
      </w:pPr>
    </w:p>
    <w:p>
      <w:pPr>
        <w:pStyle w:val="Heading2"/>
        <w:numPr>
          <w:ilvl w:val="1"/>
          <w:numId w:val="3"/>
        </w:numPr>
        <w:tabs>
          <w:tab w:pos="624" w:val="left" w:leader="none"/>
        </w:tabs>
        <w:spacing w:line="240" w:lineRule="auto" w:before="93" w:after="0"/>
        <w:ind w:left="623" w:right="0" w:hanging="390"/>
        <w:jc w:val="left"/>
      </w:pP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bebida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4" w:right="41"/>
        <w:jc w:val="both"/>
      </w:pPr>
      <w:r>
        <w:rPr/>
        <w:t>Una vez conocidos los ingredientes que debía tener</w:t>
      </w:r>
      <w:r>
        <w:rPr>
          <w:spacing w:val="-53"/>
        </w:rPr>
        <w:t> </w:t>
      </w:r>
      <w:r>
        <w:rPr/>
        <w:t>la bebida funcional fue posible elaborar un prototipo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fue analizado</w:t>
      </w:r>
      <w:r>
        <w:rPr>
          <w:spacing w:val="-2"/>
        </w:rPr>
        <w:t> </w:t>
      </w:r>
      <w:r>
        <w:rPr/>
        <w:t>fisicoquímica y</w:t>
      </w:r>
      <w:r>
        <w:rPr>
          <w:spacing w:val="-8"/>
        </w:rPr>
        <w:t> </w:t>
      </w:r>
      <w:r>
        <w:rPr/>
        <w:t>sensorialmente.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  <w:ind w:left="290"/>
        <w:jc w:val="both"/>
        <w:rPr>
          <w:i w:val="0"/>
        </w:rPr>
      </w:pPr>
      <w:r>
        <w:rPr/>
        <w:t>Análisis</w:t>
      </w:r>
      <w:r>
        <w:rPr>
          <w:spacing w:val="-5"/>
        </w:rPr>
        <w:t> </w:t>
      </w:r>
      <w:r>
        <w:rPr/>
        <w:t>físico-químicos</w:t>
      </w:r>
      <w:r>
        <w:rPr>
          <w:i w:val="0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4" w:right="42"/>
        <w:jc w:val="both"/>
      </w:pPr>
      <w:r>
        <w:rPr/>
        <w:t>Se utilizaron los siguientes métodos para el análisis</w:t>
      </w:r>
      <w:r>
        <w:rPr>
          <w:spacing w:val="-53"/>
        </w:rPr>
        <w:t> </w:t>
      </w:r>
      <w:r>
        <w:rPr/>
        <w:t>fisicoquímico del prototipo de bebida funcional con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naturales</w:t>
      </w:r>
      <w:r>
        <w:rPr>
          <w:spacing w:val="2"/>
        </w:rPr>
        <w:t> </w:t>
      </w:r>
      <w:r>
        <w:rPr/>
        <w:t>elaborada.</w:t>
      </w:r>
    </w:p>
    <w:p>
      <w:pPr>
        <w:pStyle w:val="BodyText"/>
      </w:pPr>
    </w:p>
    <w:p>
      <w:pPr>
        <w:spacing w:before="0"/>
        <w:ind w:left="234" w:right="3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Humedad: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estufa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aire</w:t>
      </w:r>
      <w:r>
        <w:rPr>
          <w:spacing w:val="1"/>
          <w:sz w:val="20"/>
        </w:rPr>
        <w:t> </w:t>
      </w:r>
      <w:r>
        <w:rPr>
          <w:sz w:val="20"/>
        </w:rPr>
        <w:t>A.O.A.C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(Official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Methods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Analysis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sz w:val="20"/>
        </w:rPr>
        <w:t>(1975)</w:t>
      </w:r>
      <w:r>
        <w:rPr>
          <w:spacing w:val="1"/>
          <w:sz w:val="20"/>
        </w:rPr>
        <w:t> </w:t>
      </w:r>
      <w:r>
        <w:rPr>
          <w:sz w:val="20"/>
        </w:rPr>
        <w:t>No.14.004</w:t>
      </w:r>
      <w:r>
        <w:rPr>
          <w:spacing w:val="1"/>
          <w:sz w:val="20"/>
        </w:rPr>
        <w:t> </w:t>
      </w:r>
      <w:r>
        <w:rPr>
          <w:sz w:val="20"/>
        </w:rPr>
        <w:t>(1975).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[35].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234" w:right="38"/>
        <w:jc w:val="both"/>
      </w:pPr>
      <w:r>
        <w:rPr>
          <w:rFonts w:ascii="Arial" w:hAnsi="Arial"/>
          <w:i/>
        </w:rPr>
        <w:t>Cenizas</w:t>
      </w:r>
      <w:r>
        <w:rPr>
          <w:rFonts w:ascii="Arial" w:hAnsi="Arial"/>
          <w:b/>
        </w:rPr>
        <w:t>: </w:t>
      </w:r>
      <w:r>
        <w:rPr/>
        <w:t>método de calcinación en mufla a 600 °C</w:t>
      </w:r>
      <w:r>
        <w:rPr>
          <w:spacing w:val="1"/>
        </w:rPr>
        <w:t> </w:t>
      </w:r>
      <w:r>
        <w:rPr/>
        <w:t>mediante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método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A.O.A.C.</w:t>
      </w:r>
      <w:r>
        <w:rPr>
          <w:spacing w:val="10"/>
        </w:rPr>
        <w:t> </w:t>
      </w:r>
      <w:r>
        <w:rPr/>
        <w:t>(1975),</w:t>
      </w:r>
      <w:r>
        <w:rPr>
          <w:spacing w:val="11"/>
        </w:rPr>
        <w:t> </w:t>
      </w:r>
      <w:r>
        <w:rPr/>
        <w:t>No.</w:t>
      </w:r>
    </w:p>
    <w:p>
      <w:pPr>
        <w:spacing w:line="228" w:lineRule="exact" w:before="0"/>
        <w:ind w:left="234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923.03.</w:t>
      </w:r>
      <w:r>
        <w:rPr>
          <w:spacing w:val="-2"/>
          <w:sz w:val="20"/>
        </w:rPr>
        <w:t> </w:t>
      </w:r>
      <w:r>
        <w:rPr>
          <w:rFonts w:ascii="Arial"/>
          <w:b/>
          <w:sz w:val="20"/>
        </w:rPr>
        <w:t>[35]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4" w:right="43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pH:</w:t>
      </w:r>
      <w:r>
        <w:rPr>
          <w:rFonts w:ascii="Arial" w:hAnsi="Arial"/>
          <w:i/>
          <w:spacing w:val="1"/>
        </w:rPr>
        <w:t> </w:t>
      </w:r>
      <w:r>
        <w:rPr/>
        <w:t>Norma COVENIN (1979). Frutas y productos</w:t>
      </w:r>
      <w:r>
        <w:rPr>
          <w:spacing w:val="1"/>
        </w:rPr>
        <w:t> </w:t>
      </w:r>
      <w:r>
        <w:rPr/>
        <w:t>derivados.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(acidez</w:t>
      </w:r>
      <w:r>
        <w:rPr>
          <w:spacing w:val="1"/>
        </w:rPr>
        <w:t> </w:t>
      </w:r>
      <w:r>
        <w:rPr/>
        <w:t>iónica).</w:t>
      </w:r>
      <w:r>
        <w:rPr>
          <w:spacing w:val="1"/>
        </w:rPr>
        <w:t> </w:t>
      </w:r>
      <w:r>
        <w:rPr/>
        <w:t>Método</w:t>
      </w:r>
      <w:r>
        <w:rPr>
          <w:spacing w:val="-2"/>
        </w:rPr>
        <w:t> </w:t>
      </w:r>
      <w:r>
        <w:rPr/>
        <w:t>1315-79.</w:t>
      </w:r>
      <w:r>
        <w:rPr>
          <w:spacing w:val="-1"/>
        </w:rPr>
        <w:t> </w:t>
      </w:r>
      <w:r>
        <w:rPr>
          <w:rFonts w:ascii="Arial" w:hAnsi="Arial"/>
          <w:b/>
        </w:rPr>
        <w:t>[36].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34" w:right="38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Acidez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COVENIN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Frutas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 derivados. Determinación de la acidez.</w:t>
      </w:r>
      <w:r>
        <w:rPr>
          <w:spacing w:val="1"/>
        </w:rPr>
        <w:t> </w:t>
      </w:r>
      <w:r>
        <w:rPr/>
        <w:t>Método</w:t>
      </w:r>
      <w:r>
        <w:rPr>
          <w:spacing w:val="-2"/>
        </w:rPr>
        <w:t> </w:t>
      </w:r>
      <w:r>
        <w:rPr/>
        <w:t>1151-77.</w:t>
      </w:r>
      <w:r>
        <w:rPr>
          <w:spacing w:val="-1"/>
        </w:rPr>
        <w:t> </w:t>
      </w:r>
      <w:r>
        <w:rPr>
          <w:rFonts w:ascii="Arial" w:hAnsi="Arial"/>
          <w:b/>
        </w:rPr>
        <w:t>[37].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34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971354</wp:posOffset>
            </wp:positionH>
            <wp:positionV relativeFrom="paragraph">
              <wp:posOffset>241150</wp:posOffset>
            </wp:positionV>
            <wp:extent cx="5930826" cy="2251128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826" cy="22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Grasas</w:t>
      </w:r>
      <w:r>
        <w:rPr>
          <w:rFonts w:ascii="Arial" w:hAnsi="Arial"/>
          <w:b/>
        </w:rPr>
        <w:t>:  </w:t>
      </w:r>
      <w:r>
        <w:rPr>
          <w:rFonts w:ascii="Arial" w:hAnsi="Arial"/>
          <w:b/>
          <w:spacing w:val="25"/>
        </w:rPr>
        <w:t> </w:t>
      </w:r>
      <w:r>
        <w:rPr/>
        <w:t>método  </w:t>
      </w:r>
      <w:r>
        <w:rPr>
          <w:spacing w:val="29"/>
        </w:rPr>
        <w:t> </w:t>
      </w:r>
      <w:r>
        <w:rPr/>
        <w:t>de  </w:t>
      </w:r>
      <w:r>
        <w:rPr>
          <w:spacing w:val="26"/>
        </w:rPr>
        <w:t> </w:t>
      </w:r>
      <w:r>
        <w:rPr/>
        <w:t>Goldfish,  </w:t>
      </w:r>
      <w:r>
        <w:rPr>
          <w:spacing w:val="25"/>
        </w:rPr>
        <w:t> </w:t>
      </w:r>
      <w:r>
        <w:rPr/>
        <w:t>método  </w:t>
      </w:r>
      <w:r>
        <w:rPr>
          <w:spacing w:val="29"/>
        </w:rPr>
        <w:t> </w:t>
      </w:r>
      <w:r>
        <w:rPr/>
        <w:t>de  </w:t>
      </w:r>
      <w:r>
        <w:rPr>
          <w:spacing w:val="28"/>
        </w:rPr>
        <w:t> </w:t>
      </w:r>
      <w:r>
        <w:rPr/>
        <w:t>la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34" w:right="0" w:firstLine="0"/>
        <w:jc w:val="both"/>
        <w:rPr>
          <w:rFonts w:ascii="Arial"/>
          <w:b/>
          <w:sz w:val="20"/>
        </w:rPr>
      </w:pPr>
      <w:r>
        <w:rPr>
          <w:sz w:val="20"/>
        </w:rPr>
        <w:t>A.O.A.C.</w:t>
      </w:r>
      <w:r>
        <w:rPr>
          <w:spacing w:val="50"/>
          <w:sz w:val="20"/>
        </w:rPr>
        <w:t> </w:t>
      </w:r>
      <w:r>
        <w:rPr>
          <w:sz w:val="20"/>
        </w:rPr>
        <w:t>(1975). No.922.06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[35].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34" w:right="3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Sólidos solubles</w:t>
      </w:r>
      <w:r>
        <w:rPr>
          <w:sz w:val="20"/>
        </w:rPr>
        <w:t>:   Norma COVENIN (1983). Frutas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productos</w:t>
      </w:r>
      <w:r>
        <w:rPr>
          <w:spacing w:val="-1"/>
          <w:sz w:val="20"/>
        </w:rPr>
        <w:t> </w:t>
      </w:r>
      <w:r>
        <w:rPr>
          <w:sz w:val="20"/>
        </w:rPr>
        <w:t>derivados.</w:t>
      </w:r>
      <w:r>
        <w:rPr>
          <w:spacing w:val="-1"/>
          <w:sz w:val="20"/>
        </w:rPr>
        <w:t> </w:t>
      </w:r>
      <w:r>
        <w:rPr>
          <w:sz w:val="20"/>
        </w:rPr>
        <w:t>Método 924-83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[38].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2" w:lineRule="auto" w:before="0"/>
        <w:ind w:left="234" w:right="40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Sólidos totales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determinó a partir de los datos</w:t>
      </w:r>
      <w:r>
        <w:rPr>
          <w:spacing w:val="1"/>
          <w:sz w:val="20"/>
        </w:rPr>
        <w:t> </w:t>
      </w:r>
      <w:r>
        <w:rPr>
          <w:sz w:val="20"/>
        </w:rPr>
        <w:t>que arrojó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humedad.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1"/>
        <w:ind w:left="354" w:right="39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Evaluación sensorial. </w:t>
      </w:r>
      <w:r>
        <w:rPr>
          <w:sz w:val="20"/>
        </w:rPr>
        <w:t>Para el análisis sensorial</w:t>
      </w:r>
      <w:r>
        <w:rPr>
          <w:spacing w:val="1"/>
          <w:sz w:val="20"/>
        </w:rPr>
        <w:t> </w:t>
      </w:r>
      <w:r>
        <w:rPr>
          <w:sz w:val="20"/>
        </w:rPr>
        <w:t>se utilizó una prueba orientada al consumidor de</w:t>
      </w:r>
      <w:r>
        <w:rPr>
          <w:spacing w:val="1"/>
          <w:sz w:val="20"/>
        </w:rPr>
        <w:t> </w:t>
      </w:r>
      <w:r>
        <w:rPr>
          <w:sz w:val="20"/>
        </w:rPr>
        <w:t>aceptabilidad con panelistas no entrenados </w:t>
      </w:r>
      <w:r>
        <w:rPr>
          <w:rFonts w:ascii="Arial" w:hAnsi="Arial"/>
          <w:b/>
          <w:sz w:val="20"/>
        </w:rPr>
        <w:t>[14]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[39].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Heading2"/>
        <w:numPr>
          <w:ilvl w:val="0"/>
          <w:numId w:val="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632"/>
        <w:jc w:val="left"/>
      </w:pPr>
      <w:r>
        <w:rPr/>
        <w:t>RESULTADOS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before="0"/>
        <w:ind w:left="37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4.1. Análisis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Jerárquico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(AHP)</w:t>
      </w:r>
      <w:r>
        <w:rPr>
          <w:rFonts w:ascii="Arial" w:hAnsi="Arial"/>
          <w:b/>
          <w:i/>
          <w:sz w:val="20"/>
        </w:rPr>
        <w:t>.</w:t>
      </w:r>
    </w:p>
    <w:p>
      <w:pPr>
        <w:pStyle w:val="BodyText"/>
        <w:spacing w:before="4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0" w:after="0"/>
        <w:ind w:left="376" w:right="398" w:firstLine="0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Ponderación de los criterios. </w:t>
      </w:r>
      <w:r>
        <w:rPr>
          <w:sz w:val="20"/>
        </w:rPr>
        <w:t>Se observa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(C4)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peso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(0,492),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56"/>
          <w:sz w:val="20"/>
        </w:rPr>
        <w:t> </w:t>
      </w:r>
      <w:r>
        <w:rPr>
          <w:sz w:val="20"/>
        </w:rPr>
        <w:t>importante</w:t>
      </w:r>
      <w:r>
        <w:rPr>
          <w:spacing w:val="1"/>
          <w:sz w:val="20"/>
        </w:rPr>
        <w:t> </w:t>
      </w:r>
      <w:r>
        <w:rPr>
          <w:sz w:val="20"/>
        </w:rPr>
        <w:t>destacó el Sabor (C1) con un peso relativo de</w:t>
      </w:r>
      <w:r>
        <w:rPr>
          <w:spacing w:val="1"/>
          <w:sz w:val="20"/>
        </w:rPr>
        <w:t> </w:t>
      </w:r>
      <w:r>
        <w:rPr>
          <w:sz w:val="20"/>
        </w:rPr>
        <w:t>(0,200), en tercer lugar la Apariencia (C3) con una</w:t>
      </w:r>
      <w:r>
        <w:rPr>
          <w:spacing w:val="-53"/>
          <w:sz w:val="20"/>
        </w:rPr>
        <w:t> </w:t>
      </w:r>
      <w:r>
        <w:rPr>
          <w:sz w:val="20"/>
        </w:rPr>
        <w:t>ponderación de (0,143), luego se tiene el criterio</w:t>
      </w:r>
      <w:r>
        <w:rPr>
          <w:spacing w:val="1"/>
          <w:sz w:val="20"/>
        </w:rPr>
        <w:t> </w:t>
      </w:r>
      <w:r>
        <w:rPr>
          <w:sz w:val="20"/>
        </w:rPr>
        <w:t>de Aroma (C2) con una importancia de (0,085)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bebida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Intensidad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Dulzura</w:t>
      </w:r>
      <w:r>
        <w:rPr>
          <w:spacing w:val="31"/>
          <w:sz w:val="20"/>
        </w:rPr>
        <w:t> </w:t>
      </w:r>
      <w:r>
        <w:rPr>
          <w:sz w:val="20"/>
        </w:rPr>
        <w:t>(C5)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un</w:t>
      </w:r>
      <w:r>
        <w:rPr>
          <w:spacing w:val="30"/>
          <w:sz w:val="20"/>
        </w:rPr>
        <w:t> </w:t>
      </w:r>
      <w:r>
        <w:rPr>
          <w:sz w:val="20"/>
        </w:rPr>
        <w:t>peso</w:t>
      </w:r>
      <w:r>
        <w:rPr>
          <w:spacing w:val="31"/>
          <w:sz w:val="20"/>
        </w:rPr>
        <w:t> </w:t>
      </w:r>
      <w:r>
        <w:rPr>
          <w:sz w:val="20"/>
        </w:rPr>
        <w:t>relativo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(0,080).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inconsistencia</w:t>
      </w:r>
      <w:r>
        <w:rPr>
          <w:spacing w:val="1"/>
          <w:sz w:val="20"/>
        </w:rPr>
        <w:t> </w:t>
      </w:r>
      <w:r>
        <w:rPr>
          <w:sz w:val="20"/>
        </w:rPr>
        <w:t>estuvo por debajo del 10 %. Lo que confirma la</w:t>
      </w:r>
      <w:r>
        <w:rPr>
          <w:spacing w:val="1"/>
          <w:sz w:val="20"/>
        </w:rPr>
        <w:t> </w:t>
      </w:r>
      <w:r>
        <w:rPr>
          <w:sz w:val="20"/>
        </w:rPr>
        <w:t>validez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resultados.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40" w:lineRule="auto" w:before="156" w:after="0"/>
        <w:ind w:left="234" w:right="399" w:firstLine="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Resolución analítica. Índice de ordenación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alternativas.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expertos, tomando en cuenta todos los criterios. Se</w:t>
      </w:r>
      <w:r>
        <w:rPr>
          <w:spacing w:val="-53"/>
          <w:sz w:val="20"/>
        </w:rPr>
        <w:t> </w:t>
      </w:r>
      <w:r>
        <w:rPr>
          <w:sz w:val="20"/>
        </w:rPr>
        <w:t>demostró que la alternativa con más importancia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criterios</w:t>
      </w:r>
      <w:r>
        <w:rPr>
          <w:spacing w:val="34"/>
          <w:sz w:val="20"/>
        </w:rPr>
        <w:t> </w:t>
      </w:r>
      <w:r>
        <w:rPr>
          <w:sz w:val="20"/>
        </w:rPr>
        <w:t>es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alternativa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1"/>
          <w:sz w:val="20"/>
        </w:rPr>
        <w:t> </w:t>
      </w:r>
      <w:r>
        <w:rPr>
          <w:sz w:val="20"/>
        </w:rPr>
        <w:t>(toronjil,</w:t>
      </w:r>
      <w:r>
        <w:rPr>
          <w:spacing w:val="33"/>
          <w:sz w:val="20"/>
        </w:rPr>
        <w:t> </w:t>
      </w:r>
      <w:r>
        <w:rPr>
          <w:sz w:val="20"/>
        </w:rPr>
        <w:t>flor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type w:val="continuous"/>
          <w:pgSz w:w="12240" w:h="15840"/>
          <w:pgMar w:top="880" w:bottom="280" w:left="1040" w:right="640"/>
          <w:cols w:num="2" w:equalWidth="0">
            <w:col w:w="4882" w:space="436"/>
            <w:col w:w="52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34" w:right="5717"/>
        <w:jc w:val="both"/>
      </w:pPr>
      <w:r>
        <w:rPr/>
        <w:t>de Jamaica, jengibre, miel) con más del 30% en</w:t>
      </w:r>
      <w:r>
        <w:rPr>
          <w:spacing w:val="1"/>
        </w:rPr>
        <w:t> </w:t>
      </w:r>
      <w:r>
        <w:rPr/>
        <w:t>peso relativo, a diferencia del resto, ninguna otra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supera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20%.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inconsistencia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iniciales</w:t>
      </w:r>
      <w:r>
        <w:rPr>
          <w:spacing w:val="22"/>
        </w:rPr>
        <w:t> </w:t>
      </w:r>
      <w:r>
        <w:rPr/>
        <w:t>fue</w:t>
      </w:r>
      <w:r>
        <w:rPr>
          <w:spacing w:val="18"/>
        </w:rPr>
        <w:t> </w:t>
      </w:r>
      <w:r>
        <w:rPr/>
        <w:t>mayor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10%</w:t>
      </w:r>
      <w:r>
        <w:rPr>
          <w:spacing w:val="25"/>
        </w:rPr>
        <w:t> </w:t>
      </w:r>
      <w:r>
        <w:rPr/>
        <w:t>fue</w:t>
      </w:r>
      <w:r>
        <w:rPr>
          <w:spacing w:val="20"/>
        </w:rPr>
        <w:t> </w:t>
      </w:r>
      <w:r>
        <w:rPr/>
        <w:t>necesario</w:t>
      </w:r>
      <w:r>
        <w:rPr>
          <w:spacing w:val="21"/>
        </w:rPr>
        <w:t> </w:t>
      </w:r>
      <w:r>
        <w:rPr/>
        <w:t>consultar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modificaran</w:t>
      </w:r>
      <w:r>
        <w:rPr>
          <w:spacing w:val="-53"/>
        </w:rPr>
        <w:t> </w:t>
      </w:r>
      <w:r>
        <w:rPr/>
        <w:t>ligeramente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obtener una inconsistencia menor de 10% como se</w:t>
      </w:r>
      <w:r>
        <w:rPr>
          <w:spacing w:val="1"/>
        </w:rPr>
        <w:t> </w:t>
      </w:r>
      <w:r>
        <w:rPr/>
        <w:t>muestra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1"/>
        </w:rPr>
        <w:t> </w:t>
      </w:r>
      <w:r>
        <w:rPr/>
        <w:t>3.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1212256</wp:posOffset>
            </wp:positionH>
            <wp:positionV relativeFrom="paragraph">
              <wp:posOffset>100712</wp:posOffset>
            </wp:positionV>
            <wp:extent cx="5544360" cy="2407539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60" cy="240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176"/>
        <w:ind w:left="234" w:right="57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Priorización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alternativas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criterio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por el grupo de expertos. </w:t>
      </w:r>
      <w:r>
        <w:rPr>
          <w:sz w:val="20"/>
        </w:rPr>
        <w:t>En las Figuras 4, 5, 6, 7</w:t>
      </w:r>
      <w:r>
        <w:rPr>
          <w:spacing w:val="-53"/>
          <w:sz w:val="20"/>
        </w:rPr>
        <w:t> </w:t>
      </w:r>
      <w:r>
        <w:rPr>
          <w:sz w:val="20"/>
        </w:rPr>
        <w:t>y 8 podemos ver la jerarquización</w:t>
      </w:r>
      <w:r>
        <w:rPr>
          <w:spacing w:val="55"/>
          <w:sz w:val="20"/>
        </w:rPr>
        <w:t> </w:t>
      </w:r>
      <w:r>
        <w:rPr>
          <w:sz w:val="20"/>
        </w:rPr>
        <w:t>de priorización</w:t>
      </w:r>
      <w:r>
        <w:rPr>
          <w:spacing w:val="1"/>
          <w:sz w:val="20"/>
        </w:rPr>
        <w:t> </w:t>
      </w:r>
      <w:r>
        <w:rPr>
          <w:sz w:val="20"/>
        </w:rPr>
        <w:t>de las alternativas del grupo de expertos para cada</w:t>
      </w:r>
      <w:r>
        <w:rPr>
          <w:spacing w:val="1"/>
          <w:sz w:val="20"/>
        </w:rPr>
        <w:t> </w:t>
      </w:r>
      <w:r>
        <w:rPr>
          <w:sz w:val="20"/>
        </w:rPr>
        <w:t>uno de</w:t>
      </w:r>
      <w:r>
        <w:rPr>
          <w:spacing w:val="1"/>
          <w:sz w:val="20"/>
        </w:rPr>
        <w:t> </w:t>
      </w:r>
      <w:r>
        <w:rPr>
          <w:sz w:val="20"/>
        </w:rPr>
        <w:t>los criterios.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1246534</wp:posOffset>
            </wp:positionH>
            <wp:positionV relativeFrom="paragraph">
              <wp:posOffset>145153</wp:posOffset>
            </wp:positionV>
            <wp:extent cx="5520495" cy="2260854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495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25"/>
          <w:footerReference w:type="default" r:id="rId26"/>
          <w:pgSz w:w="12240" w:h="15840"/>
          <w:pgMar w:header="711" w:footer="1008" w:top="1120" w:bottom="1200" w:left="104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951"/>
      </w:pPr>
      <w:r>
        <w:rPr/>
        <w:drawing>
          <wp:inline distT="0" distB="0" distL="0" distR="0">
            <wp:extent cx="5482620" cy="2353437"/>
            <wp:effectExtent l="0" t="0" r="0" b="0"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620" cy="235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1340603</wp:posOffset>
            </wp:positionH>
            <wp:positionV relativeFrom="paragraph">
              <wp:posOffset>224575</wp:posOffset>
            </wp:positionV>
            <wp:extent cx="5399194" cy="2263425"/>
            <wp:effectExtent l="0" t="0" r="0" b="0"/>
            <wp:wrapTopAndBottom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94" cy="226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1424661</wp:posOffset>
            </wp:positionH>
            <wp:positionV relativeFrom="paragraph">
              <wp:posOffset>2696267</wp:posOffset>
            </wp:positionV>
            <wp:extent cx="5336716" cy="2246376"/>
            <wp:effectExtent l="0" t="0" r="0" b="0"/>
            <wp:wrapTopAndBottom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716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81"/>
      </w:pPr>
      <w:r>
        <w:rPr/>
        <w:drawing>
          <wp:inline distT="0" distB="0" distL="0" distR="0">
            <wp:extent cx="5284952" cy="2440304"/>
            <wp:effectExtent l="0" t="0" r="0" b="0"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952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6"/>
      </w:pPr>
    </w:p>
    <w:p>
      <w:pPr>
        <w:spacing w:after="0"/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  <w:spacing w:before="93"/>
        <w:ind w:left="234" w:right="3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Figuras 4, 5, 6, 7, y 8, es decir la posición que</w:t>
      </w:r>
      <w:r>
        <w:rPr>
          <w:spacing w:val="1"/>
        </w:rPr>
        <w:t> </w:t>
      </w:r>
      <w:r>
        <w:rPr/>
        <w:t>obtuvo cada una de las alternativas en la valoración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criterios. Está indicado el peso relativo de cada uno</w:t>
      </w:r>
      <w:r>
        <w:rPr>
          <w:spacing w:val="-53"/>
        </w:rPr>
        <w:t> </w:t>
      </w:r>
      <w:r>
        <w:rPr/>
        <w:t>de los criterios de acuerdo al grupo de expertos.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Alternativa 1 (toronjil, flor de Jamaica, jengibre y</w:t>
      </w:r>
      <w:r>
        <w:rPr>
          <w:spacing w:val="1"/>
        </w:rPr>
        <w:t> </w:t>
      </w:r>
      <w:r>
        <w:rPr/>
        <w:t>miel) aparece en primera posición y la Alternativa 8</w:t>
      </w:r>
      <w:r>
        <w:rPr>
          <w:spacing w:val="1"/>
        </w:rPr>
        <w:t> </w:t>
      </w:r>
      <w:r>
        <w:rPr/>
        <w:t>(manzanilla, te-verde, cúrcuma y endulzante) en la</w:t>
      </w:r>
      <w:r>
        <w:rPr>
          <w:spacing w:val="1"/>
        </w:rPr>
        <w:t> </w:t>
      </w:r>
      <w:r>
        <w:rPr/>
        <w:t>última.</w:t>
      </w:r>
      <w:r>
        <w:rPr>
          <w:spacing w:val="1"/>
        </w:rPr>
        <w:t> </w:t>
      </w:r>
      <w:r>
        <w:rPr/>
        <w:t>Pudiéramos decir que el grupo de expertos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miel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A1,</w:t>
      </w:r>
      <w:r>
        <w:rPr>
          <w:spacing w:val="1"/>
        </w:rPr>
        <w:t> </w:t>
      </w:r>
      <w:r>
        <w:rPr/>
        <w:t>A7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A6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aparecen</w:t>
      </w:r>
      <w:r>
        <w:rPr>
          <w:spacing w:val="1"/>
        </w:rPr>
        <w:t> </w:t>
      </w:r>
      <w:r>
        <w:rPr/>
        <w:t>frecuentemente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posición la</w:t>
      </w:r>
      <w:r>
        <w:rPr>
          <w:spacing w:val="-2"/>
        </w:rPr>
        <w:t> </w:t>
      </w:r>
      <w:r>
        <w:rPr/>
        <w:t>contienen.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Heading2"/>
        <w:ind w:left="335"/>
      </w:pPr>
      <w:r>
        <w:rPr/>
        <w:t>Tabla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35" w:right="328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Ordenación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alternativas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grupo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expertos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cada uno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los criterios</w:t>
      </w:r>
    </w:p>
    <w:p>
      <w:pPr>
        <w:pStyle w:val="BodyText"/>
        <w:spacing w:before="6"/>
        <w:rPr>
          <w:rFonts w:ascii="Arial"/>
          <w:i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737"/>
        <w:gridCol w:w="742"/>
        <w:gridCol w:w="740"/>
        <w:gridCol w:w="742"/>
        <w:gridCol w:w="812"/>
      </w:tblGrid>
      <w:tr>
        <w:trPr>
          <w:trHeight w:val="429" w:hRule="atLeast"/>
        </w:trPr>
        <w:tc>
          <w:tcPr>
            <w:tcW w:w="1039" w:type="dxa"/>
            <w:vMerge w:val="restart"/>
          </w:tcPr>
          <w:p>
            <w:pPr>
              <w:pStyle w:val="TableParagraph"/>
              <w:spacing w:before="95"/>
              <w:ind w:left="158" w:right="136" w:firstLine="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3773" w:type="dxa"/>
            <w:gridSpan w:val="5"/>
          </w:tcPr>
          <w:p>
            <w:pPr>
              <w:pStyle w:val="TableParagraph"/>
              <w:spacing w:before="95"/>
              <w:ind w:left="1451" w:right="14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</w:tr>
      <w:tr>
        <w:trPr>
          <w:trHeight w:val="660" w:hRule="atLeast"/>
        </w:trPr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95"/>
              <w:ind w:left="219" w:righ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C1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4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20"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C4</w:t>
            </w:r>
          </w:p>
        </w:tc>
        <w:tc>
          <w:tcPr>
            <w:tcW w:w="812" w:type="dxa"/>
          </w:tcPr>
          <w:p>
            <w:pPr>
              <w:pStyle w:val="TableParagraph"/>
              <w:spacing w:before="95"/>
              <w:ind w:left="0" w:right="2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</w:p>
        </w:tc>
      </w:tr>
      <w:tr>
        <w:trPr>
          <w:trHeight w:val="429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</w:tr>
      <w:tr>
        <w:trPr>
          <w:trHeight w:val="431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A6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</w:tr>
      <w:tr>
        <w:trPr>
          <w:trHeight w:val="429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A7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</w:tr>
      <w:tr>
        <w:trPr>
          <w:trHeight w:val="429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A3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</w:tr>
      <w:tr>
        <w:trPr>
          <w:trHeight w:val="431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</w:tr>
      <w:tr>
        <w:trPr>
          <w:trHeight w:val="429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A5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</w:tr>
      <w:tr>
        <w:trPr>
          <w:trHeight w:val="429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A4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</w:tr>
      <w:tr>
        <w:trPr>
          <w:trHeight w:val="431" w:hRule="atLeast"/>
        </w:trPr>
        <w:tc>
          <w:tcPr>
            <w:tcW w:w="1039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A8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19" w:right="210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7" w:right="215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</w:tr>
    </w:tbl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335"/>
      </w:pPr>
      <w:r>
        <w:rPr/>
        <w:t>C1,</w:t>
      </w:r>
      <w:r>
        <w:rPr>
          <w:spacing w:val="-3"/>
        </w:rPr>
        <w:t> </w:t>
      </w:r>
      <w:r>
        <w:rPr/>
        <w:t>sabor</w:t>
      </w:r>
      <w:r>
        <w:rPr>
          <w:spacing w:val="-2"/>
        </w:rPr>
        <w:t> </w:t>
      </w:r>
      <w:r>
        <w:rPr/>
        <w:t>(0,200)</w:t>
      </w:r>
    </w:p>
    <w:p>
      <w:pPr>
        <w:pStyle w:val="BodyText"/>
        <w:spacing w:line="229" w:lineRule="exact"/>
        <w:ind w:left="335"/>
      </w:pPr>
      <w:r>
        <w:rPr/>
        <w:t>C2,</w:t>
      </w:r>
      <w:r>
        <w:rPr>
          <w:spacing w:val="-2"/>
        </w:rPr>
        <w:t> </w:t>
      </w:r>
      <w:r>
        <w:rPr/>
        <w:t>aroma</w:t>
      </w:r>
      <w:r>
        <w:rPr>
          <w:spacing w:val="-2"/>
        </w:rPr>
        <w:t> </w:t>
      </w:r>
      <w:r>
        <w:rPr/>
        <w:t>(0,085)</w:t>
      </w:r>
    </w:p>
    <w:p>
      <w:pPr>
        <w:pStyle w:val="BodyText"/>
        <w:spacing w:line="229" w:lineRule="exact"/>
        <w:ind w:left="335"/>
      </w:pPr>
      <w:r>
        <w:rPr/>
        <w:t>C3,</w:t>
      </w:r>
      <w:r>
        <w:rPr>
          <w:spacing w:val="-3"/>
        </w:rPr>
        <w:t> </w:t>
      </w:r>
      <w:r>
        <w:rPr/>
        <w:t>apariencia</w:t>
      </w:r>
      <w:r>
        <w:rPr>
          <w:spacing w:val="-1"/>
        </w:rPr>
        <w:t> </w:t>
      </w:r>
      <w:r>
        <w:rPr/>
        <w:t>(0,143),</w:t>
      </w:r>
    </w:p>
    <w:p>
      <w:pPr>
        <w:pStyle w:val="BodyText"/>
        <w:spacing w:before="1"/>
        <w:ind w:left="335" w:right="2154"/>
      </w:pPr>
      <w:r>
        <w:rPr/>
        <w:t>C4, aceptación general (0,492)</w:t>
      </w:r>
      <w:r>
        <w:rPr>
          <w:spacing w:val="1"/>
        </w:rPr>
        <w:t> </w:t>
      </w:r>
      <w:r>
        <w:rPr/>
        <w:t>C5,</w:t>
      </w:r>
      <w:r>
        <w:rPr>
          <w:spacing w:val="-4"/>
        </w:rPr>
        <w:t> </w:t>
      </w:r>
      <w:r>
        <w:rPr/>
        <w:t>intensidad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dulzura</w:t>
      </w:r>
      <w:r>
        <w:rPr>
          <w:spacing w:val="-3"/>
        </w:rPr>
        <w:t> </w:t>
      </w:r>
      <w:r>
        <w:rPr/>
        <w:t>(0,08)</w:t>
      </w:r>
    </w:p>
    <w:p>
      <w:pPr>
        <w:spacing w:after="0"/>
        <w:sectPr>
          <w:type w:val="continuous"/>
          <w:pgSz w:w="12240" w:h="15840"/>
          <w:pgMar w:top="880" w:bottom="280" w:left="1040" w:right="640"/>
          <w:cols w:num="2" w:equalWidth="0">
            <w:col w:w="4880" w:space="337"/>
            <w:col w:w="53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34" w:right="5712"/>
        <w:jc w:val="both"/>
      </w:pP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sensibilidad.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observa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juicio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expertos.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Tablas</w:t>
      </w:r>
      <w:r>
        <w:rPr>
          <w:spacing w:val="16"/>
        </w:rPr>
        <w:t> </w:t>
      </w:r>
      <w:r>
        <w:rPr/>
        <w:t>5</w:t>
      </w:r>
      <w:r>
        <w:rPr>
          <w:spacing w:val="11"/>
        </w:rPr>
        <w:t> </w:t>
      </w:r>
      <w:r>
        <w:rPr/>
        <w:t>y</w:t>
      </w:r>
    </w:p>
    <w:p>
      <w:pPr>
        <w:pStyle w:val="BodyText"/>
        <w:spacing w:before="2"/>
        <w:ind w:left="234" w:right="5716"/>
        <w:jc w:val="both"/>
      </w:pPr>
      <w:r>
        <w:rPr/>
        <w:t>6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sensibilidad al aumentar o disminuir en un10% el</w:t>
      </w:r>
      <w:r>
        <w:rPr>
          <w:spacing w:val="1"/>
        </w:rPr>
        <w:t> </w:t>
      </w:r>
      <w:r>
        <w:rPr/>
        <w:t>peso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criterio.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1119770</wp:posOffset>
            </wp:positionH>
            <wp:positionV relativeFrom="paragraph">
              <wp:posOffset>116640</wp:posOffset>
            </wp:positionV>
            <wp:extent cx="5668767" cy="2507170"/>
            <wp:effectExtent l="0" t="0" r="0" b="0"/>
            <wp:wrapTopAndBottom/>
            <wp:docPr id="1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767" cy="250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34" w:right="5716" w:firstLine="101"/>
        <w:jc w:val="both"/>
      </w:pPr>
      <w:r>
        <w:rPr/>
        <w:t>Se puede observar que en general el modelo 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constante,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A5</w:t>
      </w:r>
      <w:r>
        <w:rPr>
          <w:spacing w:val="1"/>
        </w:rPr>
        <w:t> </w:t>
      </w:r>
      <w:r>
        <w:rPr/>
        <w:t>(manzanilla,</w:t>
      </w:r>
      <w:r>
        <w:rPr>
          <w:spacing w:val="1"/>
        </w:rPr>
        <w:t> </w:t>
      </w:r>
      <w:r>
        <w:rPr/>
        <w:t>flor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Jamaica,</w:t>
      </w:r>
      <w:r>
        <w:rPr>
          <w:spacing w:val="1"/>
        </w:rPr>
        <w:t> </w:t>
      </w:r>
      <w:r>
        <w:rPr/>
        <w:t>jengibre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endulzante)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A2</w:t>
      </w:r>
      <w:r>
        <w:rPr>
          <w:spacing w:val="1"/>
        </w:rPr>
        <w:t> </w:t>
      </w:r>
      <w:r>
        <w:rPr/>
        <w:t>(toronjil,</w:t>
      </w:r>
      <w:r>
        <w:rPr>
          <w:spacing w:val="1"/>
        </w:rPr>
        <w:t> </w:t>
      </w:r>
      <w:r>
        <w:rPr/>
        <w:t>flor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Jamaica, cúrcuma y endulzante) fueron las que se</w:t>
      </w:r>
      <w:r>
        <w:rPr>
          <w:spacing w:val="1"/>
        </w:rPr>
        <w:t> </w:t>
      </w:r>
      <w:r>
        <w:rPr/>
        <w:t>puede apreciar sufrieron más modificaciones en su</w:t>
      </w:r>
      <w:r>
        <w:rPr>
          <w:spacing w:val="1"/>
        </w:rPr>
        <w:t> </w:t>
      </w:r>
      <w:r>
        <w:rPr/>
        <w:t>posición al incrementar o disminuir en un 10% el</w:t>
      </w:r>
      <w:r>
        <w:rPr>
          <w:spacing w:val="1"/>
        </w:rPr>
        <w:t> </w:t>
      </w:r>
      <w:r>
        <w:rPr/>
        <w:t>peso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criterios.</w:t>
      </w:r>
    </w:p>
    <w:p>
      <w:pPr>
        <w:spacing w:after="0"/>
        <w:jc w:val="both"/>
        <w:sectPr>
          <w:pgSz w:w="12240" w:h="15840"/>
          <w:pgMar w:header="711" w:footer="1008" w:top="1120" w:bottom="1200" w:left="1040" w:right="640"/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headerReference w:type="default" r:id="rId34"/>
          <w:footerReference w:type="default" r:id="rId35"/>
          <w:pgSz w:w="12240" w:h="15840"/>
          <w:pgMar w:header="711" w:footer="1008" w:top="1120" w:bottom="1200" w:left="1040" w:right="640"/>
        </w:sectPr>
      </w:pPr>
    </w:p>
    <w:p>
      <w:pPr>
        <w:pStyle w:val="Heading2"/>
        <w:spacing w:before="93"/>
        <w:rPr>
          <w:rFonts w:ascii="Arial MT"/>
          <w:b w:val="0"/>
        </w:rPr>
      </w:pPr>
      <w:r>
        <w:rPr/>
        <w:t>Tabla</w:t>
      </w:r>
      <w:r>
        <w:rPr>
          <w:spacing w:val="-1"/>
        </w:rPr>
        <w:t> </w:t>
      </w:r>
      <w:r>
        <w:rPr/>
        <w:t>5</w:t>
      </w:r>
      <w:r>
        <w:rPr>
          <w:rFonts w:ascii="Arial MT"/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sensibilidad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alternativas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aumentando un 10%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los criterios.</w:t>
      </w:r>
    </w:p>
    <w:p>
      <w:pPr>
        <w:pStyle w:val="BodyText"/>
        <w:spacing w:before="6"/>
        <w:rPr>
          <w:rFonts w:ascii="Arial"/>
          <w:i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737"/>
        <w:gridCol w:w="742"/>
        <w:gridCol w:w="740"/>
        <w:gridCol w:w="742"/>
        <w:gridCol w:w="812"/>
      </w:tblGrid>
      <w:tr>
        <w:trPr>
          <w:trHeight w:val="429" w:hRule="atLeast"/>
        </w:trPr>
        <w:tc>
          <w:tcPr>
            <w:tcW w:w="1040" w:type="dxa"/>
            <w:vMerge w:val="restart"/>
          </w:tcPr>
          <w:p>
            <w:pPr>
              <w:pStyle w:val="TableParagraph"/>
              <w:spacing w:before="95"/>
              <w:ind w:left="158" w:right="137" w:firstLine="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3773" w:type="dxa"/>
            <w:gridSpan w:val="5"/>
          </w:tcPr>
          <w:p>
            <w:pPr>
              <w:pStyle w:val="TableParagraph"/>
              <w:spacing w:before="95"/>
              <w:ind w:left="1450" w:right="1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</w:tr>
      <w:tr>
        <w:trPr>
          <w:trHeight w:val="659" w:hRule="atLeast"/>
        </w:trPr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95"/>
              <w:ind w:left="23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C1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4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9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19" w:righ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C4</w:t>
            </w:r>
          </w:p>
        </w:tc>
        <w:tc>
          <w:tcPr>
            <w:tcW w:w="812" w:type="dxa"/>
          </w:tcPr>
          <w:p>
            <w:pPr>
              <w:pStyle w:val="TableParagraph"/>
              <w:spacing w:before="95"/>
              <w:ind w:left="2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</w:p>
        </w:tc>
      </w:tr>
      <w:tr>
        <w:trPr>
          <w:trHeight w:val="431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6" w:right="215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A6</w:t>
            </w:r>
          </w:p>
        </w:tc>
        <w:tc>
          <w:tcPr>
            <w:tcW w:w="737" w:type="dxa"/>
          </w:tcPr>
          <w:p>
            <w:pPr>
              <w:pStyle w:val="TableParagraph"/>
              <w:spacing w:before="95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16" w:right="215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812" w:type="dxa"/>
          </w:tcPr>
          <w:p>
            <w:pPr>
              <w:pStyle w:val="TableParagraph"/>
              <w:spacing w:before="93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A7*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6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A7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6" w:right="215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812" w:type="dxa"/>
          </w:tcPr>
          <w:p>
            <w:pPr>
              <w:pStyle w:val="TableParagraph"/>
              <w:spacing w:before="96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A6*</w:t>
            </w:r>
          </w:p>
        </w:tc>
      </w:tr>
      <w:tr>
        <w:trPr>
          <w:trHeight w:val="431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A3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6" w:right="215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</w:t>
            </w:r>
          </w:p>
        </w:tc>
        <w:tc>
          <w:tcPr>
            <w:tcW w:w="737" w:type="dxa"/>
          </w:tcPr>
          <w:p>
            <w:pPr>
              <w:pStyle w:val="TableParagraph"/>
              <w:spacing w:before="93"/>
              <w:ind w:left="2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A5*</w:t>
            </w:r>
          </w:p>
        </w:tc>
        <w:tc>
          <w:tcPr>
            <w:tcW w:w="742" w:type="dxa"/>
          </w:tcPr>
          <w:p>
            <w:pPr>
              <w:pStyle w:val="TableParagraph"/>
              <w:spacing w:before="93"/>
              <w:ind w:left="2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A5*</w:t>
            </w:r>
          </w:p>
        </w:tc>
        <w:tc>
          <w:tcPr>
            <w:tcW w:w="740" w:type="dxa"/>
          </w:tcPr>
          <w:p>
            <w:pPr>
              <w:pStyle w:val="TableParagraph"/>
              <w:spacing w:before="93"/>
              <w:ind w:left="0" w:right="1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A5*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16" w:right="215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12" w:type="dxa"/>
          </w:tcPr>
          <w:p>
            <w:pPr>
              <w:pStyle w:val="TableParagraph"/>
              <w:spacing w:before="95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A5</w:t>
            </w:r>
          </w:p>
        </w:tc>
        <w:tc>
          <w:tcPr>
            <w:tcW w:w="737" w:type="dxa"/>
          </w:tcPr>
          <w:p>
            <w:pPr>
              <w:pStyle w:val="TableParagraph"/>
              <w:spacing w:before="95"/>
              <w:ind w:left="2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A2*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A2*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0" w:right="1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A2*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6" w:right="215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</w:tr>
      <w:tr>
        <w:trPr>
          <w:trHeight w:val="431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A4</w:t>
            </w: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2" w:type="dxa"/>
          </w:tcPr>
          <w:p>
            <w:pPr>
              <w:pStyle w:val="TableParagraph"/>
              <w:spacing w:before="98"/>
              <w:ind w:left="216" w:right="215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812" w:type="dxa"/>
          </w:tcPr>
          <w:p>
            <w:pPr>
              <w:pStyle w:val="TableParagraph"/>
              <w:spacing w:before="98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A8</w:t>
            </w:r>
          </w:p>
        </w:tc>
        <w:tc>
          <w:tcPr>
            <w:tcW w:w="737" w:type="dxa"/>
          </w:tcPr>
          <w:p>
            <w:pPr>
              <w:pStyle w:val="TableParagraph"/>
              <w:spacing w:before="95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2" w:type="dxa"/>
          </w:tcPr>
          <w:p>
            <w:pPr>
              <w:pStyle w:val="TableParagraph"/>
              <w:spacing w:before="95"/>
              <w:ind w:left="216" w:right="215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812" w:type="dxa"/>
          </w:tcPr>
          <w:p>
            <w:pPr>
              <w:pStyle w:val="TableParagraph"/>
              <w:spacing w:before="95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</w:tr>
    </w:tbl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Heading2"/>
        <w:spacing w:before="178"/>
      </w:pPr>
      <w:r>
        <w:rPr/>
        <w:t>Tabla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3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sensibilidad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alternativas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disminuyendo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 10%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criterios.</w:t>
      </w:r>
    </w:p>
    <w:p>
      <w:pPr>
        <w:pStyle w:val="BodyText"/>
        <w:spacing w:before="6"/>
        <w:rPr>
          <w:rFonts w:ascii="Arial"/>
          <w:i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735"/>
        <w:gridCol w:w="740"/>
        <w:gridCol w:w="741"/>
        <w:gridCol w:w="743"/>
        <w:gridCol w:w="805"/>
      </w:tblGrid>
      <w:tr>
        <w:trPr>
          <w:trHeight w:val="429" w:hRule="atLeast"/>
        </w:trPr>
        <w:tc>
          <w:tcPr>
            <w:tcW w:w="1040" w:type="dxa"/>
            <w:vMerge w:val="restart"/>
          </w:tcPr>
          <w:p>
            <w:pPr>
              <w:pStyle w:val="TableParagraph"/>
              <w:spacing w:before="93"/>
              <w:ind w:left="158" w:right="137" w:firstLine="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3764" w:type="dxa"/>
            <w:gridSpan w:val="5"/>
          </w:tcPr>
          <w:p>
            <w:pPr>
              <w:pStyle w:val="TableParagraph"/>
              <w:spacing w:before="95"/>
              <w:ind w:left="1484" w:right="1484"/>
              <w:rPr>
                <w:sz w:val="20"/>
              </w:rPr>
            </w:pPr>
            <w:r>
              <w:rPr>
                <w:sz w:val="20"/>
              </w:rPr>
              <w:t>Criterios</w:t>
            </w:r>
          </w:p>
        </w:tc>
      </w:tr>
      <w:tr>
        <w:trPr>
          <w:trHeight w:val="429" w:hRule="atLeast"/>
        </w:trPr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20" w:right="213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41" w:type="dxa"/>
          </w:tcPr>
          <w:p>
            <w:pPr>
              <w:pStyle w:val="TableParagraph"/>
              <w:spacing w:before="98"/>
              <w:ind w:left="181" w:right="176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743" w:type="dxa"/>
          </w:tcPr>
          <w:p>
            <w:pPr>
              <w:pStyle w:val="TableParagraph"/>
              <w:spacing w:before="98"/>
              <w:ind w:left="179" w:right="179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C5</w:t>
            </w:r>
          </w:p>
        </w:tc>
      </w:tr>
      <w:tr>
        <w:trPr>
          <w:trHeight w:val="431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</w:t>
            </w: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3" w:right="213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1" w:type="dxa"/>
          </w:tcPr>
          <w:p>
            <w:pPr>
              <w:pStyle w:val="TableParagraph"/>
              <w:spacing w:before="98"/>
              <w:ind w:left="178" w:right="176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43" w:type="dxa"/>
          </w:tcPr>
          <w:p>
            <w:pPr>
              <w:pStyle w:val="TableParagraph"/>
              <w:spacing w:before="98"/>
              <w:ind w:left="178" w:right="179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A6</w:t>
            </w:r>
          </w:p>
        </w:tc>
        <w:tc>
          <w:tcPr>
            <w:tcW w:w="735" w:type="dxa"/>
          </w:tcPr>
          <w:p>
            <w:pPr>
              <w:pStyle w:val="TableParagraph"/>
              <w:spacing w:before="95"/>
              <w:ind w:left="213" w:right="213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216" w:right="213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1" w:type="dxa"/>
          </w:tcPr>
          <w:p>
            <w:pPr>
              <w:pStyle w:val="TableParagraph"/>
              <w:spacing w:before="95"/>
              <w:ind w:left="178" w:right="176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43" w:type="dxa"/>
          </w:tcPr>
          <w:p>
            <w:pPr>
              <w:pStyle w:val="TableParagraph"/>
              <w:spacing w:before="93"/>
              <w:ind w:left="179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A7*</w:t>
            </w:r>
          </w:p>
        </w:tc>
        <w:tc>
          <w:tcPr>
            <w:tcW w:w="805" w:type="dxa"/>
          </w:tcPr>
          <w:p>
            <w:pPr>
              <w:pStyle w:val="TableParagraph"/>
              <w:spacing w:before="95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A7</w:t>
            </w: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3" w:right="213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1" w:type="dxa"/>
          </w:tcPr>
          <w:p>
            <w:pPr>
              <w:pStyle w:val="TableParagraph"/>
              <w:spacing w:before="98"/>
              <w:ind w:left="178" w:right="176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43" w:type="dxa"/>
          </w:tcPr>
          <w:p>
            <w:pPr>
              <w:pStyle w:val="TableParagraph"/>
              <w:spacing w:before="95"/>
              <w:ind w:left="179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A6*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</w:tr>
      <w:tr>
        <w:trPr>
          <w:trHeight w:val="432" w:hRule="atLeast"/>
        </w:trPr>
        <w:tc>
          <w:tcPr>
            <w:tcW w:w="1040" w:type="dxa"/>
          </w:tcPr>
          <w:p>
            <w:pPr>
              <w:pStyle w:val="TableParagraph"/>
              <w:spacing w:before="96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A3</w:t>
            </w: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3" w:right="213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1" w:type="dxa"/>
          </w:tcPr>
          <w:p>
            <w:pPr>
              <w:pStyle w:val="TableParagraph"/>
              <w:spacing w:before="98"/>
              <w:ind w:left="178" w:right="176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43" w:type="dxa"/>
          </w:tcPr>
          <w:p>
            <w:pPr>
              <w:pStyle w:val="TableParagraph"/>
              <w:spacing w:before="98"/>
              <w:ind w:left="178" w:right="179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</w:t>
            </w:r>
          </w:p>
        </w:tc>
        <w:tc>
          <w:tcPr>
            <w:tcW w:w="735" w:type="dxa"/>
          </w:tcPr>
          <w:p>
            <w:pPr>
              <w:pStyle w:val="TableParagraph"/>
              <w:spacing w:before="95"/>
              <w:ind w:left="213" w:right="213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216" w:right="213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1" w:type="dxa"/>
          </w:tcPr>
          <w:p>
            <w:pPr>
              <w:pStyle w:val="TableParagraph"/>
              <w:spacing w:before="95"/>
              <w:ind w:left="178" w:right="176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43" w:type="dxa"/>
          </w:tcPr>
          <w:p>
            <w:pPr>
              <w:pStyle w:val="TableParagraph"/>
              <w:spacing w:before="93"/>
              <w:ind w:left="179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A5*</w:t>
            </w:r>
          </w:p>
        </w:tc>
        <w:tc>
          <w:tcPr>
            <w:tcW w:w="805" w:type="dxa"/>
          </w:tcPr>
          <w:p>
            <w:pPr>
              <w:pStyle w:val="TableParagraph"/>
              <w:spacing w:before="95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A5</w:t>
            </w: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3" w:right="213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41" w:type="dxa"/>
          </w:tcPr>
          <w:p>
            <w:pPr>
              <w:pStyle w:val="TableParagraph"/>
              <w:spacing w:before="95"/>
              <w:ind w:left="181" w:right="1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A4*</w:t>
            </w:r>
          </w:p>
        </w:tc>
        <w:tc>
          <w:tcPr>
            <w:tcW w:w="743" w:type="dxa"/>
          </w:tcPr>
          <w:p>
            <w:pPr>
              <w:pStyle w:val="TableParagraph"/>
              <w:spacing w:before="95"/>
              <w:ind w:left="179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A2*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</w:tr>
      <w:tr>
        <w:trPr>
          <w:trHeight w:val="431" w:hRule="atLeast"/>
        </w:trPr>
        <w:tc>
          <w:tcPr>
            <w:tcW w:w="1040" w:type="dxa"/>
          </w:tcPr>
          <w:p>
            <w:pPr>
              <w:pStyle w:val="TableParagraph"/>
              <w:spacing w:before="95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A4</w:t>
            </w:r>
          </w:p>
        </w:tc>
        <w:tc>
          <w:tcPr>
            <w:tcW w:w="735" w:type="dxa"/>
          </w:tcPr>
          <w:p>
            <w:pPr>
              <w:pStyle w:val="TableParagraph"/>
              <w:spacing w:before="98"/>
              <w:ind w:left="213" w:right="213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left="216" w:right="213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41" w:type="dxa"/>
          </w:tcPr>
          <w:p>
            <w:pPr>
              <w:pStyle w:val="TableParagraph"/>
              <w:spacing w:before="95"/>
              <w:ind w:left="181" w:right="1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A5*</w:t>
            </w:r>
          </w:p>
        </w:tc>
        <w:tc>
          <w:tcPr>
            <w:tcW w:w="743" w:type="dxa"/>
          </w:tcPr>
          <w:p>
            <w:pPr>
              <w:pStyle w:val="TableParagraph"/>
              <w:spacing w:before="98"/>
              <w:ind w:left="178" w:right="179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805" w:type="dxa"/>
          </w:tcPr>
          <w:p>
            <w:pPr>
              <w:pStyle w:val="TableParagraph"/>
              <w:spacing w:before="98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</w:tr>
      <w:tr>
        <w:trPr>
          <w:trHeight w:val="429" w:hRule="atLeast"/>
        </w:trPr>
        <w:tc>
          <w:tcPr>
            <w:tcW w:w="1040" w:type="dxa"/>
          </w:tcPr>
          <w:p>
            <w:pPr>
              <w:pStyle w:val="TableParagraph"/>
              <w:spacing w:before="93"/>
              <w:ind w:left="368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A8</w:t>
            </w:r>
          </w:p>
        </w:tc>
        <w:tc>
          <w:tcPr>
            <w:tcW w:w="735" w:type="dxa"/>
          </w:tcPr>
          <w:p>
            <w:pPr>
              <w:pStyle w:val="TableParagraph"/>
              <w:spacing w:before="95"/>
              <w:ind w:left="213" w:right="213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216" w:right="213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1" w:type="dxa"/>
          </w:tcPr>
          <w:p>
            <w:pPr>
              <w:pStyle w:val="TableParagraph"/>
              <w:spacing w:before="95"/>
              <w:ind w:left="178" w:right="176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43" w:type="dxa"/>
          </w:tcPr>
          <w:p>
            <w:pPr>
              <w:pStyle w:val="TableParagraph"/>
              <w:spacing w:before="95"/>
              <w:ind w:left="178" w:right="179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805" w:type="dxa"/>
          </w:tcPr>
          <w:p>
            <w:pPr>
              <w:pStyle w:val="TableParagraph"/>
              <w:spacing w:before="95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</w:tr>
    </w:tbl>
    <w:p>
      <w:pPr>
        <w:pStyle w:val="BodyText"/>
        <w:spacing w:before="10"/>
        <w:rPr>
          <w:rFonts w:ascii="Arial"/>
          <w:i/>
          <w:sz w:val="27"/>
        </w:rPr>
      </w:pPr>
      <w:r>
        <w:rPr/>
        <w:br w:type="column"/>
      </w:r>
      <w:r>
        <w:rPr>
          <w:rFonts w:ascii="Arial"/>
          <w:i/>
          <w:sz w:val="27"/>
        </w:rPr>
      </w:r>
    </w:p>
    <w:p>
      <w:pPr>
        <w:pStyle w:val="Heading2"/>
        <w:spacing w:before="1"/>
        <w:ind w:left="241"/>
      </w:pPr>
      <w:r>
        <w:rPr/>
        <w:t>3.2.</w:t>
      </w:r>
      <w:r>
        <w:rPr>
          <w:spacing w:val="-1"/>
        </w:rPr>
        <w:t> </w:t>
      </w:r>
      <w:r>
        <w:rPr/>
        <w:t>Elaboración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bebida.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41" w:right="396" w:firstLine="720"/>
        <w:jc w:val="both"/>
      </w:pPr>
      <w:r>
        <w:rPr/>
        <w:t>Una</w:t>
      </w:r>
      <w:r>
        <w:rPr>
          <w:spacing w:val="1"/>
        </w:rPr>
        <w:t> </w:t>
      </w:r>
      <w:r>
        <w:rPr/>
        <w:t>vez conocidos</w:t>
      </w:r>
      <w:r>
        <w:rPr>
          <w:spacing w:val="1"/>
        </w:rPr>
        <w:t> </w:t>
      </w:r>
      <w:r>
        <w:rPr/>
        <w:t>mediante el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 que debía contener la bebida funcional</w:t>
      </w:r>
      <w:r>
        <w:rPr>
          <w:spacing w:val="-53"/>
        </w:rPr>
        <w:t> </w:t>
      </w:r>
      <w:r>
        <w:rPr/>
        <w:t>(A1: toronjil, flor de Jamaica, jengibre y miel) fue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ingrediente de la formulación definitiva. En base al</w:t>
      </w:r>
      <w:r>
        <w:rPr>
          <w:spacing w:val="1"/>
        </w:rPr>
        <w:t> </w:t>
      </w:r>
      <w:r>
        <w:rPr/>
        <w:t>sondeo de mercado, revisión bibliográfica </w:t>
      </w:r>
      <w:r>
        <w:rPr>
          <w:rFonts w:ascii="Arial" w:hAnsi="Arial"/>
          <w:b/>
        </w:rPr>
        <w:t>[3]; [4];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[5];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[6];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[18];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[25];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[41];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[42];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[43];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[44];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[45]</w:t>
      </w:r>
      <w:r>
        <w:rPr>
          <w:rFonts w:ascii="Arial" w:hAnsi="Arial"/>
          <w:b/>
          <w:spacing w:val="2"/>
        </w:rPr>
        <w:t> </w:t>
      </w:r>
      <w:r>
        <w:rPr/>
        <w:t>y</w:t>
      </w:r>
    </w:p>
    <w:p>
      <w:pPr>
        <w:pStyle w:val="BodyText"/>
        <w:ind w:left="241" w:right="397"/>
        <w:jc w:val="both"/>
      </w:pPr>
      <w:r>
        <w:rPr/>
        <w:t>entrevistas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mantuvo constante 3,80%.</w:t>
      </w:r>
      <w:r>
        <w:rPr>
          <w:spacing w:val="1"/>
        </w:rPr>
        <w:t> </w:t>
      </w:r>
      <w:r>
        <w:rPr/>
        <w:t>el toronjil se varió entre</w:t>
      </w:r>
      <w:r>
        <w:rPr>
          <w:spacing w:val="1"/>
        </w:rPr>
        <w:t> </w:t>
      </w:r>
      <w:r>
        <w:rPr/>
        <w:t>0,19 y 1,50%, la flor de Jamaica entre 0,34 y 1,87%</w:t>
      </w:r>
      <w:r>
        <w:rPr>
          <w:spacing w:val="-53"/>
        </w:rPr>
        <w:t> </w:t>
      </w:r>
      <w:r>
        <w:rPr/>
        <w:t>y el Jengibre entre 0,34 y 1,87 Es decir un diseño</w:t>
      </w:r>
      <w:r>
        <w:rPr>
          <w:spacing w:val="1"/>
        </w:rPr>
        <w:t> </w:t>
      </w:r>
      <w:r>
        <w:rPr/>
        <w:t>experimental de 3 variables con dos niveles cada</w:t>
      </w:r>
      <w:r>
        <w:rPr>
          <w:spacing w:val="1"/>
        </w:rPr>
        <w:t> </w:t>
      </w:r>
      <w:r>
        <w:rPr/>
        <w:t>una</w:t>
      </w:r>
      <w:r>
        <w:rPr>
          <w:spacing w:val="27"/>
        </w:rPr>
        <w:t> </w:t>
      </w:r>
      <w:r>
        <w:rPr/>
        <w:t>(2</w:t>
      </w:r>
      <w:r>
        <w:rPr>
          <w:vertAlign w:val="superscript"/>
        </w:rPr>
        <w:t>3</w:t>
      </w:r>
      <w:r>
        <w:rPr>
          <w:vertAlign w:val="baseline"/>
        </w:rPr>
        <w:t>).</w:t>
      </w:r>
      <w:r>
        <w:rPr>
          <w:spacing w:val="30"/>
          <w:vertAlign w:val="baseline"/>
        </w:rPr>
        <w:t> </w:t>
      </w:r>
      <w:r>
        <w:rPr>
          <w:vertAlign w:val="baseline"/>
        </w:rPr>
        <w:t>Siguiendo</w:t>
      </w:r>
      <w:r>
        <w:rPr>
          <w:spacing w:val="31"/>
          <w:vertAlign w:val="baseline"/>
        </w:rPr>
        <w:t> </w:t>
      </w:r>
      <w:r>
        <w:rPr>
          <w:vertAlign w:val="baseline"/>
        </w:rPr>
        <w:t>lo</w:t>
      </w:r>
      <w:r>
        <w:rPr>
          <w:spacing w:val="30"/>
          <w:vertAlign w:val="baseline"/>
        </w:rPr>
        <w:t> </w:t>
      </w:r>
      <w:r>
        <w:rPr>
          <w:vertAlign w:val="baseline"/>
        </w:rPr>
        <w:t>propuesto</w:t>
      </w:r>
      <w:r>
        <w:rPr>
          <w:spacing w:val="29"/>
          <w:vertAlign w:val="baseline"/>
        </w:rPr>
        <w:t> </w:t>
      </w:r>
      <w:r>
        <w:rPr>
          <w:vertAlign w:val="baseline"/>
        </w:rPr>
        <w:t>por</w:t>
      </w:r>
      <w:r>
        <w:rPr>
          <w:spacing w:val="29"/>
          <w:vertAlign w:val="baseline"/>
        </w:rPr>
        <w:t> </w:t>
      </w:r>
      <w:r>
        <w:rPr>
          <w:vertAlign w:val="baseline"/>
        </w:rPr>
        <w:t>Taguchi</w:t>
      </w:r>
      <w:r>
        <w:rPr>
          <w:spacing w:val="31"/>
          <w:vertAlign w:val="baseline"/>
        </w:rPr>
        <w:t> </w:t>
      </w:r>
      <w:r>
        <w:rPr>
          <w:rFonts w:ascii="Arial" w:hAnsi="Arial"/>
          <w:b/>
          <w:vertAlign w:val="baseline"/>
        </w:rPr>
        <w:t>[29]</w:t>
      </w:r>
      <w:r>
        <w:rPr>
          <w:rFonts w:ascii="Arial" w:hAnsi="Arial"/>
          <w:b/>
          <w:spacing w:val="-53"/>
          <w:vertAlign w:val="baseline"/>
        </w:rPr>
        <w:t> </w:t>
      </w:r>
      <w:r>
        <w:rPr>
          <w:vertAlign w:val="baseline"/>
        </w:rPr>
        <w:t>se seleccionó un diseño experimental L</w:t>
      </w:r>
      <w:r>
        <w:rPr>
          <w:vertAlign w:val="subscript"/>
        </w:rPr>
        <w:t>4</w:t>
      </w:r>
      <w:r>
        <w:rPr>
          <w:vertAlign w:val="baseline"/>
        </w:rPr>
        <w:t> donde se</w:t>
      </w:r>
      <w:r>
        <w:rPr>
          <w:spacing w:val="1"/>
          <w:vertAlign w:val="baseline"/>
        </w:rPr>
        <w:t> </w:t>
      </w:r>
      <w:r>
        <w:rPr>
          <w:vertAlign w:val="baseline"/>
        </w:rPr>
        <w:t>obtuvieron 4 bebidas las cuales fueron evaluadas</w:t>
      </w:r>
      <w:r>
        <w:rPr>
          <w:spacing w:val="1"/>
          <w:vertAlign w:val="baseline"/>
        </w:rPr>
        <w:t> </w:t>
      </w:r>
      <w:r>
        <w:rPr>
          <w:vertAlign w:val="baseline"/>
        </w:rPr>
        <w:t>sensorialmente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selección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bebida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preferida</w:t>
      </w:r>
      <w:r>
        <w:rPr>
          <w:spacing w:val="-2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panelistas</w:t>
      </w:r>
      <w:r>
        <w:rPr>
          <w:spacing w:val="2"/>
          <w:vertAlign w:val="baseline"/>
        </w:rPr>
        <w:t> </w:t>
      </w:r>
      <w:r>
        <w:rPr>
          <w:vertAlign w:val="baseline"/>
        </w:rPr>
        <w:t>(Tabla</w:t>
      </w:r>
      <w:r>
        <w:rPr>
          <w:spacing w:val="1"/>
          <w:vertAlign w:val="baseline"/>
        </w:rPr>
        <w:t> </w:t>
      </w:r>
      <w:r>
        <w:rPr>
          <w:vertAlign w:val="baseline"/>
        </w:rPr>
        <w:t>7).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241"/>
      </w:pPr>
      <w:r>
        <w:rPr/>
        <w:t>Tabla</w:t>
      </w:r>
      <w:r>
        <w:rPr>
          <w:spacing w:val="-1"/>
        </w:rPr>
        <w:t> </w:t>
      </w:r>
      <w:r>
        <w:rPr/>
        <w:t>7</w:t>
      </w:r>
    </w:p>
    <w:p>
      <w:pPr>
        <w:spacing w:before="1"/>
        <w:ind w:left="241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Perfil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diseño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factorial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Taguchi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z w:val="20"/>
          <w:vertAlign w:val="subscript"/>
        </w:rPr>
        <w:t>4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(2</w:t>
      </w:r>
      <w:r>
        <w:rPr>
          <w:rFonts w:ascii="Arial" w:hAnsi="Arial"/>
          <w:i/>
          <w:sz w:val="20"/>
          <w:vertAlign w:val="superscript"/>
        </w:rPr>
        <w:t>3</w:t>
      </w:r>
      <w:r>
        <w:rPr>
          <w:rFonts w:ascii="Arial" w:hAnsi="Arial"/>
          <w:i/>
          <w:sz w:val="20"/>
          <w:vertAlign w:val="baseline"/>
        </w:rPr>
        <w:t>).</w:t>
      </w:r>
    </w:p>
    <w:p>
      <w:pPr>
        <w:pStyle w:val="BodyText"/>
        <w:spacing w:before="3"/>
        <w:rPr>
          <w:rFonts w:ascii="Arial"/>
          <w:i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0"/>
        <w:gridCol w:w="1151"/>
        <w:gridCol w:w="1150"/>
      </w:tblGrid>
      <w:tr>
        <w:trPr>
          <w:trHeight w:val="230" w:hRule="atLeast"/>
        </w:trPr>
        <w:tc>
          <w:tcPr>
            <w:tcW w:w="11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223" w:right="218"/>
              <w:rPr>
                <w:sz w:val="20"/>
              </w:rPr>
            </w:pPr>
            <w:r>
              <w:rPr>
                <w:sz w:val="20"/>
              </w:rPr>
              <w:t>Corrida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450" w:right="444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bscript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1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1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1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1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line="210" w:lineRule="exact"/>
              <w:ind w:left="5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227"/>
        <w:ind w:left="241" w:right="404"/>
        <w:jc w:val="both"/>
      </w:pPr>
      <w:r>
        <w:rPr/>
        <w:t>En la Tabla 8, se observa los ingredientes y los</w:t>
      </w:r>
      <w:r>
        <w:rPr>
          <w:spacing w:val="1"/>
        </w:rPr>
        <w:t> </w:t>
      </w:r>
      <w:r>
        <w:rPr/>
        <w:t>contenidos de cada una de las formulaciones que</w:t>
      </w:r>
      <w:r>
        <w:rPr>
          <w:spacing w:val="1"/>
        </w:rPr>
        <w:t> </w:t>
      </w:r>
      <w:r>
        <w:rPr/>
        <w:t>fueron</w:t>
      </w:r>
      <w:r>
        <w:rPr>
          <w:spacing w:val="-2"/>
        </w:rPr>
        <w:t> </w:t>
      </w:r>
      <w:r>
        <w:rPr/>
        <w:t>evaluadas sensorialmente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ind w:left="241"/>
        <w:rPr>
          <w:rFonts w:ascii="Arial MT"/>
          <w:b w:val="0"/>
        </w:rPr>
      </w:pPr>
      <w:r>
        <w:rPr/>
        <w:t>Tabla</w:t>
      </w:r>
      <w:r>
        <w:rPr>
          <w:spacing w:val="-2"/>
        </w:rPr>
        <w:t> </w:t>
      </w:r>
      <w:r>
        <w:rPr/>
        <w:t>8</w:t>
      </w:r>
      <w:r>
        <w:rPr>
          <w:rFonts w:ascii="Arial MT"/>
          <w:b w:val="0"/>
        </w:rPr>
        <w:t>.</w:t>
      </w:r>
    </w:p>
    <w:p>
      <w:pPr>
        <w:spacing w:before="1"/>
        <w:ind w:left="2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Ingredientes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porcentaje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cada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uno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componentes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4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formulaciones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preparadas</w:t>
      </w:r>
    </w:p>
    <w:p>
      <w:pPr>
        <w:pStyle w:val="BodyText"/>
        <w:spacing w:before="6"/>
        <w:rPr>
          <w:rFonts w:ascii="Arial"/>
          <w:i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900"/>
        <w:gridCol w:w="1042"/>
        <w:gridCol w:w="894"/>
        <w:gridCol w:w="742"/>
        <w:gridCol w:w="744"/>
      </w:tblGrid>
      <w:tr>
        <w:trPr>
          <w:trHeight w:val="230" w:hRule="atLeast"/>
        </w:trPr>
        <w:tc>
          <w:tcPr>
            <w:tcW w:w="4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0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M</w:t>
            </w:r>
          </w:p>
        </w:tc>
        <w:tc>
          <w:tcPr>
            <w:tcW w:w="4322" w:type="dxa"/>
            <w:gridSpan w:val="5"/>
          </w:tcPr>
          <w:p>
            <w:pPr>
              <w:pStyle w:val="TableParagraph"/>
              <w:spacing w:line="210" w:lineRule="exact"/>
              <w:ind w:left="138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Ingredientes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(%)</w:t>
            </w:r>
          </w:p>
        </w:tc>
      </w:tr>
      <w:tr>
        <w:trPr>
          <w:trHeight w:val="205" w:hRule="atLeast"/>
        </w:trPr>
        <w:tc>
          <w:tcPr>
            <w:tcW w:w="4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Toronjil</w:t>
            </w:r>
          </w:p>
        </w:tc>
        <w:tc>
          <w:tcPr>
            <w:tcW w:w="1042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Flor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J.</w:t>
            </w:r>
          </w:p>
        </w:tc>
        <w:tc>
          <w:tcPr>
            <w:tcW w:w="894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Jengib.</w:t>
            </w:r>
          </w:p>
        </w:tc>
        <w:tc>
          <w:tcPr>
            <w:tcW w:w="742" w:type="dxa"/>
          </w:tcPr>
          <w:p>
            <w:pPr>
              <w:pStyle w:val="TableParagraph"/>
              <w:spacing w:line="18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Miel</w:t>
            </w:r>
          </w:p>
        </w:tc>
        <w:tc>
          <w:tcPr>
            <w:tcW w:w="744" w:type="dxa"/>
          </w:tcPr>
          <w:p>
            <w:pPr>
              <w:pStyle w:val="TableParagraph"/>
              <w:spacing w:line="186" w:lineRule="exact"/>
              <w:ind w:left="57" w:right="155"/>
              <w:rPr>
                <w:sz w:val="18"/>
              </w:rPr>
            </w:pPr>
            <w:r>
              <w:rPr>
                <w:sz w:val="18"/>
              </w:rPr>
              <w:t>Agua</w:t>
            </w:r>
          </w:p>
        </w:tc>
      </w:tr>
      <w:tr>
        <w:trPr>
          <w:trHeight w:val="230" w:hRule="atLeast"/>
        </w:trPr>
        <w:tc>
          <w:tcPr>
            <w:tcW w:w="4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00" w:type="dxa"/>
          </w:tcPr>
          <w:p>
            <w:pPr>
              <w:pStyle w:val="TableParagraph"/>
              <w:spacing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1042" w:type="dxa"/>
          </w:tcPr>
          <w:p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894" w:type="dxa"/>
          </w:tcPr>
          <w:p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42" w:type="dxa"/>
          </w:tcPr>
          <w:p>
            <w:pPr>
              <w:pStyle w:val="TableParagraph"/>
              <w:spacing w:line="207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744" w:type="dxa"/>
          </w:tcPr>
          <w:p>
            <w:pPr>
              <w:pStyle w:val="TableParagraph"/>
              <w:spacing w:line="207" w:lineRule="exact"/>
              <w:ind w:left="87" w:right="154"/>
              <w:rPr>
                <w:sz w:val="18"/>
              </w:rPr>
            </w:pPr>
            <w:r>
              <w:rPr>
                <w:sz w:val="18"/>
              </w:rPr>
              <w:t>95,37</w:t>
            </w:r>
          </w:p>
        </w:tc>
      </w:tr>
      <w:tr>
        <w:trPr>
          <w:trHeight w:val="230" w:hRule="atLeast"/>
        </w:trPr>
        <w:tc>
          <w:tcPr>
            <w:tcW w:w="4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1042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94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1,87</w:t>
            </w:r>
          </w:p>
        </w:tc>
        <w:tc>
          <w:tcPr>
            <w:tcW w:w="742" w:type="dxa"/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87" w:right="154"/>
              <w:rPr>
                <w:sz w:val="18"/>
              </w:rPr>
            </w:pPr>
            <w:r>
              <w:rPr>
                <w:sz w:val="18"/>
              </w:rPr>
              <w:t>93,74</w:t>
            </w:r>
          </w:p>
        </w:tc>
      </w:tr>
      <w:tr>
        <w:trPr>
          <w:trHeight w:val="230" w:hRule="atLeast"/>
        </w:trPr>
        <w:tc>
          <w:tcPr>
            <w:tcW w:w="4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042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894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1,87</w:t>
            </w:r>
          </w:p>
        </w:tc>
        <w:tc>
          <w:tcPr>
            <w:tcW w:w="742" w:type="dxa"/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87" w:right="154"/>
              <w:rPr>
                <w:sz w:val="18"/>
              </w:rPr>
            </w:pPr>
            <w:r>
              <w:rPr>
                <w:sz w:val="18"/>
              </w:rPr>
              <w:t>92,68</w:t>
            </w:r>
          </w:p>
        </w:tc>
      </w:tr>
      <w:tr>
        <w:trPr>
          <w:trHeight w:val="230" w:hRule="atLeast"/>
        </w:trPr>
        <w:tc>
          <w:tcPr>
            <w:tcW w:w="4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042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94" w:type="dxa"/>
          </w:tcPr>
          <w:p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42" w:type="dxa"/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87" w:right="154"/>
              <w:rPr>
                <w:sz w:val="18"/>
              </w:rPr>
            </w:pPr>
            <w:r>
              <w:rPr>
                <w:sz w:val="18"/>
              </w:rPr>
              <w:t>93,95</w:t>
            </w:r>
          </w:p>
        </w:tc>
      </w:tr>
    </w:tbl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241" w:right="396"/>
        <w:jc w:val="both"/>
      </w:pPr>
      <w:r>
        <w:rPr/>
        <w:t>Las muestras fueron elaboradas de acuerdo con lo</w:t>
      </w:r>
      <w:r>
        <w:rPr>
          <w:spacing w:val="1"/>
        </w:rPr>
        <w:t> </w:t>
      </w:r>
      <w:r>
        <w:rPr/>
        <w:t>recomendado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biliografía</w:t>
      </w:r>
      <w:r>
        <w:rPr>
          <w:spacing w:val="1"/>
        </w:rPr>
        <w:t> </w:t>
      </w:r>
      <w:r>
        <w:rPr/>
        <w:t>consultada</w:t>
      </w:r>
      <w:r>
        <w:rPr>
          <w:spacing w:val="1"/>
        </w:rPr>
        <w:t> </w:t>
      </w:r>
      <w:r>
        <w:rPr/>
        <w:t>anteriormente en el Laboratorio de Alimentos de 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Metropolitana.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consistió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prima,</w:t>
      </w:r>
      <w:r>
        <w:rPr>
          <w:spacing w:val="1"/>
        </w:rPr>
        <w:t> </w:t>
      </w:r>
      <w:r>
        <w:rPr/>
        <w:t>selección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clasificación,</w:t>
      </w:r>
      <w:r>
        <w:rPr>
          <w:spacing w:val="4"/>
        </w:rPr>
        <w:t> </w:t>
      </w:r>
      <w:r>
        <w:rPr/>
        <w:t>pesado,</w:t>
      </w:r>
      <w:r>
        <w:rPr>
          <w:spacing w:val="4"/>
        </w:rPr>
        <w:t> </w:t>
      </w:r>
      <w:r>
        <w:rPr/>
        <w:t>lavado</w:t>
      </w:r>
      <w:r>
        <w:rPr>
          <w:spacing w:val="6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985" w:space="325"/>
            <w:col w:w="5250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  <w:spacing w:before="95"/>
        <w:ind w:left="234" w:right="40"/>
        <w:jc w:val="both"/>
      </w:pPr>
      <w:r>
        <w:rPr/>
        <w:t>desinfectado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prima,</w:t>
      </w:r>
      <w:r>
        <w:rPr>
          <w:spacing w:val="1"/>
        </w:rPr>
        <w:t> </w:t>
      </w:r>
      <w:r>
        <w:rPr/>
        <w:t>hervido,</w:t>
      </w:r>
      <w:r>
        <w:rPr>
          <w:spacing w:val="1"/>
        </w:rPr>
        <w:t> </w:t>
      </w:r>
      <w:r>
        <w:rPr/>
        <w:t>colado,</w:t>
      </w:r>
      <w:r>
        <w:rPr>
          <w:spacing w:val="1"/>
        </w:rPr>
        <w:t> </w:t>
      </w:r>
      <w:r>
        <w:rPr/>
        <w:t>enfriado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almacenamiento.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34" w:right="39" w:firstLine="720"/>
        <w:jc w:val="both"/>
      </w:pPr>
      <w:r>
        <w:rPr>
          <w:rFonts w:ascii="Arial" w:hAnsi="Arial"/>
          <w:b/>
          <w:i/>
        </w:rPr>
        <w:t>Evaluación sensorial. </w:t>
      </w:r>
      <w:r>
        <w:rPr/>
        <w:t>Se llevó a cabo una</w:t>
      </w:r>
      <w:r>
        <w:rPr>
          <w:spacing w:val="-53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aceptabilidad</w:t>
      </w:r>
      <w:r>
        <w:rPr>
          <w:spacing w:val="1"/>
        </w:rPr>
        <w:t> </w:t>
      </w:r>
      <w:r>
        <w:rPr/>
        <w:t>por</w:t>
      </w:r>
      <w:r>
        <w:rPr>
          <w:spacing w:val="56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panelistas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entrenados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formulación más aceptada por los mismos. Se les</w:t>
      </w:r>
      <w:r>
        <w:rPr>
          <w:spacing w:val="1"/>
        </w:rPr>
        <w:t> </w:t>
      </w:r>
      <w:r>
        <w:rPr/>
        <w:t>proporcionó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(A,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aproximadamente de 60 ml cada una en recipientes</w:t>
      </w:r>
      <w:r>
        <w:rPr>
          <w:spacing w:val="-53"/>
        </w:rPr>
        <w:t> </w:t>
      </w:r>
      <w:r>
        <w:rPr/>
        <w:t>idénticos,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identificadas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números de 3 dígitos elegidos aleatoriamente 348,</w:t>
      </w:r>
      <w:r>
        <w:rPr>
          <w:spacing w:val="1"/>
        </w:rPr>
        <w:t> </w:t>
      </w:r>
      <w:r>
        <w:rPr/>
        <w:t>que se refiere a la muestra A, 586 a la B, 934 y 139</w:t>
      </w:r>
      <w:r>
        <w:rPr>
          <w:spacing w:val="-53"/>
        </w:rPr>
        <w:t> </w:t>
      </w:r>
      <w:r>
        <w:rPr/>
        <w:t>a las muestras C y D respectivamente. Todas las</w:t>
      </w:r>
      <w:r>
        <w:rPr>
          <w:spacing w:val="1"/>
        </w:rPr>
        <w:t> </w:t>
      </w:r>
      <w:r>
        <w:rPr/>
        <w:t>muestras se le presentan simultáneamente a cada</w:t>
      </w:r>
      <w:r>
        <w:rPr>
          <w:spacing w:val="1"/>
        </w:rPr>
        <w:t> </w:t>
      </w:r>
      <w:r>
        <w:rPr/>
        <w:t>panelista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aleatorio,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saborear varias veces cada muestra. Se les pidió</w:t>
      </w:r>
      <w:r>
        <w:rPr>
          <w:spacing w:val="1"/>
        </w:rPr>
        <w:t> </w:t>
      </w:r>
      <w:r>
        <w:rPr/>
        <w:t>llenar una boleta donde le asignaron un número a</w:t>
      </w:r>
      <w:r>
        <w:rPr>
          <w:spacing w:val="1"/>
        </w:rPr>
        <w:t> </w:t>
      </w:r>
      <w:r>
        <w:rPr/>
        <w:t>cada muestra, el valor 1 para la muestra que tenga</w:t>
      </w:r>
      <w:r>
        <w:rPr>
          <w:spacing w:val="1"/>
        </w:rPr>
        <w:t> </w:t>
      </w:r>
      <w:r>
        <w:rPr/>
        <w:t>sabor más aceptable, el 2 y 3 a la que le siga y el 4</w:t>
      </w:r>
      <w:r>
        <w:rPr>
          <w:spacing w:val="1"/>
        </w:rPr>
        <w:t> </w:t>
      </w:r>
      <w:r>
        <w:rPr/>
        <w:t>a la que tenga sabor menos aceptable, sin permitir</w:t>
      </w:r>
      <w:r>
        <w:rPr>
          <w:spacing w:val="1"/>
        </w:rPr>
        <w:t> </w:t>
      </w:r>
      <w:r>
        <w:rPr/>
        <w:t>asignar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muestras.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Tabla 10 se observa el resultado de la evaluación</w:t>
      </w:r>
      <w:r>
        <w:rPr>
          <w:spacing w:val="1"/>
        </w:rPr>
        <w:t> </w:t>
      </w:r>
      <w:r>
        <w:rPr/>
        <w:t>sensorial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/>
        <w:t>los panelistas</w:t>
      </w:r>
    </w:p>
    <w:p>
      <w:pPr>
        <w:pStyle w:val="BodyText"/>
      </w:pPr>
    </w:p>
    <w:p>
      <w:pPr>
        <w:pStyle w:val="BodyText"/>
        <w:ind w:left="234" w:right="38"/>
        <w:jc w:val="both"/>
      </w:pPr>
      <w:r>
        <w:rPr/>
        <w:t>La formulación más aceptada por los panelistas fue</w:t>
      </w:r>
      <w:r>
        <w:rPr>
          <w:spacing w:val="-53"/>
        </w:rPr>
        <w:t> </w:t>
      </w:r>
      <w:r>
        <w:rPr/>
        <w:t>la denominada por la letra C que contenía: 1,50 %</w:t>
      </w:r>
      <w:r>
        <w:rPr>
          <w:spacing w:val="1"/>
        </w:rPr>
        <w:t> </w:t>
      </w:r>
      <w:r>
        <w:rPr/>
        <w:t>de toronjil, 0,29%</w:t>
      </w:r>
      <w:r>
        <w:rPr>
          <w:spacing w:val="1"/>
        </w:rPr>
        <w:t> </w:t>
      </w:r>
      <w:r>
        <w:rPr/>
        <w:t>de flor</w:t>
      </w:r>
      <w:r>
        <w:rPr>
          <w:spacing w:val="1"/>
        </w:rPr>
        <w:t> </w:t>
      </w:r>
      <w:r>
        <w:rPr/>
        <w:t>de Jamaica, 1,87% de</w:t>
      </w:r>
      <w:r>
        <w:rPr>
          <w:spacing w:val="1"/>
        </w:rPr>
        <w:t> </w:t>
      </w:r>
      <w:r>
        <w:rPr/>
        <w:t>jengibre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3,80%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miel</w:t>
      </w:r>
      <w:r>
        <w:rPr>
          <w:spacing w:val="1"/>
        </w:rPr>
        <w:t> </w:t>
      </w:r>
      <w:r>
        <w:rPr/>
        <w:t>(Tabla</w:t>
      </w:r>
      <w:r>
        <w:rPr>
          <w:spacing w:val="1"/>
        </w:rPr>
        <w:t> </w:t>
      </w:r>
      <w:r>
        <w:rPr/>
        <w:t>9).</w:t>
      </w:r>
      <w:r>
        <w:rPr>
          <w:spacing w:val="56"/>
        </w:rPr>
        <w:t> </w:t>
      </w:r>
      <w:r>
        <w:rPr/>
        <w:t>Se</w:t>
      </w:r>
      <w:r>
        <w:rPr>
          <w:spacing w:val="-53"/>
        </w:rPr>
        <w:t> </w:t>
      </w:r>
      <w:r>
        <w:rPr/>
        <w:t>determinaron las diferencias significativas entre las</w:t>
      </w:r>
      <w:r>
        <w:rPr>
          <w:spacing w:val="1"/>
        </w:rPr>
        <w:t> </w:t>
      </w:r>
      <w:r>
        <w:rPr/>
        <w:t>muestras comparando los totales de los valores de</w:t>
      </w:r>
      <w:r>
        <w:rPr>
          <w:spacing w:val="1"/>
        </w:rPr>
        <w:t> </w:t>
      </w:r>
      <w:r>
        <w:rPr/>
        <w:t>posición de todos los posibles pares de muestras</w:t>
      </w:r>
      <w:r>
        <w:rPr>
          <w:spacing w:val="1"/>
        </w:rPr>
        <w:t> </w:t>
      </w:r>
      <w:r>
        <w:rPr/>
        <w:t>utilizando la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Friedman.</w:t>
      </w:r>
    </w:p>
    <w:p>
      <w:pPr>
        <w:pStyle w:val="BodyText"/>
        <w:spacing w:before="1"/>
        <w:ind w:left="942"/>
        <w:jc w:val="both"/>
      </w:pPr>
      <w:r>
        <w:rPr/>
        <w:t>Las</w:t>
      </w:r>
      <w:r>
        <w:rPr>
          <w:spacing w:val="37"/>
        </w:rPr>
        <w:t> </w:t>
      </w:r>
      <w:r>
        <w:rPr/>
        <w:t>diferencias</w:t>
      </w:r>
      <w:r>
        <w:rPr>
          <w:spacing w:val="91"/>
        </w:rPr>
        <w:t> </w:t>
      </w:r>
      <w:r>
        <w:rPr/>
        <w:t>entre</w:t>
      </w:r>
      <w:r>
        <w:rPr>
          <w:spacing w:val="93"/>
        </w:rPr>
        <w:t> </w:t>
      </w:r>
      <w:r>
        <w:rPr/>
        <w:t>el</w:t>
      </w:r>
      <w:r>
        <w:rPr>
          <w:spacing w:val="91"/>
        </w:rPr>
        <w:t> </w:t>
      </w:r>
      <w:r>
        <w:rPr/>
        <w:t>total</w:t>
      </w:r>
      <w:r>
        <w:rPr>
          <w:spacing w:val="92"/>
        </w:rPr>
        <w:t> </w:t>
      </w:r>
      <w:r>
        <w:rPr/>
        <w:t>de</w:t>
      </w:r>
      <w:r>
        <w:rPr>
          <w:spacing w:val="92"/>
        </w:rPr>
        <w:t> </w:t>
      </w:r>
      <w:r>
        <w:rPr/>
        <w:t>pares</w:t>
      </w:r>
    </w:p>
    <w:p>
      <w:pPr>
        <w:pStyle w:val="BodyText"/>
        <w:spacing w:before="1"/>
        <w:ind w:left="234"/>
      </w:pPr>
      <w:r>
        <w:rPr/>
        <w:t>fueron:</w:t>
      </w:r>
    </w:p>
    <w:p>
      <w:pPr>
        <w:pStyle w:val="BodyText"/>
        <w:ind w:left="234" w:right="2873"/>
      </w:pPr>
      <w:r>
        <w:rPr/>
        <w:t>A - B = 107-74 = 33</w:t>
      </w:r>
      <w:r>
        <w:rPr>
          <w:spacing w:val="-53"/>
        </w:rPr>
        <w:t> </w:t>
      </w:r>
      <w:r>
        <w:rPr/>
        <w:t>A - D = 74 - 58 = 16</w:t>
      </w:r>
      <w:r>
        <w:rPr>
          <w:spacing w:val="-53"/>
        </w:rPr>
        <w:t> </w:t>
      </w:r>
      <w:r>
        <w:rPr/>
        <w:t>B - D = 107-58 = 49</w:t>
      </w:r>
      <w:r>
        <w:rPr>
          <w:spacing w:val="-53"/>
        </w:rPr>
        <w:t> </w:t>
      </w:r>
      <w:r>
        <w:rPr/>
        <w:t>C - A = 111-74 = 37</w:t>
      </w:r>
      <w:r>
        <w:rPr>
          <w:spacing w:val="-53"/>
        </w:rPr>
        <w:t> </w:t>
      </w:r>
      <w:r>
        <w:rPr/>
        <w:t>C - B = 107-58 = 4</w:t>
      </w:r>
      <w:r>
        <w:rPr>
          <w:spacing w:val="1"/>
        </w:rPr>
        <w:t> </w:t>
      </w:r>
      <w:r>
        <w:rPr/>
        <w:t>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111-58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53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4" w:right="38"/>
        <w:jc w:val="both"/>
      </w:pPr>
      <w:r>
        <w:rPr/>
        <w:t>Para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seleccionó un nivel de significancia de 5%, que con</w:t>
      </w:r>
      <w:r>
        <w:rPr>
          <w:spacing w:val="-53"/>
        </w:rPr>
        <w:t> </w:t>
      </w:r>
      <w:r>
        <w:rPr/>
        <w:t>35 panelista y 4 muestras, de acuerdo con [39] 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crítico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sabores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significativamente diferentes. Así mismo, el panel</w:t>
      </w:r>
      <w:r>
        <w:rPr>
          <w:spacing w:val="1"/>
        </w:rPr>
        <w:t> </w:t>
      </w:r>
      <w:r>
        <w:rPr/>
        <w:t>interno consideró que el sabor de las bebidas C y B</w:t>
      </w:r>
      <w:r>
        <w:rPr>
          <w:spacing w:val="-53"/>
        </w:rPr>
        <w:t> </w:t>
      </w:r>
      <w:r>
        <w:rPr/>
        <w:t>eran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aceptables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bebida de la</w:t>
      </w:r>
      <w:r>
        <w:rPr>
          <w:spacing w:val="-2"/>
        </w:rPr>
        <w:t> </w:t>
      </w:r>
      <w:r>
        <w:rPr/>
        <w:t>muestra</w:t>
      </w:r>
    </w:p>
    <w:p>
      <w:pPr>
        <w:pStyle w:val="BodyText"/>
        <w:spacing w:before="1"/>
        <w:ind w:left="234" w:right="45"/>
        <w:jc w:val="both"/>
      </w:pPr>
      <w:r>
        <w:rPr/>
        <w:t>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aceptabilidad de</w:t>
      </w:r>
      <w:r>
        <w:rPr>
          <w:spacing w:val="1"/>
        </w:rPr>
        <w:t> </w:t>
      </w:r>
      <w:r>
        <w:rPr/>
        <w:t>las muestras</w:t>
      </w:r>
      <w:r>
        <w:rPr>
          <w:spacing w:val="-1"/>
        </w:rPr>
        <w:t> </w:t>
      </w:r>
      <w:r>
        <w:rPr/>
        <w:t>B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C.</w:t>
      </w:r>
    </w:p>
    <w:p>
      <w:pPr>
        <w:pStyle w:val="Heading2"/>
        <w:spacing w:line="229" w:lineRule="exact" w:before="93"/>
        <w:ind w:left="235"/>
      </w:pPr>
      <w:r>
        <w:rPr>
          <w:b w:val="0"/>
        </w:rPr>
        <w:br w:type="column"/>
      </w:r>
      <w:r>
        <w:rPr/>
        <w:t>Tabla</w:t>
      </w:r>
      <w:r>
        <w:rPr>
          <w:spacing w:val="-1"/>
        </w:rPr>
        <w:t> </w:t>
      </w:r>
      <w:r>
        <w:rPr/>
        <w:t>9</w:t>
      </w:r>
    </w:p>
    <w:p>
      <w:pPr>
        <w:spacing w:line="229" w:lineRule="exact" w:before="0"/>
        <w:ind w:left="235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sensorial</w:t>
      </w:r>
    </w:p>
    <w:p>
      <w:pPr>
        <w:pStyle w:val="BodyText"/>
        <w:spacing w:before="1"/>
        <w:rPr>
          <w:rFonts w:ascii="Arial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4185284</wp:posOffset>
            </wp:positionH>
            <wp:positionV relativeFrom="paragraph">
              <wp:posOffset>149952</wp:posOffset>
            </wp:positionV>
            <wp:extent cx="2469280" cy="4373880"/>
            <wp:effectExtent l="0" t="0" r="0" b="0"/>
            <wp:wrapTopAndBottom/>
            <wp:docPr id="19" name="image17.png" descr="Una captura de pantalla de un celular con texto e imágenes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28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235" w:right="401"/>
        <w:jc w:val="both"/>
      </w:pPr>
      <w:r>
        <w:rPr/>
        <w:t>La formulación más aceptada por los panelista fue</w:t>
      </w:r>
      <w:r>
        <w:rPr>
          <w:spacing w:val="1"/>
        </w:rPr>
        <w:t> </w:t>
      </w:r>
      <w:r>
        <w:rPr/>
        <w:t>la denominada por la letra C que contenía: 1,50 %</w:t>
      </w:r>
      <w:r>
        <w:rPr>
          <w:spacing w:val="1"/>
        </w:rPr>
        <w:t> </w:t>
      </w:r>
      <w:r>
        <w:rPr/>
        <w:t>de toronjil, 0,29%</w:t>
      </w:r>
      <w:r>
        <w:rPr>
          <w:spacing w:val="1"/>
        </w:rPr>
        <w:t> </w:t>
      </w:r>
      <w:r>
        <w:rPr/>
        <w:t>de flor</w:t>
      </w:r>
      <w:r>
        <w:rPr>
          <w:spacing w:val="1"/>
        </w:rPr>
        <w:t> </w:t>
      </w:r>
      <w:r>
        <w:rPr/>
        <w:t>de Jamaica, 1,87% de</w:t>
      </w:r>
      <w:r>
        <w:rPr>
          <w:spacing w:val="1"/>
        </w:rPr>
        <w:t> </w:t>
      </w:r>
      <w:r>
        <w:rPr/>
        <w:t>jengibre y</w:t>
      </w:r>
      <w:r>
        <w:rPr>
          <w:spacing w:val="-2"/>
        </w:rPr>
        <w:t> </w:t>
      </w:r>
      <w:r>
        <w:rPr/>
        <w:t>3,80%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miel.</w:t>
      </w:r>
    </w:p>
    <w:p>
      <w:pPr>
        <w:pStyle w:val="BodyText"/>
        <w:spacing w:before="2"/>
      </w:pPr>
    </w:p>
    <w:p>
      <w:pPr>
        <w:pStyle w:val="BodyText"/>
        <w:ind w:left="235" w:right="401"/>
        <w:jc w:val="both"/>
      </w:pPr>
      <w:r>
        <w:rPr>
          <w:rFonts w:ascii="Arial" w:hAnsi="Arial"/>
          <w:b/>
          <w:i/>
        </w:rPr>
        <w:t>Composición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proximal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muestra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seleccionada. </w:t>
      </w:r>
      <w:r>
        <w:rPr/>
        <w:t>Todos los análisis fueron realizados</w:t>
      </w:r>
      <w:r>
        <w:rPr>
          <w:spacing w:val="1"/>
        </w:rPr>
        <w:t> </w:t>
      </w:r>
      <w:r>
        <w:rPr/>
        <w:t>por triplicado. En la Tabla 10 se reporta el promedio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reportan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investigadores.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884" w:space="432"/>
            <w:col w:w="5244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Heading2"/>
        <w:spacing w:before="93"/>
      </w:pPr>
      <w:r>
        <w:rPr/>
        <w:t>Tabla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1133" w:val="left" w:leader="none"/>
          <w:tab w:pos="2100" w:val="left" w:leader="none"/>
          <w:tab w:pos="3454" w:val="left" w:leader="none"/>
          <w:tab w:pos="3761" w:val="left" w:leader="none"/>
          <w:tab w:pos="4615" w:val="left" w:leader="none"/>
        </w:tabs>
        <w:ind w:left="234" w:right="38"/>
      </w:pPr>
      <w:r>
        <w:rPr/>
        <w:t>Análisis</w:t>
        <w:tab/>
        <w:t>proximal</w:t>
        <w:tab/>
        <w:t>experimental</w:t>
        <w:tab/>
        <w:t>y</w:t>
        <w:tab/>
        <w:t>valores</w:t>
        <w:tab/>
      </w:r>
      <w:r>
        <w:rPr>
          <w:spacing w:val="-3"/>
        </w:rPr>
        <w:t>de</w:t>
      </w:r>
      <w:r>
        <w:rPr>
          <w:spacing w:val="-53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muestra</w:t>
      </w:r>
      <w:r>
        <w:rPr>
          <w:spacing w:val="-2"/>
        </w:rPr>
        <w:t> </w:t>
      </w:r>
      <w:r>
        <w:rPr/>
        <w:t>seleccionada</w:t>
      </w:r>
    </w:p>
    <w:p>
      <w:pPr>
        <w:pStyle w:val="BodyText"/>
        <w:spacing w:before="95"/>
        <w:ind w:left="234" w:right="403"/>
        <w:jc w:val="both"/>
      </w:pPr>
      <w:r>
        <w:rPr/>
        <w:br w:type="column"/>
      </w:r>
      <w:r>
        <w:rPr/>
        <w:t>Se puede concluir que el haber utilizado El Proceso</w:t>
      </w:r>
      <w:r>
        <w:rPr>
          <w:spacing w:val="-53"/>
        </w:rPr>
        <w:t> </w:t>
      </w:r>
      <w:r>
        <w:rPr/>
        <w:t>Analítico Jerárquico (AHP) para priorizar la bebida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metodológico</w:t>
      </w:r>
      <w:r>
        <w:rPr>
          <w:spacing w:val="-53"/>
        </w:rPr>
        <w:t> </w:t>
      </w:r>
      <w:r>
        <w:rPr/>
        <w:t>apropiado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nuevos</w:t>
      </w:r>
      <w:r>
        <w:rPr>
          <w:spacing w:val="-1"/>
        </w:rPr>
        <w:t> </w:t>
      </w:r>
      <w:r>
        <w:rPr/>
        <w:t>productos de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4" w:right="400"/>
        <w:jc w:val="both"/>
      </w:pPr>
      <w:r>
        <w:rPr/>
        <w:t>El criterio aceptación general fue el que obtuvo la</w:t>
      </w:r>
      <w:r>
        <w:rPr>
          <w:spacing w:val="1"/>
        </w:rPr>
        <w:t> </w:t>
      </w:r>
      <w:r>
        <w:rPr/>
        <w:t>mayor puntuación, lo cual</w:t>
      </w:r>
      <w:r>
        <w:rPr>
          <w:spacing w:val="55"/>
        </w:rPr>
        <w:t> </w:t>
      </w:r>
      <w:r>
        <w:rPr/>
        <w:t>corrobora lo reportado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 un criterio global de la muestra es lo más</w:t>
      </w:r>
      <w:r>
        <w:rPr>
          <w:spacing w:val="1"/>
        </w:rPr>
        <w:t> </w:t>
      </w:r>
      <w:r>
        <w:rPr/>
        <w:t>representativo.</w:t>
      </w:r>
    </w:p>
    <w:p>
      <w:pPr>
        <w:pStyle w:val="BodyText"/>
      </w:pPr>
    </w:p>
    <w:p>
      <w:pPr>
        <w:pStyle w:val="BodyText"/>
        <w:ind w:left="234" w:right="397"/>
        <w:jc w:val="both"/>
      </w:pPr>
      <w:r>
        <w:rPr/>
        <w:t>El haber utilizado una prueba de preferencia para</w:t>
      </w:r>
      <w:r>
        <w:rPr>
          <w:spacing w:val="1"/>
        </w:rPr>
        <w:t> </w:t>
      </w:r>
      <w:r>
        <w:rPr/>
        <w:t>seleccionar la formulación de la bebida funcional</w:t>
      </w:r>
      <w:r>
        <w:rPr>
          <w:spacing w:val="1"/>
        </w:rPr>
        <w:t> </w:t>
      </w:r>
      <w:r>
        <w:rPr/>
        <w:t>resultó muy conveniente, ya que se logró que los</w:t>
      </w:r>
      <w:r>
        <w:rPr>
          <w:spacing w:val="1"/>
        </w:rPr>
        <w:t> </w:t>
      </w:r>
      <w:r>
        <w:rPr/>
        <w:t>panelista pudieran diferenciar entre las muestras y</w:t>
      </w:r>
      <w:r>
        <w:rPr>
          <w:spacing w:val="1"/>
        </w:rPr>
        <w:t> </w:t>
      </w:r>
      <w:r>
        <w:rPr/>
        <w:t>seleccionar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más apropiada.</w:t>
      </w:r>
    </w:p>
    <w:p>
      <w:pPr>
        <w:pStyle w:val="BodyText"/>
        <w:spacing w:before="1"/>
      </w:pPr>
    </w:p>
    <w:p>
      <w:pPr>
        <w:pStyle w:val="BodyText"/>
        <w:ind w:left="234" w:right="403"/>
        <w:jc w:val="both"/>
      </w:pP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análisis</w:t>
      </w:r>
      <w:r>
        <w:rPr>
          <w:spacing w:val="54"/>
        </w:rPr>
        <w:t> </w:t>
      </w:r>
      <w:r>
        <w:rPr/>
        <w:t>proximal</w:t>
      </w:r>
      <w:r>
        <w:rPr>
          <w:spacing w:val="55"/>
        </w:rPr>
        <w:t> </w:t>
      </w:r>
      <w:r>
        <w:rPr/>
        <w:t>se</w:t>
      </w:r>
      <w:r>
        <w:rPr>
          <w:spacing w:val="53"/>
        </w:rPr>
        <w:t> </w:t>
      </w:r>
      <w:r>
        <w:rPr/>
        <w:t>obtuvo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bebida</w:t>
      </w:r>
      <w:r>
        <w:rPr>
          <w:spacing w:val="-53"/>
        </w:rPr>
        <w:t> </w:t>
      </w:r>
      <w:r>
        <w:rPr/>
        <w:t>funcional propuesta cumple con lo establecido en la</w:t>
      </w:r>
      <w:r>
        <w:rPr>
          <w:spacing w:val="-53"/>
        </w:rPr>
        <w:t> </w:t>
      </w:r>
      <w:r>
        <w:rPr/>
        <w:t>Norma COVENIN </w:t>
      </w:r>
      <w:r>
        <w:rPr>
          <w:rFonts w:ascii="Arial" w:hAnsi="Arial"/>
          <w:b/>
        </w:rPr>
        <w:t>[46]</w:t>
      </w:r>
      <w:r>
        <w:rPr>
          <w:rFonts w:ascii="Arial" w:hAnsi="Arial"/>
          <w:b/>
          <w:spacing w:val="55"/>
        </w:rPr>
        <w:t> </w:t>
      </w:r>
      <w:r>
        <w:rPr/>
        <w:t>con respecto al porcentaje</w:t>
      </w:r>
      <w:r>
        <w:rPr>
          <w:spacing w:val="1"/>
        </w:rPr>
        <w:t> </w:t>
      </w:r>
      <w:r>
        <w:rPr/>
        <w:t>de humedad que es parámetro más relevante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producto.</w:t>
      </w:r>
    </w:p>
    <w:p>
      <w:pPr>
        <w:spacing w:after="0"/>
        <w:jc w:val="both"/>
        <w:sectPr>
          <w:type w:val="continuous"/>
          <w:pgSz w:w="12240" w:h="15840"/>
          <w:pgMar w:top="880" w:bottom="280" w:left="1040" w:right="640"/>
          <w:cols w:num="2" w:equalWidth="0">
            <w:col w:w="4878" w:space="440"/>
            <w:col w:w="5242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880" w:bottom="280" w:left="1040" w:right="6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234" w:right="40"/>
        <w:jc w:val="both"/>
      </w:pPr>
      <w:r>
        <w:rPr/>
        <w:pict>
          <v:shape style="position:absolute;margin-left:58.080002pt;margin-top:-268.660126pt;width:233.95pt;height:257.4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2"/>
                    <w:gridCol w:w="1364"/>
                    <w:gridCol w:w="1051"/>
                    <w:gridCol w:w="718"/>
                  </w:tblGrid>
                  <w:tr>
                    <w:trPr>
                      <w:trHeight w:val="688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Parámetro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Análisis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proximal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experimental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Valores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referencia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8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Humedad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95,25%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90-96%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85,55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[41]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[42]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Cenizas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1,44%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0,02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0,67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[43]</w:t>
                        </w:r>
                      </w:p>
                      <w:p>
                        <w:pPr>
                          <w:pStyle w:val="TableParagraph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[42]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4,00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4,78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2,90-4,00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[42]</w:t>
                        </w:r>
                      </w:p>
                      <w:p>
                        <w:pPr>
                          <w:pStyle w:val="TableParagraph"/>
                          <w:ind w:left="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[44]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9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Acidez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O,04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0,52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0,44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[42]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[44]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Grasas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0,60</w:t>
                        </w:r>
                      </w:p>
                    </w:tc>
                    <w:tc>
                      <w:tcPr>
                        <w:tcW w:w="10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0,04</w:t>
                        </w: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[43]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vertAlign w:val="baseline"/>
                          </w:rPr>
                          <w:t>Brix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8,35</w:t>
                        </w:r>
                      </w:p>
                    </w:tc>
                    <w:tc>
                      <w:tcPr>
                        <w:tcW w:w="176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15" w:val="left" w:leader="none"/>
                          </w:tabs>
                          <w:spacing w:line="211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7,70</w:t>
                          <w:tab/>
                          <w:t>[43]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(sólidos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15" w:val="left" w:leader="none"/>
                          </w:tabs>
                          <w:spacing w:line="210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14,43</w:t>
                          <w:tab/>
                          <w:t>[42]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5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solubles)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9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12,00-13,50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[44]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10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Sólidos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totales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4,250</w:t>
                        </w:r>
                      </w:p>
                    </w:tc>
                    <w:tc>
                      <w:tcPr>
                        <w:tcW w:w="1769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i/>
        </w:rPr>
        <w:t>Humedad</w:t>
      </w:r>
      <w:r>
        <w:rPr/>
        <w:t>:</w:t>
      </w:r>
      <w:r>
        <w:rPr>
          <w:spacing w:val="1"/>
        </w:rPr>
        <w:t> </w:t>
      </w:r>
      <w:r>
        <w:rPr/>
        <w:t>95,25%,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Venezolana</w:t>
      </w:r>
      <w:r>
        <w:rPr>
          <w:spacing w:val="-53"/>
        </w:rPr>
        <w:t> </w:t>
      </w:r>
      <w:r>
        <w:rPr/>
        <w:t>Hierbas,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Preparar</w:t>
      </w:r>
      <w:r>
        <w:rPr>
          <w:spacing w:val="1"/>
        </w:rPr>
        <w:t> </w:t>
      </w:r>
      <w:r>
        <w:rPr/>
        <w:t>Infusiones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Aromáticas</w:t>
      </w:r>
      <w:r>
        <w:rPr>
          <w:spacing w:val="1"/>
        </w:rPr>
        <w:t> </w:t>
      </w:r>
      <w:r>
        <w:rPr>
          <w:rFonts w:ascii="Arial" w:hAnsi="Arial"/>
          <w:b/>
        </w:rPr>
        <w:t>[45]</w:t>
      </w:r>
      <w:r>
        <w:rPr>
          <w:rFonts w:ascii="Arial" w:hAnsi="Arial"/>
          <w:b/>
          <w:spacing w:val="55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49"/>
        </w:rPr>
        <w:t> </w:t>
      </w:r>
      <w:r>
        <w:rPr/>
        <w:t>para</w:t>
      </w:r>
      <w:r>
        <w:rPr>
          <w:spacing w:val="50"/>
        </w:rPr>
        <w:t> </w:t>
      </w:r>
      <w:r>
        <w:rPr/>
        <w:t>estas</w:t>
      </w:r>
      <w:r>
        <w:rPr>
          <w:spacing w:val="50"/>
        </w:rPr>
        <w:t> </w:t>
      </w:r>
      <w:r>
        <w:rPr/>
        <w:t>bebidas</w:t>
      </w:r>
      <w:r>
        <w:rPr>
          <w:spacing w:val="51"/>
        </w:rPr>
        <w:t> </w:t>
      </w:r>
      <w:r>
        <w:rPr/>
        <w:t>es</w:t>
      </w:r>
      <w:r>
        <w:rPr>
          <w:spacing w:val="51"/>
        </w:rPr>
        <w:t> </w:t>
      </w:r>
      <w:r>
        <w:rPr/>
        <w:t>tiene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rango</w:t>
      </w:r>
      <w:r>
        <w:rPr>
          <w:spacing w:val="50"/>
        </w:rPr>
        <w:t> </w:t>
      </w:r>
      <w:r>
        <w:rPr/>
        <w:t>entre</w:t>
      </w:r>
      <w:r>
        <w:rPr>
          <w:spacing w:val="-54"/>
        </w:rPr>
        <w:t> </w:t>
      </w:r>
      <w:r>
        <w:rPr/>
        <w:t>90% a 96%, el resultado obtenido cumple con los</w:t>
      </w:r>
      <w:r>
        <w:rPr>
          <w:spacing w:val="1"/>
        </w:rPr>
        <w:t> </w:t>
      </w:r>
      <w:r>
        <w:rPr/>
        <w:t>parámetros</w:t>
      </w:r>
      <w:r>
        <w:rPr>
          <w:spacing w:val="-1"/>
        </w:rPr>
        <w:t> </w:t>
      </w:r>
      <w:r>
        <w:rPr/>
        <w:t>establecidos.</w:t>
      </w:r>
    </w:p>
    <w:p>
      <w:pPr>
        <w:pStyle w:val="BodyText"/>
        <w:spacing w:before="2"/>
      </w:pPr>
    </w:p>
    <w:p>
      <w:pPr>
        <w:pStyle w:val="BodyText"/>
        <w:spacing w:before="1"/>
        <w:ind w:left="234" w:right="38"/>
        <w:jc w:val="both"/>
      </w:pPr>
      <w:r>
        <w:rPr/>
        <w:t>En el resto de los valores obtenidos en el análisis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observamos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semejantes</w:t>
      </w:r>
      <w:r>
        <w:rPr>
          <w:spacing w:val="-53"/>
        </w:rPr>
        <w:t> </w:t>
      </w:r>
      <w:r>
        <w:rPr/>
        <w:t>reportados en la literatura, lo cual es lógico ya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reportadas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diferentes.</w:t>
      </w:r>
      <w:r>
        <w:rPr>
          <w:spacing w:val="1"/>
        </w:rPr>
        <w:t> </w:t>
      </w:r>
      <w:r>
        <w:rPr>
          <w:rFonts w:ascii="Arial" w:hAnsi="Arial"/>
          <w:b/>
        </w:rPr>
        <w:t>[42],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[43],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[44].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podemos</w:t>
      </w:r>
      <w:r>
        <w:rPr>
          <w:spacing w:val="-53"/>
        </w:rPr>
        <w:t> </w:t>
      </w:r>
      <w:r>
        <w:rPr/>
        <w:t>afirmar que cumple con las especificaciones de la</w:t>
      </w:r>
      <w:r>
        <w:rPr>
          <w:spacing w:val="1"/>
        </w:rPr>
        <w:t> </w:t>
      </w:r>
      <w:r>
        <w:rPr/>
        <w:t>norma</w:t>
      </w:r>
      <w:r>
        <w:rPr>
          <w:spacing w:val="-2"/>
        </w:rPr>
        <w:t> </w:t>
      </w:r>
      <w:r>
        <w:rPr/>
        <w:t>venezolana</w:t>
      </w:r>
      <w:r>
        <w:rPr>
          <w:spacing w:val="-1"/>
        </w:rPr>
        <w:t> </w:t>
      </w:r>
      <w:r>
        <w:rPr/>
        <w:t>[46].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244"/>
        <w:jc w:val="left"/>
      </w:pPr>
      <w:r>
        <w:rPr/>
        <w:t>CONCLUSIONES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34" w:right="42"/>
        <w:jc w:val="both"/>
      </w:pPr>
      <w:r>
        <w:rPr/>
        <w:t>Aunque</w:t>
      </w:r>
      <w:r>
        <w:rPr>
          <w:spacing w:val="1"/>
        </w:rPr>
        <w:t> </w:t>
      </w:r>
      <w:r>
        <w:rPr/>
        <w:t>hay en</w:t>
      </w:r>
      <w:r>
        <w:rPr>
          <w:spacing w:val="55"/>
        </w:rPr>
        <w:t> </w:t>
      </w:r>
      <w:r>
        <w:rPr/>
        <w:t>el mercado productos disponibles</w:t>
      </w:r>
      <w:r>
        <w:rPr>
          <w:spacing w:val="1"/>
        </w:rPr>
        <w:t> </w:t>
      </w:r>
      <w:r>
        <w:rPr/>
        <w:t>en este segmento el mercado es aún pequeño y</w:t>
      </w:r>
      <w:r>
        <w:rPr>
          <w:spacing w:val="1"/>
        </w:rPr>
        <w:t> </w:t>
      </w:r>
      <w:r>
        <w:rPr/>
        <w:t>fragmentado, introducir</w:t>
      </w:r>
      <w:r>
        <w:rPr>
          <w:spacing w:val="1"/>
        </w:rPr>
        <w:t> </w:t>
      </w:r>
      <w:r>
        <w:rPr/>
        <w:t>una bebida funcional con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interesante dado la enorme demanda del sector de</w:t>
      </w:r>
      <w:r>
        <w:rPr>
          <w:spacing w:val="1"/>
        </w:rPr>
        <w:t> </w:t>
      </w:r>
      <w:r>
        <w:rPr/>
        <w:t>jugos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frutas.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pos="533" w:val="left" w:leader="none"/>
        </w:tabs>
        <w:spacing w:line="240" w:lineRule="auto" w:before="1" w:after="0"/>
        <w:ind w:left="532" w:right="0" w:hanging="299"/>
        <w:jc w:val="left"/>
      </w:pPr>
      <w:r>
        <w:rPr/>
        <w:t>REFERENCIAS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29" w:lineRule="exact" w:before="0" w:after="0"/>
        <w:ind w:left="628" w:right="0" w:hanging="394"/>
        <w:jc w:val="left"/>
        <w:rPr>
          <w:sz w:val="20"/>
        </w:rPr>
      </w:pPr>
      <w:r>
        <w:rPr>
          <w:color w:val="333333"/>
          <w:sz w:val="20"/>
        </w:rPr>
        <w:t>Gimeno,</w:t>
      </w:r>
      <w:r>
        <w:rPr>
          <w:color w:val="333333"/>
          <w:spacing w:val="59"/>
          <w:sz w:val="20"/>
        </w:rPr>
        <w:t> </w:t>
      </w:r>
      <w:r>
        <w:rPr>
          <w:color w:val="333333"/>
          <w:sz w:val="20"/>
        </w:rPr>
        <w:t>E.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(2003).  </w:t>
      </w:r>
      <w:r>
        <w:rPr>
          <w:color w:val="333333"/>
          <w:spacing w:val="7"/>
          <w:sz w:val="20"/>
        </w:rPr>
        <w:t> </w:t>
      </w:r>
      <w:r>
        <w:rPr>
          <w:color w:val="333333"/>
          <w:sz w:val="20"/>
        </w:rPr>
        <w:t>Alimentos  </w:t>
      </w:r>
      <w:r>
        <w:rPr>
          <w:color w:val="333333"/>
          <w:spacing w:val="3"/>
          <w:sz w:val="20"/>
        </w:rPr>
        <w:t> </w:t>
      </w:r>
      <w:r>
        <w:rPr>
          <w:color w:val="333333"/>
          <w:sz w:val="20"/>
        </w:rPr>
        <w:t>funcionales:</w:t>
      </w:r>
    </w:p>
    <w:p>
      <w:pPr>
        <w:pStyle w:val="BodyText"/>
        <w:ind w:left="517" w:right="396"/>
      </w:pPr>
      <w:r>
        <w:rPr>
          <w:color w:val="333333"/>
        </w:rPr>
        <w:t>¿alimentos</w:t>
      </w:r>
      <w:r>
        <w:rPr>
          <w:color w:val="333333"/>
          <w:spacing w:val="42"/>
        </w:rPr>
        <w:t> </w:t>
      </w:r>
      <w:r>
        <w:rPr>
          <w:color w:val="333333"/>
        </w:rPr>
        <w:t>del</w:t>
      </w:r>
      <w:r>
        <w:rPr>
          <w:color w:val="333333"/>
          <w:spacing w:val="42"/>
        </w:rPr>
        <w:t> </w:t>
      </w:r>
      <w:r>
        <w:rPr>
          <w:color w:val="333333"/>
        </w:rPr>
        <w:t>futuro?</w:t>
      </w:r>
      <w:r>
        <w:rPr>
          <w:color w:val="333333"/>
          <w:spacing w:val="43"/>
        </w:rPr>
        <w:t> </w:t>
      </w:r>
      <w:r>
        <w:rPr>
          <w:rFonts w:ascii="Arial" w:hAnsi="Arial"/>
          <w:i/>
          <w:color w:val="333333"/>
        </w:rPr>
        <w:t>Revista</w:t>
      </w:r>
      <w:r>
        <w:rPr>
          <w:rFonts w:ascii="Arial" w:hAnsi="Arial"/>
          <w:i/>
          <w:color w:val="333333"/>
          <w:spacing w:val="42"/>
        </w:rPr>
        <w:t> </w:t>
      </w:r>
      <w:r>
        <w:rPr>
          <w:rFonts w:ascii="Arial" w:hAnsi="Arial"/>
          <w:i/>
          <w:color w:val="333333"/>
        </w:rPr>
        <w:t>Elsevier.</w:t>
      </w:r>
      <w:r>
        <w:rPr>
          <w:rFonts w:ascii="Arial" w:hAnsi="Arial"/>
          <w:i/>
          <w:color w:val="333333"/>
          <w:spacing w:val="43"/>
        </w:rPr>
        <w:t> </w:t>
      </w:r>
      <w:r>
        <w:rPr>
          <w:rFonts w:ascii="Arial" w:hAnsi="Arial"/>
          <w:i/>
          <w:color w:val="333333"/>
        </w:rPr>
        <w:t>22</w:t>
      </w:r>
      <w:r>
        <w:rPr>
          <w:color w:val="333333"/>
        </w:rPr>
        <w:t>(7),</w:t>
      </w:r>
      <w:r>
        <w:rPr>
          <w:color w:val="333333"/>
          <w:spacing w:val="-53"/>
        </w:rPr>
        <w:t> </w:t>
      </w:r>
      <w:r>
        <w:rPr>
          <w:color w:val="333333"/>
        </w:rPr>
        <w:t>68-71.</w:t>
      </w:r>
      <w:r>
        <w:rPr>
          <w:color w:val="333333"/>
          <w:spacing w:val="25"/>
        </w:rPr>
        <w:t> </w:t>
      </w:r>
      <w:hyperlink r:id="rId37">
        <w:r>
          <w:rPr>
            <w:color w:val="1154CC"/>
            <w:u w:val="single" w:color="1154CC"/>
          </w:rPr>
          <w:t>https://www.elsevier.es/es-revista-offarm-</w:t>
        </w:r>
      </w:hyperlink>
      <w:r>
        <w:rPr>
          <w:color w:val="1154CC"/>
          <w:spacing w:val="-53"/>
        </w:rPr>
        <w:t> </w:t>
      </w:r>
      <w:hyperlink r:id="rId37">
        <w:r>
          <w:rPr>
            <w:color w:val="1154CC"/>
            <w:u w:val="single" w:color="1154CC"/>
          </w:rPr>
          <w:t>4-articulo-alimentos-funcionales-alimentos-del-</w:t>
        </w:r>
      </w:hyperlink>
      <w:r>
        <w:rPr>
          <w:color w:val="1154CC"/>
          <w:spacing w:val="1"/>
        </w:rPr>
        <w:t> </w:t>
      </w:r>
      <w:hyperlink r:id="rId37">
        <w:r>
          <w:rPr>
            <w:color w:val="1154CC"/>
            <w:u w:val="single" w:color="1154CC"/>
          </w:rPr>
          <w:t>futuro-13050009.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20" w:val="left" w:leader="none"/>
          <w:tab w:pos="1541" w:val="left" w:leader="none"/>
          <w:tab w:pos="2078" w:val="left" w:leader="none"/>
          <w:tab w:pos="3325" w:val="left" w:leader="none"/>
          <w:tab w:pos="3983" w:val="left" w:leader="none"/>
        </w:tabs>
        <w:spacing w:line="240" w:lineRule="auto" w:before="0" w:after="0"/>
        <w:ind w:left="517" w:right="397" w:hanging="284"/>
        <w:jc w:val="left"/>
        <w:rPr>
          <w:sz w:val="20"/>
        </w:rPr>
      </w:pPr>
      <w:r>
        <w:rPr>
          <w:sz w:val="20"/>
        </w:rPr>
        <w:t>Franquis,</w:t>
      </w:r>
      <w:r>
        <w:rPr>
          <w:spacing w:val="9"/>
          <w:sz w:val="20"/>
        </w:rPr>
        <w:t> </w:t>
      </w:r>
      <w:r>
        <w:rPr>
          <w:sz w:val="20"/>
        </w:rPr>
        <w:t>B.</w:t>
      </w:r>
      <w:r>
        <w:rPr>
          <w:spacing w:val="7"/>
          <w:sz w:val="20"/>
        </w:rPr>
        <w:t> </w:t>
      </w:r>
      <w:r>
        <w:rPr>
          <w:sz w:val="20"/>
        </w:rPr>
        <w:t>(31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octubre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2019).</w:t>
      </w:r>
      <w:r>
        <w:rPr>
          <w:spacing w:val="14"/>
          <w:sz w:val="20"/>
        </w:rPr>
        <w:t> </w:t>
      </w:r>
      <w:r>
        <w:rPr>
          <w:rFonts w:ascii="Arial" w:hAnsi="Arial"/>
          <w:i/>
          <w:sz w:val="20"/>
        </w:rPr>
        <w:t>Deterioro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calidad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vida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estrés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desatan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crisis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pánico</w:t>
        <w:tab/>
        <w:t>y</w:t>
        <w:tab/>
        <w:t>ansiedad</w:t>
        <w:tab/>
        <w:t>en</w:t>
        <w:tab/>
        <w:t>población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joven</w:t>
      </w:r>
      <w:hyperlink r:id="rId38">
        <w:r>
          <w:rPr>
            <w:rFonts w:ascii="Arial" w:hAnsi="Arial"/>
            <w:i/>
            <w:sz w:val="20"/>
          </w:rPr>
          <w:t>.</w:t>
        </w:r>
        <w:r>
          <w:rPr>
            <w:color w:val="1154CC"/>
            <w:sz w:val="20"/>
            <w:u w:val="single" w:color="1154CC"/>
          </w:rPr>
          <w:t>https://cronica.uno/deterioro-de-la-calidad-</w:t>
        </w:r>
      </w:hyperlink>
      <w:r>
        <w:rPr>
          <w:color w:val="1154CC"/>
          <w:spacing w:val="-53"/>
          <w:sz w:val="20"/>
        </w:rPr>
        <w:t> </w:t>
      </w:r>
      <w:hyperlink r:id="rId38">
        <w:r>
          <w:rPr>
            <w:color w:val="1154CC"/>
            <w:sz w:val="20"/>
            <w:u w:val="single" w:color="1154CC"/>
          </w:rPr>
          <w:t>de-vida-y-estres-desatan-crisis-de-panico-y-</w:t>
        </w:r>
      </w:hyperlink>
      <w:r>
        <w:rPr>
          <w:color w:val="1154CC"/>
          <w:spacing w:val="1"/>
          <w:sz w:val="20"/>
        </w:rPr>
        <w:t> </w:t>
      </w:r>
      <w:hyperlink r:id="rId38">
        <w:r>
          <w:rPr>
            <w:color w:val="1154CC"/>
            <w:sz w:val="20"/>
            <w:u w:val="single" w:color="1154CC"/>
          </w:rPr>
          <w:t>ansiedad/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532" w:val="left" w:leader="none"/>
          <w:tab w:pos="1906" w:val="left" w:leader="none"/>
          <w:tab w:pos="3316" w:val="left" w:leader="none"/>
          <w:tab w:pos="4273" w:val="left" w:leader="none"/>
        </w:tabs>
        <w:spacing w:line="240" w:lineRule="auto" w:before="0" w:after="0"/>
        <w:ind w:left="517" w:right="399" w:hanging="284"/>
        <w:jc w:val="both"/>
        <w:rPr>
          <w:sz w:val="20"/>
        </w:rPr>
      </w:pPr>
      <w:r>
        <w:rPr>
          <w:sz w:val="20"/>
        </w:rPr>
        <w:t>Haybar, H., Javid, A. Z., Haghighizadeh, M. H.,</w:t>
      </w:r>
      <w:r>
        <w:rPr>
          <w:spacing w:val="1"/>
          <w:sz w:val="20"/>
        </w:rPr>
        <w:t> </w:t>
      </w:r>
      <w:r>
        <w:rPr>
          <w:sz w:val="20"/>
        </w:rPr>
        <w:t>Valizadeh,</w:t>
      </w:r>
      <w:r>
        <w:rPr>
          <w:spacing w:val="1"/>
          <w:sz w:val="20"/>
        </w:rPr>
        <w:t> </w:t>
      </w:r>
      <w:r>
        <w:rPr>
          <w:sz w:val="20"/>
        </w:rPr>
        <w:t>E.,</w:t>
      </w:r>
      <w:r>
        <w:rPr>
          <w:spacing w:val="1"/>
          <w:sz w:val="20"/>
        </w:rPr>
        <w:t> </w:t>
      </w:r>
      <w:r>
        <w:rPr>
          <w:sz w:val="20"/>
        </w:rPr>
        <w:t>Mohaghegh,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-53"/>
          <w:sz w:val="20"/>
        </w:rPr>
        <w:t> </w:t>
      </w:r>
      <w:r>
        <w:rPr>
          <w:sz w:val="20"/>
        </w:rPr>
        <w:t>&amp;Mohammadzadeh,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Melissa</w:t>
      </w:r>
      <w:r>
        <w:rPr>
          <w:spacing w:val="1"/>
          <w:sz w:val="20"/>
        </w:rPr>
        <w:t> </w:t>
      </w:r>
      <w:r>
        <w:rPr>
          <w:sz w:val="20"/>
        </w:rPr>
        <w:t>officinalis</w:t>
      </w:r>
      <w:r>
        <w:rPr>
          <w:spacing w:val="1"/>
          <w:sz w:val="20"/>
        </w:rPr>
        <w:t> </w:t>
      </w:r>
      <w:r>
        <w:rPr>
          <w:sz w:val="20"/>
        </w:rPr>
        <w:t>supplementation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depression,</w:t>
      </w:r>
      <w:r>
        <w:rPr>
          <w:spacing w:val="37"/>
          <w:sz w:val="20"/>
        </w:rPr>
        <w:t> </w:t>
      </w:r>
      <w:r>
        <w:rPr>
          <w:sz w:val="20"/>
        </w:rPr>
        <w:t>anxiety,</w:t>
      </w:r>
      <w:r>
        <w:rPr>
          <w:spacing w:val="37"/>
          <w:sz w:val="20"/>
        </w:rPr>
        <w:t> </w:t>
      </w:r>
      <w:r>
        <w:rPr>
          <w:sz w:val="20"/>
        </w:rPr>
        <w:t>stress,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8"/>
          <w:sz w:val="20"/>
        </w:rPr>
        <w:t> </w:t>
      </w:r>
      <w:r>
        <w:rPr>
          <w:sz w:val="20"/>
        </w:rPr>
        <w:t>sleep</w:t>
      </w:r>
      <w:r>
        <w:rPr>
          <w:spacing w:val="36"/>
          <w:sz w:val="20"/>
        </w:rPr>
        <w:t> </w:t>
      </w:r>
      <w:r>
        <w:rPr>
          <w:sz w:val="20"/>
        </w:rPr>
        <w:t>disorder</w:t>
      </w:r>
      <w:r>
        <w:rPr>
          <w:spacing w:val="-53"/>
          <w:sz w:val="20"/>
        </w:rPr>
        <w:t> </w:t>
      </w:r>
      <w:r>
        <w:rPr>
          <w:sz w:val="20"/>
        </w:rPr>
        <w:t>in patients with chronic stable angina</w:t>
      </w:r>
      <w:r>
        <w:rPr>
          <w:rFonts w:ascii="Arial"/>
          <w:i/>
          <w:sz w:val="20"/>
        </w:rPr>
        <w:t>. Clinical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nutrition</w:t>
        <w:tab/>
        <w:t>ESPEN,</w:t>
        <w:tab/>
        <w:t>26</w:t>
      </w:r>
      <w:r>
        <w:rPr>
          <w:sz w:val="20"/>
        </w:rPr>
        <w:t>,</w:t>
        <w:tab/>
      </w:r>
      <w:r>
        <w:rPr>
          <w:spacing w:val="-1"/>
          <w:sz w:val="20"/>
        </w:rPr>
        <w:t>47-52.</w:t>
      </w:r>
    </w:p>
    <w:p>
      <w:pPr>
        <w:pStyle w:val="BodyText"/>
        <w:spacing w:before="1"/>
        <w:ind w:left="517"/>
      </w:pPr>
      <w:hyperlink r:id="rId39">
        <w:r>
          <w:rPr>
            <w:color w:val="1154CC"/>
            <w:u w:val="single" w:color="1154CC"/>
          </w:rPr>
          <w:t>https://www.researchgate.net/publication/32525</w:t>
        </w:r>
      </w:hyperlink>
      <w:r>
        <w:rPr>
          <w:color w:val="1154CC"/>
          <w:spacing w:val="1"/>
        </w:rPr>
        <w:t> </w:t>
      </w:r>
      <w:hyperlink r:id="rId39">
        <w:r>
          <w:rPr>
            <w:color w:val="1154CC"/>
            <w:w w:val="95"/>
            <w:u w:val="single" w:color="1154CC"/>
          </w:rPr>
          <w:t>4129_The_effects_of_Melissa_officinalis_supple</w:t>
        </w:r>
      </w:hyperlink>
      <w:r>
        <w:rPr>
          <w:color w:val="1154CC"/>
          <w:spacing w:val="1"/>
          <w:w w:val="95"/>
        </w:rPr>
        <w:t> </w:t>
      </w:r>
      <w:hyperlink r:id="rId39">
        <w:r>
          <w:rPr>
            <w:color w:val="1154CC"/>
            <w:u w:val="single" w:color="1154CC"/>
          </w:rPr>
          <w:t>mentation_on_depression_anxiety_stress_and_</w:t>
        </w:r>
      </w:hyperlink>
      <w:r>
        <w:rPr>
          <w:color w:val="1154CC"/>
          <w:spacing w:val="-53"/>
        </w:rPr>
        <w:t> </w:t>
      </w:r>
      <w:hyperlink r:id="rId39">
        <w:r>
          <w:rPr>
            <w:color w:val="1154CC"/>
            <w:u w:val="single" w:color="1154CC"/>
          </w:rPr>
          <w:t>sleep_disorder_in_patients_with_chronic_stable</w:t>
        </w:r>
      </w:hyperlink>
    </w:p>
    <w:p>
      <w:pPr>
        <w:pStyle w:val="BodyText"/>
        <w:spacing w:before="2"/>
        <w:ind w:left="517"/>
      </w:pPr>
      <w:hyperlink r:id="rId39">
        <w:r>
          <w:rPr>
            <w:color w:val="1154CC"/>
            <w:u w:val="single" w:color="1154CC"/>
          </w:rPr>
          <w:t>_angina</w:t>
        </w:r>
      </w:hyperlink>
    </w:p>
    <w:p>
      <w:pPr>
        <w:spacing w:after="0"/>
        <w:sectPr>
          <w:type w:val="continuous"/>
          <w:pgSz w:w="12240" w:h="15840"/>
          <w:pgMar w:top="880" w:bottom="280" w:left="1040" w:right="640"/>
          <w:cols w:num="2" w:equalWidth="0">
            <w:col w:w="4884" w:space="434"/>
            <w:col w:w="5242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40" w:lineRule="auto" w:before="95" w:after="0"/>
        <w:ind w:left="518" w:right="40" w:hanging="284"/>
        <w:jc w:val="both"/>
        <w:rPr>
          <w:sz w:val="20"/>
        </w:rPr>
      </w:pPr>
      <w:r>
        <w:rPr/>
        <w:tab/>
      </w:r>
      <w:r>
        <w:rPr>
          <w:sz w:val="20"/>
        </w:rPr>
        <w:t>Scholey,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Gibbs,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Neale,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Perry,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-53"/>
          <w:sz w:val="20"/>
        </w:rPr>
        <w:t> </w:t>
      </w:r>
      <w:r>
        <w:rPr>
          <w:sz w:val="20"/>
        </w:rPr>
        <w:t>Ossoukhova,</w:t>
      </w:r>
      <w:r>
        <w:rPr>
          <w:spacing w:val="18"/>
          <w:sz w:val="20"/>
        </w:rPr>
        <w:t> </w:t>
      </w:r>
      <w:r>
        <w:rPr>
          <w:sz w:val="20"/>
        </w:rPr>
        <w:t>A.,</w:t>
      </w:r>
      <w:r>
        <w:rPr>
          <w:spacing w:val="21"/>
          <w:sz w:val="20"/>
        </w:rPr>
        <w:t> </w:t>
      </w:r>
      <w:r>
        <w:rPr>
          <w:sz w:val="20"/>
        </w:rPr>
        <w:t>Bilog,</w:t>
      </w:r>
      <w:r>
        <w:rPr>
          <w:spacing w:val="21"/>
          <w:sz w:val="20"/>
        </w:rPr>
        <w:t> </w:t>
      </w:r>
      <w:r>
        <w:rPr>
          <w:sz w:val="20"/>
        </w:rPr>
        <w:t>V.,</w:t>
      </w:r>
      <w:r>
        <w:rPr>
          <w:spacing w:val="20"/>
          <w:sz w:val="20"/>
        </w:rPr>
        <w:t> </w:t>
      </w:r>
      <w:r>
        <w:rPr>
          <w:sz w:val="20"/>
        </w:rPr>
        <w:t>&amp;</w:t>
      </w:r>
      <w:r>
        <w:rPr>
          <w:spacing w:val="21"/>
          <w:sz w:val="20"/>
        </w:rPr>
        <w:t> </w:t>
      </w:r>
      <w:r>
        <w:rPr>
          <w:sz w:val="20"/>
        </w:rPr>
        <w:t>Buchwald-Werner,</w:t>
      </w:r>
    </w:p>
    <w:p>
      <w:pPr>
        <w:pStyle w:val="BodyText"/>
        <w:ind w:left="518" w:right="38"/>
        <w:jc w:val="both"/>
      </w:pPr>
      <w:r>
        <w:rPr/>
        <w:t>S.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Anti-stress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lemon</w:t>
      </w:r>
      <w:r>
        <w:rPr>
          <w:spacing w:val="1"/>
        </w:rPr>
        <w:t> </w:t>
      </w:r>
      <w:r>
        <w:rPr/>
        <w:t>balm-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foods</w:t>
      </w:r>
      <w:r>
        <w:rPr>
          <w:rFonts w:ascii="Arial"/>
          <w:i/>
        </w:rPr>
        <w:t>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Nutrients.</w:t>
      </w:r>
      <w:r>
        <w:rPr>
          <w:rFonts w:ascii="Arial"/>
          <w:i/>
          <w:spacing w:val="1"/>
        </w:rPr>
        <w:t> </w:t>
      </w:r>
      <w:r>
        <w:rPr/>
        <w:t>6(11),</w:t>
      </w:r>
      <w:r>
        <w:rPr>
          <w:spacing w:val="1"/>
        </w:rPr>
        <w:t> </w:t>
      </w:r>
      <w:r>
        <w:rPr/>
        <w:t>4805-4821.</w:t>
      </w:r>
      <w:r>
        <w:rPr>
          <w:color w:val="1154CC"/>
          <w:spacing w:val="-53"/>
        </w:rPr>
        <w:t> </w:t>
      </w:r>
      <w:hyperlink r:id="rId40">
        <w:r>
          <w:rPr>
            <w:color w:val="1154CC"/>
            <w:u w:val="single" w:color="1154CC"/>
          </w:rPr>
          <w:t>https://www.mdpi.com/2072-6643/6/11/4805/htm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59" w:val="left" w:leader="none"/>
          <w:tab w:pos="1390" w:val="left" w:leader="none"/>
          <w:tab w:pos="1877" w:val="left" w:leader="none"/>
          <w:tab w:pos="2697" w:val="left" w:leader="none"/>
          <w:tab w:pos="3706" w:val="left" w:leader="none"/>
          <w:tab w:pos="4150" w:val="left" w:leader="none"/>
        </w:tabs>
        <w:spacing w:line="240" w:lineRule="auto" w:before="1" w:after="0"/>
        <w:ind w:left="518" w:right="43" w:hanging="284"/>
        <w:jc w:val="left"/>
        <w:rPr>
          <w:sz w:val="20"/>
        </w:rPr>
      </w:pPr>
      <w:r>
        <w:rPr/>
        <w:tab/>
      </w:r>
      <w:r>
        <w:rPr>
          <w:sz w:val="20"/>
        </w:rPr>
        <w:t>Lara,</w:t>
      </w:r>
      <w:r>
        <w:rPr>
          <w:spacing w:val="1"/>
          <w:sz w:val="20"/>
        </w:rPr>
        <w:t> </w:t>
      </w:r>
      <w:r>
        <w:rPr>
          <w:sz w:val="20"/>
        </w:rPr>
        <w:t>M. (2018).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“Uso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plantas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medicinales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tranquilizante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parroquia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Marcos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Espinel</w:t>
        <w:tab/>
        <w:t>del</w:t>
        <w:tab/>
        <w:t>cantón</w:t>
        <w:tab/>
        <w:t>Santiago</w:t>
        <w:tab/>
        <w:t>de</w:t>
        <w:tab/>
      </w:r>
      <w:r>
        <w:rPr>
          <w:rFonts w:ascii="Arial" w:hAnsi="Arial"/>
          <w:i/>
          <w:spacing w:val="-1"/>
          <w:sz w:val="20"/>
        </w:rPr>
        <w:t>Píllaro.”</w:t>
      </w:r>
      <w:r>
        <w:rPr>
          <w:rFonts w:ascii="Arial" w:hAnsi="Arial"/>
          <w:i/>
          <w:spacing w:val="-53"/>
          <w:sz w:val="20"/>
        </w:rPr>
        <w:t> </w:t>
      </w:r>
      <w:r>
        <w:rPr>
          <w:sz w:val="20"/>
        </w:rPr>
        <w:t>[Trabajo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grado,</w:t>
      </w:r>
      <w:r>
        <w:rPr>
          <w:spacing w:val="51"/>
          <w:sz w:val="20"/>
        </w:rPr>
        <w:t> </w:t>
      </w:r>
      <w:r>
        <w:rPr>
          <w:sz w:val="20"/>
        </w:rPr>
        <w:t>Universidad</w:t>
      </w:r>
      <w:r>
        <w:rPr>
          <w:spacing w:val="52"/>
          <w:sz w:val="20"/>
        </w:rPr>
        <w:t> </w:t>
      </w:r>
      <w:r>
        <w:rPr>
          <w:sz w:val="20"/>
        </w:rPr>
        <w:t>Técnica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Ambato].</w:t>
      </w:r>
      <w:r>
        <w:rPr>
          <w:color w:val="1154CC"/>
          <w:spacing w:val="1"/>
          <w:sz w:val="20"/>
        </w:rPr>
        <w:t> </w:t>
      </w:r>
      <w:hyperlink r:id="rId41">
        <w:r>
          <w:rPr>
            <w:color w:val="1154CC"/>
            <w:sz w:val="20"/>
            <w:u w:val="single" w:color="1154CC"/>
          </w:rPr>
          <w:t>https://repositorio.uta.edu.ec/bitstream/1234567</w:t>
        </w:r>
      </w:hyperlink>
      <w:r>
        <w:rPr>
          <w:color w:val="1154CC"/>
          <w:spacing w:val="1"/>
          <w:sz w:val="20"/>
        </w:rPr>
        <w:t> </w:t>
      </w:r>
      <w:hyperlink r:id="rId41">
        <w:r>
          <w:rPr>
            <w:color w:val="1154CC"/>
            <w:sz w:val="20"/>
            <w:u w:val="single" w:color="1154CC"/>
          </w:rPr>
          <w:t>89/27761/1/Mercedes%20Fernanda%20Lara%2</w:t>
        </w:r>
      </w:hyperlink>
      <w:r>
        <w:rPr>
          <w:color w:val="1154CC"/>
          <w:spacing w:val="-53"/>
          <w:sz w:val="20"/>
        </w:rPr>
        <w:t> </w:t>
      </w:r>
      <w:hyperlink r:id="rId41">
        <w:r>
          <w:rPr>
            <w:color w:val="1154CC"/>
            <w:sz w:val="20"/>
            <w:u w:val="single" w:color="1154CC"/>
          </w:rPr>
          <w:t>0Ramirez%281%29.pdf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57" w:val="left" w:leader="none"/>
          <w:tab w:pos="2744" w:val="left" w:leader="none"/>
          <w:tab w:pos="4618" w:val="left" w:leader="none"/>
        </w:tabs>
        <w:spacing w:line="240" w:lineRule="auto" w:before="0" w:after="0"/>
        <w:ind w:left="518" w:right="43" w:hanging="284"/>
        <w:jc w:val="both"/>
        <w:rPr>
          <w:color w:val="1C1D1E"/>
          <w:sz w:val="20"/>
        </w:rPr>
      </w:pPr>
      <w:r>
        <w:rPr>
          <w:sz w:val="20"/>
        </w:rPr>
        <w:t>Cholota, J. (2011). </w:t>
      </w:r>
      <w:r>
        <w:rPr>
          <w:rFonts w:ascii="Arial" w:hAnsi="Arial"/>
          <w:i/>
          <w:sz w:val="20"/>
        </w:rPr>
        <w:t>Obtención de té medicinal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nutracéutico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plantas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ancestrales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menta (menthaarvensis) manzanilla (matricaria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chamomilla)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llantén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(plantaginaceae)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malva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(malváceas o malvaceae). </w:t>
      </w:r>
      <w:r>
        <w:rPr>
          <w:sz w:val="20"/>
        </w:rPr>
        <w:t>[Tesis de Pregrado,</w:t>
      </w:r>
      <w:r>
        <w:rPr>
          <w:spacing w:val="1"/>
          <w:sz w:val="20"/>
        </w:rPr>
        <w:t> </w:t>
      </w:r>
      <w:r>
        <w:rPr>
          <w:sz w:val="20"/>
        </w:rPr>
        <w:t>Universidad</w:t>
        <w:tab/>
        <w:t>Técnica</w:t>
        <w:tab/>
      </w:r>
      <w:r>
        <w:rPr>
          <w:spacing w:val="-3"/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Ambato]</w:t>
      </w:r>
      <w:hyperlink r:id="rId42">
        <w:r>
          <w:rPr>
            <w:color w:val="1154CC"/>
            <w:sz w:val="20"/>
            <w:u w:val="single" w:color="1154CC"/>
          </w:rPr>
          <w:t>https://repositorio.uta.edu.ec/bitstream/1</w:t>
        </w:r>
      </w:hyperlink>
      <w:r>
        <w:rPr>
          <w:color w:val="1154CC"/>
          <w:spacing w:val="-54"/>
          <w:sz w:val="20"/>
        </w:rPr>
        <w:t> </w:t>
      </w:r>
      <w:hyperlink r:id="rId42">
        <w:r>
          <w:rPr>
            <w:color w:val="1154CC"/>
            <w:sz w:val="20"/>
            <w:u w:val="single" w:color="1154CC"/>
          </w:rPr>
          <w:t>23456789/3103/1/PAL252.pdf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518" w:right="40" w:hanging="284"/>
        <w:jc w:val="both"/>
        <w:rPr>
          <w:sz w:val="20"/>
        </w:rPr>
      </w:pPr>
      <w:r>
        <w:rPr/>
        <w:tab/>
      </w:r>
      <w:r>
        <w:rPr>
          <w:sz w:val="20"/>
        </w:rPr>
        <w:t>Segura-Badilla,</w:t>
      </w:r>
      <w:r>
        <w:rPr>
          <w:spacing w:val="1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</w:rPr>
        <w:t>Lazcano-Hernández,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Kammar-García,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Vera-López,</w:t>
      </w:r>
      <w:r>
        <w:rPr>
          <w:spacing w:val="1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</w:rPr>
        <w:t>Aguilar-</w:t>
      </w:r>
      <w:r>
        <w:rPr>
          <w:spacing w:val="1"/>
          <w:sz w:val="20"/>
        </w:rPr>
        <w:t> </w:t>
      </w:r>
      <w:r>
        <w:rPr>
          <w:sz w:val="20"/>
        </w:rPr>
        <w:t>Alonso,</w:t>
      </w:r>
      <w:r>
        <w:rPr>
          <w:spacing w:val="6"/>
          <w:sz w:val="20"/>
        </w:rPr>
        <w:t> </w:t>
      </w:r>
      <w:r>
        <w:rPr>
          <w:sz w:val="20"/>
        </w:rPr>
        <w:t>P.,</w:t>
      </w:r>
      <w:r>
        <w:rPr>
          <w:spacing w:val="6"/>
          <w:sz w:val="20"/>
        </w:rPr>
        <w:t> </w:t>
      </w:r>
      <w:r>
        <w:rPr>
          <w:sz w:val="20"/>
        </w:rPr>
        <w:t>Ramírez-Calixto,</w:t>
      </w:r>
      <w:r>
        <w:rPr>
          <w:spacing w:val="6"/>
          <w:sz w:val="20"/>
        </w:rPr>
        <w:t> </w:t>
      </w:r>
      <w:r>
        <w:rPr>
          <w:sz w:val="20"/>
        </w:rPr>
        <w:t>J.,</w:t>
      </w:r>
      <w:r>
        <w:rPr>
          <w:spacing w:val="6"/>
          <w:sz w:val="20"/>
        </w:rPr>
        <w:t> </w:t>
      </w:r>
      <w:r>
        <w:rPr>
          <w:sz w:val="20"/>
        </w:rPr>
        <w:t>&amp;</w:t>
      </w:r>
      <w:r>
        <w:rPr>
          <w:spacing w:val="7"/>
          <w:sz w:val="20"/>
        </w:rPr>
        <w:t> </w:t>
      </w:r>
      <w:r>
        <w:rPr>
          <w:sz w:val="20"/>
        </w:rPr>
        <w:t>Navarro-Cruz,</w:t>
      </w:r>
    </w:p>
    <w:p>
      <w:pPr>
        <w:spacing w:before="0"/>
        <w:ind w:left="518" w:right="44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Use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coconut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water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(Cocus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nucifera L) for the development of a symbiotic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functional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drink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Heliyon,</w:t>
      </w:r>
      <w:r>
        <w:rPr>
          <w:spacing w:val="-1"/>
          <w:sz w:val="20"/>
        </w:rPr>
        <w:t> </w:t>
      </w:r>
      <w:r>
        <w:rPr>
          <w:sz w:val="20"/>
        </w:rPr>
        <w:t>6(3),</w:t>
      </w:r>
      <w:r>
        <w:rPr>
          <w:spacing w:val="-2"/>
          <w:sz w:val="20"/>
        </w:rPr>
        <w:t> </w:t>
      </w:r>
      <w:r>
        <w:rPr>
          <w:sz w:val="20"/>
        </w:rPr>
        <w:t>e03653.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579" w:val="left" w:leader="none"/>
          <w:tab w:pos="1420" w:val="left" w:leader="none"/>
          <w:tab w:pos="2991" w:val="left" w:leader="none"/>
          <w:tab w:pos="3893" w:val="left" w:leader="none"/>
        </w:tabs>
        <w:spacing w:line="240" w:lineRule="auto" w:before="0" w:after="0"/>
        <w:ind w:left="518" w:right="42" w:hanging="284"/>
        <w:jc w:val="left"/>
        <w:rPr>
          <w:color w:val="333333"/>
          <w:sz w:val="20"/>
        </w:rPr>
      </w:pPr>
      <w:r>
        <w:rPr/>
        <w:tab/>
      </w:r>
      <w:r>
        <w:rPr>
          <w:sz w:val="20"/>
        </w:rPr>
        <w:t>Avalos,</w:t>
      </w:r>
      <w:r>
        <w:rPr>
          <w:spacing w:val="8"/>
          <w:sz w:val="20"/>
        </w:rPr>
        <w:t> </w:t>
      </w:r>
      <w:r>
        <w:rPr>
          <w:sz w:val="20"/>
        </w:rPr>
        <w:t>V.,</w:t>
      </w:r>
      <w:r>
        <w:rPr>
          <w:spacing w:val="8"/>
          <w:sz w:val="20"/>
        </w:rPr>
        <w:t> </w:t>
      </w:r>
      <w:r>
        <w:rPr>
          <w:sz w:val="20"/>
        </w:rPr>
        <w:t>Harrar,</w:t>
      </w:r>
      <w:r>
        <w:rPr>
          <w:spacing w:val="9"/>
          <w:sz w:val="20"/>
        </w:rPr>
        <w:t> </w:t>
      </w:r>
      <w:r>
        <w:rPr>
          <w:sz w:val="20"/>
        </w:rPr>
        <w:t>A.,</w:t>
      </w:r>
      <w:r>
        <w:rPr>
          <w:spacing w:val="8"/>
          <w:sz w:val="20"/>
        </w:rPr>
        <w:t> </w:t>
      </w:r>
      <w:r>
        <w:rPr>
          <w:sz w:val="20"/>
        </w:rPr>
        <w:t>Rodríguez,</w:t>
      </w:r>
      <w:r>
        <w:rPr>
          <w:spacing w:val="8"/>
          <w:sz w:val="20"/>
        </w:rPr>
        <w:t> </w:t>
      </w:r>
      <w:r>
        <w:rPr>
          <w:sz w:val="20"/>
        </w:rPr>
        <w:t>J.</w:t>
      </w:r>
      <w:r>
        <w:rPr>
          <w:spacing w:val="8"/>
          <w:sz w:val="20"/>
        </w:rPr>
        <w:t> </w:t>
      </w:r>
      <w:r>
        <w:rPr>
          <w:sz w:val="20"/>
        </w:rPr>
        <w:t>(2012).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Técnicas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decisión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multicriterio;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analítico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jerárquico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(AHP)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y  la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formulaciones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galletas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sin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azúcar</w:t>
      </w:r>
      <w:r>
        <w:rPr>
          <w:sz w:val="20"/>
        </w:rPr>
        <w:t>.</w:t>
      </w:r>
      <w:r>
        <w:rPr>
          <w:spacing w:val="18"/>
          <w:sz w:val="20"/>
        </w:rPr>
        <w:t> </w:t>
      </w:r>
      <w:r>
        <w:rPr>
          <w:sz w:val="20"/>
        </w:rPr>
        <w:t>XVI</w:t>
      </w:r>
      <w:r>
        <w:rPr>
          <w:spacing w:val="18"/>
          <w:sz w:val="20"/>
        </w:rPr>
        <w:t> </w:t>
      </w:r>
      <w:r>
        <w:rPr>
          <w:sz w:val="20"/>
        </w:rPr>
        <w:t>Congreso</w:t>
      </w:r>
      <w:r>
        <w:rPr>
          <w:spacing w:val="20"/>
          <w:sz w:val="20"/>
        </w:rPr>
        <w:t> </w:t>
      </w:r>
      <w:r>
        <w:rPr>
          <w:sz w:val="20"/>
        </w:rPr>
        <w:t>Internacional</w:t>
      </w:r>
      <w:r>
        <w:rPr>
          <w:spacing w:val="-52"/>
          <w:sz w:val="20"/>
        </w:rPr>
        <w:t> </w:t>
      </w:r>
      <w:r>
        <w:rPr>
          <w:sz w:val="20"/>
        </w:rPr>
        <w:t>de</w:t>
        <w:tab/>
        <w:t>Ingeniería</w:t>
        <w:tab/>
        <w:t>de</w:t>
        <w:tab/>
      </w:r>
      <w:r>
        <w:rPr>
          <w:spacing w:val="-1"/>
          <w:sz w:val="20"/>
        </w:rPr>
        <w:t>Proyectos.</w:t>
      </w:r>
      <w:r>
        <w:rPr>
          <w:color w:val="1154CC"/>
          <w:spacing w:val="-53"/>
          <w:sz w:val="20"/>
        </w:rPr>
        <w:t> </w:t>
      </w:r>
      <w:hyperlink r:id="rId43">
        <w:r>
          <w:rPr>
            <w:color w:val="1154CC"/>
            <w:sz w:val="20"/>
            <w:u w:val="single" w:color="1154CC"/>
          </w:rPr>
          <w:t>https://www.aeipro.com/files/congresos/2012val</w:t>
        </w:r>
      </w:hyperlink>
      <w:r>
        <w:rPr>
          <w:color w:val="1154CC"/>
          <w:spacing w:val="1"/>
          <w:sz w:val="20"/>
        </w:rPr>
        <w:t> </w:t>
      </w:r>
      <w:hyperlink r:id="rId43">
        <w:r>
          <w:rPr>
            <w:color w:val="1154CC"/>
            <w:sz w:val="20"/>
            <w:u w:val="single" w:color="1154CC"/>
          </w:rPr>
          <w:t>encia/CIIP12_1764_1778.3842.pdf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40" w:lineRule="auto" w:before="1" w:after="0"/>
        <w:ind w:left="518" w:right="42" w:hanging="284"/>
        <w:jc w:val="left"/>
        <w:rPr>
          <w:color w:val="212121"/>
          <w:sz w:val="20"/>
        </w:rPr>
      </w:pPr>
      <w:r>
        <w:rPr/>
        <w:tab/>
      </w:r>
      <w:r>
        <w:rPr>
          <w:color w:val="1C1D1E"/>
          <w:sz w:val="20"/>
        </w:rPr>
        <w:t>Saaty,</w:t>
      </w:r>
      <w:r>
        <w:rPr>
          <w:color w:val="1C1D1E"/>
          <w:spacing w:val="19"/>
          <w:sz w:val="20"/>
        </w:rPr>
        <w:t> </w:t>
      </w:r>
      <w:r>
        <w:rPr>
          <w:color w:val="1C1D1E"/>
          <w:sz w:val="20"/>
        </w:rPr>
        <w:t>T.L.</w:t>
      </w:r>
      <w:r>
        <w:rPr>
          <w:color w:val="1C1D1E"/>
          <w:spacing w:val="16"/>
          <w:sz w:val="20"/>
        </w:rPr>
        <w:t> </w:t>
      </w:r>
      <w:r>
        <w:rPr>
          <w:color w:val="1C1D1E"/>
          <w:sz w:val="20"/>
        </w:rPr>
        <w:t>(1980).</w:t>
      </w:r>
      <w:r>
        <w:rPr>
          <w:color w:val="1C1D1E"/>
          <w:spacing w:val="19"/>
          <w:sz w:val="20"/>
        </w:rPr>
        <w:t> </w:t>
      </w:r>
      <w:r>
        <w:rPr>
          <w:rFonts w:ascii="Arial"/>
          <w:i/>
          <w:color w:val="1C1D1E"/>
          <w:sz w:val="20"/>
        </w:rPr>
        <w:t>The</w:t>
      </w:r>
      <w:r>
        <w:rPr>
          <w:rFonts w:ascii="Arial"/>
          <w:i/>
          <w:color w:val="1C1D1E"/>
          <w:spacing w:val="18"/>
          <w:sz w:val="20"/>
        </w:rPr>
        <w:t> </w:t>
      </w:r>
      <w:r>
        <w:rPr>
          <w:rFonts w:ascii="Arial"/>
          <w:i/>
          <w:color w:val="1C1D1E"/>
          <w:sz w:val="20"/>
        </w:rPr>
        <w:t>Analytical</w:t>
      </w:r>
      <w:r>
        <w:rPr>
          <w:rFonts w:ascii="Arial"/>
          <w:i/>
          <w:color w:val="1C1D1E"/>
          <w:spacing w:val="16"/>
          <w:sz w:val="20"/>
        </w:rPr>
        <w:t> </w:t>
      </w:r>
      <w:r>
        <w:rPr>
          <w:rFonts w:ascii="Arial"/>
          <w:i/>
          <w:color w:val="1C1D1E"/>
          <w:sz w:val="20"/>
        </w:rPr>
        <w:t>Hierarchy</w:t>
      </w:r>
      <w:r>
        <w:rPr>
          <w:rFonts w:ascii="Arial"/>
          <w:i/>
          <w:color w:val="1C1D1E"/>
          <w:spacing w:val="-53"/>
          <w:sz w:val="20"/>
        </w:rPr>
        <w:t> </w:t>
      </w:r>
      <w:r>
        <w:rPr>
          <w:rFonts w:ascii="Arial"/>
          <w:i/>
          <w:color w:val="1C1D1E"/>
          <w:sz w:val="20"/>
        </w:rPr>
        <w:t>Process,</w:t>
      </w:r>
      <w:r>
        <w:rPr>
          <w:rFonts w:ascii="Arial"/>
          <w:i/>
          <w:color w:val="1C1D1E"/>
          <w:spacing w:val="52"/>
          <w:sz w:val="20"/>
        </w:rPr>
        <w:t> </w:t>
      </w:r>
      <w:r>
        <w:rPr>
          <w:color w:val="1C1D1E"/>
          <w:sz w:val="20"/>
        </w:rPr>
        <w:t>McGraw</w:t>
      </w:r>
      <w:r>
        <w:rPr>
          <w:color w:val="1C1D1E"/>
          <w:spacing w:val="49"/>
          <w:sz w:val="20"/>
        </w:rPr>
        <w:t> </w:t>
      </w:r>
      <w:r>
        <w:rPr>
          <w:color w:val="1C1D1E"/>
          <w:sz w:val="20"/>
        </w:rPr>
        <w:t>Hill,</w:t>
      </w:r>
      <w:r>
        <w:rPr>
          <w:color w:val="1C1D1E"/>
          <w:spacing w:val="53"/>
          <w:sz w:val="20"/>
        </w:rPr>
        <w:t> </w:t>
      </w:r>
      <w:r>
        <w:rPr>
          <w:rFonts w:ascii="Arial"/>
          <w:i/>
          <w:color w:val="1C1D1E"/>
          <w:sz w:val="20"/>
        </w:rPr>
        <w:t>New</w:t>
      </w:r>
      <w:r>
        <w:rPr>
          <w:rFonts w:ascii="Arial"/>
          <w:i/>
          <w:color w:val="1C1D1E"/>
          <w:spacing w:val="52"/>
          <w:sz w:val="20"/>
        </w:rPr>
        <w:t> </w:t>
      </w:r>
      <w:r>
        <w:rPr>
          <w:rFonts w:ascii="Arial"/>
          <w:i/>
          <w:color w:val="1C1D1E"/>
          <w:sz w:val="20"/>
        </w:rPr>
        <w:t>York.</w:t>
      </w:r>
      <w:r>
        <w:rPr>
          <w:rFonts w:ascii="Arial"/>
          <w:i/>
          <w:color w:val="1C1D1E"/>
          <w:spacing w:val="53"/>
          <w:sz w:val="20"/>
        </w:rPr>
        <w:t> </w:t>
      </w:r>
      <w:r>
        <w:rPr>
          <w:color w:val="1C1D1E"/>
          <w:sz w:val="20"/>
        </w:rPr>
        <w:t>[Archivo</w:t>
      </w:r>
      <w:r>
        <w:rPr>
          <w:color w:val="1C1D1E"/>
          <w:spacing w:val="51"/>
          <w:sz w:val="20"/>
        </w:rPr>
        <w:t> </w:t>
      </w:r>
      <w:r>
        <w:rPr>
          <w:color w:val="1C1D1E"/>
          <w:sz w:val="20"/>
        </w:rPr>
        <w:t>en</w:t>
      </w:r>
      <w:r>
        <w:rPr>
          <w:color w:val="1C1D1E"/>
          <w:spacing w:val="-52"/>
          <w:sz w:val="20"/>
        </w:rPr>
        <w:t> </w:t>
      </w:r>
      <w:r>
        <w:rPr>
          <w:color w:val="1C1D1E"/>
          <w:sz w:val="20"/>
        </w:rPr>
        <w:t>PDF].</w:t>
      </w:r>
      <w:r>
        <w:rPr>
          <w:color w:val="1154CC"/>
          <w:spacing w:val="1"/>
          <w:sz w:val="20"/>
        </w:rPr>
        <w:t> </w:t>
      </w:r>
      <w:hyperlink r:id="rId44">
        <w:r>
          <w:rPr>
            <w:color w:val="1154CC"/>
            <w:sz w:val="20"/>
            <w:u w:val="single" w:color="1154CC"/>
          </w:rPr>
          <w:t>https://link.springer.com/chapter/10.1007/978-3-</w:t>
        </w:r>
      </w:hyperlink>
      <w:r>
        <w:rPr>
          <w:color w:val="1154CC"/>
          <w:spacing w:val="1"/>
          <w:sz w:val="20"/>
        </w:rPr>
        <w:t> </w:t>
      </w:r>
      <w:hyperlink r:id="rId44">
        <w:r>
          <w:rPr>
            <w:color w:val="1154CC"/>
            <w:sz w:val="20"/>
            <w:u w:val="single" w:color="1154CC"/>
          </w:rPr>
          <w:t>642-75935-2_13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0" w:after="0"/>
        <w:ind w:left="518" w:right="43" w:hanging="284"/>
        <w:jc w:val="left"/>
        <w:rPr>
          <w:sz w:val="20"/>
        </w:rPr>
      </w:pPr>
      <w:r>
        <w:rPr>
          <w:color w:val="1C1D1E"/>
          <w:sz w:val="20"/>
        </w:rPr>
        <w:t>Saaty,</w:t>
      </w:r>
      <w:r>
        <w:rPr>
          <w:color w:val="1C1D1E"/>
          <w:spacing w:val="56"/>
          <w:sz w:val="20"/>
        </w:rPr>
        <w:t> </w:t>
      </w:r>
      <w:r>
        <w:rPr>
          <w:color w:val="1C1D1E"/>
          <w:sz w:val="20"/>
        </w:rPr>
        <w:t>T.L.</w:t>
      </w:r>
      <w:r>
        <w:rPr>
          <w:color w:val="1C1D1E"/>
          <w:spacing w:val="55"/>
          <w:sz w:val="20"/>
        </w:rPr>
        <w:t> </w:t>
      </w:r>
      <w:r>
        <w:rPr>
          <w:color w:val="1C1D1E"/>
          <w:sz w:val="20"/>
        </w:rPr>
        <w:t>(2000).</w:t>
      </w:r>
      <w:r>
        <w:rPr>
          <w:color w:val="1C1D1E"/>
          <w:spacing w:val="4"/>
          <w:sz w:val="20"/>
        </w:rPr>
        <w:t> </w:t>
      </w:r>
      <w:r>
        <w:rPr>
          <w:rFonts w:ascii="Arial"/>
          <w:i/>
          <w:color w:val="1C1D1E"/>
          <w:sz w:val="20"/>
        </w:rPr>
        <w:t>Fundamentals</w:t>
      </w:r>
      <w:r>
        <w:rPr>
          <w:rFonts w:ascii="Arial"/>
          <w:i/>
          <w:color w:val="1C1D1E"/>
          <w:spacing w:val="1"/>
          <w:sz w:val="20"/>
        </w:rPr>
        <w:t> </w:t>
      </w:r>
      <w:r>
        <w:rPr>
          <w:rFonts w:ascii="Arial"/>
          <w:i/>
          <w:color w:val="1C1D1E"/>
          <w:sz w:val="20"/>
        </w:rPr>
        <w:t>of</w:t>
      </w:r>
      <w:r>
        <w:rPr>
          <w:rFonts w:ascii="Arial"/>
          <w:i/>
          <w:color w:val="1C1D1E"/>
          <w:spacing w:val="56"/>
          <w:sz w:val="20"/>
        </w:rPr>
        <w:t> </w:t>
      </w:r>
      <w:r>
        <w:rPr>
          <w:rFonts w:ascii="Arial"/>
          <w:i/>
          <w:color w:val="1C1D1E"/>
          <w:sz w:val="20"/>
        </w:rPr>
        <w:t>the</w:t>
      </w:r>
      <w:r>
        <w:rPr>
          <w:rFonts w:ascii="Arial"/>
          <w:i/>
          <w:color w:val="1C1D1E"/>
          <w:spacing w:val="-53"/>
          <w:sz w:val="20"/>
        </w:rPr>
        <w:t> </w:t>
      </w:r>
      <w:r>
        <w:rPr>
          <w:rFonts w:ascii="Arial"/>
          <w:i/>
          <w:color w:val="1C1D1E"/>
          <w:sz w:val="20"/>
        </w:rPr>
        <w:t>Analytic</w:t>
      </w:r>
      <w:r>
        <w:rPr>
          <w:rFonts w:ascii="Arial"/>
          <w:i/>
          <w:color w:val="1C1D1E"/>
          <w:spacing w:val="47"/>
          <w:sz w:val="20"/>
        </w:rPr>
        <w:t> </w:t>
      </w:r>
      <w:r>
        <w:rPr>
          <w:rFonts w:ascii="Arial"/>
          <w:i/>
          <w:color w:val="1C1D1E"/>
          <w:sz w:val="20"/>
        </w:rPr>
        <w:t>Hierarchy</w:t>
      </w:r>
      <w:r>
        <w:rPr>
          <w:rFonts w:ascii="Arial"/>
          <w:i/>
          <w:color w:val="1C1D1E"/>
          <w:spacing w:val="50"/>
          <w:sz w:val="20"/>
        </w:rPr>
        <w:t> </w:t>
      </w:r>
      <w:r>
        <w:rPr>
          <w:rFonts w:ascii="Arial"/>
          <w:i/>
          <w:color w:val="1C1D1E"/>
          <w:sz w:val="20"/>
        </w:rPr>
        <w:t>Process.</w:t>
      </w:r>
      <w:r>
        <w:rPr>
          <w:rFonts w:ascii="Arial"/>
          <w:i/>
          <w:color w:val="1C1D1E"/>
          <w:spacing w:val="49"/>
          <w:sz w:val="20"/>
        </w:rPr>
        <w:t> </w:t>
      </w:r>
      <w:r>
        <w:rPr>
          <w:color w:val="1C1D1E"/>
          <w:sz w:val="20"/>
        </w:rPr>
        <w:t>[Archivo</w:t>
      </w:r>
      <w:r>
        <w:rPr>
          <w:color w:val="1C1D1E"/>
          <w:spacing w:val="49"/>
          <w:sz w:val="20"/>
        </w:rPr>
        <w:t> </w:t>
      </w:r>
      <w:r>
        <w:rPr>
          <w:color w:val="1C1D1E"/>
          <w:sz w:val="20"/>
        </w:rPr>
        <w:t>en</w:t>
      </w:r>
      <w:r>
        <w:rPr>
          <w:color w:val="1C1D1E"/>
          <w:spacing w:val="48"/>
          <w:sz w:val="20"/>
        </w:rPr>
        <w:t> </w:t>
      </w:r>
      <w:r>
        <w:rPr>
          <w:color w:val="1C1D1E"/>
          <w:sz w:val="20"/>
        </w:rPr>
        <w:t>PDF].</w:t>
      </w:r>
      <w:r>
        <w:rPr>
          <w:color w:val="1154CC"/>
          <w:spacing w:val="-52"/>
          <w:sz w:val="20"/>
        </w:rPr>
        <w:t> </w:t>
      </w:r>
      <w:hyperlink r:id="rId45">
        <w:r>
          <w:rPr>
            <w:color w:val="1154CC"/>
            <w:sz w:val="20"/>
            <w:u w:val="single" w:color="1154CC"/>
          </w:rPr>
          <w:t>https://link.springer.com/chapter/10.1007/978-</w:t>
        </w:r>
      </w:hyperlink>
      <w:r>
        <w:rPr>
          <w:color w:val="1154CC"/>
          <w:spacing w:val="1"/>
          <w:sz w:val="20"/>
        </w:rPr>
        <w:t> </w:t>
      </w:r>
      <w:hyperlink r:id="rId45">
        <w:r>
          <w:rPr>
            <w:color w:val="1154CC"/>
            <w:sz w:val="20"/>
            <w:u w:val="single" w:color="1154CC"/>
          </w:rPr>
          <w:t>94-015-9799-9_2.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691" w:val="left" w:leader="none"/>
        </w:tabs>
        <w:spacing w:line="240" w:lineRule="auto" w:before="0" w:after="0"/>
        <w:ind w:left="518" w:right="42" w:hanging="284"/>
        <w:jc w:val="both"/>
        <w:rPr>
          <w:sz w:val="20"/>
        </w:rPr>
      </w:pPr>
      <w:r>
        <w:rPr>
          <w:sz w:val="20"/>
        </w:rPr>
        <w:t>Alcaide,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Harrar,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León,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(2010).</w:t>
      </w:r>
      <w:r>
        <w:rPr>
          <w:spacing w:val="1"/>
          <w:sz w:val="20"/>
        </w:rPr>
        <w:t> </w:t>
      </w:r>
      <w:r>
        <w:rPr>
          <w:sz w:val="20"/>
        </w:rPr>
        <w:t>Application of Multi-Criteria Methods (MCDM) for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development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7"/>
          <w:sz w:val="20"/>
        </w:rPr>
        <w:t> </w:t>
      </w:r>
      <w:r>
        <w:rPr>
          <w:sz w:val="20"/>
        </w:rPr>
        <w:t>functional</w:t>
      </w:r>
      <w:r>
        <w:rPr>
          <w:spacing w:val="35"/>
          <w:sz w:val="20"/>
        </w:rPr>
        <w:t> </w:t>
      </w:r>
      <w:r>
        <w:rPr>
          <w:sz w:val="20"/>
        </w:rPr>
        <w:t>food</w:t>
      </w:r>
      <w:r>
        <w:rPr>
          <w:spacing w:val="38"/>
          <w:sz w:val="20"/>
        </w:rPr>
        <w:t> </w:t>
      </w:r>
      <w:r>
        <w:rPr>
          <w:sz w:val="20"/>
        </w:rPr>
        <w:t>products</w:t>
      </w:r>
      <w:r>
        <w:rPr>
          <w:spacing w:val="37"/>
          <w:sz w:val="20"/>
        </w:rPr>
        <w:t> </w:t>
      </w:r>
      <w:r>
        <w:rPr>
          <w:sz w:val="20"/>
        </w:rPr>
        <w:t>in</w:t>
      </w:r>
    </w:p>
    <w:p>
      <w:pPr>
        <w:spacing w:before="93"/>
        <w:ind w:left="51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Venezuela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67"/>
          <w:sz w:val="20"/>
        </w:rPr>
        <w:t> </w:t>
      </w:r>
      <w:r>
        <w:rPr>
          <w:rFonts w:ascii="Arial"/>
          <w:i/>
          <w:sz w:val="20"/>
        </w:rPr>
        <w:t>Procedia</w:t>
      </w:r>
      <w:r>
        <w:rPr>
          <w:rFonts w:ascii="Arial"/>
          <w:i/>
          <w:spacing w:val="68"/>
          <w:sz w:val="20"/>
        </w:rPr>
        <w:t> </w:t>
      </w:r>
      <w:r>
        <w:rPr>
          <w:rFonts w:ascii="Arial"/>
          <w:i/>
          <w:sz w:val="20"/>
        </w:rPr>
        <w:t>Food</w:t>
      </w:r>
      <w:r>
        <w:rPr>
          <w:rFonts w:ascii="Arial"/>
          <w:i/>
          <w:spacing w:val="68"/>
          <w:sz w:val="20"/>
        </w:rPr>
        <w:t> </w:t>
      </w:r>
      <w:r>
        <w:rPr>
          <w:rFonts w:ascii="Arial"/>
          <w:i/>
          <w:sz w:val="20"/>
        </w:rPr>
        <w:t>Science</w:t>
      </w:r>
      <w:r>
        <w:rPr>
          <w:sz w:val="20"/>
        </w:rPr>
        <w:t>,</w:t>
      </w:r>
      <w:r>
        <w:rPr>
          <w:spacing w:val="68"/>
          <w:sz w:val="20"/>
        </w:rPr>
        <w:t> </w:t>
      </w:r>
      <w:r>
        <w:rPr>
          <w:sz w:val="20"/>
        </w:rPr>
        <w:t>1,</w:t>
      </w:r>
      <w:r>
        <w:rPr>
          <w:spacing w:val="68"/>
          <w:sz w:val="20"/>
        </w:rPr>
        <w:t> </w:t>
      </w:r>
      <w:r>
        <w:rPr>
          <w:sz w:val="20"/>
        </w:rPr>
        <w:t>1660-</w:t>
      </w:r>
    </w:p>
    <w:p>
      <w:pPr>
        <w:pStyle w:val="BodyText"/>
        <w:ind w:left="517"/>
      </w:pPr>
      <w:r>
        <w:rPr/>
        <w:t>1567.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517" w:right="400" w:hanging="284"/>
        <w:jc w:val="both"/>
        <w:rPr>
          <w:sz w:val="20"/>
        </w:rPr>
      </w:pPr>
      <w:r>
        <w:rPr>
          <w:sz w:val="20"/>
        </w:rPr>
        <w:t>Harrar,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Machado,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(2013).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óptimas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procesamiento para la deshidratación de mango</w:t>
      </w:r>
      <w:r>
        <w:rPr>
          <w:spacing w:val="-53"/>
          <w:sz w:val="20"/>
        </w:rPr>
        <w:t> </w:t>
      </w:r>
      <w:r>
        <w:rPr>
          <w:sz w:val="20"/>
        </w:rPr>
        <w:t>(Mangífera</w:t>
      </w:r>
      <w:r>
        <w:rPr>
          <w:spacing w:val="1"/>
          <w:sz w:val="20"/>
        </w:rPr>
        <w:t> </w:t>
      </w:r>
      <w:r>
        <w:rPr>
          <w:sz w:val="20"/>
        </w:rPr>
        <w:t>Indica</w:t>
      </w:r>
      <w:r>
        <w:rPr>
          <w:spacing w:val="1"/>
          <w:sz w:val="20"/>
        </w:rPr>
        <w:t> </w:t>
      </w:r>
      <w:r>
        <w:rPr>
          <w:sz w:val="20"/>
        </w:rPr>
        <w:t>L.):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Analítico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(AHP).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Universidad Metropolitana. </w:t>
      </w:r>
      <w:r>
        <w:rPr>
          <w:sz w:val="20"/>
        </w:rPr>
        <w:t>13 (1): 171-136-188.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1315-4109.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17" w:val="left" w:leader="none"/>
          <w:tab w:pos="2577" w:val="left" w:leader="none"/>
          <w:tab w:pos="3884" w:val="left" w:leader="none"/>
        </w:tabs>
        <w:spacing w:line="240" w:lineRule="auto" w:before="0" w:after="0"/>
        <w:ind w:left="517" w:right="399" w:hanging="284"/>
        <w:jc w:val="both"/>
        <w:rPr>
          <w:sz w:val="20"/>
        </w:rPr>
      </w:pPr>
      <w:r>
        <w:rPr>
          <w:color w:val="1C1D1E"/>
          <w:sz w:val="20"/>
        </w:rPr>
        <w:t>Fuentes-Berrío,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L.,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Acevedo-Correa,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D.,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&amp;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Gelvez-Ordóñez,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V.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(2015).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Alimentos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funcionales: impacto y retos para el desarrollo y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bienestar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de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la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sociedad</w:t>
      </w:r>
      <w:r>
        <w:rPr>
          <w:color w:val="1C1D1E"/>
          <w:spacing w:val="1"/>
          <w:sz w:val="20"/>
        </w:rPr>
        <w:t> </w:t>
      </w:r>
      <w:r>
        <w:rPr>
          <w:color w:val="1C1D1E"/>
          <w:sz w:val="20"/>
        </w:rPr>
        <w:t>colombiana</w:t>
      </w:r>
      <w:r>
        <w:rPr>
          <w:rFonts w:ascii="Arial" w:hAnsi="Arial"/>
          <w:i/>
          <w:color w:val="1C1D1E"/>
          <w:sz w:val="20"/>
        </w:rPr>
        <w:t>.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Biotecnología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en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el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Sector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Agropecuario</w:t>
      </w:r>
      <w:r>
        <w:rPr>
          <w:rFonts w:ascii="Arial" w:hAnsi="Arial"/>
          <w:i/>
          <w:color w:val="1C1D1E"/>
          <w:spacing w:val="1"/>
          <w:sz w:val="20"/>
        </w:rPr>
        <w:t> </w:t>
      </w:r>
      <w:r>
        <w:rPr>
          <w:rFonts w:ascii="Arial" w:hAnsi="Arial"/>
          <w:i/>
          <w:color w:val="1C1D1E"/>
          <w:sz w:val="20"/>
        </w:rPr>
        <w:t>y</w:t>
      </w:r>
      <w:r>
        <w:rPr>
          <w:rFonts w:ascii="Arial" w:hAnsi="Arial"/>
          <w:i/>
          <w:color w:val="1C1D1E"/>
          <w:spacing w:val="-53"/>
          <w:sz w:val="20"/>
        </w:rPr>
        <w:t> </w:t>
      </w:r>
      <w:r>
        <w:rPr>
          <w:rFonts w:ascii="Arial" w:hAnsi="Arial"/>
          <w:i/>
          <w:color w:val="1C1D1E"/>
          <w:sz w:val="20"/>
        </w:rPr>
        <w:t>Agroindustrial.</w:t>
        <w:tab/>
        <w:t>13</w:t>
      </w:r>
      <w:r>
        <w:rPr>
          <w:color w:val="1C1D1E"/>
          <w:sz w:val="20"/>
        </w:rPr>
        <w:t>(2),</w:t>
        <w:tab/>
      </w:r>
      <w:r>
        <w:rPr>
          <w:color w:val="1C1D1E"/>
          <w:spacing w:val="-1"/>
          <w:sz w:val="20"/>
        </w:rPr>
        <w:t>140-149.4.</w:t>
      </w:r>
    </w:p>
    <w:p>
      <w:pPr>
        <w:pStyle w:val="BodyText"/>
        <w:spacing w:before="1"/>
        <w:ind w:left="517" w:right="155"/>
      </w:pPr>
      <w:hyperlink r:id="rId46">
        <w:r>
          <w:rPr>
            <w:color w:val="0462C1"/>
            <w:w w:val="95"/>
            <w:u w:val="single" w:color="0462C1"/>
          </w:rPr>
          <w:t>http://www.scielo.org.co/pdf/bsaa/v13n2/v13n2a</w:t>
        </w:r>
      </w:hyperlink>
      <w:r>
        <w:rPr>
          <w:color w:val="0462C1"/>
          <w:spacing w:val="1"/>
          <w:w w:val="95"/>
        </w:rPr>
        <w:t> </w:t>
      </w:r>
      <w:hyperlink r:id="rId46">
        <w:r>
          <w:rPr>
            <w:color w:val="0462C1"/>
            <w:u w:val="single" w:color="0462C1"/>
          </w:rPr>
          <w:t>16.pdf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0" w:after="0"/>
        <w:ind w:left="517" w:right="398" w:hanging="284"/>
        <w:jc w:val="both"/>
        <w:rPr>
          <w:color w:val="212121"/>
          <w:sz w:val="20"/>
        </w:rPr>
      </w:pPr>
      <w:r>
        <w:rPr>
          <w:color w:val="212121"/>
          <w:sz w:val="20"/>
        </w:rPr>
        <w:t>Pérez Elortondo, F.J., &amp; Salvador Moya, Ma. D.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(2022).</w:t>
      </w:r>
      <w:r>
        <w:rPr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Análisis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sensorial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de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alimentos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y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respuesta</w:t>
      </w:r>
      <w:r>
        <w:rPr>
          <w:rFonts w:ascii="Arial" w:hAnsi="Arial"/>
          <w:i/>
          <w:color w:val="212121"/>
          <w:spacing w:val="-2"/>
          <w:sz w:val="20"/>
        </w:rPr>
        <w:t> </w:t>
      </w:r>
      <w:r>
        <w:rPr>
          <w:rFonts w:ascii="Arial" w:hAnsi="Arial"/>
          <w:i/>
          <w:color w:val="212121"/>
          <w:sz w:val="20"/>
        </w:rPr>
        <w:t>del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consumidor</w:t>
      </w:r>
      <w:r>
        <w:rPr>
          <w:color w:val="212121"/>
          <w:sz w:val="20"/>
        </w:rPr>
        <w:t>. Editorial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Acribia.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11" w:val="left" w:leader="none"/>
          <w:tab w:pos="4319" w:val="left" w:leader="none"/>
        </w:tabs>
        <w:spacing w:line="242" w:lineRule="auto" w:before="0" w:after="0"/>
        <w:ind w:left="517" w:right="400" w:hanging="284"/>
        <w:jc w:val="both"/>
        <w:rPr>
          <w:color w:val="212121"/>
          <w:sz w:val="20"/>
        </w:rPr>
      </w:pPr>
      <w:r>
        <w:rPr>
          <w:sz w:val="20"/>
        </w:rPr>
        <w:t>Roberfroid,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(2000).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rFonts w:ascii="Arial"/>
          <w:i/>
          <w:sz w:val="20"/>
        </w:rPr>
        <w:t>rebiotics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probiotics: are they functional foods? </w:t>
      </w:r>
      <w:r>
        <w:rPr>
          <w:sz w:val="20"/>
        </w:rPr>
        <w:t>Am J Clin</w:t>
      </w:r>
      <w:r>
        <w:rPr>
          <w:spacing w:val="1"/>
          <w:sz w:val="20"/>
        </w:rPr>
        <w:t> </w:t>
      </w:r>
      <w:r>
        <w:rPr>
          <w:sz w:val="20"/>
        </w:rPr>
        <w:t>Nutr.</w:t>
        <w:tab/>
      </w:r>
      <w:r>
        <w:rPr>
          <w:spacing w:val="-1"/>
          <w:sz w:val="20"/>
        </w:rPr>
        <w:t>71(6).</w:t>
      </w:r>
    </w:p>
    <w:p>
      <w:pPr>
        <w:pStyle w:val="BodyText"/>
        <w:spacing w:line="227" w:lineRule="exact"/>
        <w:ind w:left="517"/>
      </w:pPr>
      <w:hyperlink r:id="rId47">
        <w:r>
          <w:rPr>
            <w:color w:val="1154CC"/>
            <w:u w:val="single" w:color="1154CC"/>
          </w:rPr>
          <w:t>https://pubmed.ncbi.nlm.nih.gov/10837317/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91" w:val="left" w:leader="none"/>
        </w:tabs>
        <w:spacing w:line="242" w:lineRule="auto" w:before="1" w:after="0"/>
        <w:ind w:left="517" w:right="399" w:hanging="284"/>
        <w:jc w:val="both"/>
        <w:rPr>
          <w:sz w:val="20"/>
        </w:rPr>
      </w:pPr>
      <w:r>
        <w:rPr>
          <w:color w:val="333333"/>
          <w:sz w:val="20"/>
        </w:rPr>
        <w:t>Pennington,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J.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(2002).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“</w:t>
      </w:r>
      <w:r>
        <w:rPr>
          <w:rFonts w:ascii="Arial" w:hAnsi="Arial"/>
          <w:i/>
          <w:color w:val="333333"/>
          <w:sz w:val="20"/>
        </w:rPr>
        <w:t>Bases</w:t>
      </w:r>
      <w:r>
        <w:rPr>
          <w:rFonts w:ascii="Arial" w:hAnsi="Arial"/>
          <w:i/>
          <w:color w:val="333333"/>
          <w:spacing w:val="1"/>
          <w:sz w:val="20"/>
        </w:rPr>
        <w:t> </w:t>
      </w:r>
      <w:r>
        <w:rPr>
          <w:rFonts w:ascii="Arial" w:hAnsi="Arial"/>
          <w:i/>
          <w:color w:val="333333"/>
          <w:sz w:val="20"/>
        </w:rPr>
        <w:t>de</w:t>
      </w:r>
      <w:r>
        <w:rPr>
          <w:rFonts w:ascii="Arial" w:hAnsi="Arial"/>
          <w:i/>
          <w:color w:val="333333"/>
          <w:spacing w:val="1"/>
          <w:sz w:val="20"/>
        </w:rPr>
        <w:t> </w:t>
      </w:r>
      <w:r>
        <w:rPr>
          <w:rFonts w:ascii="Arial" w:hAnsi="Arial"/>
          <w:i/>
          <w:color w:val="333333"/>
          <w:sz w:val="20"/>
        </w:rPr>
        <w:t>datos</w:t>
      </w:r>
      <w:r>
        <w:rPr>
          <w:rFonts w:ascii="Arial" w:hAnsi="Arial"/>
          <w:i/>
          <w:color w:val="333333"/>
          <w:spacing w:val="1"/>
          <w:sz w:val="20"/>
        </w:rPr>
        <w:t> </w:t>
      </w:r>
      <w:r>
        <w:rPr>
          <w:rFonts w:ascii="Arial" w:hAnsi="Arial"/>
          <w:i/>
          <w:color w:val="333333"/>
          <w:sz w:val="20"/>
        </w:rPr>
        <w:t>de</w:t>
      </w:r>
      <w:r>
        <w:rPr>
          <w:rFonts w:ascii="Arial" w:hAnsi="Arial"/>
          <w:i/>
          <w:color w:val="333333"/>
          <w:spacing w:val="1"/>
          <w:sz w:val="20"/>
        </w:rPr>
        <w:t> </w:t>
      </w:r>
      <w:r>
        <w:rPr>
          <w:color w:val="333333"/>
          <w:sz w:val="20"/>
        </w:rPr>
        <w:t>composición de alimentos para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componentes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bioactivos de alimentos</w:t>
      </w:r>
      <w:r>
        <w:rPr>
          <w:rFonts w:ascii="Arial" w:hAnsi="Arial"/>
          <w:i/>
          <w:color w:val="333333"/>
          <w:sz w:val="20"/>
        </w:rPr>
        <w:t>”</w:t>
      </w:r>
      <w:r>
        <w:rPr>
          <w:color w:val="333333"/>
          <w:sz w:val="20"/>
        </w:rPr>
        <w:t>.</w:t>
      </w:r>
      <w:r>
        <w:rPr>
          <w:color w:val="333333"/>
          <w:spacing w:val="1"/>
          <w:sz w:val="20"/>
        </w:rPr>
        <w:t> </w:t>
      </w:r>
      <w:r>
        <w:rPr>
          <w:rFonts w:ascii="Arial" w:hAnsi="Arial"/>
          <w:i/>
          <w:color w:val="333333"/>
          <w:sz w:val="20"/>
        </w:rPr>
        <w:t>Elsevier. 15</w:t>
      </w:r>
      <w:r>
        <w:rPr>
          <w:color w:val="333333"/>
          <w:sz w:val="20"/>
        </w:rPr>
        <w:t>(4), 419-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434.</w:t>
      </w:r>
      <w:r>
        <w:rPr>
          <w:color w:val="1154CC"/>
          <w:spacing w:val="-1"/>
          <w:sz w:val="20"/>
        </w:rPr>
        <w:t> </w:t>
      </w:r>
      <w:hyperlink r:id="rId48">
        <w:r>
          <w:rPr>
            <w:color w:val="1154CC"/>
            <w:sz w:val="20"/>
            <w:u w:val="single" w:color="1154CC"/>
          </w:rPr>
          <w:t>https://doi.org/10.1006/jfca.2002.1073</w:t>
        </w:r>
      </w:hyperlink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  <w:tab w:pos="1059" w:val="left" w:leader="none"/>
          <w:tab w:pos="2304" w:val="left" w:leader="none"/>
          <w:tab w:pos="3028" w:val="left" w:leader="none"/>
          <w:tab w:pos="3873" w:val="left" w:leader="none"/>
        </w:tabs>
        <w:spacing w:line="240" w:lineRule="auto" w:before="0" w:after="0"/>
        <w:ind w:left="517" w:right="400" w:hanging="284"/>
        <w:jc w:val="left"/>
        <w:rPr>
          <w:sz w:val="20"/>
        </w:rPr>
      </w:pPr>
      <w:r>
        <w:rPr>
          <w:sz w:val="20"/>
        </w:rPr>
        <w:t>Kumar</w:t>
      </w:r>
      <w:r>
        <w:rPr>
          <w:spacing w:val="26"/>
          <w:sz w:val="20"/>
        </w:rPr>
        <w:t> </w:t>
      </w:r>
      <w:r>
        <w:rPr>
          <w:sz w:val="20"/>
        </w:rPr>
        <w:t>Singh,</w:t>
      </w:r>
      <w:r>
        <w:rPr>
          <w:spacing w:val="28"/>
          <w:sz w:val="20"/>
        </w:rPr>
        <w:t> </w:t>
      </w:r>
      <w:r>
        <w:rPr>
          <w:sz w:val="20"/>
        </w:rPr>
        <w:t>S.,</w:t>
      </w:r>
      <w:r>
        <w:rPr>
          <w:spacing w:val="28"/>
          <w:sz w:val="20"/>
        </w:rPr>
        <w:t> </w:t>
      </w:r>
      <w:r>
        <w:rPr>
          <w:sz w:val="20"/>
        </w:rPr>
        <w:t>Barreto,</w:t>
      </w:r>
      <w:r>
        <w:rPr>
          <w:spacing w:val="25"/>
          <w:sz w:val="20"/>
        </w:rPr>
        <w:t> </w:t>
      </w:r>
      <w:r>
        <w:rPr>
          <w:sz w:val="20"/>
        </w:rPr>
        <w:t>G.</w:t>
      </w:r>
      <w:r>
        <w:rPr>
          <w:spacing w:val="28"/>
          <w:sz w:val="20"/>
        </w:rPr>
        <w:t> </w:t>
      </w:r>
      <w:r>
        <w:rPr>
          <w:sz w:val="20"/>
        </w:rPr>
        <w:t>Aliev,</w:t>
      </w:r>
      <w:r>
        <w:rPr>
          <w:spacing w:val="25"/>
          <w:sz w:val="20"/>
        </w:rPr>
        <w:t> </w:t>
      </w:r>
      <w:r>
        <w:rPr>
          <w:sz w:val="20"/>
        </w:rPr>
        <w:t>G.</w:t>
      </w:r>
      <w:r>
        <w:rPr>
          <w:spacing w:val="28"/>
          <w:sz w:val="20"/>
        </w:rPr>
        <w:t> </w:t>
      </w:r>
      <w:r>
        <w:rPr>
          <w:sz w:val="20"/>
        </w:rPr>
        <w:t>&amp;</w:t>
      </w:r>
      <w:r>
        <w:rPr>
          <w:spacing w:val="-53"/>
          <w:sz w:val="20"/>
        </w:rPr>
        <w:t> </w:t>
      </w:r>
      <w:r>
        <w:rPr>
          <w:sz w:val="20"/>
        </w:rPr>
        <w:t>Echeverria,</w:t>
      </w:r>
      <w:r>
        <w:rPr>
          <w:spacing w:val="25"/>
          <w:sz w:val="20"/>
        </w:rPr>
        <w:t> </w:t>
      </w:r>
      <w:r>
        <w:rPr>
          <w:sz w:val="20"/>
        </w:rPr>
        <w:t>V.,</w:t>
      </w:r>
      <w:r>
        <w:rPr>
          <w:spacing w:val="25"/>
          <w:sz w:val="20"/>
        </w:rPr>
        <w:t> </w:t>
      </w:r>
      <w:r>
        <w:rPr>
          <w:sz w:val="20"/>
        </w:rPr>
        <w:t>(2017).</w:t>
      </w:r>
      <w:r>
        <w:rPr>
          <w:spacing w:val="30"/>
          <w:sz w:val="20"/>
        </w:rPr>
        <w:t> </w:t>
      </w:r>
      <w:r>
        <w:rPr>
          <w:rFonts w:ascii="Arial"/>
          <w:i/>
          <w:sz w:val="20"/>
        </w:rPr>
        <w:t>Ginkgo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z w:val="20"/>
        </w:rPr>
        <w:t>biloba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Alternative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Medicine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Treatment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Anxiety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in</w:t>
        <w:tab/>
        <w:t>Dementia</w:t>
        <w:tab/>
        <w:t>and</w:t>
        <w:tab/>
        <w:t>other</w:t>
        <w:tab/>
      </w:r>
      <w:r>
        <w:rPr>
          <w:rFonts w:ascii="Arial"/>
          <w:i/>
          <w:spacing w:val="-1"/>
          <w:sz w:val="20"/>
        </w:rPr>
        <w:t>Psychiatric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Disorders.</w:t>
      </w:r>
      <w:r>
        <w:rPr>
          <w:sz w:val="20"/>
        </w:rPr>
        <w:t>Current</w:t>
      </w:r>
      <w:r>
        <w:rPr>
          <w:spacing w:val="5"/>
          <w:sz w:val="20"/>
        </w:rPr>
        <w:t> </w:t>
      </w:r>
      <w:r>
        <w:rPr>
          <w:sz w:val="20"/>
        </w:rPr>
        <w:t>Drug</w:t>
      </w:r>
      <w:r>
        <w:rPr>
          <w:spacing w:val="6"/>
          <w:sz w:val="20"/>
        </w:rPr>
        <w:t> </w:t>
      </w:r>
      <w:r>
        <w:rPr>
          <w:sz w:val="20"/>
        </w:rPr>
        <w:t>Metabolism,</w:t>
      </w:r>
      <w:r>
        <w:rPr>
          <w:spacing w:val="4"/>
          <w:sz w:val="20"/>
        </w:rPr>
        <w:t> </w:t>
      </w:r>
      <w:r>
        <w:rPr>
          <w:sz w:val="20"/>
        </w:rPr>
        <w:t>18</w:t>
      </w:r>
      <w:r>
        <w:rPr>
          <w:spacing w:val="3"/>
          <w:sz w:val="20"/>
        </w:rPr>
        <w:t> </w:t>
      </w:r>
      <w:r>
        <w:rPr>
          <w:sz w:val="20"/>
        </w:rPr>
        <w:t>(2),</w:t>
      </w:r>
      <w:r>
        <w:rPr>
          <w:spacing w:val="4"/>
          <w:sz w:val="20"/>
        </w:rPr>
        <w:t> </w:t>
      </w:r>
      <w:r>
        <w:rPr>
          <w:sz w:val="20"/>
        </w:rPr>
        <w:t>000-</w:t>
      </w:r>
      <w:r>
        <w:rPr>
          <w:spacing w:val="-52"/>
          <w:sz w:val="20"/>
        </w:rPr>
        <w:t> </w:t>
      </w:r>
      <w:r>
        <w:rPr>
          <w:sz w:val="20"/>
        </w:rPr>
        <w:t>000,</w:t>
      </w:r>
      <w:r>
        <w:rPr>
          <w:color w:val="1154CC"/>
          <w:spacing w:val="1"/>
          <w:sz w:val="20"/>
        </w:rPr>
        <w:t> </w:t>
      </w:r>
      <w:hyperlink r:id="rId49">
        <w:r>
          <w:rPr>
            <w:color w:val="1154CC"/>
            <w:sz w:val="20"/>
            <w:u w:val="single" w:color="1154CC"/>
          </w:rPr>
          <w:t>https://doi.org/10.2174/13892002176661612011</w:t>
        </w:r>
      </w:hyperlink>
      <w:r>
        <w:rPr>
          <w:color w:val="1154CC"/>
          <w:spacing w:val="-53"/>
          <w:sz w:val="20"/>
        </w:rPr>
        <w:t> </w:t>
      </w:r>
      <w:hyperlink r:id="rId49">
        <w:r>
          <w:rPr>
            <w:color w:val="1154CC"/>
            <w:sz w:val="20"/>
            <w:u w:val="single" w:color="1154CC"/>
          </w:rPr>
          <w:t>12206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55" w:val="left" w:leader="none"/>
        </w:tabs>
        <w:spacing w:line="240" w:lineRule="auto" w:before="0" w:after="0"/>
        <w:ind w:left="517" w:right="400" w:hanging="284"/>
        <w:jc w:val="both"/>
        <w:rPr>
          <w:sz w:val="20"/>
        </w:rPr>
      </w:pPr>
      <w:r>
        <w:rPr>
          <w:color w:val="212121"/>
          <w:sz w:val="20"/>
        </w:rPr>
        <w:t>Miraj, S., Rafieian-Kopaei, &amp; Kiani, S. (2017).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Melissa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officinalis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Review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study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with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antioxidant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prospective. </w:t>
      </w:r>
      <w:r>
        <w:rPr>
          <w:rFonts w:ascii="Arial"/>
          <w:i/>
          <w:color w:val="212121"/>
          <w:sz w:val="20"/>
        </w:rPr>
        <w:t>Journal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of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evidence-</w:t>
      </w:r>
      <w:r>
        <w:rPr>
          <w:rFonts w:ascii="Arial"/>
          <w:i/>
          <w:color w:val="212121"/>
          <w:spacing w:val="-53"/>
          <w:sz w:val="20"/>
        </w:rPr>
        <w:t> </w:t>
      </w:r>
      <w:r>
        <w:rPr>
          <w:rFonts w:ascii="Arial"/>
          <w:i/>
          <w:color w:val="212121"/>
          <w:sz w:val="20"/>
        </w:rPr>
        <w:t>based  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complementary  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&amp;  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alternative</w:t>
      </w:r>
      <w:r>
        <w:rPr>
          <w:rFonts w:ascii="Arial"/>
          <w:i/>
          <w:color w:val="212121"/>
          <w:spacing w:val="-53"/>
          <w:sz w:val="20"/>
        </w:rPr>
        <w:t> </w:t>
      </w:r>
      <w:r>
        <w:rPr>
          <w:rFonts w:ascii="Arial"/>
          <w:i/>
          <w:color w:val="212121"/>
          <w:sz w:val="20"/>
        </w:rPr>
        <w:t>medicine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> </w:t>
      </w:r>
      <w:r>
        <w:rPr>
          <w:rFonts w:ascii="Arial"/>
          <w:i/>
          <w:color w:val="212121"/>
          <w:sz w:val="20"/>
        </w:rPr>
        <w:t>22</w:t>
      </w:r>
      <w:r>
        <w:rPr>
          <w:color w:val="212121"/>
          <w:sz w:val="20"/>
        </w:rPr>
        <w:t>(3),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385-394.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734" w:val="left" w:leader="none"/>
          <w:tab w:pos="1805" w:val="left" w:leader="none"/>
          <w:tab w:pos="3093" w:val="left" w:leader="none"/>
          <w:tab w:pos="4052" w:val="left" w:leader="none"/>
        </w:tabs>
        <w:spacing w:line="237" w:lineRule="auto" w:before="0" w:after="0"/>
        <w:ind w:left="517" w:right="394" w:hanging="284"/>
        <w:jc w:val="both"/>
        <w:rPr>
          <w:sz w:val="20"/>
        </w:rPr>
      </w:pPr>
      <w:r>
        <w:rPr>
          <w:color w:val="212121"/>
          <w:sz w:val="20"/>
        </w:rPr>
        <w:t>Arena,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H.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(2010).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Fitotoponimia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etnomedicina: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caso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micro-región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Mucurubá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(estado</w:t>
        <w:tab/>
        <w:t>Mérida,</w:t>
        <w:tab/>
        <w:t>Venezuela). </w:t>
      </w:r>
      <w:r>
        <w:rPr>
          <w:rFonts w:ascii="Arial" w:hAnsi="Arial"/>
          <w:i/>
          <w:color w:val="212121"/>
          <w:sz w:val="20"/>
        </w:rPr>
        <w:t>Boletín</w:t>
      </w:r>
      <w:r>
        <w:rPr>
          <w:rFonts w:ascii="Arial" w:hAnsi="Arial"/>
          <w:i/>
          <w:color w:val="212121"/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Antropológico</w:t>
      </w:r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> </w:t>
      </w:r>
      <w:r>
        <w:rPr>
          <w:rFonts w:ascii="Arial" w:hAnsi="Arial"/>
          <w:i/>
          <w:color w:val="212121"/>
          <w:sz w:val="20"/>
        </w:rPr>
        <w:t>28</w:t>
      </w:r>
      <w:r>
        <w:rPr>
          <w:color w:val="212121"/>
          <w:sz w:val="20"/>
        </w:rPr>
        <w:t>(79),</w:t>
        <w:tab/>
        <w:tab/>
        <w:t>105-124.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top="880" w:bottom="280" w:left="1040" w:right="640"/>
          <w:cols w:num="2" w:equalWidth="0">
            <w:col w:w="4885" w:space="432"/>
            <w:col w:w="5243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9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  <w:spacing w:before="92"/>
        <w:ind w:left="518" w:right="163"/>
      </w:pPr>
      <w:hyperlink r:id="rId50">
        <w:r>
          <w:rPr>
            <w:color w:val="0462C1"/>
            <w:w w:val="95"/>
            <w:u w:val="single" w:color="0462C1"/>
          </w:rPr>
          <w:t>https://www.redalyc.org/pdf/712/71224325001.p</w:t>
        </w:r>
      </w:hyperlink>
      <w:r>
        <w:rPr>
          <w:color w:val="0462C1"/>
          <w:spacing w:val="1"/>
          <w:w w:val="95"/>
        </w:rPr>
        <w:t> </w:t>
      </w:r>
      <w:hyperlink r:id="rId50">
        <w:r>
          <w:rPr>
            <w:color w:val="0462C1"/>
            <w:u w:val="single" w:color="0462C1"/>
          </w:rPr>
          <w:t>df</w:t>
        </w:r>
      </w:hyperlink>
    </w:p>
    <w:p>
      <w:pPr>
        <w:pStyle w:val="BodyText"/>
        <w:spacing w:line="228" w:lineRule="exact"/>
        <w:ind w:left="234"/>
      </w:pPr>
      <w:r>
        <w:rPr>
          <w:color w:val="212121"/>
          <w:w w:val="99"/>
        </w:rPr>
        <w:t>.</w:t>
      </w: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1" w:after="0"/>
        <w:ind w:left="518" w:right="38" w:hanging="284"/>
        <w:jc w:val="both"/>
        <w:rPr>
          <w:sz w:val="20"/>
        </w:rPr>
      </w:pPr>
      <w:r>
        <w:rPr>
          <w:color w:val="212121"/>
          <w:sz w:val="20"/>
        </w:rPr>
        <w:t>Galicia-Flores,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A.,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Salinas-Moreno,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Y.,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Espinoza-García,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M.,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&amp;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Sánchez-Feria,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(2008). Caracterización fisicoquímica y actividad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antioxidante de extractos de jamaica (Hibiscus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sabdariffa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L.)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nacional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importada. </w:t>
      </w:r>
      <w:r>
        <w:rPr>
          <w:rFonts w:ascii="Arial" w:hAnsi="Arial"/>
          <w:i/>
          <w:color w:val="212121"/>
          <w:sz w:val="20"/>
        </w:rPr>
        <w:t>Revista</w:t>
      </w:r>
      <w:r>
        <w:rPr>
          <w:rFonts w:ascii="Arial" w:hAnsi="Arial"/>
          <w:i/>
          <w:color w:val="212121"/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Chapingo.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Serie</w:t>
      </w:r>
      <w:r>
        <w:rPr>
          <w:rFonts w:ascii="Arial" w:hAnsi="Arial"/>
          <w:i/>
          <w:color w:val="212121"/>
          <w:spacing w:val="-2"/>
          <w:sz w:val="20"/>
        </w:rPr>
        <w:t> </w:t>
      </w:r>
      <w:r>
        <w:rPr>
          <w:rFonts w:ascii="Arial" w:hAnsi="Arial"/>
          <w:i/>
          <w:color w:val="212121"/>
          <w:sz w:val="20"/>
        </w:rPr>
        <w:t>horticultura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> </w:t>
      </w:r>
      <w:r>
        <w:rPr>
          <w:rFonts w:ascii="Arial" w:hAnsi="Arial"/>
          <w:i/>
          <w:color w:val="212121"/>
          <w:sz w:val="20"/>
        </w:rPr>
        <w:t>14</w:t>
      </w:r>
      <w:r>
        <w:rPr>
          <w:color w:val="212121"/>
          <w:sz w:val="20"/>
        </w:rPr>
        <w:t>(2),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121-129.</w:t>
      </w:r>
    </w:p>
    <w:p>
      <w:pPr>
        <w:pStyle w:val="BodyText"/>
        <w:ind w:left="234"/>
      </w:pPr>
      <w:r>
        <w:rPr>
          <w:color w:val="333333"/>
          <w:w w:val="99"/>
        </w:rPr>
        <w:t>.</w:t>
      </w:r>
    </w:p>
    <w:p>
      <w:pPr>
        <w:pStyle w:val="ListParagraph"/>
        <w:numPr>
          <w:ilvl w:val="0"/>
          <w:numId w:val="7"/>
        </w:numPr>
        <w:tabs>
          <w:tab w:pos="663" w:val="left" w:leader="none"/>
        </w:tabs>
        <w:spacing w:line="240" w:lineRule="auto" w:before="0" w:after="0"/>
        <w:ind w:left="518" w:right="40" w:hanging="284"/>
        <w:jc w:val="both"/>
        <w:rPr>
          <w:sz w:val="20"/>
        </w:rPr>
      </w:pPr>
      <w:r>
        <w:rPr>
          <w:sz w:val="20"/>
        </w:rPr>
        <w:t>Carvajal, O., Waliszewski, S. &amp; Infanzón, R.,</w:t>
      </w:r>
      <w:r>
        <w:rPr>
          <w:spacing w:val="1"/>
          <w:sz w:val="20"/>
        </w:rPr>
        <w:t> </w:t>
      </w:r>
      <w:r>
        <w:rPr>
          <w:sz w:val="20"/>
        </w:rPr>
        <w:t>(2006).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maravillas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jamaica.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divulgación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científica y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tecnológica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Universidad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Veracruzana,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19</w:t>
      </w:r>
      <w:r>
        <w:rPr>
          <w:sz w:val="20"/>
        </w:rPr>
        <w:t>(2).</w:t>
      </w:r>
      <w:r>
        <w:rPr>
          <w:color w:val="1154CC"/>
          <w:spacing w:val="1"/>
          <w:sz w:val="20"/>
        </w:rPr>
        <w:t> </w:t>
      </w:r>
      <w:hyperlink r:id="rId51">
        <w:r>
          <w:rPr>
            <w:color w:val="1154CC"/>
            <w:sz w:val="20"/>
            <w:u w:val="single" w:color="1154CC"/>
          </w:rPr>
          <w:t>https://www.uv.mx/cienciahombre/revistae/vol19</w:t>
        </w:r>
      </w:hyperlink>
      <w:r>
        <w:rPr>
          <w:color w:val="1154CC"/>
          <w:spacing w:val="1"/>
          <w:sz w:val="20"/>
        </w:rPr>
        <w:t> </w:t>
      </w:r>
      <w:hyperlink r:id="rId51">
        <w:r>
          <w:rPr>
            <w:color w:val="1154CC"/>
            <w:sz w:val="20"/>
            <w:u w:val="single" w:color="1154CC"/>
          </w:rPr>
          <w:t>num2/articulos/jamaica/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32" w:val="left" w:leader="none"/>
          <w:tab w:pos="3552" w:val="left" w:leader="none"/>
        </w:tabs>
        <w:spacing w:line="240" w:lineRule="auto" w:before="1" w:after="0"/>
        <w:ind w:left="518" w:right="39" w:hanging="284"/>
        <w:jc w:val="left"/>
        <w:rPr>
          <w:sz w:val="20"/>
        </w:rPr>
      </w:pPr>
      <w:r>
        <w:rPr>
          <w:sz w:val="20"/>
        </w:rPr>
        <w:t>Sumaya,</w:t>
      </w:r>
      <w:r>
        <w:rPr>
          <w:spacing w:val="51"/>
          <w:sz w:val="20"/>
        </w:rPr>
        <w:t> </w:t>
      </w:r>
      <w:r>
        <w:rPr>
          <w:sz w:val="20"/>
        </w:rPr>
        <w:t>M.,</w:t>
      </w:r>
      <w:r>
        <w:rPr>
          <w:spacing w:val="51"/>
          <w:sz w:val="20"/>
        </w:rPr>
        <w:t> </w:t>
      </w:r>
      <w:r>
        <w:rPr>
          <w:sz w:val="20"/>
        </w:rPr>
        <w:t>Medina,</w:t>
      </w:r>
      <w:r>
        <w:rPr>
          <w:spacing w:val="49"/>
          <w:sz w:val="20"/>
        </w:rPr>
        <w:t> </w:t>
      </w:r>
      <w:r>
        <w:rPr>
          <w:sz w:val="20"/>
        </w:rPr>
        <w:t>R.,</w:t>
      </w:r>
      <w:r>
        <w:rPr>
          <w:spacing w:val="52"/>
          <w:sz w:val="20"/>
        </w:rPr>
        <w:t> </w:t>
      </w:r>
      <w:r>
        <w:rPr>
          <w:sz w:val="20"/>
        </w:rPr>
        <w:t>Machucha,</w:t>
      </w:r>
      <w:r>
        <w:rPr>
          <w:spacing w:val="52"/>
          <w:sz w:val="20"/>
        </w:rPr>
        <w:t> </w:t>
      </w:r>
      <w:r>
        <w:rPr>
          <w:sz w:val="20"/>
        </w:rPr>
        <w:t>M.,</w:t>
      </w:r>
      <w:r>
        <w:rPr>
          <w:spacing w:val="-53"/>
          <w:sz w:val="20"/>
        </w:rPr>
        <w:t> </w:t>
      </w:r>
      <w:r>
        <w:rPr>
          <w:sz w:val="20"/>
        </w:rPr>
        <w:t>Jiménez,</w:t>
      </w:r>
      <w:r>
        <w:rPr>
          <w:spacing w:val="34"/>
          <w:sz w:val="20"/>
        </w:rPr>
        <w:t> </w:t>
      </w:r>
      <w:r>
        <w:rPr>
          <w:sz w:val="20"/>
        </w:rPr>
        <w:t>R.,</w:t>
      </w:r>
      <w:r>
        <w:rPr>
          <w:spacing w:val="34"/>
          <w:sz w:val="20"/>
        </w:rPr>
        <w:t> </w:t>
      </w:r>
      <w:r>
        <w:rPr>
          <w:sz w:val="20"/>
        </w:rPr>
        <w:t>Balois,</w:t>
      </w:r>
      <w:r>
        <w:rPr>
          <w:spacing w:val="33"/>
          <w:sz w:val="20"/>
        </w:rPr>
        <w:t> </w:t>
      </w:r>
      <w:r>
        <w:rPr>
          <w:sz w:val="20"/>
        </w:rPr>
        <w:t>R.</w:t>
      </w:r>
      <w:r>
        <w:rPr>
          <w:spacing w:val="37"/>
          <w:sz w:val="20"/>
        </w:rPr>
        <w:t> </w:t>
      </w:r>
      <w:r>
        <w:rPr>
          <w:sz w:val="20"/>
        </w:rPr>
        <w:t>&amp;</w:t>
      </w:r>
      <w:r>
        <w:rPr>
          <w:spacing w:val="35"/>
          <w:sz w:val="20"/>
        </w:rPr>
        <w:t> </w:t>
      </w:r>
      <w:r>
        <w:rPr>
          <w:sz w:val="20"/>
        </w:rPr>
        <w:t>Sánchez,</w:t>
      </w:r>
      <w:r>
        <w:rPr>
          <w:spacing w:val="35"/>
          <w:sz w:val="20"/>
        </w:rPr>
        <w:t> </w:t>
      </w:r>
      <w:r>
        <w:rPr>
          <w:sz w:val="20"/>
        </w:rPr>
        <w:t>L.,</w:t>
      </w:r>
      <w:r>
        <w:rPr>
          <w:spacing w:val="32"/>
          <w:sz w:val="20"/>
        </w:rPr>
        <w:t> </w:t>
      </w:r>
      <w:r>
        <w:rPr>
          <w:sz w:val="20"/>
        </w:rPr>
        <w:t>(2014).</w:t>
      </w:r>
      <w:r>
        <w:rPr>
          <w:spacing w:val="-53"/>
          <w:sz w:val="20"/>
        </w:rPr>
        <w:t> </w:t>
      </w:r>
      <w:r>
        <w:rPr>
          <w:sz w:val="20"/>
        </w:rPr>
        <w:t>Potencial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Jamaica</w:t>
      </w:r>
      <w:r>
        <w:rPr>
          <w:spacing w:val="16"/>
          <w:sz w:val="20"/>
        </w:rPr>
        <w:t> </w:t>
      </w:r>
      <w:r>
        <w:rPr>
          <w:sz w:val="20"/>
        </w:rPr>
        <w:t>(Hibiscus</w:t>
      </w:r>
      <w:r>
        <w:rPr>
          <w:spacing w:val="17"/>
          <w:sz w:val="20"/>
        </w:rPr>
        <w:t> </w:t>
      </w:r>
      <w:r>
        <w:rPr>
          <w:sz w:val="20"/>
        </w:rPr>
        <w:t>sabdariffa</w:t>
      </w:r>
      <w:r>
        <w:rPr>
          <w:spacing w:val="17"/>
          <w:sz w:val="20"/>
        </w:rPr>
        <w:t> </w:t>
      </w:r>
      <w:r>
        <w:rPr>
          <w:sz w:val="20"/>
        </w:rPr>
        <w:t>L.)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elaboración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alimentos</w:t>
      </w:r>
      <w:r>
        <w:rPr>
          <w:spacing w:val="26"/>
          <w:sz w:val="20"/>
        </w:rPr>
        <w:t> </w:t>
      </w:r>
      <w:r>
        <w:rPr>
          <w:sz w:val="20"/>
        </w:rPr>
        <w:t>funcionales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actividad</w:t>
      </w:r>
      <w:r>
        <w:rPr>
          <w:spacing w:val="51"/>
          <w:sz w:val="20"/>
        </w:rPr>
        <w:t> </w:t>
      </w:r>
      <w:r>
        <w:rPr>
          <w:sz w:val="20"/>
        </w:rPr>
        <w:t>antioxidante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Mexicana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Agronegocios</w:t>
      </w:r>
      <w:r>
        <w:rPr>
          <w:sz w:val="20"/>
        </w:rPr>
        <w:t>,</w:t>
        <w:tab/>
      </w:r>
      <w:r>
        <w:rPr>
          <w:rFonts w:ascii="Arial" w:hAnsi="Arial"/>
          <w:i/>
          <w:spacing w:val="-1"/>
          <w:sz w:val="20"/>
        </w:rPr>
        <w:t>35</w:t>
      </w:r>
      <w:r>
        <w:rPr>
          <w:spacing w:val="-1"/>
          <w:sz w:val="20"/>
        </w:rPr>
        <w:t>,1082-1088.</w:t>
      </w:r>
      <w:r>
        <w:rPr>
          <w:color w:val="1154CC"/>
          <w:spacing w:val="-53"/>
          <w:sz w:val="20"/>
        </w:rPr>
        <w:t> </w:t>
      </w:r>
      <w:hyperlink r:id="rId52">
        <w:r>
          <w:rPr>
            <w:color w:val="1154CC"/>
            <w:sz w:val="20"/>
            <w:u w:val="single" w:color="1154CC"/>
          </w:rPr>
          <w:t>https://www.redalyc.org/articulo.oa?id=1413167</w:t>
        </w:r>
      </w:hyperlink>
      <w:r>
        <w:rPr>
          <w:color w:val="1154CC"/>
          <w:spacing w:val="1"/>
          <w:sz w:val="20"/>
        </w:rPr>
        <w:t> </w:t>
      </w:r>
      <w:hyperlink r:id="rId52">
        <w:r>
          <w:rPr>
            <w:color w:val="1154CC"/>
            <w:sz w:val="20"/>
            <w:u w:val="single" w:color="1154CC"/>
          </w:rPr>
          <w:t>6017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31" w:val="left" w:leader="none"/>
          <w:tab w:pos="1493" w:val="left" w:leader="none"/>
          <w:tab w:pos="2057" w:val="left" w:leader="none"/>
          <w:tab w:pos="2932" w:val="left" w:leader="none"/>
          <w:tab w:pos="3162" w:val="left" w:leader="none"/>
          <w:tab w:pos="3285" w:val="left" w:leader="none"/>
          <w:tab w:pos="3827" w:val="left" w:leader="none"/>
        </w:tabs>
        <w:spacing w:line="240" w:lineRule="auto" w:before="0" w:after="0"/>
        <w:ind w:left="518" w:right="38" w:hanging="284"/>
        <w:jc w:val="left"/>
        <w:rPr>
          <w:sz w:val="20"/>
        </w:rPr>
      </w:pPr>
      <w:r>
        <w:rPr>
          <w:sz w:val="20"/>
        </w:rPr>
        <w:t>Rivera-Loja,</w:t>
      </w:r>
      <w:r>
        <w:rPr>
          <w:spacing w:val="4"/>
          <w:sz w:val="20"/>
        </w:rPr>
        <w:t> </w:t>
      </w:r>
      <w:r>
        <w:rPr>
          <w:sz w:val="20"/>
        </w:rPr>
        <w:t>C.,</w:t>
      </w:r>
      <w:r>
        <w:rPr>
          <w:spacing w:val="4"/>
          <w:sz w:val="20"/>
        </w:rPr>
        <w:t> </w:t>
      </w:r>
      <w:r>
        <w:rPr>
          <w:sz w:val="20"/>
        </w:rPr>
        <w:t>Carrillo-Rodríguez,</w:t>
      </w:r>
      <w:r>
        <w:rPr>
          <w:spacing w:val="7"/>
          <w:sz w:val="20"/>
        </w:rPr>
        <w:t> </w:t>
      </w:r>
      <w:r>
        <w:rPr>
          <w:sz w:val="20"/>
        </w:rPr>
        <w:t>M.,</w:t>
      </w:r>
      <w:r>
        <w:rPr>
          <w:spacing w:val="6"/>
          <w:sz w:val="20"/>
        </w:rPr>
        <w:t> </w:t>
      </w:r>
      <w:r>
        <w:rPr>
          <w:sz w:val="20"/>
        </w:rPr>
        <w:t>Novillo-</w:t>
      </w:r>
      <w:r>
        <w:rPr>
          <w:spacing w:val="-52"/>
          <w:sz w:val="20"/>
        </w:rPr>
        <w:t> </w:t>
      </w:r>
      <w:r>
        <w:rPr>
          <w:sz w:val="20"/>
        </w:rPr>
        <w:t>Luzuriaga,</w:t>
      </w:r>
      <w:r>
        <w:rPr>
          <w:spacing w:val="25"/>
          <w:sz w:val="20"/>
        </w:rPr>
        <w:t> </w:t>
      </w:r>
      <w:r>
        <w:rPr>
          <w:sz w:val="20"/>
        </w:rPr>
        <w:t>N.,</w:t>
      </w:r>
      <w:r>
        <w:rPr>
          <w:spacing w:val="25"/>
          <w:sz w:val="20"/>
        </w:rPr>
        <w:t> </w:t>
      </w:r>
      <w:r>
        <w:rPr>
          <w:sz w:val="20"/>
        </w:rPr>
        <w:t>Peñafiel-León,</w:t>
      </w:r>
      <w:r>
        <w:rPr>
          <w:spacing w:val="25"/>
          <w:sz w:val="20"/>
        </w:rPr>
        <w:t> </w:t>
      </w:r>
      <w:r>
        <w:rPr>
          <w:sz w:val="20"/>
        </w:rPr>
        <w:t>R.,</w:t>
      </w:r>
      <w:r>
        <w:rPr>
          <w:spacing w:val="26"/>
          <w:sz w:val="20"/>
        </w:rPr>
        <w:t> </w:t>
      </w:r>
      <w:r>
        <w:rPr>
          <w:sz w:val="20"/>
        </w:rPr>
        <w:t>&amp;</w:t>
      </w:r>
      <w:r>
        <w:rPr>
          <w:spacing w:val="25"/>
          <w:sz w:val="20"/>
        </w:rPr>
        <w:t> </w:t>
      </w:r>
      <w:r>
        <w:rPr>
          <w:sz w:val="20"/>
        </w:rPr>
        <w:t>Ladinas-</w:t>
      </w:r>
      <w:r>
        <w:rPr>
          <w:spacing w:val="-53"/>
          <w:sz w:val="20"/>
        </w:rPr>
        <w:t> </w:t>
      </w:r>
      <w:r>
        <w:rPr>
          <w:sz w:val="20"/>
        </w:rPr>
        <w:t>Vera,</w:t>
      </w:r>
      <w:r>
        <w:rPr>
          <w:spacing w:val="40"/>
          <w:sz w:val="20"/>
        </w:rPr>
        <w:t> </w:t>
      </w:r>
      <w:r>
        <w:rPr>
          <w:sz w:val="20"/>
        </w:rPr>
        <w:t>F.</w:t>
      </w:r>
      <w:r>
        <w:rPr>
          <w:spacing w:val="41"/>
          <w:sz w:val="20"/>
        </w:rPr>
        <w:t> </w:t>
      </w:r>
      <w:r>
        <w:rPr>
          <w:color w:val="212121"/>
          <w:sz w:val="20"/>
        </w:rPr>
        <w:t>(2016).</w:t>
      </w:r>
      <w:r>
        <w:rPr>
          <w:color w:val="212121"/>
          <w:spacing w:val="42"/>
          <w:sz w:val="20"/>
        </w:rPr>
        <w:t> </w:t>
      </w:r>
      <w:r>
        <w:rPr>
          <w:color w:val="212121"/>
          <w:sz w:val="20"/>
        </w:rPr>
        <w:t>Processing</w:t>
      </w:r>
      <w:r>
        <w:rPr>
          <w:color w:val="212121"/>
          <w:spacing w:val="39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42"/>
          <w:sz w:val="20"/>
        </w:rPr>
        <w:t> </w:t>
      </w:r>
      <w:r>
        <w:rPr>
          <w:color w:val="212121"/>
          <w:sz w:val="20"/>
        </w:rPr>
        <w:t>Green</w:t>
      </w:r>
      <w:r>
        <w:rPr>
          <w:color w:val="212121"/>
          <w:spacing w:val="40"/>
          <w:sz w:val="20"/>
        </w:rPr>
        <w:t> </w:t>
      </w:r>
      <w:r>
        <w:rPr>
          <w:color w:val="212121"/>
          <w:sz w:val="20"/>
        </w:rPr>
        <w:t>Tea,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enriched</w:t>
        <w:tab/>
        <w:t>with</w:t>
        <w:tab/>
        <w:t>Vitamin</w:t>
        <w:tab/>
        <w:t>C</w:t>
        <w:tab/>
        <w:tab/>
        <w:t>and</w:t>
        <w:tab/>
        <w:t>Superoxide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dismutase</w:t>
      </w:r>
      <w:r>
        <w:rPr>
          <w:color w:val="212121"/>
          <w:spacing w:val="34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34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34"/>
          <w:sz w:val="20"/>
        </w:rPr>
        <w:t> </w:t>
      </w:r>
      <w:r>
        <w:rPr>
          <w:color w:val="212121"/>
          <w:sz w:val="20"/>
        </w:rPr>
        <w:t>obtainment</w:t>
      </w:r>
      <w:r>
        <w:rPr>
          <w:color w:val="212121"/>
          <w:spacing w:val="36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36"/>
          <w:sz w:val="20"/>
        </w:rPr>
        <w:t> </w:t>
      </w:r>
      <w:r>
        <w:rPr>
          <w:color w:val="212121"/>
          <w:sz w:val="20"/>
        </w:rPr>
        <w:t>an</w:t>
      </w:r>
      <w:r>
        <w:rPr>
          <w:color w:val="212121"/>
          <w:spacing w:val="35"/>
          <w:sz w:val="20"/>
        </w:rPr>
        <w:t> </w:t>
      </w:r>
      <w:r>
        <w:rPr>
          <w:color w:val="212121"/>
          <w:sz w:val="20"/>
        </w:rPr>
        <w:t>antioxidant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functional  </w:t>
      </w:r>
      <w:r>
        <w:rPr>
          <w:color w:val="212121"/>
          <w:spacing w:val="28"/>
          <w:sz w:val="20"/>
        </w:rPr>
        <w:t> </w:t>
      </w:r>
      <w:r>
        <w:rPr>
          <w:color w:val="212121"/>
          <w:sz w:val="20"/>
        </w:rPr>
        <w:t>Drink.</w:t>
      </w:r>
      <w:r>
        <w:rPr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CIENCIA</w:t>
        <w:tab/>
        <w:t>UNEMI</w:t>
      </w:r>
      <w:r>
        <w:rPr>
          <w:color w:val="212121"/>
          <w:sz w:val="20"/>
        </w:rPr>
        <w:t>, </w:t>
      </w:r>
      <w:r>
        <w:rPr>
          <w:rFonts w:ascii="Arial" w:hAnsi="Arial"/>
          <w:i/>
          <w:color w:val="212121"/>
          <w:sz w:val="20"/>
        </w:rPr>
        <w:t>9</w:t>
      </w:r>
      <w:r>
        <w:rPr>
          <w:color w:val="212121"/>
          <w:sz w:val="20"/>
        </w:rPr>
        <w:t>(20),100-</w:t>
      </w:r>
      <w:r>
        <w:rPr>
          <w:color w:val="212121"/>
          <w:spacing w:val="-52"/>
          <w:sz w:val="20"/>
        </w:rPr>
        <w:t> </w:t>
      </w:r>
      <w:r>
        <w:rPr>
          <w:color w:val="212121"/>
          <w:sz w:val="20"/>
        </w:rPr>
        <w:t>107.</w:t>
      </w:r>
      <w:hyperlink r:id="rId53">
        <w:r>
          <w:rPr>
            <w:color w:val="1154CC"/>
            <w:sz w:val="20"/>
            <w:u w:val="single" w:color="1154CC"/>
          </w:rPr>
          <w:t>http://ojs.unemi.edu.ec/index.php/cienciaun</w:t>
        </w:r>
      </w:hyperlink>
      <w:r>
        <w:rPr>
          <w:color w:val="1154CC"/>
          <w:spacing w:val="1"/>
          <w:sz w:val="20"/>
        </w:rPr>
        <w:t> </w:t>
      </w:r>
      <w:hyperlink r:id="rId53">
        <w:r>
          <w:rPr>
            <w:color w:val="1154CC"/>
            <w:sz w:val="20"/>
            <w:u w:val="single" w:color="1154CC"/>
          </w:rPr>
          <w:t>emi/article/view/356/476.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0" w:after="0"/>
        <w:ind w:left="518" w:right="40" w:hanging="284"/>
        <w:jc w:val="both"/>
        <w:rPr>
          <w:sz w:val="20"/>
        </w:rPr>
      </w:pPr>
      <w:r>
        <w:rPr>
          <w:color w:val="333333"/>
          <w:sz w:val="20"/>
        </w:rPr>
        <w:t>Williams, J., Everett, J., D’Cunha, N., Sergi, D.,</w:t>
      </w:r>
      <w:r>
        <w:rPr>
          <w:color w:val="333333"/>
          <w:spacing w:val="-53"/>
          <w:sz w:val="20"/>
        </w:rPr>
        <w:t> </w:t>
      </w:r>
      <w:r>
        <w:rPr>
          <w:color w:val="333333"/>
          <w:sz w:val="20"/>
        </w:rPr>
        <w:t>Georgousopoulou, E., Keegan, R., McKune, A.,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Mellor, D., Anstice, N. &amp; Naumovski, N., (2020).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Effects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Green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Tea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Amino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Acid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L-</w:t>
      </w:r>
      <w:r>
        <w:rPr>
          <w:color w:val="333333"/>
          <w:spacing w:val="-54"/>
          <w:sz w:val="20"/>
        </w:rPr>
        <w:t> </w:t>
      </w:r>
      <w:r>
        <w:rPr>
          <w:color w:val="333333"/>
          <w:sz w:val="20"/>
        </w:rPr>
        <w:t>Theanine Consumption on the Ability to Manage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Stress</w:t>
      </w:r>
    </w:p>
    <w:p>
      <w:pPr>
        <w:spacing w:line="242" w:lineRule="auto" w:before="0"/>
        <w:ind w:left="518" w:right="39" w:hanging="8"/>
        <w:jc w:val="both"/>
        <w:rPr>
          <w:sz w:val="20"/>
        </w:rPr>
      </w:pPr>
      <w:r>
        <w:rPr>
          <w:color w:val="333333"/>
          <w:sz w:val="20"/>
        </w:rPr>
        <w:t>and Anxiety Levels: a Systematic Review. </w:t>
      </w:r>
      <w:r>
        <w:rPr>
          <w:rFonts w:ascii="Arial"/>
          <w:i/>
          <w:color w:val="333333"/>
          <w:sz w:val="20"/>
        </w:rPr>
        <w:t>Plant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Foods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for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Human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Nutrition.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75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(1)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12-23.</w:t>
      </w:r>
      <w:r>
        <w:rPr>
          <w:color w:val="333333"/>
          <w:spacing w:val="-54"/>
          <w:sz w:val="20"/>
        </w:rPr>
        <w:t> </w:t>
      </w:r>
      <w:hyperlink r:id="rId54">
        <w:r>
          <w:rPr>
            <w:color w:val="1154CC"/>
            <w:sz w:val="20"/>
            <w:u w:val="single" w:color="1154CC"/>
          </w:rPr>
          <w:t>https://doi.org/10.1007/s11130-019-00771-5</w:t>
        </w:r>
      </w:hyperlink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0" w:after="0"/>
        <w:ind w:left="518" w:right="39" w:hanging="284"/>
        <w:jc w:val="both"/>
        <w:rPr>
          <w:color w:val="333333"/>
          <w:sz w:val="20"/>
        </w:rPr>
      </w:pPr>
      <w:r>
        <w:rPr>
          <w:color w:val="212121"/>
          <w:sz w:val="20"/>
        </w:rPr>
        <w:t>Ratnaningrum, D., Budiwati, T. A., Kosasih, W.,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&amp;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Pudjiraharti,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(2015).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Sensory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physicochemical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evaluation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instant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ginger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drinks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fortified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with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DFA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III. </w:t>
      </w:r>
      <w:r>
        <w:rPr>
          <w:rFonts w:ascii="Arial"/>
          <w:i/>
          <w:color w:val="212121"/>
          <w:sz w:val="20"/>
        </w:rPr>
        <w:t>Procedia</w:t>
      </w:r>
      <w:r>
        <w:rPr>
          <w:rFonts w:ascii="Arial"/>
          <w:i/>
          <w:color w:val="212121"/>
          <w:spacing w:val="1"/>
          <w:sz w:val="20"/>
        </w:rPr>
        <w:t> </w:t>
      </w:r>
      <w:r>
        <w:rPr>
          <w:rFonts w:ascii="Arial"/>
          <w:i/>
          <w:color w:val="212121"/>
          <w:sz w:val="20"/>
        </w:rPr>
        <w:t>chemistry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> </w:t>
      </w:r>
      <w:r>
        <w:rPr>
          <w:rFonts w:ascii="Arial"/>
          <w:i/>
          <w:color w:val="212121"/>
          <w:sz w:val="20"/>
        </w:rPr>
        <w:t>16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177-183.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4" w:val="left" w:leader="none"/>
        </w:tabs>
        <w:spacing w:line="240" w:lineRule="auto" w:before="0" w:after="0"/>
        <w:ind w:left="518" w:right="41" w:hanging="284"/>
        <w:jc w:val="both"/>
        <w:rPr>
          <w:color w:val="333333"/>
          <w:sz w:val="20"/>
        </w:rPr>
      </w:pPr>
      <w:r>
        <w:rPr>
          <w:color w:val="333333"/>
          <w:sz w:val="20"/>
        </w:rPr>
        <w:t>López,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C.,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González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Gallardo,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C.,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Guerrero</w:t>
      </w:r>
      <w:r>
        <w:rPr>
          <w:color w:val="333333"/>
          <w:spacing w:val="-53"/>
          <w:sz w:val="20"/>
        </w:rPr>
        <w:t> </w:t>
      </w:r>
      <w:r>
        <w:rPr>
          <w:color w:val="333333"/>
          <w:sz w:val="20"/>
        </w:rPr>
        <w:t>Ochoa, M. J., Mariño, G., Jácome, B., &amp; Beltrán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Sinchiguano,</w:t>
      </w:r>
      <w:r>
        <w:rPr>
          <w:color w:val="333333"/>
          <w:spacing w:val="37"/>
          <w:sz w:val="20"/>
        </w:rPr>
        <w:t> </w:t>
      </w:r>
      <w:r>
        <w:rPr>
          <w:color w:val="333333"/>
          <w:sz w:val="20"/>
        </w:rPr>
        <w:t>E.</w:t>
      </w:r>
      <w:r>
        <w:rPr>
          <w:color w:val="333333"/>
          <w:spacing w:val="34"/>
          <w:sz w:val="20"/>
        </w:rPr>
        <w:t> </w:t>
      </w:r>
      <w:r>
        <w:rPr>
          <w:color w:val="333333"/>
          <w:sz w:val="20"/>
        </w:rPr>
        <w:t>(2019).</w:t>
      </w:r>
      <w:r>
        <w:rPr>
          <w:color w:val="333333"/>
          <w:spacing w:val="37"/>
          <w:sz w:val="20"/>
        </w:rPr>
        <w:t> </w:t>
      </w:r>
      <w:r>
        <w:rPr>
          <w:color w:val="333333"/>
          <w:sz w:val="20"/>
        </w:rPr>
        <w:t>Estudio</w:t>
      </w:r>
      <w:r>
        <w:rPr>
          <w:color w:val="333333"/>
          <w:spacing w:val="36"/>
          <w:sz w:val="20"/>
        </w:rPr>
        <w:t> </w:t>
      </w:r>
      <w:r>
        <w:rPr>
          <w:color w:val="333333"/>
          <w:sz w:val="20"/>
        </w:rPr>
        <w:t>de</w:t>
      </w:r>
      <w:r>
        <w:rPr>
          <w:color w:val="333333"/>
          <w:spacing w:val="36"/>
          <w:sz w:val="20"/>
        </w:rPr>
        <w:t> </w:t>
      </w:r>
      <w:r>
        <w:rPr>
          <w:color w:val="333333"/>
          <w:sz w:val="20"/>
        </w:rPr>
        <w:t>la</w:t>
      </w:r>
    </w:p>
    <w:p>
      <w:pPr>
        <w:spacing w:before="92"/>
        <w:ind w:left="517" w:right="399" w:firstLine="0"/>
        <w:jc w:val="both"/>
        <w:rPr>
          <w:sz w:val="20"/>
        </w:rPr>
      </w:pPr>
      <w:r>
        <w:rPr/>
        <w:br w:type="column"/>
      </w:r>
      <w:r>
        <w:rPr>
          <w:color w:val="333333"/>
          <w:sz w:val="20"/>
        </w:rPr>
        <w:t>Estabilidad de los Antioxidantes del Vino de Flor</w:t>
      </w:r>
      <w:r>
        <w:rPr>
          <w:color w:val="333333"/>
          <w:spacing w:val="-53"/>
          <w:sz w:val="20"/>
        </w:rPr>
        <w:t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Jamaica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(Hibiscussabdariffa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L)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en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el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Almacenamiento.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GRANJA.</w:t>
      </w:r>
      <w:r>
        <w:rPr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Revista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de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Ciencias</w:t>
      </w:r>
      <w:r>
        <w:rPr>
          <w:rFonts w:ascii="Arial"/>
          <w:i/>
          <w:color w:val="333333"/>
          <w:spacing w:val="-1"/>
          <w:sz w:val="20"/>
        </w:rPr>
        <w:t> </w:t>
      </w:r>
      <w:r>
        <w:rPr>
          <w:rFonts w:ascii="Arial"/>
          <w:i/>
          <w:color w:val="333333"/>
          <w:sz w:val="20"/>
        </w:rPr>
        <w:t>de</w:t>
      </w:r>
      <w:r>
        <w:rPr>
          <w:rFonts w:ascii="Arial"/>
          <w:i/>
          <w:color w:val="333333"/>
          <w:spacing w:val="1"/>
          <w:sz w:val="20"/>
        </w:rPr>
        <w:t> </w:t>
      </w:r>
      <w:r>
        <w:rPr>
          <w:rFonts w:ascii="Arial"/>
          <w:i/>
          <w:color w:val="333333"/>
          <w:sz w:val="20"/>
        </w:rPr>
        <w:t>la Vida, </w:t>
      </w:r>
      <w:r>
        <w:rPr>
          <w:color w:val="333333"/>
          <w:sz w:val="20"/>
        </w:rPr>
        <w:t>29(1),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105-118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40" w:lineRule="auto" w:before="0" w:after="0"/>
        <w:ind w:left="517" w:right="398" w:hanging="284"/>
        <w:jc w:val="both"/>
        <w:rPr>
          <w:color w:val="333333"/>
          <w:sz w:val="20"/>
        </w:rPr>
      </w:pPr>
      <w:r>
        <w:rPr>
          <w:sz w:val="20"/>
        </w:rPr>
        <w:t>Thahira, J. (2021). </w:t>
      </w:r>
      <w:r>
        <w:rPr>
          <w:rFonts w:ascii="Arial"/>
          <w:i/>
          <w:sz w:val="20"/>
        </w:rPr>
        <w:t>Antiinflammatory effects 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turmeric (Curcuma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longa)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ginger (Zingibe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rofficinale).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Academic</w:t>
      </w:r>
      <w:r>
        <w:rPr>
          <w:spacing w:val="1"/>
          <w:sz w:val="20"/>
        </w:rPr>
        <w:t> </w:t>
      </w:r>
      <w:r>
        <w:rPr>
          <w:sz w:val="20"/>
        </w:rPr>
        <w:t>Press.</w:t>
      </w:r>
      <w:r>
        <w:rPr>
          <w:spacing w:val="1"/>
          <w:sz w:val="20"/>
        </w:rPr>
        <w:t> </w:t>
      </w:r>
      <w:r>
        <w:rPr>
          <w:sz w:val="20"/>
        </w:rPr>
        <w:t>Chapter</w:t>
      </w:r>
      <w:r>
        <w:rPr>
          <w:spacing w:val="1"/>
          <w:sz w:val="20"/>
        </w:rPr>
        <w:t> </w:t>
      </w:r>
      <w:r>
        <w:rPr>
          <w:sz w:val="20"/>
        </w:rPr>
        <w:t>6.</w:t>
      </w:r>
      <w:r>
        <w:rPr>
          <w:spacing w:val="1"/>
          <w:sz w:val="20"/>
        </w:rPr>
        <w:t> </w:t>
      </w:r>
      <w:r>
        <w:rPr>
          <w:sz w:val="20"/>
        </w:rPr>
        <w:t>127-</w:t>
      </w:r>
      <w:r>
        <w:rPr>
          <w:spacing w:val="1"/>
          <w:sz w:val="20"/>
        </w:rPr>
        <w:t> </w:t>
      </w:r>
      <w:r>
        <w:rPr>
          <w:sz w:val="20"/>
        </w:rPr>
        <w:t>142.</w:t>
      </w:r>
      <w:r>
        <w:rPr>
          <w:color w:val="1154CC"/>
          <w:spacing w:val="1"/>
          <w:sz w:val="20"/>
        </w:rPr>
        <w:t> </w:t>
      </w:r>
      <w:hyperlink r:id="rId55">
        <w:r>
          <w:rPr>
            <w:color w:val="1154CC"/>
            <w:sz w:val="20"/>
            <w:u w:val="single" w:color="1154CC"/>
          </w:rPr>
          <w:t>https://doi.org/10.1016/B978-0-12-819218-</w:t>
        </w:r>
      </w:hyperlink>
      <w:r>
        <w:rPr>
          <w:color w:val="1154CC"/>
          <w:spacing w:val="-53"/>
          <w:sz w:val="20"/>
        </w:rPr>
        <w:t> </w:t>
      </w:r>
      <w:hyperlink r:id="rId55">
        <w:r>
          <w:rPr>
            <w:color w:val="1154CC"/>
            <w:sz w:val="20"/>
            <w:u w:val="single" w:color="1154CC"/>
          </w:rPr>
          <w:t>4.00011-0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4" w:val="left" w:leader="none"/>
          <w:tab w:pos="2439" w:val="left" w:leader="none"/>
          <w:tab w:pos="3973" w:val="left" w:leader="none"/>
        </w:tabs>
        <w:spacing w:line="240" w:lineRule="auto" w:before="0" w:after="0"/>
        <w:ind w:left="517" w:right="400" w:hanging="284"/>
        <w:jc w:val="both"/>
        <w:rPr>
          <w:sz w:val="20"/>
        </w:rPr>
      </w:pPr>
      <w:r>
        <w:rPr>
          <w:sz w:val="20"/>
        </w:rPr>
        <w:t>Machuca,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(2019).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Infusión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jengibre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(Zingiberoffinale)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porcentajes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abeja y adición de vitamina C, Quevedo 2019.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[Tesis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Pregrado].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56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Estatal</w:t>
        <w:tab/>
        <w:t>de</w:t>
        <w:tab/>
      </w:r>
      <w:r>
        <w:rPr>
          <w:spacing w:val="-1"/>
          <w:sz w:val="20"/>
        </w:rPr>
        <w:t>Quevedo.</w:t>
      </w:r>
      <w:r>
        <w:rPr>
          <w:color w:val="1154CC"/>
          <w:spacing w:val="-54"/>
          <w:sz w:val="20"/>
        </w:rPr>
        <w:t> </w:t>
      </w:r>
      <w:hyperlink r:id="rId56">
        <w:r>
          <w:rPr>
            <w:color w:val="1154CC"/>
            <w:sz w:val="20"/>
            <w:u w:val="single" w:color="1154CC"/>
          </w:rPr>
          <w:t>https://repositorio.uteq.edu.ec/bitstream/43000/3</w:t>
        </w:r>
      </w:hyperlink>
      <w:r>
        <w:rPr>
          <w:color w:val="1154CC"/>
          <w:spacing w:val="-54"/>
          <w:sz w:val="20"/>
        </w:rPr>
        <w:t> </w:t>
      </w:r>
      <w:hyperlink r:id="rId56">
        <w:r>
          <w:rPr>
            <w:color w:val="1154CC"/>
            <w:sz w:val="20"/>
            <w:u w:val="single" w:color="1154CC"/>
          </w:rPr>
          <w:t>801/1/T-UTEQ-0062.pdf.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36" w:val="left" w:leader="none"/>
        </w:tabs>
        <w:spacing w:line="242" w:lineRule="auto" w:before="0" w:after="0"/>
        <w:ind w:left="517" w:right="399" w:hanging="284"/>
        <w:jc w:val="both"/>
        <w:rPr>
          <w:sz w:val="20"/>
        </w:rPr>
      </w:pPr>
      <w:r>
        <w:rPr>
          <w:sz w:val="20"/>
        </w:rPr>
        <w:t>Gutiérrez,</w:t>
      </w:r>
      <w:r>
        <w:rPr>
          <w:spacing w:val="11"/>
          <w:sz w:val="20"/>
        </w:rPr>
        <w:t> </w:t>
      </w:r>
      <w:r>
        <w:rPr>
          <w:sz w:val="20"/>
        </w:rPr>
        <w:t>H.</w:t>
      </w:r>
      <w:r>
        <w:rPr>
          <w:spacing w:val="13"/>
          <w:sz w:val="20"/>
        </w:rPr>
        <w:t> </w:t>
      </w:r>
      <w:r>
        <w:rPr>
          <w:sz w:val="20"/>
        </w:rPr>
        <w:t>&amp;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Vara,</w:t>
      </w:r>
      <w:r>
        <w:rPr>
          <w:spacing w:val="12"/>
          <w:sz w:val="20"/>
        </w:rPr>
        <w:t> </w:t>
      </w:r>
      <w:r>
        <w:rPr>
          <w:sz w:val="20"/>
        </w:rPr>
        <w:t>R.,</w:t>
      </w:r>
      <w:r>
        <w:rPr>
          <w:spacing w:val="11"/>
          <w:sz w:val="20"/>
        </w:rPr>
        <w:t> </w:t>
      </w:r>
      <w:r>
        <w:rPr>
          <w:sz w:val="20"/>
        </w:rPr>
        <w:t>(2008).</w:t>
      </w:r>
      <w:r>
        <w:rPr>
          <w:spacing w:val="16"/>
          <w:sz w:val="20"/>
        </w:rPr>
        <w:t> </w:t>
      </w: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diseño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experimentos.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(2ª</w:t>
      </w:r>
      <w:r>
        <w:rPr>
          <w:spacing w:val="1"/>
          <w:sz w:val="20"/>
        </w:rPr>
        <w:t> </w:t>
      </w:r>
      <w:r>
        <w:rPr>
          <w:sz w:val="20"/>
        </w:rPr>
        <w:t>Ed.)</w:t>
      </w:r>
      <w:r>
        <w:rPr>
          <w:spacing w:val="1"/>
          <w:sz w:val="20"/>
        </w:rPr>
        <w:t> </w:t>
      </w:r>
      <w:r>
        <w:rPr>
          <w:sz w:val="20"/>
        </w:rPr>
        <w:t>Editorial</w:t>
      </w:r>
      <w:r>
        <w:rPr>
          <w:spacing w:val="1"/>
          <w:sz w:val="20"/>
        </w:rPr>
        <w:t> </w:t>
      </w:r>
      <w:r>
        <w:rPr>
          <w:sz w:val="20"/>
        </w:rPr>
        <w:t>McGraw-Hill</w:t>
      </w:r>
      <w:r>
        <w:rPr>
          <w:spacing w:val="-3"/>
          <w:sz w:val="20"/>
        </w:rPr>
        <w:t> </w:t>
      </w:r>
      <w:r>
        <w:rPr>
          <w:sz w:val="20"/>
        </w:rPr>
        <w:t>Interamericana.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86" w:val="left" w:leader="none"/>
          <w:tab w:pos="1668" w:val="left" w:leader="none"/>
          <w:tab w:pos="2145" w:val="left" w:leader="none"/>
          <w:tab w:pos="2222" w:val="left" w:leader="none"/>
          <w:tab w:pos="2943" w:val="left" w:leader="none"/>
          <w:tab w:pos="3398" w:val="left" w:leader="none"/>
          <w:tab w:pos="3428" w:val="left" w:leader="none"/>
          <w:tab w:pos="3883" w:val="left" w:leader="none"/>
          <w:tab w:pos="4514" w:val="left" w:leader="none"/>
        </w:tabs>
        <w:spacing w:line="240" w:lineRule="auto" w:before="0" w:after="0"/>
        <w:ind w:left="517" w:right="399" w:hanging="284"/>
        <w:jc w:val="left"/>
        <w:rPr>
          <w:sz w:val="20"/>
        </w:rPr>
      </w:pPr>
      <w:r>
        <w:rPr/>
        <w:pict>
          <v:rect style="position:absolute;margin-left:343.75pt;margin-top:90.999893pt;width:186.26pt;height:.72pt;mso-position-horizontal-relative:page;mso-position-vertical-relative:paragraph;z-index:-16792064" filled="true" fillcolor="#1154cc" stroked="false">
            <v:fill type="solid"/>
            <w10:wrap type="none"/>
          </v:rect>
        </w:pict>
      </w:r>
      <w:r>
        <w:rPr>
          <w:sz w:val="20"/>
        </w:rPr>
        <w:t>Robles-Garrote,</w:t>
      </w:r>
      <w:r>
        <w:rPr>
          <w:spacing w:val="7"/>
          <w:sz w:val="20"/>
        </w:rPr>
        <w:t> </w:t>
      </w:r>
      <w:r>
        <w:rPr>
          <w:sz w:val="20"/>
        </w:rPr>
        <w:t>P.</w:t>
      </w:r>
      <w:r>
        <w:rPr>
          <w:spacing w:val="7"/>
          <w:sz w:val="20"/>
        </w:rPr>
        <w:t> </w:t>
      </w:r>
      <w:r>
        <w:rPr>
          <w:sz w:val="20"/>
        </w:rPr>
        <w:t>&amp;</w:t>
      </w:r>
      <w:r>
        <w:rPr>
          <w:spacing w:val="6"/>
          <w:sz w:val="20"/>
        </w:rPr>
        <w:t> </w:t>
      </w:r>
      <w:r>
        <w:rPr>
          <w:sz w:val="20"/>
        </w:rPr>
        <w:t>Rojas,</w:t>
      </w:r>
      <w:r>
        <w:rPr>
          <w:spacing w:val="5"/>
          <w:sz w:val="20"/>
        </w:rPr>
        <w:t> </w:t>
      </w:r>
      <w:r>
        <w:rPr>
          <w:sz w:val="20"/>
        </w:rPr>
        <w:t>M.,</w:t>
      </w:r>
      <w:r>
        <w:rPr>
          <w:spacing w:val="5"/>
          <w:sz w:val="20"/>
        </w:rPr>
        <w:t> </w:t>
      </w:r>
      <w:r>
        <w:rPr>
          <w:sz w:val="20"/>
        </w:rPr>
        <w:t>(2015).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validación</w:t>
        <w:tab/>
        <w:t>por</w:t>
        <w:tab/>
        <w:tab/>
        <w:t>juicio</w:t>
        <w:tab/>
        <w:t>de</w:t>
        <w:tab/>
        <w:tab/>
        <w:t>expertos:</w:t>
        <w:tab/>
        <w:t>dos</w:t>
      </w:r>
      <w:r>
        <w:rPr>
          <w:spacing w:val="-53"/>
          <w:sz w:val="20"/>
        </w:rPr>
        <w:t> </w:t>
      </w:r>
      <w:r>
        <w:rPr>
          <w:sz w:val="20"/>
        </w:rPr>
        <w:t>investigaciones</w:t>
        <w:tab/>
        <w:t>cualitativas</w:t>
        <w:tab/>
        <w:t>en</w:t>
        <w:tab/>
        <w:t>Lingüística</w:t>
      </w:r>
      <w:r>
        <w:rPr>
          <w:spacing w:val="-53"/>
          <w:sz w:val="20"/>
        </w:rPr>
        <w:t> </w:t>
      </w:r>
      <w:r>
        <w:rPr>
          <w:sz w:val="20"/>
        </w:rPr>
        <w:t>aplicada.</w:t>
      </w:r>
      <w:r>
        <w:rPr>
          <w:spacing w:val="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Revista</w:t>
      </w:r>
      <w:r>
        <w:rPr>
          <w:rFonts w:ascii="Arial" w:hAnsi="Arial"/>
          <w:i/>
          <w:color w:val="212121"/>
          <w:spacing w:val="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Nebrija</w:t>
      </w:r>
      <w:r>
        <w:rPr>
          <w:rFonts w:ascii="Arial" w:hAnsi="Arial"/>
          <w:i/>
          <w:color w:val="212121"/>
          <w:spacing w:val="14"/>
          <w:sz w:val="20"/>
        </w:rPr>
        <w:t> </w:t>
      </w:r>
      <w:r>
        <w:rPr>
          <w:rFonts w:ascii="Arial" w:hAnsi="Arial"/>
          <w:i/>
          <w:color w:val="212121"/>
          <w:sz w:val="20"/>
        </w:rPr>
        <w:t>de</w:t>
      </w:r>
      <w:r>
        <w:rPr>
          <w:rFonts w:ascii="Arial" w:hAnsi="Arial"/>
          <w:i/>
          <w:color w:val="212121"/>
          <w:spacing w:val="14"/>
          <w:sz w:val="20"/>
        </w:rPr>
        <w:t> </w:t>
      </w:r>
      <w:r>
        <w:rPr>
          <w:rFonts w:ascii="Arial" w:hAnsi="Arial"/>
          <w:i/>
          <w:color w:val="212121"/>
          <w:sz w:val="20"/>
        </w:rPr>
        <w:t>lingüística</w:t>
      </w:r>
      <w:r>
        <w:rPr>
          <w:rFonts w:ascii="Arial" w:hAnsi="Arial"/>
          <w:i/>
          <w:color w:val="212121"/>
          <w:spacing w:val="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aplicada</w:t>
      </w:r>
      <w:r>
        <w:rPr>
          <w:rFonts w:ascii="Arial" w:hAnsi="Arial"/>
          <w:i/>
          <w:color w:val="212121"/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46"/>
          <w:sz w:val="20"/>
        </w:rPr>
        <w:t> </w:t>
      </w:r>
      <w:r>
        <w:rPr>
          <w:rFonts w:ascii="Arial" w:hAnsi="Arial"/>
          <w:i/>
          <w:color w:val="212121"/>
          <w:sz w:val="20"/>
        </w:rPr>
        <w:t>la</w:t>
      </w:r>
      <w:r>
        <w:rPr>
          <w:rFonts w:ascii="Arial" w:hAnsi="Arial"/>
          <w:i/>
          <w:color w:val="212121"/>
          <w:spacing w:val="46"/>
          <w:sz w:val="20"/>
        </w:rPr>
        <w:t> </w:t>
      </w:r>
      <w:r>
        <w:rPr>
          <w:rFonts w:ascii="Arial" w:hAnsi="Arial"/>
          <w:i/>
          <w:color w:val="212121"/>
          <w:sz w:val="20"/>
        </w:rPr>
        <w:t>enseñanza</w:t>
      </w:r>
      <w:r>
        <w:rPr>
          <w:rFonts w:ascii="Arial" w:hAnsi="Arial"/>
          <w:i/>
          <w:color w:val="212121"/>
          <w:spacing w:val="46"/>
          <w:sz w:val="20"/>
        </w:rPr>
        <w:t> </w:t>
      </w:r>
      <w:r>
        <w:rPr>
          <w:rFonts w:ascii="Arial" w:hAnsi="Arial"/>
          <w:i/>
          <w:color w:val="212121"/>
          <w:sz w:val="20"/>
        </w:rPr>
        <w:t>de</w:t>
      </w:r>
      <w:r>
        <w:rPr>
          <w:rFonts w:ascii="Arial" w:hAnsi="Arial"/>
          <w:i/>
          <w:color w:val="212121"/>
          <w:spacing w:val="46"/>
          <w:sz w:val="20"/>
        </w:rPr>
        <w:t> </w:t>
      </w:r>
      <w:r>
        <w:rPr>
          <w:rFonts w:ascii="Arial" w:hAnsi="Arial"/>
          <w:i/>
          <w:color w:val="212121"/>
          <w:sz w:val="20"/>
        </w:rPr>
        <w:t>lenguas</w:t>
      </w:r>
      <w:r>
        <w:rPr>
          <w:color w:val="212121"/>
          <w:sz w:val="20"/>
        </w:rPr>
        <w:t>,</w:t>
      </w:r>
      <w:r>
        <w:rPr>
          <w:color w:val="212121"/>
          <w:spacing w:val="46"/>
          <w:sz w:val="20"/>
        </w:rPr>
        <w:t> </w:t>
      </w:r>
      <w:r>
        <w:rPr>
          <w:sz w:val="20"/>
        </w:rPr>
        <w:t>(18),</w:t>
      </w:r>
      <w:r>
        <w:rPr>
          <w:spacing w:val="46"/>
          <w:sz w:val="20"/>
        </w:rPr>
        <w:t> </w:t>
      </w:r>
      <w:r>
        <w:rPr>
          <w:sz w:val="20"/>
        </w:rPr>
        <w:t>124-139</w:t>
      </w:r>
      <w:r>
        <w:rPr>
          <w:color w:val="1154CC"/>
          <w:spacing w:val="-53"/>
          <w:sz w:val="20"/>
        </w:rPr>
        <w:t> </w:t>
      </w:r>
      <w:hyperlink r:id="rId57">
        <w:r>
          <w:rPr>
            <w:color w:val="1154CC"/>
            <w:sz w:val="20"/>
            <w:u w:val="single" w:color="1154CC"/>
          </w:rPr>
          <w:t>https://www.nebrija.com/revista-linguistica/la-</w:t>
        </w:r>
      </w:hyperlink>
      <w:r>
        <w:rPr>
          <w:color w:val="1154CC"/>
          <w:spacing w:val="1"/>
          <w:sz w:val="20"/>
        </w:rPr>
        <w:t> </w:t>
      </w:r>
      <w:hyperlink r:id="rId57">
        <w:r>
          <w:rPr>
            <w:color w:val="1154CC"/>
            <w:sz w:val="20"/>
            <w:u w:val="single" w:color="1154CC"/>
          </w:rPr>
          <w:t>validacion-por-juicio-de-expertos-dos-</w:t>
        </w:r>
      </w:hyperlink>
      <w:r>
        <w:rPr>
          <w:color w:val="1154CC"/>
          <w:spacing w:val="1"/>
          <w:sz w:val="20"/>
        </w:rPr>
        <w:t> </w:t>
      </w:r>
      <w:hyperlink r:id="rId57">
        <w:r>
          <w:rPr>
            <w:color w:val="1154CC"/>
            <w:sz w:val="20"/>
          </w:rPr>
          <w:t>investigaciones-cualitativas-en-linguistica-</w:t>
        </w:r>
      </w:hyperlink>
      <w:r>
        <w:rPr>
          <w:color w:val="1154CC"/>
          <w:spacing w:val="1"/>
          <w:sz w:val="20"/>
        </w:rPr>
        <w:t> </w:t>
      </w:r>
      <w:hyperlink r:id="rId57">
        <w:r>
          <w:rPr>
            <w:color w:val="1154CC"/>
            <w:sz w:val="20"/>
            <w:u w:val="single" w:color="1154CC"/>
          </w:rPr>
          <w:t>aplicada.html.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660" w:val="left" w:leader="none"/>
          <w:tab w:pos="1162" w:val="left" w:leader="none"/>
          <w:tab w:pos="1596" w:val="left" w:leader="none"/>
          <w:tab w:pos="2265" w:val="left" w:leader="none"/>
          <w:tab w:pos="2845" w:val="left" w:leader="none"/>
          <w:tab w:pos="4251" w:val="left" w:leader="none"/>
        </w:tabs>
        <w:spacing w:line="240" w:lineRule="auto" w:before="0" w:after="0"/>
        <w:ind w:left="517" w:right="400" w:hanging="284"/>
        <w:jc w:val="left"/>
        <w:rPr>
          <w:sz w:val="20"/>
        </w:rPr>
      </w:pPr>
      <w:r>
        <w:rPr>
          <w:sz w:val="20"/>
        </w:rPr>
        <w:t>Ávila-de</w:t>
      </w:r>
      <w:r>
        <w:rPr>
          <w:spacing w:val="31"/>
          <w:sz w:val="20"/>
        </w:rPr>
        <w:t> </w:t>
      </w:r>
      <w:r>
        <w:rPr>
          <w:sz w:val="20"/>
        </w:rPr>
        <w:t>Hernández,</w:t>
      </w:r>
      <w:r>
        <w:rPr>
          <w:spacing w:val="34"/>
          <w:sz w:val="20"/>
        </w:rPr>
        <w:t> </w:t>
      </w:r>
      <w:r>
        <w:rPr>
          <w:sz w:val="20"/>
        </w:rPr>
        <w:t>R.</w:t>
      </w:r>
      <w:r>
        <w:rPr>
          <w:spacing w:val="34"/>
          <w:sz w:val="20"/>
        </w:rPr>
        <w:t> </w:t>
      </w:r>
      <w:r>
        <w:rPr>
          <w:sz w:val="20"/>
        </w:rPr>
        <w:t>&amp;</w:t>
      </w:r>
      <w:r>
        <w:rPr>
          <w:spacing w:val="33"/>
          <w:sz w:val="20"/>
        </w:rPr>
        <w:t> </w:t>
      </w:r>
      <w:r>
        <w:rPr>
          <w:sz w:val="20"/>
        </w:rPr>
        <w:t>González-Torrivilla,</w:t>
      </w:r>
      <w:r>
        <w:rPr>
          <w:spacing w:val="-53"/>
          <w:sz w:val="20"/>
        </w:rPr>
        <w:t> </w:t>
      </w:r>
      <w:r>
        <w:rPr>
          <w:sz w:val="20"/>
        </w:rPr>
        <w:t>C.,</w:t>
      </w:r>
      <w:r>
        <w:rPr>
          <w:spacing w:val="2"/>
          <w:sz w:val="20"/>
        </w:rPr>
        <w:t> </w:t>
      </w:r>
      <w:r>
        <w:rPr>
          <w:sz w:val="20"/>
        </w:rPr>
        <w:t>(2011).</w:t>
      </w:r>
      <w:r>
        <w:rPr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sensorial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bebidas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base</w:t>
        <w:tab/>
        <w:t>de</w:t>
        <w:tab/>
        <w:t>fruta:</w:t>
        <w:tab/>
        <w:t>Una</w:t>
        <w:tab/>
        <w:t>aproximación</w:t>
        <w:tab/>
      </w:r>
      <w:r>
        <w:rPr>
          <w:rFonts w:ascii="Arial" w:hAnsi="Arial"/>
          <w:i/>
          <w:spacing w:val="-1"/>
          <w:sz w:val="20"/>
        </w:rPr>
        <w:t>difusa.</w:t>
      </w:r>
      <w:r>
        <w:rPr>
          <w:rFonts w:ascii="Arial" w:hAnsi="Arial"/>
          <w:i/>
          <w:spacing w:val="-53"/>
          <w:sz w:val="20"/>
        </w:rPr>
        <w:t> </w:t>
      </w:r>
      <w:r>
        <w:rPr>
          <w:sz w:val="20"/>
        </w:rPr>
        <w:t>Universidad,</w:t>
      </w:r>
      <w:r>
        <w:rPr>
          <w:spacing w:val="21"/>
          <w:sz w:val="20"/>
        </w:rPr>
        <w:t> </w:t>
      </w:r>
      <w:r>
        <w:rPr>
          <w:sz w:val="20"/>
        </w:rPr>
        <w:t>Ciencia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Tecnología.</w:t>
      </w:r>
      <w:r>
        <w:rPr>
          <w:spacing w:val="23"/>
          <w:sz w:val="20"/>
        </w:rPr>
        <w:t> </w:t>
      </w:r>
      <w:r>
        <w:rPr>
          <w:sz w:val="20"/>
        </w:rPr>
        <w:t>15(60).</w:t>
      </w:r>
      <w:r>
        <w:rPr>
          <w:color w:val="1154CC"/>
          <w:spacing w:val="-53"/>
          <w:sz w:val="20"/>
        </w:rPr>
        <w:t> </w:t>
      </w:r>
      <w:hyperlink r:id="rId58">
        <w:r>
          <w:rPr>
            <w:color w:val="1154CC"/>
            <w:sz w:val="20"/>
            <w:u w:val="single" w:color="1154CC"/>
          </w:rPr>
          <w:t>http://ve.scielo.org/scielo.php?script=sci_arttext</w:t>
        </w:r>
      </w:hyperlink>
      <w:r>
        <w:rPr>
          <w:color w:val="1154CC"/>
          <w:spacing w:val="1"/>
          <w:sz w:val="20"/>
        </w:rPr>
        <w:t> </w:t>
      </w:r>
      <w:hyperlink r:id="rId58">
        <w:r>
          <w:rPr>
            <w:color w:val="1154CC"/>
            <w:sz w:val="20"/>
            <w:u w:val="single" w:color="1154CC"/>
          </w:rPr>
          <w:t>&amp;pid=S1316-48212011000300007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2" w:lineRule="auto" w:before="0" w:after="0"/>
        <w:ind w:left="517" w:right="397" w:hanging="284"/>
        <w:jc w:val="both"/>
        <w:rPr>
          <w:sz w:val="20"/>
        </w:rPr>
      </w:pPr>
      <w:r>
        <w:rPr>
          <w:sz w:val="20"/>
        </w:rPr>
        <w:t>De Sousa, F. &amp; Torelli, R., (2016). D</w:t>
      </w:r>
      <w:r>
        <w:rPr>
          <w:rFonts w:ascii="Arial" w:hAnsi="Arial"/>
          <w:i/>
          <w:sz w:val="20"/>
        </w:rPr>
        <w:t>esarrollo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una línea de pizzas congeladas mediante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AHP.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Factibilidad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técnico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económica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Química,</w:t>
      </w:r>
      <w:r>
        <w:rPr>
          <w:spacing w:val="-2"/>
          <w:sz w:val="20"/>
        </w:rPr>
        <w:t> </w:t>
      </w:r>
      <w:r>
        <w:rPr>
          <w:sz w:val="20"/>
        </w:rPr>
        <w:t>Universidad</w:t>
      </w:r>
      <w:r>
        <w:rPr>
          <w:spacing w:val="-1"/>
          <w:sz w:val="20"/>
        </w:rPr>
        <w:t> </w:t>
      </w:r>
      <w:r>
        <w:rPr>
          <w:sz w:val="20"/>
        </w:rPr>
        <w:t>Metropolitana].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</w:tabs>
        <w:spacing w:line="242" w:lineRule="auto" w:before="0" w:after="0"/>
        <w:ind w:left="517" w:right="398" w:hanging="284"/>
        <w:jc w:val="both"/>
        <w:rPr>
          <w:sz w:val="20"/>
        </w:rPr>
      </w:pPr>
      <w:r>
        <w:rPr>
          <w:sz w:val="20"/>
        </w:rPr>
        <w:t>Aguilar,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Metodología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Multicriterio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cerveza sin gluten.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[Trabajo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Química,</w:t>
      </w:r>
      <w:r>
        <w:rPr>
          <w:spacing w:val="1"/>
          <w:sz w:val="20"/>
        </w:rPr>
        <w:t> </w:t>
      </w:r>
      <w:r>
        <w:rPr>
          <w:sz w:val="20"/>
        </w:rPr>
        <w:t>Universidad Metropolitana].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48" w:val="left" w:leader="none"/>
        </w:tabs>
        <w:spacing w:line="240" w:lineRule="auto" w:before="0" w:after="0"/>
        <w:ind w:left="517" w:right="399" w:hanging="284"/>
        <w:jc w:val="left"/>
        <w:rPr>
          <w:i/>
          <w:sz w:val="20"/>
        </w:rPr>
      </w:pPr>
      <w:r>
        <w:rPr>
          <w:sz w:val="20"/>
        </w:rPr>
        <w:t>Lincango,</w:t>
      </w:r>
      <w:r>
        <w:rPr>
          <w:spacing w:val="24"/>
          <w:sz w:val="20"/>
        </w:rPr>
        <w:t> </w:t>
      </w:r>
      <w:r>
        <w:rPr>
          <w:sz w:val="20"/>
        </w:rPr>
        <w:t>K.,</w:t>
      </w:r>
      <w:r>
        <w:rPr>
          <w:spacing w:val="21"/>
          <w:sz w:val="20"/>
        </w:rPr>
        <w:t> </w:t>
      </w:r>
      <w:r>
        <w:rPr>
          <w:sz w:val="20"/>
        </w:rPr>
        <w:t>(2015).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rFonts w:ascii="Arial" w:hAnsi="Arial"/>
          <w:i/>
          <w:sz w:val="20"/>
        </w:rPr>
        <w:t>ptimización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económica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formulación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bebida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polvo.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80" w:bottom="280" w:left="1040" w:right="640"/>
          <w:cols w:num="2" w:equalWidth="0">
            <w:col w:w="4883" w:space="434"/>
            <w:col w:w="5243"/>
          </w:cols>
        </w:sectPr>
      </w:pPr>
    </w:p>
    <w:p>
      <w:pPr>
        <w:pStyle w:val="Heading1"/>
      </w:pPr>
      <w:r>
        <w:rPr>
          <w:spacing w:val="-1"/>
        </w:rPr>
        <w:t>ANYEL</w:t>
      </w:r>
      <w:r>
        <w:rPr>
          <w:spacing w:val="-11"/>
        </w:rPr>
        <w:t> </w:t>
      </w:r>
      <w:r>
        <w:rPr>
          <w:spacing w:val="-1"/>
        </w:rPr>
        <w:t>CANTILLO,</w:t>
      </w:r>
      <w:r>
        <w:rPr>
          <w:spacing w:val="-10"/>
        </w:rPr>
        <w:t> </w:t>
      </w:r>
      <w:r>
        <w:rPr/>
        <w:t>BRENDA</w:t>
      </w:r>
      <w:r>
        <w:rPr>
          <w:spacing w:val="-9"/>
        </w:rPr>
        <w:t> </w:t>
      </w:r>
      <w:r>
        <w:rPr/>
        <w:t>FERNÁNDEZ,</w:t>
      </w:r>
      <w:r>
        <w:rPr>
          <w:spacing w:val="-9"/>
        </w:rPr>
        <w:t> </w:t>
      </w:r>
      <w:r>
        <w:rPr/>
        <w:t>ALICIA</w:t>
      </w:r>
      <w:r>
        <w:rPr>
          <w:spacing w:val="-12"/>
        </w:rPr>
        <w:t> </w:t>
      </w:r>
      <w:r>
        <w:rPr/>
        <w:t>HARRAR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DIENES</w:t>
      </w:r>
    </w:p>
    <w:p>
      <w:pPr>
        <w:pStyle w:val="BodyText"/>
        <w:spacing w:before="9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711" w:footer="1008" w:top="1120" w:bottom="1200" w:left="1040" w:right="640"/>
        </w:sectPr>
      </w:pPr>
    </w:p>
    <w:p>
      <w:pPr>
        <w:pStyle w:val="BodyText"/>
        <w:tabs>
          <w:tab w:pos="1517" w:val="left" w:leader="none"/>
          <w:tab w:pos="2004" w:val="left" w:leader="none"/>
          <w:tab w:pos="2882" w:val="left" w:leader="none"/>
          <w:tab w:pos="4038" w:val="left" w:leader="none"/>
        </w:tabs>
        <w:spacing w:before="92"/>
        <w:ind w:left="518" w:right="41"/>
      </w:pPr>
      <w:r>
        <w:rPr/>
        <w:t>[Trabajo</w:t>
        <w:tab/>
        <w:t>de</w:t>
        <w:tab/>
        <w:t>Grado.</w:t>
        <w:tab/>
        <w:t>Ingeniería</w:t>
        <w:tab/>
      </w:r>
      <w:r>
        <w:rPr>
          <w:spacing w:val="-1"/>
        </w:rPr>
        <w:t>Química.</w:t>
      </w:r>
      <w:r>
        <w:rPr>
          <w:spacing w:val="-53"/>
        </w:rPr>
        <w:t> </w:t>
      </w:r>
      <w:r>
        <w:rPr/>
        <w:t>Universidad Metropolitana].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62" w:val="left" w:leader="none"/>
        </w:tabs>
        <w:spacing w:line="240" w:lineRule="auto" w:before="0" w:after="0"/>
        <w:ind w:left="518" w:right="46" w:hanging="284"/>
        <w:jc w:val="both"/>
        <w:rPr>
          <w:sz w:val="20"/>
        </w:rPr>
      </w:pPr>
      <w:r>
        <w:rPr>
          <w:sz w:val="20"/>
        </w:rPr>
        <w:t>A.O.A.C. Official Methods of Analysis (1975).</w:t>
      </w:r>
      <w:r>
        <w:rPr>
          <w:spacing w:val="1"/>
          <w:sz w:val="20"/>
        </w:rPr>
        <w:t> </w:t>
      </w:r>
      <w:r>
        <w:rPr>
          <w:sz w:val="20"/>
        </w:rPr>
        <w:t>Association</w:t>
      </w:r>
      <w:r>
        <w:rPr>
          <w:spacing w:val="-1"/>
          <w:sz w:val="20"/>
        </w:rPr>
        <w:t> </w:t>
      </w:r>
      <w:r>
        <w:rPr>
          <w:sz w:val="20"/>
        </w:rPr>
        <w:t>of Official</w:t>
      </w:r>
      <w:r>
        <w:rPr>
          <w:spacing w:val="-4"/>
          <w:sz w:val="20"/>
        </w:rPr>
        <w:t> </w:t>
      </w:r>
      <w:r>
        <w:rPr>
          <w:sz w:val="20"/>
        </w:rPr>
        <w:t>Analytical</w:t>
      </w:r>
      <w:r>
        <w:rPr>
          <w:spacing w:val="-3"/>
          <w:sz w:val="20"/>
        </w:rPr>
        <w:t> </w:t>
      </w:r>
      <w:r>
        <w:rPr>
          <w:sz w:val="20"/>
        </w:rPr>
        <w:t>Chemist.</w:t>
      </w:r>
      <w:r>
        <w:rPr>
          <w:spacing w:val="1"/>
          <w:sz w:val="20"/>
        </w:rPr>
        <w:t> </w:t>
      </w:r>
      <w:r>
        <w:rPr>
          <w:sz w:val="20"/>
        </w:rPr>
        <w:t>EUA.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240" w:lineRule="auto" w:before="0" w:after="0"/>
        <w:ind w:left="518" w:right="43" w:hanging="284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Venezolana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53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(COVENIN)</w:t>
      </w:r>
      <w:r>
        <w:rPr>
          <w:spacing w:val="1"/>
          <w:sz w:val="20"/>
        </w:rPr>
        <w:t> </w:t>
      </w:r>
      <w:r>
        <w:rPr>
          <w:sz w:val="20"/>
        </w:rPr>
        <w:t>(1979).</w:t>
      </w:r>
      <w:r>
        <w:rPr>
          <w:spacing w:val="1"/>
          <w:sz w:val="20"/>
        </w:rPr>
        <w:t> </w:t>
      </w:r>
      <w:r>
        <w:rPr>
          <w:sz w:val="20"/>
        </w:rPr>
        <w:t>Alimentos.</w:t>
      </w:r>
      <w:r>
        <w:rPr>
          <w:spacing w:val="-53"/>
          <w:sz w:val="20"/>
        </w:rPr>
        <w:t> </w:t>
      </w:r>
      <w:r>
        <w:rPr>
          <w:sz w:val="20"/>
        </w:rPr>
        <w:t>Determinación de pH (acidez iónica). COVENIN</w:t>
      </w:r>
      <w:r>
        <w:rPr>
          <w:spacing w:val="1"/>
          <w:sz w:val="20"/>
        </w:rPr>
        <w:t> </w:t>
      </w:r>
      <w:r>
        <w:rPr>
          <w:sz w:val="20"/>
        </w:rPr>
        <w:t>1315-79.</w:t>
      </w:r>
      <w:r>
        <w:rPr>
          <w:spacing w:val="-2"/>
          <w:sz w:val="20"/>
        </w:rPr>
        <w:t> </w:t>
      </w:r>
      <w:r>
        <w:rPr>
          <w:sz w:val="20"/>
        </w:rPr>
        <w:t>FONDONORMA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240" w:lineRule="auto" w:before="0" w:after="0"/>
        <w:ind w:left="518" w:right="38" w:hanging="284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Venezolana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53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(COVENIN)</w:t>
      </w:r>
      <w:r>
        <w:rPr>
          <w:spacing w:val="1"/>
          <w:sz w:val="20"/>
        </w:rPr>
        <w:t> </w:t>
      </w:r>
      <w:r>
        <w:rPr>
          <w:sz w:val="20"/>
        </w:rPr>
        <w:t>(1977).</w:t>
      </w:r>
      <w:r>
        <w:rPr>
          <w:spacing w:val="1"/>
          <w:sz w:val="20"/>
        </w:rPr>
        <w:t> </w:t>
      </w:r>
      <w:r>
        <w:rPr>
          <w:sz w:val="20"/>
        </w:rPr>
        <w:t>Frutas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derivados.</w:t>
      </w:r>
      <w:r>
        <w:rPr>
          <w:spacing w:val="1"/>
          <w:sz w:val="20"/>
        </w:rPr>
        <w:t> </w:t>
      </w:r>
      <w:r>
        <w:rPr>
          <w:sz w:val="20"/>
        </w:rPr>
        <w:t>COVENIN</w:t>
      </w:r>
      <w:r>
        <w:rPr>
          <w:spacing w:val="1"/>
          <w:sz w:val="20"/>
        </w:rPr>
        <w:t> </w:t>
      </w:r>
      <w:r>
        <w:rPr>
          <w:sz w:val="20"/>
        </w:rPr>
        <w:t>1151-77.</w:t>
      </w:r>
      <w:r>
        <w:rPr>
          <w:spacing w:val="1"/>
          <w:sz w:val="20"/>
        </w:rPr>
        <w:t> </w:t>
      </w:r>
      <w:r>
        <w:rPr>
          <w:sz w:val="20"/>
        </w:rPr>
        <w:t>FONDONORMA.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240" w:lineRule="auto" w:before="0" w:after="0"/>
        <w:ind w:left="518" w:right="38" w:hanging="284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Venezolana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53"/>
          <w:sz w:val="20"/>
        </w:rPr>
        <w:t> </w:t>
      </w:r>
      <w:r>
        <w:rPr>
          <w:sz w:val="20"/>
        </w:rPr>
        <w:t>Industriales (COVENIN). (1983). 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sólidos</w:t>
      </w:r>
      <w:r>
        <w:rPr>
          <w:spacing w:val="1"/>
          <w:sz w:val="20"/>
        </w:rPr>
        <w:t> </w:t>
      </w:r>
      <w:r>
        <w:rPr>
          <w:sz w:val="20"/>
        </w:rPr>
        <w:t>solubles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refractometría..</w:t>
      </w:r>
      <w:r>
        <w:rPr>
          <w:spacing w:val="1"/>
          <w:sz w:val="20"/>
        </w:rPr>
        <w:t> </w:t>
      </w:r>
      <w:r>
        <w:rPr>
          <w:sz w:val="20"/>
        </w:rPr>
        <w:t>COVENIN</w:t>
      </w:r>
      <w:r>
        <w:rPr>
          <w:spacing w:val="-2"/>
          <w:sz w:val="20"/>
        </w:rPr>
        <w:t> </w:t>
      </w:r>
      <w:r>
        <w:rPr>
          <w:sz w:val="20"/>
        </w:rPr>
        <w:t>924-83.</w:t>
      </w:r>
      <w:r>
        <w:rPr>
          <w:spacing w:val="-1"/>
          <w:sz w:val="20"/>
        </w:rPr>
        <w:t> </w:t>
      </w:r>
      <w:r>
        <w:rPr>
          <w:sz w:val="20"/>
        </w:rPr>
        <w:t>FONDONORMA.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41" w:val="left" w:leader="none"/>
        </w:tabs>
        <w:spacing w:line="229" w:lineRule="exact" w:before="0" w:after="0"/>
        <w:ind w:left="640" w:right="0" w:hanging="407"/>
        <w:jc w:val="both"/>
        <w:rPr>
          <w:sz w:val="20"/>
        </w:rPr>
      </w:pPr>
      <w:r>
        <w:rPr>
          <w:color w:val="333333"/>
          <w:sz w:val="20"/>
        </w:rPr>
        <w:t>Watts,</w:t>
      </w:r>
      <w:r>
        <w:rPr>
          <w:color w:val="333333"/>
          <w:spacing w:val="18"/>
          <w:sz w:val="20"/>
        </w:rPr>
        <w:t> </w:t>
      </w:r>
      <w:r>
        <w:rPr>
          <w:color w:val="333333"/>
          <w:sz w:val="20"/>
        </w:rPr>
        <w:t>B.M.,</w:t>
      </w:r>
      <w:r>
        <w:rPr>
          <w:color w:val="333333"/>
          <w:spacing w:val="22"/>
          <w:sz w:val="20"/>
        </w:rPr>
        <w:t> </w:t>
      </w:r>
      <w:r>
        <w:rPr>
          <w:color w:val="333333"/>
          <w:sz w:val="20"/>
        </w:rPr>
        <w:t>Ylimaki,</w:t>
      </w:r>
      <w:r>
        <w:rPr>
          <w:color w:val="333333"/>
          <w:spacing w:val="19"/>
          <w:sz w:val="20"/>
        </w:rPr>
        <w:t> </w:t>
      </w:r>
      <w:r>
        <w:rPr>
          <w:color w:val="333333"/>
          <w:sz w:val="20"/>
        </w:rPr>
        <w:t>G.L.,</w:t>
      </w:r>
      <w:r>
        <w:rPr>
          <w:color w:val="333333"/>
          <w:spacing w:val="19"/>
          <w:sz w:val="20"/>
        </w:rPr>
        <w:t> </w:t>
      </w:r>
      <w:r>
        <w:rPr>
          <w:color w:val="333333"/>
          <w:sz w:val="20"/>
        </w:rPr>
        <w:t>Jeffery,</w:t>
      </w:r>
      <w:r>
        <w:rPr>
          <w:color w:val="333333"/>
          <w:spacing w:val="22"/>
          <w:sz w:val="20"/>
        </w:rPr>
        <w:t> </w:t>
      </w:r>
      <w:r>
        <w:rPr>
          <w:color w:val="333333"/>
          <w:sz w:val="20"/>
        </w:rPr>
        <w:t>L.E.,</w:t>
      </w:r>
      <w:r>
        <w:rPr>
          <w:color w:val="333333"/>
          <w:spacing w:val="19"/>
          <w:sz w:val="20"/>
        </w:rPr>
        <w:t> </w:t>
      </w:r>
      <w:r>
        <w:rPr>
          <w:color w:val="333333"/>
          <w:sz w:val="20"/>
        </w:rPr>
        <w:t>Elías,</w:t>
      </w:r>
    </w:p>
    <w:p>
      <w:pPr>
        <w:spacing w:before="0"/>
        <w:ind w:left="518" w:right="41" w:firstLine="0"/>
        <w:jc w:val="both"/>
        <w:rPr>
          <w:sz w:val="20"/>
        </w:rPr>
      </w:pPr>
      <w:r>
        <w:rPr>
          <w:color w:val="333333"/>
          <w:sz w:val="20"/>
        </w:rPr>
        <w:t>L.G.</w:t>
      </w:r>
      <w:r>
        <w:rPr>
          <w:color w:val="333333"/>
          <w:spacing w:val="32"/>
          <w:sz w:val="20"/>
        </w:rPr>
        <w:t> </w:t>
      </w:r>
      <w:r>
        <w:rPr>
          <w:color w:val="333333"/>
          <w:sz w:val="20"/>
        </w:rPr>
        <w:t>(1992).</w:t>
      </w:r>
      <w:r>
        <w:rPr>
          <w:color w:val="333333"/>
          <w:spacing w:val="35"/>
          <w:sz w:val="20"/>
        </w:rPr>
        <w:t> </w:t>
      </w:r>
      <w:r>
        <w:rPr>
          <w:rFonts w:ascii="Arial" w:hAnsi="Arial"/>
          <w:i/>
          <w:color w:val="333333"/>
          <w:sz w:val="20"/>
        </w:rPr>
        <w:t>Métodos</w:t>
      </w:r>
      <w:r>
        <w:rPr>
          <w:rFonts w:ascii="Arial" w:hAnsi="Arial"/>
          <w:i/>
          <w:color w:val="333333"/>
          <w:spacing w:val="32"/>
          <w:sz w:val="20"/>
        </w:rPr>
        <w:t> </w:t>
      </w:r>
      <w:r>
        <w:rPr>
          <w:rFonts w:ascii="Arial" w:hAnsi="Arial"/>
          <w:i/>
          <w:color w:val="333333"/>
          <w:sz w:val="20"/>
        </w:rPr>
        <w:t>sensoriales</w:t>
      </w:r>
      <w:r>
        <w:rPr>
          <w:rFonts w:ascii="Arial" w:hAnsi="Arial"/>
          <w:i/>
          <w:color w:val="333333"/>
          <w:spacing w:val="33"/>
          <w:sz w:val="20"/>
        </w:rPr>
        <w:t> </w:t>
      </w:r>
      <w:r>
        <w:rPr>
          <w:rFonts w:ascii="Arial" w:hAnsi="Arial"/>
          <w:i/>
          <w:color w:val="333333"/>
          <w:sz w:val="20"/>
        </w:rPr>
        <w:t>básicos</w:t>
      </w:r>
      <w:r>
        <w:rPr>
          <w:rFonts w:ascii="Arial" w:hAnsi="Arial"/>
          <w:i/>
          <w:color w:val="333333"/>
          <w:spacing w:val="32"/>
          <w:sz w:val="20"/>
        </w:rPr>
        <w:t> </w:t>
      </w:r>
      <w:r>
        <w:rPr>
          <w:rFonts w:ascii="Arial" w:hAnsi="Arial"/>
          <w:i/>
          <w:color w:val="333333"/>
          <w:sz w:val="20"/>
        </w:rPr>
        <w:t>para</w:t>
      </w:r>
      <w:r>
        <w:rPr>
          <w:rFonts w:ascii="Arial" w:hAnsi="Arial"/>
          <w:i/>
          <w:color w:val="333333"/>
          <w:spacing w:val="-53"/>
          <w:sz w:val="20"/>
        </w:rPr>
        <w:t> </w:t>
      </w:r>
      <w:r>
        <w:rPr>
          <w:rFonts w:ascii="Arial" w:hAnsi="Arial"/>
          <w:i/>
          <w:color w:val="333333"/>
          <w:sz w:val="20"/>
        </w:rPr>
        <w:t>la evaluación de alimentos</w:t>
      </w:r>
      <w:r>
        <w:rPr>
          <w:color w:val="333333"/>
          <w:sz w:val="20"/>
        </w:rPr>
        <w:t>. Centro Internacional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 Investigaciones para el Desarrollo, Ottawa,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Canadá.</w:t>
      </w:r>
    </w:p>
    <w:p>
      <w:pPr>
        <w:pStyle w:val="BodyText"/>
        <w:spacing w:before="1"/>
      </w:pPr>
    </w:p>
    <w:p>
      <w:pPr>
        <w:pStyle w:val="BodyText"/>
        <w:ind w:left="518" w:right="43" w:hanging="284"/>
        <w:jc w:val="both"/>
      </w:pPr>
      <w:r>
        <w:rPr>
          <w:color w:val="333333"/>
        </w:rPr>
        <w:t>[40]. Cantillo, A., Fernández, B. (2022). Técnicas de</w:t>
      </w:r>
      <w:r>
        <w:rPr>
          <w:color w:val="333333"/>
          <w:spacing w:val="-53"/>
        </w:rPr>
        <w:t> </w:t>
      </w:r>
      <w:r>
        <w:rPr>
          <w:color w:val="333333"/>
        </w:rPr>
        <w:t>Decisión Multicriterio para el desarrollo de una</w:t>
      </w:r>
      <w:r>
        <w:rPr>
          <w:color w:val="333333"/>
          <w:spacing w:val="1"/>
        </w:rPr>
        <w:t> </w:t>
      </w:r>
      <w:r>
        <w:rPr>
          <w:color w:val="333333"/>
        </w:rPr>
        <w:t>bebida funcional. [Trabajo de Grado. Ingeniería</w:t>
      </w:r>
      <w:r>
        <w:rPr>
          <w:color w:val="333333"/>
          <w:spacing w:val="1"/>
        </w:rPr>
        <w:t> </w:t>
      </w:r>
      <w:r>
        <w:rPr>
          <w:color w:val="333333"/>
        </w:rPr>
        <w:t>Química,</w:t>
      </w:r>
      <w:r>
        <w:rPr>
          <w:color w:val="333333"/>
          <w:spacing w:val="-2"/>
        </w:rPr>
        <w:t> </w:t>
      </w:r>
      <w:r>
        <w:rPr>
          <w:color w:val="333333"/>
        </w:rPr>
        <w:t>Universidad</w:t>
      </w:r>
      <w:r>
        <w:rPr>
          <w:color w:val="333333"/>
          <w:spacing w:val="-1"/>
        </w:rPr>
        <w:t> </w:t>
      </w:r>
      <w:r>
        <w:rPr>
          <w:color w:val="333333"/>
        </w:rPr>
        <w:t>Metropolitana].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518" w:right="43" w:hanging="284"/>
        <w:jc w:val="both"/>
        <w:rPr>
          <w:sz w:val="20"/>
        </w:rPr>
      </w:pPr>
      <w:r>
        <w:rPr>
          <w:sz w:val="20"/>
        </w:rPr>
        <w:t>Chatterjee, G., De Neva, J., Dutta, A., Das, S.</w:t>
      </w:r>
      <w:r>
        <w:rPr>
          <w:spacing w:val="1"/>
          <w:sz w:val="20"/>
        </w:rPr>
        <w:t> </w:t>
      </w:r>
      <w:r>
        <w:rPr>
          <w:sz w:val="20"/>
        </w:rPr>
        <w:t>(2015). Formulación y estadística de una bebida</w:t>
      </w:r>
      <w:r>
        <w:rPr>
          <w:spacing w:val="-53"/>
          <w:sz w:val="20"/>
        </w:rPr>
        <w:t> </w:t>
      </w:r>
      <w:r>
        <w:rPr>
          <w:sz w:val="20"/>
        </w:rPr>
        <w:t>de naranja preparada a base de suero y jugo de</w:t>
      </w:r>
      <w:r>
        <w:rPr>
          <w:spacing w:val="-53"/>
          <w:sz w:val="20"/>
        </w:rPr>
        <w:t> </w:t>
      </w:r>
      <w:r>
        <w:rPr>
          <w:sz w:val="20"/>
        </w:rPr>
        <w:t>naranja.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mexicana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Ingeniería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Química. </w:t>
      </w:r>
      <w:r>
        <w:rPr>
          <w:sz w:val="20"/>
        </w:rPr>
        <w:t>14(2),</w:t>
      </w:r>
      <w:r>
        <w:rPr>
          <w:spacing w:val="2"/>
          <w:sz w:val="20"/>
        </w:rPr>
        <w:t> </w:t>
      </w:r>
      <w:r>
        <w:rPr>
          <w:sz w:val="20"/>
        </w:rPr>
        <w:t>253-264.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65" w:val="left" w:leader="none"/>
        </w:tabs>
        <w:spacing w:line="240" w:lineRule="auto" w:before="0" w:after="0"/>
        <w:ind w:left="518" w:right="43" w:hanging="284"/>
        <w:jc w:val="both"/>
        <w:rPr>
          <w:sz w:val="20"/>
        </w:rPr>
      </w:pPr>
      <w:r>
        <w:rPr>
          <w:sz w:val="20"/>
        </w:rPr>
        <w:t>Pérez Loaiza, B. (2013). Elaboración de una</w:t>
      </w:r>
      <w:r>
        <w:rPr>
          <w:spacing w:val="1"/>
          <w:sz w:val="20"/>
        </w:rPr>
        <w:t> </w:t>
      </w:r>
      <w:r>
        <w:rPr>
          <w:sz w:val="20"/>
        </w:rPr>
        <w:t>bebida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hierba</w:t>
      </w:r>
      <w:r>
        <w:rPr>
          <w:spacing w:val="1"/>
          <w:sz w:val="20"/>
        </w:rPr>
        <w:t> </w:t>
      </w:r>
      <w:r>
        <w:rPr>
          <w:sz w:val="20"/>
        </w:rPr>
        <w:t>luisa,</w:t>
      </w:r>
      <w:r>
        <w:rPr>
          <w:spacing w:val="1"/>
          <w:sz w:val="20"/>
        </w:rPr>
        <w:t> </w:t>
      </w:r>
      <w:r>
        <w:rPr>
          <w:sz w:val="20"/>
        </w:rPr>
        <w:t>manzanilla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toronjil.</w:t>
      </w:r>
      <w:r>
        <w:rPr>
          <w:spacing w:val="1"/>
          <w:sz w:val="20"/>
        </w:rPr>
        <w:t> </w:t>
      </w:r>
      <w:r>
        <w:rPr>
          <w:sz w:val="20"/>
        </w:rPr>
        <w:t>[Trabajo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1"/>
          <w:sz w:val="20"/>
        </w:rPr>
        <w:t> </w:t>
      </w:r>
      <w:r>
        <w:rPr>
          <w:sz w:val="20"/>
        </w:rPr>
        <w:t>Alimentaria,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-2"/>
          <w:sz w:val="20"/>
        </w:rPr>
        <w:t> </w:t>
      </w:r>
      <w:r>
        <w:rPr>
          <w:sz w:val="20"/>
        </w:rPr>
        <w:t>Católica de Santa</w:t>
      </w:r>
      <w:r>
        <w:rPr>
          <w:spacing w:val="-1"/>
          <w:sz w:val="20"/>
        </w:rPr>
        <w:t> </w:t>
      </w:r>
      <w:r>
        <w:rPr>
          <w:sz w:val="20"/>
        </w:rPr>
        <w:t>María, Perú].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37" w:lineRule="auto" w:before="0" w:after="0"/>
        <w:ind w:left="518" w:right="41" w:hanging="284"/>
        <w:jc w:val="both"/>
        <w:rPr>
          <w:sz w:val="20"/>
        </w:rPr>
      </w:pPr>
      <w:r>
        <w:rPr>
          <w:sz w:val="20"/>
        </w:rPr>
        <w:t>Derkyi, N., Acheampong, M., Mwin, E., Aidoo,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Tetteh,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functional</w:t>
      </w:r>
      <w:r>
        <w:rPr>
          <w:spacing w:val="1"/>
          <w:sz w:val="20"/>
        </w:rPr>
        <w:t> </w:t>
      </w:r>
      <w:r>
        <w:rPr>
          <w:sz w:val="20"/>
        </w:rPr>
        <w:t>non-alcoholic</w:t>
      </w:r>
      <w:r>
        <w:rPr>
          <w:spacing w:val="1"/>
          <w:sz w:val="20"/>
        </w:rPr>
        <w:t> </w:t>
      </w:r>
      <w:r>
        <w:rPr>
          <w:sz w:val="20"/>
        </w:rPr>
        <w:t>drink.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South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African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Chemical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Engineering</w:t>
      </w:r>
      <w:r>
        <w:rPr>
          <w:sz w:val="20"/>
        </w:rPr>
        <w:t>, 25(1), 85/90.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518" w:right="43" w:hanging="284"/>
        <w:jc w:val="both"/>
        <w:rPr>
          <w:color w:val="212121"/>
          <w:sz w:val="20"/>
        </w:rPr>
      </w:pPr>
      <w:r>
        <w:rPr>
          <w:color w:val="212121"/>
          <w:sz w:val="20"/>
        </w:rPr>
        <w:t>Barreiro, J. V., Morán, J. I., Espinoza, F. E., &amp;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Troya,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R. (2022).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Análisis de</w:t>
      </w:r>
      <w:r>
        <w:rPr>
          <w:color w:val="212121"/>
          <w:spacing w:val="55"/>
          <w:sz w:val="20"/>
        </w:rPr>
        <w:t> </w:t>
      </w:r>
      <w:r>
        <w:rPr>
          <w:color w:val="212121"/>
          <w:sz w:val="20"/>
        </w:rPr>
        <w:t>Aceptabilidad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una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infusión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base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jengibre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(Zingiber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officinale),</w:t>
      </w:r>
      <w:r>
        <w:rPr>
          <w:color w:val="212121"/>
          <w:spacing w:val="6"/>
          <w:sz w:val="20"/>
        </w:rPr>
        <w:t> </w:t>
      </w:r>
      <w:r>
        <w:rPr>
          <w:color w:val="212121"/>
          <w:sz w:val="20"/>
        </w:rPr>
        <w:t>ajo</w:t>
      </w:r>
      <w:r>
        <w:rPr>
          <w:color w:val="212121"/>
          <w:spacing w:val="6"/>
          <w:sz w:val="20"/>
        </w:rPr>
        <w:t> </w:t>
      </w:r>
      <w:r>
        <w:rPr>
          <w:color w:val="212121"/>
          <w:sz w:val="20"/>
        </w:rPr>
        <w:t>(Allium</w:t>
      </w:r>
      <w:r>
        <w:rPr>
          <w:color w:val="212121"/>
          <w:spacing w:val="9"/>
          <w:sz w:val="20"/>
        </w:rPr>
        <w:t> </w:t>
      </w:r>
      <w:r>
        <w:rPr>
          <w:color w:val="212121"/>
          <w:sz w:val="20"/>
        </w:rPr>
        <w:t>sativum</w:t>
      </w:r>
      <w:r>
        <w:rPr>
          <w:color w:val="212121"/>
          <w:spacing w:val="8"/>
          <w:sz w:val="20"/>
        </w:rPr>
        <w:t> </w:t>
      </w:r>
      <w:r>
        <w:rPr>
          <w:color w:val="212121"/>
          <w:sz w:val="20"/>
        </w:rPr>
        <w:t>L.)</w:t>
      </w:r>
      <w:r>
        <w:rPr>
          <w:color w:val="212121"/>
          <w:spacing w:val="8"/>
          <w:sz w:val="20"/>
        </w:rPr>
        <w:t> </w:t>
      </w:r>
      <w:r>
        <w:rPr>
          <w:color w:val="212121"/>
          <w:sz w:val="20"/>
        </w:rPr>
        <w:t>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limón</w:t>
      </w:r>
      <w:r>
        <w:rPr>
          <w:color w:val="212121"/>
          <w:spacing w:val="6"/>
          <w:sz w:val="20"/>
        </w:rPr>
        <w:t> </w:t>
      </w:r>
      <w:r>
        <w:rPr>
          <w:color w:val="212121"/>
          <w:sz w:val="20"/>
        </w:rPr>
        <w:t>(Citrus</w:t>
      </w:r>
    </w:p>
    <w:p>
      <w:pPr>
        <w:spacing w:line="237" w:lineRule="auto" w:before="94"/>
        <w:ind w:left="517" w:right="402" w:firstLine="0"/>
        <w:jc w:val="both"/>
        <w:rPr>
          <w:sz w:val="20"/>
        </w:rPr>
      </w:pPr>
      <w:r>
        <w:rPr/>
        <w:br w:type="column"/>
      </w:r>
      <w:r>
        <w:rPr>
          <w:color w:val="212121"/>
          <w:sz w:val="20"/>
        </w:rPr>
        <w:t>limón),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con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propiedades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benéfica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para</w:t>
      </w:r>
      <w:r>
        <w:rPr>
          <w:color w:val="212121"/>
          <w:spacing w:val="56"/>
          <w:sz w:val="20"/>
        </w:rPr>
        <w:t> </w:t>
      </w:r>
      <w:r>
        <w:rPr>
          <w:color w:val="212121"/>
          <w:sz w:val="20"/>
        </w:rPr>
        <w:t>la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salud. </w:t>
      </w:r>
      <w:r>
        <w:rPr>
          <w:rFonts w:ascii="Arial" w:hAnsi="Arial"/>
          <w:i/>
          <w:color w:val="212121"/>
          <w:sz w:val="20"/>
        </w:rPr>
        <w:t>Journal of Science and Research: Revista</w:t>
      </w:r>
      <w:r>
        <w:rPr>
          <w:rFonts w:ascii="Arial" w:hAnsi="Arial"/>
          <w:i/>
          <w:color w:val="212121"/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Ciencia</w:t>
      </w:r>
      <w:r>
        <w:rPr>
          <w:rFonts w:ascii="Arial" w:hAnsi="Arial"/>
          <w:i/>
          <w:color w:val="212121"/>
          <w:spacing w:val="-2"/>
          <w:sz w:val="20"/>
        </w:rPr>
        <w:t> </w:t>
      </w:r>
      <w:r>
        <w:rPr>
          <w:rFonts w:ascii="Arial" w:hAnsi="Arial"/>
          <w:i/>
          <w:color w:val="212121"/>
          <w:sz w:val="20"/>
        </w:rPr>
        <w:t>e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Investigación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7</w:t>
      </w:r>
      <w:r>
        <w:rPr>
          <w:color w:val="212121"/>
          <w:sz w:val="20"/>
        </w:rPr>
        <w:t>(1),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37.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712" w:val="left" w:leader="none"/>
        </w:tabs>
        <w:spacing w:line="240" w:lineRule="auto" w:before="1" w:after="0"/>
        <w:ind w:left="517" w:right="397" w:hanging="284"/>
        <w:jc w:val="both"/>
        <w:rPr>
          <w:sz w:val="20"/>
        </w:rPr>
      </w:pPr>
      <w:r>
        <w:rPr>
          <w:color w:val="212121"/>
          <w:sz w:val="20"/>
        </w:rPr>
        <w:t>Cornejo,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A.,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&amp;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Párraga,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(2021).</w:t>
      </w:r>
      <w:r>
        <w:rPr>
          <w:color w:val="212121"/>
          <w:spacing w:val="1"/>
          <w:sz w:val="20"/>
        </w:rPr>
        <w:t> </w:t>
      </w:r>
      <w:r>
        <w:rPr>
          <w:sz w:val="20"/>
        </w:rPr>
        <w:t>Capacidad antioxidante y contenido fenólico </w:t>
      </w:r>
      <w:r>
        <w:rPr>
          <w:color w:val="212121"/>
          <w:sz w:val="20"/>
        </w:rPr>
        <w:t>de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una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bebida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base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flor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55"/>
          <w:sz w:val="20"/>
        </w:rPr>
        <w:t> </w:t>
      </w:r>
      <w:r>
        <w:rPr>
          <w:color w:val="212121"/>
          <w:sz w:val="20"/>
        </w:rPr>
        <w:t>jamaica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(Hibiscus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sabdariffa).</w:t>
      </w:r>
      <w:r>
        <w:rPr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CIENCIAMATRIA</w:t>
      </w:r>
      <w:r>
        <w:rPr>
          <w:color w:val="212121"/>
          <w:sz w:val="20"/>
        </w:rPr>
        <w:t>, </w:t>
      </w:r>
      <w:r>
        <w:rPr>
          <w:rFonts w:ascii="Arial" w:hAnsi="Arial"/>
          <w:i/>
          <w:color w:val="212121"/>
          <w:sz w:val="20"/>
        </w:rPr>
        <w:t>7</w:t>
      </w:r>
      <w:r>
        <w:rPr>
          <w:color w:val="212121"/>
          <w:sz w:val="20"/>
        </w:rPr>
        <w:t>(12),</w:t>
      </w:r>
      <w:r>
        <w:rPr>
          <w:color w:val="212121"/>
          <w:spacing w:val="-53"/>
          <w:sz w:val="20"/>
        </w:rPr>
        <w:t> </w:t>
      </w:r>
      <w:r>
        <w:rPr>
          <w:color w:val="212121"/>
          <w:sz w:val="20"/>
        </w:rPr>
        <w:t>229-249.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739" w:val="left" w:leader="none"/>
        </w:tabs>
        <w:spacing w:line="240" w:lineRule="auto" w:before="185" w:after="0"/>
        <w:ind w:left="517" w:right="401" w:hanging="284"/>
        <w:jc w:val="both"/>
        <w:rPr>
          <w:color w:val="333333"/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Venezolana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53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(COVENIN).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venezolana</w:t>
      </w:r>
      <w:r>
        <w:rPr>
          <w:spacing w:val="1"/>
          <w:sz w:val="20"/>
        </w:rPr>
        <w:t> </w:t>
      </w:r>
      <w:r>
        <w:rPr>
          <w:sz w:val="20"/>
        </w:rPr>
        <w:t>hierbas,</w:t>
      </w:r>
      <w:r>
        <w:rPr>
          <w:spacing w:val="1"/>
          <w:sz w:val="20"/>
        </w:rPr>
        <w:t> </w:t>
      </w:r>
      <w:r>
        <w:rPr>
          <w:sz w:val="20"/>
        </w:rPr>
        <w:t>plantas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preparar</w:t>
      </w:r>
      <w:r>
        <w:rPr>
          <w:spacing w:val="1"/>
          <w:sz w:val="20"/>
        </w:rPr>
        <w:t> </w:t>
      </w:r>
      <w:r>
        <w:rPr>
          <w:sz w:val="20"/>
        </w:rPr>
        <w:t>infusiones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bebidas</w:t>
      </w:r>
      <w:r>
        <w:rPr>
          <w:spacing w:val="1"/>
          <w:sz w:val="20"/>
        </w:rPr>
        <w:t> </w:t>
      </w:r>
      <w:r>
        <w:rPr>
          <w:sz w:val="20"/>
        </w:rPr>
        <w:t>aromáticas.</w:t>
      </w:r>
      <w:r>
        <w:rPr>
          <w:spacing w:val="1"/>
          <w:sz w:val="20"/>
        </w:rPr>
        <w:t> </w:t>
      </w:r>
      <w:r>
        <w:rPr>
          <w:sz w:val="20"/>
        </w:rPr>
        <w:t>COVENIN</w:t>
      </w:r>
      <w:r>
        <w:rPr>
          <w:spacing w:val="-2"/>
          <w:sz w:val="20"/>
        </w:rPr>
        <w:t> </w:t>
      </w:r>
      <w:r>
        <w:rPr>
          <w:sz w:val="20"/>
        </w:rPr>
        <w:t>1525-21.</w:t>
      </w:r>
      <w:r>
        <w:rPr>
          <w:spacing w:val="-1"/>
          <w:sz w:val="20"/>
        </w:rPr>
        <w:t> </w:t>
      </w:r>
      <w:r>
        <w:rPr>
          <w:sz w:val="20"/>
        </w:rPr>
        <w:t>FONDONORMA.</w:t>
      </w:r>
    </w:p>
    <w:sectPr>
      <w:type w:val="continuous"/>
      <w:pgSz w:w="12240" w:h="15840"/>
      <w:pgMar w:top="880" w:bottom="280" w:left="1040" w:right="640"/>
      <w:cols w:num="2" w:equalWidth="0">
        <w:col w:w="4884" w:space="43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7184" from="537.099976pt,733.403015pt" to="537.099976pt,781.103015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2.634399pt;width:355.7pt;height:47.55pt;mso-position-horizontal-relative:page;mso-position-vertical-relative:page;z-index:-1679667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470001pt;margin-top:735.274353pt;width:100.1pt;height:47.55pt;mso-position-horizontal-relative:page;mso-position-vertical-relative:page;z-index:-16796160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2.496704pt;width:19.45pt;height:15.45pt;mso-position-horizontal-relative:page;mso-position-vertical-relative:page;z-index:-167956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3600" from="535.599976pt,731.603027pt" to="535.599976pt,779.303027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4.074402pt;width:355.7pt;height:47.65pt;mso-position-horizontal-relative:page;mso-position-vertical-relative:page;z-index:-16793088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869995pt;margin-top:733.834351pt;width:100.1pt;height:47.65pt;mso-position-horizontal-relative:page;mso-position-vertical-relative:page;z-index:-16792576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2.496704pt;width:19.45pt;height:15.45pt;mso-position-horizontal-relative:page;mso-position-vertical-relative:page;z-index:-167920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0528" from="535.599976pt,731.603027pt" to="535.599976pt,779.303027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4.074402pt;width:355.7pt;height:47.65pt;mso-position-horizontal-relative:page;mso-position-vertical-relative:page;z-index:-1679001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869995pt;margin-top:733.834351pt;width:100.1pt;height:47.65pt;mso-position-horizontal-relative:page;mso-position-vertical-relative:page;z-index:-16789504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2.496704pt;width:19.45pt;height:15.45pt;mso-position-horizontal-relative:page;mso-position-vertical-relative:page;z-index:-167889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86944" from="535.599976pt,731.603027pt" to="535.599976pt,779.303027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4.074402pt;width:355.7pt;height:47.65pt;mso-position-horizontal-relative:page;mso-position-vertical-relative:page;z-index:-1678643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869995pt;margin-top:733.834351pt;width:100.1pt;height:47.65pt;mso-position-horizontal-relative:page;mso-position-vertical-relative:page;z-index:-16785920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979980pt;margin-top:762.496704pt;width:26.2pt;height:15.45pt;mso-position-horizontal-relative:page;mso-position-vertical-relative:page;z-index:-167854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83872" from="535.599976pt,731.603027pt" to="535.599976pt,779.303027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4.074402pt;width:355.7pt;height:47.65pt;mso-position-horizontal-relative:page;mso-position-vertical-relative:page;z-index:-1678336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869995pt;margin-top:733.834351pt;width:100.1pt;height:47.65pt;mso-position-horizontal-relative:page;mso-position-vertical-relative:page;z-index:-16782848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979980pt;margin-top:762.496704pt;width:26.2pt;height:15.45pt;mso-position-horizontal-relative:page;mso-position-vertical-relative:page;z-index:-167823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5.938377pt;width:106pt;height:10.050pt;mso-position-horizontal-relative:page;mso-position-vertical-relative:page;z-index:-16799232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15"/>
                  </w:rPr>
                </w:pPr>
                <w:r>
                  <w:rPr>
                    <w:rFonts w:ascii="Cambria Math" w:hAnsi="Cambria Math"/>
                    <w:sz w:val="16"/>
                  </w:rPr>
                  <w:t>F</w:t>
                </w:r>
                <w:r>
                  <w:rPr>
                    <w:rFonts w:ascii="Cambria Math" w:hAnsi="Cambria Math"/>
                    <w:sz w:val="15"/>
                  </w:rPr>
                  <w:t>echa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de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recepción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07/11/2023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8720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47.35pt;height:17.8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Metodología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Multicriterio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formulación de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una bebida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funcional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con ingredientes naturales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289993pt;margin-top:65.281952pt;width:329.6pt;height:13.1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ANYEL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CANTILLO,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BRENDA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FERNÁNDEZ,</w:t>
                </w:r>
                <w:r>
                  <w:rPr>
                    <w:rFonts w:ascii="Cambria Math" w:hAnsi="Cambria Math"/>
                    <w:spacing w:val="-8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ALICIA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HARRAR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DE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5136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47.35pt;height:17.8pt;mso-position-horizontal-relative:page;mso-position-vertical-relative:page;z-index:-167946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Metodología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Multicriterio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formulación de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una bebida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funcional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con ingredientes naturales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289993pt;margin-top:65.281952pt;width:329.6pt;height:13.1pt;mso-position-horizontal-relative:page;mso-position-vertical-relative:page;z-index:-16794112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ANYEL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CANTILLO,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BRENDA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FERNÁNDEZ,</w:t>
                </w:r>
                <w:r>
                  <w:rPr>
                    <w:rFonts w:ascii="Cambria Math" w:hAnsi="Cambria Math"/>
                    <w:spacing w:val="-8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ALICIA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HARRAR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DE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91552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47.35pt;height:17.8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Metodología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Multicriterio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formulación de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una bebida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funcional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con ingredientes naturales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88480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47.35pt;height:17.8pt;mso-position-horizontal-relative:page;mso-position-vertical-relative:page;z-index:-1678796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Metodología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Multicriterio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formulación de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una bebida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funcional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con ingredientes naturales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289993pt;margin-top:65.281952pt;width:329.6pt;height:13.1pt;mso-position-horizontal-relative:page;mso-position-vertical-relative:page;z-index:-16787456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ANYEL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CANTILLO,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BRENDA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FERNÁNDEZ,</w:t>
                </w:r>
                <w:r>
                  <w:rPr>
                    <w:rFonts w:ascii="Cambria Math" w:hAnsi="Cambria Math"/>
                    <w:spacing w:val="-8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ALICIA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HARRAR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DE</w:t>
                </w:r>
                <w:r>
                  <w:rPr>
                    <w:rFonts w:ascii="Cambria Math" w:hAnsi="Cambria Math"/>
                    <w:spacing w:val="-12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84896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47.35pt;height:17.8pt;mso-position-horizontal-relative:page;mso-position-vertical-relative:page;z-index:-167843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Metodología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Multicriterio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formulación de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una bebida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funcional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con ingredientes naturales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1"/>
      <w:numFmt w:val="decimal"/>
      <w:lvlText w:val="[%1]"/>
      <w:lvlJc w:val="left"/>
      <w:pPr>
        <w:ind w:left="518" w:hanging="406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56" w:hanging="4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2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9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65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1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38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74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10" w:hanging="40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[%1]"/>
      <w:lvlJc w:val="left"/>
      <w:pPr>
        <w:ind w:left="628" w:hanging="394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0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3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2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82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99" w:hanging="39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76" w:hanging="252"/>
        <w:jc w:val="right"/>
      </w:pPr>
      <w:rPr>
        <w:rFonts w:hint="default"/>
        <w:b/>
        <w:bCs/>
        <w:i/>
        <w:i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8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25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11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9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8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0" w:hanging="2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8"/>
      <w:numFmt w:val="lowerLetter"/>
      <w:lvlText w:val="%1)"/>
      <w:lvlJc w:val="left"/>
      <w:pPr>
        <w:ind w:left="234" w:hanging="248"/>
        <w:jc w:val="left"/>
      </w:pPr>
      <w:rPr>
        <w:rFonts w:hint="default" w:ascii="Arial" w:hAnsi="Arial" w:eastAsia="Arial" w:cs="Arial"/>
        <w:b/>
        <w:bCs/>
        <w:i/>
        <w:i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4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4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4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2" w:hanging="2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34" w:hanging="267"/>
        <w:jc w:val="left"/>
      </w:pPr>
      <w:rPr>
        <w:rFonts w:hint="default" w:ascii="Arial" w:hAnsi="Arial" w:eastAsia="Arial" w:cs="Arial"/>
        <w:b/>
        <w:bCs/>
        <w:i/>
        <w:i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4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4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4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2" w:hanging="2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78" w:hanging="3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8" w:hanging="38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2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48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05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61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7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73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0" w:hanging="38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54" w:hanging="41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4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6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13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05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97" w:hanging="41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42" w:hanging="348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314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0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51"/>
      <w:ind w:left="3465"/>
      <w:outlineLvl w:val="1"/>
    </w:pPr>
    <w:rPr>
      <w:rFonts w:ascii="Cambria Math" w:hAnsi="Cambria Math" w:eastAsia="Cambria Math" w:cs="Cambria Math"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4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34"/>
      <w:outlineLvl w:val="3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978"/>
    </w:pPr>
    <w:rPr>
      <w:rFonts w:ascii="Cambria" w:hAnsi="Cambria" w:eastAsia="Cambria" w:cs="Cambria"/>
      <w:i/>
      <w:i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18" w:hanging="28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35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acantillo@correo.unimet.edu.ve" TargetMode="External"/><Relationship Id="rId11" Type="http://schemas.openxmlformats.org/officeDocument/2006/relationships/hyperlink" Target="mailto:brenda.fernandez@correo.unimet.edu.ve" TargetMode="External"/><Relationship Id="rId12" Type="http://schemas.openxmlformats.org/officeDocument/2006/relationships/hyperlink" Target="mailto:adienes@unimet.edu.ve" TargetMode="Externa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header" Target="header3.xml"/><Relationship Id="rId20" Type="http://schemas.openxmlformats.org/officeDocument/2006/relationships/footer" Target="footer2.xml"/><Relationship Id="rId21" Type="http://schemas.openxmlformats.org/officeDocument/2006/relationships/image" Target="media/image8.jpeg"/><Relationship Id="rId22" Type="http://schemas.openxmlformats.org/officeDocument/2006/relationships/header" Target="header4.xml"/><Relationship Id="rId23" Type="http://schemas.openxmlformats.org/officeDocument/2006/relationships/footer" Target="footer3.xml"/><Relationship Id="rId24" Type="http://schemas.openxmlformats.org/officeDocument/2006/relationships/image" Target="media/image9.jpeg"/><Relationship Id="rId25" Type="http://schemas.openxmlformats.org/officeDocument/2006/relationships/header" Target="header5.xml"/><Relationship Id="rId26" Type="http://schemas.openxmlformats.org/officeDocument/2006/relationships/footer" Target="footer4.xml"/><Relationship Id="rId27" Type="http://schemas.openxmlformats.org/officeDocument/2006/relationships/image" Target="media/image10.jpeg"/><Relationship Id="rId28" Type="http://schemas.openxmlformats.org/officeDocument/2006/relationships/image" Target="media/image11.jpeg"/><Relationship Id="rId29" Type="http://schemas.openxmlformats.org/officeDocument/2006/relationships/image" Target="media/image12.jpeg"/><Relationship Id="rId30" Type="http://schemas.openxmlformats.org/officeDocument/2006/relationships/image" Target="media/image13.jpeg"/><Relationship Id="rId31" Type="http://schemas.openxmlformats.org/officeDocument/2006/relationships/image" Target="media/image14.jpeg"/><Relationship Id="rId32" Type="http://schemas.openxmlformats.org/officeDocument/2006/relationships/image" Target="media/image15.jpeg"/><Relationship Id="rId33" Type="http://schemas.openxmlformats.org/officeDocument/2006/relationships/image" Target="media/image16.jpeg"/><Relationship Id="rId34" Type="http://schemas.openxmlformats.org/officeDocument/2006/relationships/header" Target="header6.xml"/><Relationship Id="rId35" Type="http://schemas.openxmlformats.org/officeDocument/2006/relationships/footer" Target="footer5.xml"/><Relationship Id="rId36" Type="http://schemas.openxmlformats.org/officeDocument/2006/relationships/image" Target="media/image17.png"/><Relationship Id="rId37" Type="http://schemas.openxmlformats.org/officeDocument/2006/relationships/hyperlink" Target="https://www.elsevier.es/es-revista-offarm-4-articulo-alimentos-funcionales-alimentos-del-futuro-13050009" TargetMode="External"/><Relationship Id="rId38" Type="http://schemas.openxmlformats.org/officeDocument/2006/relationships/hyperlink" Target="https://cronica.uno/deterioro-de-la-calidad-de-vida-y-estres-desatan-crisis-de-panico-y-ansiedad/" TargetMode="External"/><Relationship Id="rId39" Type="http://schemas.openxmlformats.org/officeDocument/2006/relationships/hyperlink" Target="https://www.researchgate.net/publication/325254129_The_effects_of_Melissa_officinalis_supplementation_on_depression_anxiety_stress_and_sleep_disorder_in_patients_with_chronic_stable_angina" TargetMode="External"/><Relationship Id="rId40" Type="http://schemas.openxmlformats.org/officeDocument/2006/relationships/hyperlink" Target="https://www.mdpi.com/2072-6643/6/11/4805/htm" TargetMode="External"/><Relationship Id="rId41" Type="http://schemas.openxmlformats.org/officeDocument/2006/relationships/hyperlink" Target="https://repositorio.uta.edu.ec/bitstream/123456789/27761/1/Mercedes%20Fernanda%20Lara%20Ramirez%281%29.pdf" TargetMode="External"/><Relationship Id="rId42" Type="http://schemas.openxmlformats.org/officeDocument/2006/relationships/hyperlink" Target="https://repositorio.uta.edu.ec/bitstream/123456789/3103/1/PAL252.pdf" TargetMode="External"/><Relationship Id="rId43" Type="http://schemas.openxmlformats.org/officeDocument/2006/relationships/hyperlink" Target="https://www.aeipro.com/files/congresos/2012valencia/CIIP12_1764_1778.3842.pdf" TargetMode="External"/><Relationship Id="rId44" Type="http://schemas.openxmlformats.org/officeDocument/2006/relationships/hyperlink" Target="https://link.springer.com/chapter/10.1007/978-3-642-75935-2_13" TargetMode="External"/><Relationship Id="rId45" Type="http://schemas.openxmlformats.org/officeDocument/2006/relationships/hyperlink" Target="https://link.springer.com/chapter/10.1007/978-94-015-9799-9_2" TargetMode="External"/><Relationship Id="rId46" Type="http://schemas.openxmlformats.org/officeDocument/2006/relationships/hyperlink" Target="http://www.scielo.org.co/pdf/bsaa/v13n2/v13n2a16.pdf" TargetMode="External"/><Relationship Id="rId47" Type="http://schemas.openxmlformats.org/officeDocument/2006/relationships/hyperlink" Target="https://pubmed.ncbi.nlm.nih.gov/10837317/" TargetMode="External"/><Relationship Id="rId48" Type="http://schemas.openxmlformats.org/officeDocument/2006/relationships/hyperlink" Target="https://doi.org/10.1006/jfca.2002.1073" TargetMode="External"/><Relationship Id="rId49" Type="http://schemas.openxmlformats.org/officeDocument/2006/relationships/hyperlink" Target="https://doi.org/10.2174/1389200217666161201112206" TargetMode="External"/><Relationship Id="rId50" Type="http://schemas.openxmlformats.org/officeDocument/2006/relationships/hyperlink" Target="https://www.redalyc.org/pdf/712/71224325001.pdf" TargetMode="External"/><Relationship Id="rId51" Type="http://schemas.openxmlformats.org/officeDocument/2006/relationships/hyperlink" Target="https://www.uv.mx/cienciahombre/revistae/vol19num2/articulos/jamaica/" TargetMode="External"/><Relationship Id="rId52" Type="http://schemas.openxmlformats.org/officeDocument/2006/relationships/hyperlink" Target="https://www.redalyc.org/articulo.oa?id=14131676017" TargetMode="External"/><Relationship Id="rId53" Type="http://schemas.openxmlformats.org/officeDocument/2006/relationships/hyperlink" Target="http://ojs.unemi.edu.ec/index.php/cienciaunemi/article/view/356/476" TargetMode="External"/><Relationship Id="rId54" Type="http://schemas.openxmlformats.org/officeDocument/2006/relationships/hyperlink" Target="https://doi.org/10.1007/s11130-019-00771-5" TargetMode="External"/><Relationship Id="rId55" Type="http://schemas.openxmlformats.org/officeDocument/2006/relationships/hyperlink" Target="https://doi.org/10.1016/B978-0-12-819218-4.00011-0" TargetMode="External"/><Relationship Id="rId56" Type="http://schemas.openxmlformats.org/officeDocument/2006/relationships/hyperlink" Target="https://repositorio.uteq.edu.ec/bitstream/43000/3801/1/T-UTEQ-0062.pdf" TargetMode="External"/><Relationship Id="rId57" Type="http://schemas.openxmlformats.org/officeDocument/2006/relationships/hyperlink" Target="https://www.nebrija.com/revista-linguistica/la-validacion-por-juicio-de-expertos-dos-investigaciones-cualitativas-en-linguistica-aplicada.html" TargetMode="External"/><Relationship Id="rId58" Type="http://schemas.openxmlformats.org/officeDocument/2006/relationships/hyperlink" Target="http://ve.scielo.org/scielo.php?script=sci_arttext&amp;pid=S1316-48212011000300007" TargetMode="External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2024-04-12T12:36:56Z</dcterms:created>
  <dcterms:modified xsi:type="dcterms:W3CDTF">2024-04-12T12:36:56Z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