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53"/>
        <w:ind w:left="354" w:right="8142" w:firstLine="0"/>
        <w:jc w:val="left"/>
        <w:rPr>
          <w:rFonts w:ascii="Calibri" w:hAnsi="Calibri"/>
          <w:sz w:val="15"/>
        </w:rPr>
      </w:pPr>
      <w:r>
        <w:rPr/>
        <w:pict>
          <v:line style="position:absolute;mso-position-horizontal-relative:page;mso-position-vertical-relative:paragraph;z-index:15729664" from="56.759998pt,2.947157pt" to="56.759998pt,29.707157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  <w:w w:val="95"/>
          <w:sz w:val="16"/>
        </w:rPr>
        <w:t>F</w:t>
      </w:r>
      <w:r>
        <w:rPr>
          <w:rFonts w:ascii="Calibri" w:hAnsi="Calibri"/>
          <w:w w:val="95"/>
          <w:sz w:val="15"/>
        </w:rPr>
        <w:t>echa</w:t>
      </w:r>
      <w:r>
        <w:rPr>
          <w:rFonts w:ascii="Calibri" w:hAnsi="Calibri"/>
          <w:spacing w:val="1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de</w:t>
      </w:r>
      <w:r>
        <w:rPr>
          <w:rFonts w:ascii="Calibri" w:hAnsi="Calibri"/>
          <w:spacing w:val="2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recepción</w:t>
      </w:r>
      <w:r>
        <w:rPr>
          <w:rFonts w:ascii="Calibri" w:hAnsi="Calibri"/>
          <w:spacing w:val="1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26/10/2021</w:t>
      </w:r>
      <w:r>
        <w:rPr>
          <w:rFonts w:ascii="Calibri" w:hAnsi="Calibri"/>
          <w:spacing w:val="1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Fecha</w:t>
      </w:r>
      <w:r>
        <w:rPr>
          <w:rFonts w:ascii="Calibri" w:hAnsi="Calibri"/>
          <w:spacing w:val="-3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de</w:t>
      </w:r>
      <w:r>
        <w:rPr>
          <w:rFonts w:ascii="Calibri" w:hAnsi="Calibri"/>
          <w:spacing w:val="-2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aceptación:</w:t>
      </w:r>
      <w:r>
        <w:rPr>
          <w:rFonts w:ascii="Calibri" w:hAnsi="Calibri"/>
          <w:spacing w:val="-2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04/02</w:t>
      </w:r>
      <w:r>
        <w:rPr>
          <w:rFonts w:ascii="Calibri" w:hAnsi="Calibri"/>
          <w:spacing w:val="-3"/>
          <w:w w:val="95"/>
          <w:sz w:val="15"/>
        </w:rPr>
        <w:t> </w:t>
      </w:r>
      <w:r>
        <w:rPr>
          <w:rFonts w:ascii="Calibri" w:hAnsi="Calibri"/>
          <w:w w:val="95"/>
          <w:sz w:val="15"/>
        </w:rPr>
        <w:t>/2022</w:t>
      </w:r>
      <w:r>
        <w:rPr>
          <w:rFonts w:ascii="Calibri" w:hAnsi="Calibri"/>
          <w:spacing w:val="-30"/>
          <w:w w:val="95"/>
          <w:sz w:val="15"/>
        </w:rPr>
        <w:t> </w:t>
      </w:r>
      <w:r>
        <w:rPr>
          <w:rFonts w:ascii="Calibri" w:hAnsi="Calibri"/>
          <w:sz w:val="15"/>
        </w:rPr>
        <w:t>Pp</w:t>
      </w:r>
      <w:r>
        <w:rPr>
          <w:rFonts w:ascii="Calibri" w:hAnsi="Calibri"/>
          <w:spacing w:val="7"/>
          <w:sz w:val="15"/>
        </w:rPr>
        <w:t> </w:t>
      </w:r>
      <w:r>
        <w:rPr>
          <w:rFonts w:ascii="Calibri" w:hAnsi="Calibri"/>
          <w:sz w:val="15"/>
        </w:rPr>
        <w:t>09–</w:t>
      </w:r>
      <w:r>
        <w:rPr>
          <w:rFonts w:ascii="Calibri" w:hAnsi="Calibri"/>
          <w:spacing w:val="2"/>
          <w:sz w:val="15"/>
        </w:rPr>
        <w:t> </w:t>
      </w:r>
      <w:r>
        <w:rPr>
          <w:rFonts w:ascii="Calibri" w:hAnsi="Calibri"/>
          <w:sz w:val="15"/>
        </w:rPr>
        <w:t>Pp.17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Heading1"/>
        <w:spacing w:line="268" w:lineRule="auto" w:before="27"/>
        <w:ind w:hanging="2408"/>
      </w:pPr>
      <w:r>
        <w:rPr>
          <w:w w:val="95"/>
        </w:rPr>
        <w:t>Factibilidad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Energías</w:t>
      </w:r>
      <w:r>
        <w:rPr>
          <w:spacing w:val="28"/>
          <w:w w:val="95"/>
        </w:rPr>
        <w:t> </w:t>
      </w:r>
      <w:r>
        <w:rPr>
          <w:w w:val="95"/>
        </w:rPr>
        <w:t>Alternativas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Generación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Electricidad</w:t>
      </w:r>
      <w:r>
        <w:rPr>
          <w:spacing w:val="33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-66"/>
          <w:w w:val="95"/>
        </w:rPr>
        <w:t> </w:t>
      </w:r>
      <w:r>
        <w:rPr/>
        <w:t>Región</w:t>
      </w:r>
      <w:r>
        <w:rPr>
          <w:spacing w:val="18"/>
        </w:rPr>
        <w:t> </w:t>
      </w:r>
      <w:r>
        <w:rPr/>
        <w:t>Insular,</w:t>
      </w:r>
      <w:r>
        <w:rPr>
          <w:spacing w:val="5"/>
        </w:rPr>
        <w:t> </w:t>
      </w:r>
      <w:r>
        <w:rPr/>
        <w:t>Estado</w:t>
      </w:r>
      <w:r>
        <w:rPr>
          <w:spacing w:val="9"/>
        </w:rPr>
        <w:t> </w:t>
      </w:r>
      <w:r>
        <w:rPr/>
        <w:t>Nueva</w:t>
      </w:r>
      <w:r>
        <w:rPr>
          <w:spacing w:val="5"/>
        </w:rPr>
        <w:t> </w:t>
      </w:r>
      <w:r>
        <w:rPr/>
        <w:t>Esparta</w:t>
      </w:r>
    </w:p>
    <w:p>
      <w:pPr>
        <w:spacing w:before="3"/>
        <w:ind w:left="0" w:right="293" w:firstLine="0"/>
        <w:jc w:val="right"/>
        <w:rPr>
          <w:rFonts w:ascii="Calibri"/>
          <w:i/>
          <w:sz w:val="28"/>
        </w:rPr>
      </w:pPr>
      <w:r>
        <w:rPr>
          <w:rFonts w:ascii="Calibri"/>
          <w:i/>
          <w:spacing w:val="-1"/>
          <w:w w:val="95"/>
          <w:sz w:val="28"/>
        </w:rPr>
        <w:t>Alexis</w:t>
      </w:r>
      <w:r>
        <w:rPr>
          <w:rFonts w:ascii="Calibri"/>
          <w:i/>
          <w:spacing w:val="31"/>
          <w:w w:val="95"/>
          <w:sz w:val="28"/>
        </w:rPr>
        <w:t> </w:t>
      </w:r>
      <w:r>
        <w:rPr>
          <w:rFonts w:ascii="Calibri"/>
          <w:i/>
          <w:w w:val="95"/>
          <w:sz w:val="28"/>
        </w:rPr>
        <w:t>Barroso</w:t>
      </w:r>
    </w:p>
    <w:p>
      <w:pPr>
        <w:spacing w:line="288" w:lineRule="auto" w:before="66"/>
        <w:ind w:left="1115" w:right="0" w:firstLine="6924"/>
        <w:jc w:val="left"/>
        <w:rPr>
          <w:rFonts w:ascii="Calibri" w:hAnsi="Calibri"/>
          <w:sz w:val="22"/>
        </w:rPr>
      </w:pPr>
      <w:hyperlink r:id="rId5">
        <w:r>
          <w:rPr>
            <w:rFonts w:ascii="Calibri" w:hAnsi="Calibri"/>
            <w:w w:val="90"/>
            <w:sz w:val="22"/>
          </w:rPr>
          <w:t>alexisbarroso@gmail.com</w:t>
        </w:r>
      </w:hyperlink>
      <w:r>
        <w:rPr>
          <w:rFonts w:ascii="Calibri" w:hAnsi="Calibri"/>
          <w:spacing w:val="1"/>
          <w:w w:val="90"/>
          <w:sz w:val="22"/>
        </w:rPr>
        <w:t> </w:t>
      </w:r>
      <w:r>
        <w:rPr>
          <w:rFonts w:ascii="Calibri" w:hAnsi="Calibri"/>
          <w:w w:val="95"/>
          <w:sz w:val="22"/>
        </w:rPr>
        <w:t>                                                                                                                          Centro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de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Investigación</w:t>
      </w:r>
      <w:r>
        <w:rPr>
          <w:rFonts w:ascii="Calibri" w:hAnsi="Calibri"/>
          <w:spacing w:val="11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y</w:t>
      </w:r>
      <w:r>
        <w:rPr>
          <w:rFonts w:ascii="Calibri" w:hAnsi="Calibri"/>
          <w:spacing w:val="8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Desarrollo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de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Ingeniería,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Universidad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Católica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Andrés</w:t>
      </w:r>
      <w:r>
        <w:rPr>
          <w:rFonts w:ascii="Calibri" w:hAnsi="Calibri"/>
          <w:spacing w:val="9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Bello,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Caracas,</w:t>
      </w:r>
      <w:r>
        <w:rPr>
          <w:rFonts w:ascii="Calibri" w:hAnsi="Calibri"/>
          <w:spacing w:val="10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Venezuela</w:t>
      </w:r>
    </w:p>
    <w:p>
      <w:pPr>
        <w:pStyle w:val="BodyText"/>
        <w:spacing w:before="10"/>
        <w:rPr>
          <w:rFonts w:ascii="Calibri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99998pt;margin-top:18.570829pt;width:482.65pt;height:182.0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4"/>
                    <w:ind w:left="143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Resumen</w:t>
                  </w:r>
                </w:p>
                <w:p>
                  <w:pPr>
                    <w:spacing w:line="268" w:lineRule="auto" w:before="194"/>
                    <w:ind w:left="285" w:right="144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La Región Insular, Estado Nueva Esparta, ubicado al noro-este de Venezuela, posee un alto potencial para la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explotación de la energía solar y eólica, pero su desarrollo se ha visto opacado por el predominio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combustibles fósiles y sus derivados. Actualmente,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se presentan racionamientos de energía eléctrica por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problemas de combustibles y unidades de generación fuera </w:t>
                  </w:r>
                  <w:r>
                    <w:rPr>
                      <w:rFonts w:ascii="Calibri" w:hAnsi="Calibri"/>
                      <w:sz w:val="22"/>
                    </w:rPr>
                    <w:t>de servicio. Por lo tanto,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 plantea una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estrategia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generación,</w:t>
                  </w:r>
                  <w:r>
                    <w:rPr>
                      <w:rFonts w:ascii="Calibri" w:hAnsi="Calibri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técnicamente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factible,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busca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propiciar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uso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extenso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energías</w:t>
                  </w:r>
                  <w:r>
                    <w:rPr>
                      <w:rFonts w:ascii="Calibri" w:hAnsi="Calibri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alternativas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renovables, que disminuyan el uso de combustibles fósiles. La evaluación preliminar de los recursos solar y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eólico de la región Insular indican las excelentes posibilidades para la producción de dicha energía,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mejorando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perfiles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voltajes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del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sistema eléctrico y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aportando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energía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eléctrica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sistema.</w:t>
                  </w:r>
                </w:p>
                <w:p>
                  <w:pPr>
                    <w:spacing w:before="167"/>
                    <w:ind w:left="285" w:right="0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0"/>
                      <w:sz w:val="22"/>
                    </w:rPr>
                    <w:t>Palabras</w:t>
                  </w:r>
                  <w:r>
                    <w:rPr>
                      <w:rFonts w:ascii="Calibri" w:hAnsi="Calibri"/>
                      <w:spacing w:val="26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clave:</w:t>
                  </w:r>
                  <w:r>
                    <w:rPr>
                      <w:rFonts w:ascii="Calibri" w:hAnsi="Calibri"/>
                      <w:spacing w:val="22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Energías</w:t>
                  </w:r>
                  <w:r>
                    <w:rPr>
                      <w:rFonts w:ascii="Calibri" w:hAnsi="Calibri"/>
                      <w:spacing w:val="25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alternativas,</w:t>
                  </w:r>
                  <w:r>
                    <w:rPr>
                      <w:rFonts w:ascii="Calibri" w:hAnsi="Calibri"/>
                      <w:spacing w:val="25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energía</w:t>
                  </w:r>
                  <w:r>
                    <w:rPr>
                      <w:rFonts w:ascii="Calibri" w:hAnsi="Calibri"/>
                      <w:spacing w:val="18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solar,</w:t>
                  </w:r>
                  <w:r>
                    <w:rPr>
                      <w:rFonts w:ascii="Calibri" w:hAnsi="Calibri"/>
                      <w:spacing w:val="25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energía</w:t>
                  </w:r>
                  <w:r>
                    <w:rPr>
                      <w:rFonts w:ascii="Calibri" w:hAnsi="Calibri"/>
                      <w:spacing w:val="26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eólica,</w:t>
                  </w:r>
                  <w:r>
                    <w:rPr>
                      <w:rFonts w:ascii="Calibri" w:hAnsi="Calibri"/>
                      <w:spacing w:val="23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factibilidad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alibri"/>
          <w:sz w:val="31"/>
        </w:rPr>
      </w:pPr>
    </w:p>
    <w:p>
      <w:pPr>
        <w:pStyle w:val="Heading1"/>
        <w:spacing w:line="268" w:lineRule="auto"/>
        <w:ind w:left="3344"/>
      </w:pPr>
      <w:r>
        <w:rPr>
          <w:w w:val="95"/>
        </w:rPr>
        <w:t>Feasibility</w:t>
      </w:r>
      <w:r>
        <w:rPr>
          <w:spacing w:val="35"/>
          <w:w w:val="95"/>
        </w:rPr>
        <w:t> </w:t>
      </w:r>
      <w:r>
        <w:rPr>
          <w:w w:val="95"/>
        </w:rPr>
        <w:t>of</w:t>
      </w:r>
      <w:r>
        <w:rPr>
          <w:spacing w:val="36"/>
          <w:w w:val="95"/>
        </w:rPr>
        <w:t> </w:t>
      </w:r>
      <w:r>
        <w:rPr>
          <w:w w:val="95"/>
        </w:rPr>
        <w:t>Alternative</w:t>
      </w:r>
      <w:r>
        <w:rPr>
          <w:spacing w:val="47"/>
          <w:w w:val="95"/>
        </w:rPr>
        <w:t> </w:t>
      </w:r>
      <w:r>
        <w:rPr>
          <w:w w:val="95"/>
        </w:rPr>
        <w:t>Energies</w:t>
      </w:r>
      <w:r>
        <w:rPr>
          <w:spacing w:val="46"/>
          <w:w w:val="95"/>
        </w:rPr>
        <w:t> </w:t>
      </w:r>
      <w:r>
        <w:rPr>
          <w:w w:val="95"/>
        </w:rPr>
        <w:t>in</w:t>
      </w:r>
      <w:r>
        <w:rPr>
          <w:spacing w:val="48"/>
          <w:w w:val="95"/>
        </w:rPr>
        <w:t> </w:t>
      </w:r>
      <w:r>
        <w:rPr>
          <w:w w:val="95"/>
        </w:rPr>
        <w:t>Electricity</w:t>
      </w:r>
      <w:r>
        <w:rPr>
          <w:spacing w:val="36"/>
          <w:w w:val="95"/>
        </w:rPr>
        <w:t> </w:t>
      </w:r>
      <w:r>
        <w:rPr>
          <w:w w:val="95"/>
        </w:rPr>
        <w:t>Generation</w:t>
      </w:r>
      <w:r>
        <w:rPr>
          <w:spacing w:val="42"/>
          <w:w w:val="95"/>
        </w:rPr>
        <w:t> </w:t>
      </w:r>
      <w:r>
        <w:rPr>
          <w:w w:val="95"/>
        </w:rPr>
        <w:t>in</w:t>
      </w:r>
      <w:r>
        <w:rPr>
          <w:spacing w:val="42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Insular</w:t>
      </w:r>
      <w:r>
        <w:rPr>
          <w:spacing w:val="-66"/>
          <w:w w:val="95"/>
        </w:rPr>
        <w:t> </w:t>
      </w:r>
      <w:r>
        <w:rPr/>
        <w:t>Region,</w:t>
      </w:r>
      <w:r>
        <w:rPr>
          <w:spacing w:val="12"/>
        </w:rPr>
        <w:t> </w:t>
      </w:r>
      <w:r>
        <w:rPr/>
        <w:t>Nueva</w:t>
      </w:r>
      <w:r>
        <w:rPr>
          <w:spacing w:val="12"/>
        </w:rPr>
        <w:t> </w:t>
      </w:r>
      <w:r>
        <w:rPr/>
        <w:t>Esparta</w:t>
      </w:r>
      <w:r>
        <w:rPr>
          <w:spacing w:val="11"/>
        </w:rPr>
        <w:t> </w:t>
      </w:r>
      <w:r>
        <w:rPr/>
        <w:t>State</w:t>
      </w:r>
    </w:p>
    <w:p>
      <w:pPr>
        <w:pStyle w:val="BodyText"/>
        <w:spacing w:before="9"/>
        <w:rPr>
          <w:rFonts w:ascii="Calibri"/>
          <w:sz w:val="11"/>
        </w:rPr>
      </w:pPr>
      <w:r>
        <w:rPr/>
        <w:pict>
          <v:shape style="position:absolute;margin-left:64.320000pt;margin-top:9.539105pt;width:481.2pt;height:230.3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4"/>
                    <w:ind w:left="141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Abstract</w:t>
                  </w:r>
                </w:p>
                <w:p>
                  <w:pPr>
                    <w:spacing w:line="268" w:lineRule="auto" w:before="194"/>
                    <w:ind w:left="283" w:right="146" w:firstLine="0"/>
                    <w:jc w:val="both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The Insular Region, Nueva Esparta State, located in the north-east of Venezuela, has a high potential </w:t>
                  </w:r>
                  <w:r>
                    <w:rPr>
                      <w:rFonts w:ascii="Calibri"/>
                      <w:sz w:val="22"/>
                    </w:rPr>
                    <w:t>for</w:t>
                  </w:r>
                  <w:r>
                    <w:rPr>
                      <w:rFonts w:asci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95"/>
                      <w:sz w:val="22"/>
                    </w:rPr>
                    <w:t>the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95"/>
                      <w:sz w:val="22"/>
                    </w:rPr>
                    <w:t>exploitation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of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solar</w:t>
                  </w:r>
                  <w:r>
                    <w:rPr>
                      <w:rFonts w:ascii="Calibri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and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wind</w:t>
                  </w:r>
                  <w:r>
                    <w:rPr>
                      <w:rFonts w:ascii="Calibri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energy,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but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its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development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has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been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overshadowed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by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the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predominance</w:t>
                  </w:r>
                  <w:r>
                    <w:rPr>
                      <w:rFonts w:ascii="Calibri"/>
                      <w:spacing w:val="-45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of fossil fuels and their derivatives. Currently, electric power rationing is occurring due to fuel problems and</w:t>
                  </w:r>
                  <w:r>
                    <w:rPr>
                      <w:rFonts w:ascii="Calibri"/>
                      <w:spacing w:val="-45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generation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units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out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of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service.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Therefore,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a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technically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feasible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generation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strategy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is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proposed,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which</w:t>
                  </w:r>
                  <w:r>
                    <w:rPr>
                      <w:rFonts w:ascii="Calibri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seeks</w:t>
                  </w:r>
                  <w:r>
                    <w:rPr>
                      <w:rFonts w:ascii="Calibri"/>
                      <w:spacing w:val="-45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to promote the extensive use of alternative and renewable energies to reduce the use of fossil fuels. The</w:t>
                  </w:r>
                  <w:r>
                    <w:rPr>
                      <w:rFonts w:asci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preliminary evaluation of the solar and wind resources of the Insular region indicate the excellent</w:t>
                  </w:r>
                  <w:r>
                    <w:rPr>
                      <w:rFonts w:asci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possibilities for the production of such energy, improving the voltage profiles of the electrical system and</w:t>
                  </w:r>
                  <w:r>
                    <w:rPr>
                      <w:rFonts w:asci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contributing</w:t>
                  </w:r>
                  <w:r>
                    <w:rPr>
                      <w:rFonts w:asci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electrical</w:t>
                  </w:r>
                  <w:r>
                    <w:rPr>
                      <w:rFonts w:asci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power</w:t>
                  </w:r>
                  <w:r>
                    <w:rPr>
                      <w:rFonts w:asci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to</w:t>
                  </w:r>
                  <w:r>
                    <w:rPr>
                      <w:rFonts w:asci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the</w:t>
                  </w:r>
                  <w:r>
                    <w:rPr>
                      <w:rFonts w:asci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system.</w:t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sz w:val="25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both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95"/>
                      <w:sz w:val="22"/>
                    </w:rPr>
                    <w:t>Keywords: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Alternative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energies,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solar</w:t>
                  </w:r>
                  <w:r>
                    <w:rPr>
                      <w:rFonts w:ascii="Calibri"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energy,</w:t>
                  </w:r>
                  <w:r>
                    <w:rPr>
                      <w:rFonts w:ascii="Calibri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wind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energy,</w:t>
                  </w:r>
                  <w:r>
                    <w:rPr>
                      <w:rFonts w:ascii="Calibri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Calibri"/>
                      <w:w w:val="95"/>
                      <w:sz w:val="22"/>
                    </w:rPr>
                    <w:t>feasibility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line="249" w:lineRule="auto" w:before="65"/>
        <w:ind w:left="7705" w:right="737" w:firstLine="350"/>
        <w:jc w:val="right"/>
        <w:rPr>
          <w:rFonts w:ascii="Calibri" w:hAnsi="Calibri"/>
          <w:sz w:val="16"/>
        </w:rPr>
      </w:pPr>
      <w:r>
        <w:rPr/>
        <w:pict>
          <v:line style="position:absolute;mso-position-horizontal-relative:page;mso-position-vertical-relative:paragraph;z-index:15730176" from="544.679993pt,4.387177pt" to="544.679993pt,67.027145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  <w:w w:val="105"/>
          <w:sz w:val="16"/>
        </w:rPr>
        <w:t>Revista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TEKHNÉ Nº 25.1</w:t>
      </w:r>
      <w:r>
        <w:rPr>
          <w:rFonts w:ascii="Calibri" w:hAnsi="Calibri"/>
          <w:spacing w:val="-35"/>
          <w:w w:val="105"/>
          <w:sz w:val="16"/>
        </w:rPr>
        <w:t> </w:t>
      </w:r>
      <w:r>
        <w:rPr>
          <w:rFonts w:ascii="Calibri" w:hAnsi="Calibri"/>
          <w:w w:val="95"/>
          <w:sz w:val="16"/>
        </w:rPr>
        <w:t>Semestre</w:t>
      </w:r>
      <w:r>
        <w:rPr>
          <w:rFonts w:ascii="Calibri" w:hAnsi="Calibri"/>
          <w:spacing w:val="26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Octubre-Febrero</w:t>
      </w:r>
      <w:r>
        <w:rPr>
          <w:rFonts w:ascii="Calibri" w:hAnsi="Calibri"/>
          <w:spacing w:val="-5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2022</w:t>
      </w:r>
    </w:p>
    <w:p>
      <w:pPr>
        <w:spacing w:before="1"/>
        <w:ind w:left="0" w:right="736" w:firstLine="0"/>
        <w:jc w:val="right"/>
        <w:rPr>
          <w:rFonts w:ascii="Calibri"/>
          <w:sz w:val="16"/>
        </w:rPr>
      </w:pPr>
      <w:r>
        <w:rPr>
          <w:rFonts w:ascii="Calibri"/>
          <w:spacing w:val="-1"/>
          <w:w w:val="105"/>
          <w:sz w:val="16"/>
        </w:rPr>
        <w:t>ISSN:</w:t>
      </w:r>
      <w:r>
        <w:rPr>
          <w:rFonts w:ascii="Calibri"/>
          <w:spacing w:val="-3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1316-3930</w:t>
      </w:r>
    </w:p>
    <w:p>
      <w:pPr>
        <w:spacing w:after="0"/>
        <w:jc w:val="right"/>
        <w:rPr>
          <w:rFonts w:ascii="Calibri"/>
          <w:sz w:val="16"/>
        </w:rPr>
        <w:sectPr>
          <w:type w:val="continuous"/>
          <w:pgSz w:w="12240" w:h="15840"/>
          <w:pgMar w:top="620" w:bottom="0" w:left="920" w:right="840"/>
        </w:sect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spacing w:before="2"/>
        <w:rPr>
          <w:rFonts w:ascii="Calibri"/>
          <w:sz w:val="21"/>
        </w:rPr>
      </w:pPr>
    </w:p>
    <w:p>
      <w:pPr>
        <w:pStyle w:val="Heading1"/>
        <w:spacing w:line="268" w:lineRule="auto" w:before="26"/>
        <w:ind w:left="3236" w:hanging="2842"/>
      </w:pPr>
      <w:r>
        <w:rPr>
          <w:w w:val="95"/>
        </w:rPr>
        <w:t>Viabilidade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Energias</w:t>
      </w:r>
      <w:r>
        <w:rPr>
          <w:spacing w:val="20"/>
          <w:w w:val="95"/>
        </w:rPr>
        <w:t> </w:t>
      </w:r>
      <w:r>
        <w:rPr>
          <w:w w:val="95"/>
        </w:rPr>
        <w:t>Alternativas</w:t>
      </w:r>
      <w:r>
        <w:rPr>
          <w:spacing w:val="21"/>
          <w:w w:val="95"/>
        </w:rPr>
        <w:t> </w:t>
      </w:r>
      <w:r>
        <w:rPr>
          <w:w w:val="95"/>
        </w:rPr>
        <w:t>na</w:t>
      </w:r>
      <w:r>
        <w:rPr>
          <w:spacing w:val="20"/>
          <w:w w:val="95"/>
        </w:rPr>
        <w:t> </w:t>
      </w:r>
      <w:r>
        <w:rPr>
          <w:w w:val="95"/>
        </w:rPr>
        <w:t>Geração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Eletricidade</w:t>
      </w:r>
      <w:r>
        <w:rPr>
          <w:spacing w:val="31"/>
          <w:w w:val="95"/>
        </w:rPr>
        <w:t> </w:t>
      </w:r>
      <w:r>
        <w:rPr>
          <w:w w:val="95"/>
        </w:rPr>
        <w:t>na</w:t>
      </w:r>
      <w:r>
        <w:rPr>
          <w:spacing w:val="30"/>
          <w:w w:val="95"/>
        </w:rPr>
        <w:t> </w:t>
      </w:r>
      <w:r>
        <w:rPr>
          <w:w w:val="95"/>
        </w:rPr>
        <w:t>Região</w:t>
      </w:r>
      <w:r>
        <w:rPr>
          <w:spacing w:val="-66"/>
          <w:w w:val="95"/>
        </w:rPr>
        <w:t> </w:t>
      </w:r>
      <w:r>
        <w:rPr/>
        <w:t>Insular,</w:t>
      </w:r>
      <w:r>
        <w:rPr>
          <w:spacing w:val="4"/>
        </w:rPr>
        <w:t> </w:t>
      </w:r>
      <w:r>
        <w:rPr/>
        <w:t>Estado</w:t>
      </w:r>
      <w:r>
        <w:rPr>
          <w:spacing w:val="5"/>
        </w:rPr>
        <w:t> </w:t>
      </w:r>
      <w:r>
        <w:rPr/>
        <w:t>Nueva</w:t>
      </w:r>
      <w:r>
        <w:rPr>
          <w:spacing w:val="14"/>
        </w:rPr>
        <w:t> </w:t>
      </w:r>
      <w:r>
        <w:rPr/>
        <w:t>Esparta</w:t>
      </w:r>
    </w:p>
    <w:p>
      <w:pPr>
        <w:pStyle w:val="BodyText"/>
        <w:spacing w:before="2"/>
        <w:rPr>
          <w:rFonts w:ascii="Calibri"/>
          <w:sz w:val="13"/>
        </w:rPr>
      </w:pPr>
      <w:r>
        <w:rPr/>
        <w:pict>
          <v:shape style="position:absolute;margin-left:59.040001pt;margin-top:10.392076pt;width:492.75pt;height:213pt;mso-position-horizontal-relative:page;mso-position-vertical-relative:paragraph;z-index:-1572659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4"/>
                    <w:ind w:left="141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Resumo</w:t>
                  </w:r>
                </w:p>
                <w:p>
                  <w:pPr>
                    <w:spacing w:line="268" w:lineRule="auto" w:before="74"/>
                    <w:ind w:left="283" w:right="510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Região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Insular,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Estado</w:t>
                  </w:r>
                  <w:r>
                    <w:rPr>
                      <w:rFonts w:ascii="Calibri" w:hAnsi="Calibri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Nueva</w:t>
                  </w:r>
                  <w:r>
                    <w:rPr>
                      <w:rFonts w:ascii="Calibri" w:hAnsi="Calibri"/>
                      <w:spacing w:val="8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Esparta,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localizada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nordeste</w:t>
                  </w:r>
                  <w:r>
                    <w:rPr>
                      <w:rFonts w:ascii="Calibri" w:hAnsi="Calibri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da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Venezuela,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tem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um</w:t>
                  </w:r>
                  <w:r>
                    <w:rPr>
                      <w:rFonts w:ascii="Calibri" w:hAnsi="Calibri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alto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potencial</w:t>
                  </w:r>
                  <w:r>
                    <w:rPr>
                      <w:rFonts w:ascii="Calibri" w:hAnsi="Calibri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 exploração de energia solar e eólica, mas seu desenvolvimento foi ofuscado pela predominância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combustíveis fósseis e seus derivados. Atualmente, há racionamento de energia devido a problemas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combustível e unidades geradoras fora de serviço. Por essa razão, propõe-se uma estratégia de geração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tecnicamente viável, que busca promover o uso extensivo de energias alternativas e renováveis, que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reduzam o uso de combustíveis fósseis. A avaliação preliminar dos recursos solares e eólicos da região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insular indicam as excelentes possibilidades para a produção da referida energia, melhorando os perfis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tensão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sistema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elétrico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fornecendo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energia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elétrica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ao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sistema.</w:t>
                  </w:r>
                </w:p>
                <w:p>
                  <w:pPr>
                    <w:spacing w:before="164"/>
                    <w:ind w:left="283" w:right="0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0"/>
                      <w:sz w:val="22"/>
                    </w:rPr>
                    <w:t>Palavras-chave:</w:t>
                  </w:r>
                  <w:r>
                    <w:rPr>
                      <w:rFonts w:ascii="Calibri" w:hAnsi="Calibri"/>
                      <w:spacing w:val="23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Energias</w:t>
                  </w:r>
                  <w:r>
                    <w:rPr>
                      <w:rFonts w:ascii="Calibri" w:hAnsi="Calibri"/>
                      <w:spacing w:val="27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alternativas,</w:t>
                  </w:r>
                  <w:r>
                    <w:rPr>
                      <w:rFonts w:ascii="Calibri" w:hAnsi="Calibri"/>
                      <w:spacing w:val="26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energia</w:t>
                  </w:r>
                  <w:r>
                    <w:rPr>
                      <w:rFonts w:ascii="Calibri" w:hAnsi="Calibri"/>
                      <w:spacing w:val="28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solar,</w:t>
                  </w:r>
                  <w:r>
                    <w:rPr>
                      <w:rFonts w:ascii="Calibri" w:hAnsi="Calibri"/>
                      <w:spacing w:val="26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energia</w:t>
                  </w:r>
                  <w:r>
                    <w:rPr>
                      <w:rFonts w:ascii="Calibri" w:hAnsi="Calibri"/>
                      <w:spacing w:val="28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eólica,</w:t>
                  </w:r>
                  <w:r>
                    <w:rPr>
                      <w:rFonts w:ascii="Calibri" w:hAnsi="Calibri"/>
                      <w:spacing w:val="24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0"/>
                      <w:sz w:val="22"/>
                    </w:rPr>
                    <w:t>viabilidade.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headerReference w:type="default" r:id="rId6"/>
          <w:footerReference w:type="default" r:id="rId7"/>
          <w:pgSz w:w="12240" w:h="15840"/>
          <w:pgMar w:header="721" w:footer="1348" w:top="1220" w:bottom="1540" w:left="920" w:right="84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2219" w:right="0" w:hanging="568"/>
        <w:jc w:val="left"/>
        <w:rPr>
          <w:sz w:val="24"/>
        </w:rPr>
      </w:pPr>
      <w:r>
        <w:rPr>
          <w:rFonts w:ascii="Arial MT" w:hAnsi="Arial MT"/>
          <w:position w:val="0"/>
          <w:sz w:val="20"/>
        </w:rPr>
        <w:t>I</w:t>
      </w:r>
      <w:r>
        <w:rPr>
          <w:rFonts w:ascii="Arial MT" w:hAnsi="Arial MT"/>
          <w:sz w:val="16"/>
        </w:rPr>
        <w:t>NTRODUCCIÓN</w:t>
      </w:r>
    </w:p>
    <w:p>
      <w:pPr>
        <w:pStyle w:val="BodyText"/>
        <w:spacing w:line="259" w:lineRule="auto" w:before="95"/>
        <w:ind w:left="212" w:right="38"/>
        <w:jc w:val="both"/>
      </w:pPr>
      <w:r>
        <w:rPr/>
        <w:t>El Estado Nueva Esparta está integrado por Islas de</w:t>
      </w:r>
      <w:r>
        <w:rPr>
          <w:spacing w:val="1"/>
        </w:rPr>
        <w:t> </w:t>
      </w:r>
      <w:r>
        <w:rPr/>
        <w:t>Margarita, Coche y Cubagua, conforman la Región</w:t>
      </w:r>
      <w:r>
        <w:rPr>
          <w:spacing w:val="1"/>
        </w:rPr>
        <w:t> </w:t>
      </w:r>
      <w:r>
        <w:rPr/>
        <w:t>Insular, ubicada al Nor-Este de Venezuela.   Posee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comparativas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 turístico y comercial. Sin embargo, su alto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sufre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país,</w:t>
      </w:r>
      <w:r>
        <w:rPr>
          <w:spacing w:val="16"/>
        </w:rPr>
        <w:t> </w:t>
      </w:r>
      <w:r>
        <w:rPr/>
        <w:t>además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decaimiento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24"/>
        </w:rPr>
        <w:t> </w:t>
      </w:r>
      <w:r>
        <w:rPr/>
        <w:t>suministro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energía</w:t>
      </w:r>
      <w:r>
        <w:rPr>
          <w:spacing w:val="27"/>
        </w:rPr>
        <w:t> </w:t>
      </w:r>
      <w:r>
        <w:rPr/>
        <w:t>eléctrica,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4"/>
        </w:rPr>
        <w:t> </w:t>
      </w:r>
      <w:r>
        <w:rPr/>
        <w:t>satisface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racionamientos</w:t>
      </w:r>
      <w:r>
        <w:rPr>
          <w:spacing w:val="1"/>
        </w:rPr>
        <w:t> </w:t>
      </w:r>
      <w:r>
        <w:rPr/>
        <w:t>diarios entre 12 y 14 horas [1] [2] que impiden el</w:t>
      </w:r>
      <w:r>
        <w:rPr>
          <w:spacing w:val="1"/>
        </w:rPr>
        <w:t> </w:t>
      </w:r>
      <w:r>
        <w:rPr/>
        <w:t>desenvolvimiento económico y social de la región,</w:t>
      </w:r>
      <w:r>
        <w:rPr>
          <w:spacing w:val="1"/>
        </w:rPr>
        <w:t> </w:t>
      </w:r>
      <w:r>
        <w:rPr/>
        <w:t>desaprovechando su carácter estratégico como zona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turístico,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internacional. Lo anterior trae como consecuencia la</w:t>
      </w:r>
      <w:r>
        <w:rPr>
          <w:spacing w:val="1"/>
        </w:rPr>
        <w:t> </w:t>
      </w:r>
      <w:r>
        <w:rPr/>
        <w:t>perdida de la competitividad al compararse con otras</w:t>
      </w:r>
      <w:r>
        <w:rPr>
          <w:spacing w:val="-53"/>
        </w:rPr>
        <w:t> </w:t>
      </w:r>
      <w:r>
        <w:rPr/>
        <w:t>zonas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turístico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Caribe.</w:t>
      </w:r>
    </w:p>
    <w:p>
      <w:pPr>
        <w:pStyle w:val="BodyText"/>
        <w:spacing w:line="259" w:lineRule="auto"/>
        <w:ind w:left="212" w:right="40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Margarita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kV,</w:t>
      </w:r>
      <w:r>
        <w:rPr>
          <w:spacing w:val="1"/>
        </w:rPr>
        <w:t> </w:t>
      </w:r>
      <w:r>
        <w:rPr/>
        <w:t>conectado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sistema eléctrico venezolano a través de un cable</w:t>
      </w:r>
      <w:r>
        <w:rPr>
          <w:spacing w:val="1"/>
        </w:rPr>
        <w:t> </w:t>
      </w:r>
      <w:r>
        <w:rPr/>
        <w:t>submarino,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Bautista</w:t>
      </w:r>
      <w:r>
        <w:rPr>
          <w:spacing w:val="1"/>
        </w:rPr>
        <w:t> </w:t>
      </w:r>
      <w:r>
        <w:rPr/>
        <w:t>Arismendi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Luisa</w:t>
      </w:r>
      <w:r>
        <w:rPr>
          <w:spacing w:val="1"/>
        </w:rPr>
        <w:t> </w:t>
      </w:r>
      <w:r>
        <w:rPr/>
        <w:t>Cáceres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Arismendi con una capacidad instalada 188 y 410</w:t>
      </w:r>
      <w:r>
        <w:rPr>
          <w:spacing w:val="1"/>
        </w:rPr>
        <w:t> </w:t>
      </w:r>
      <w:r>
        <w:rPr/>
        <w:t>MW,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indisponibilidad.</w:t>
      </w:r>
      <w:r>
        <w:rPr>
          <w:spacing w:val="1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posee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sistema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distribución</w:t>
      </w:r>
      <w:r>
        <w:rPr>
          <w:spacing w:val="28"/>
        </w:rPr>
        <w:t> </w:t>
      </w:r>
      <w:r>
        <w:rPr/>
        <w:t>a</w:t>
      </w:r>
      <w:r>
        <w:rPr>
          <w:spacing w:val="32"/>
        </w:rPr>
        <w:t> </w:t>
      </w:r>
      <w:r>
        <w:rPr/>
        <w:t>34,5</w:t>
      </w:r>
      <w:r>
        <w:rPr>
          <w:spacing w:val="31"/>
        </w:rPr>
        <w:t> </w:t>
      </w:r>
      <w:r>
        <w:rPr/>
        <w:t>kV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13,8</w:t>
      </w:r>
    </w:p>
    <w:p>
      <w:pPr>
        <w:pStyle w:val="BodyText"/>
        <w:tabs>
          <w:tab w:pos="728" w:val="left" w:leader="none"/>
          <w:tab w:pos="1085" w:val="left" w:leader="none"/>
          <w:tab w:pos="1205" w:val="left" w:leader="none"/>
          <w:tab w:pos="1484" w:val="left" w:leader="none"/>
          <w:tab w:pos="1791" w:val="left" w:leader="none"/>
          <w:tab w:pos="2207" w:val="left" w:leader="none"/>
          <w:tab w:pos="2309" w:val="left" w:leader="none"/>
          <w:tab w:pos="2902" w:val="left" w:leader="none"/>
          <w:tab w:pos="3067" w:val="left" w:leader="none"/>
          <w:tab w:pos="3518" w:val="left" w:leader="none"/>
          <w:tab w:pos="3606" w:val="left" w:leader="none"/>
          <w:tab w:pos="3817" w:val="left" w:leader="none"/>
          <w:tab w:pos="4334" w:val="left" w:leader="none"/>
          <w:tab w:pos="4379" w:val="left" w:leader="none"/>
          <w:tab w:pos="4687" w:val="left" w:leader="none"/>
        </w:tabs>
        <w:spacing w:line="259" w:lineRule="auto" w:before="93"/>
        <w:ind w:left="212" w:right="293"/>
      </w:pPr>
      <w:r>
        <w:rPr/>
        <w:br w:type="column"/>
      </w:r>
      <w:r>
        <w:rPr/>
        <w:t>kV.</w:t>
      </w:r>
      <w:r>
        <w:rPr>
          <w:spacing w:val="34"/>
        </w:rPr>
        <w:t> </w:t>
      </w:r>
      <w:r>
        <w:rPr/>
        <w:t>Las</w:t>
      </w:r>
      <w:r>
        <w:rPr>
          <w:spacing w:val="36"/>
        </w:rPr>
        <w:t> </w:t>
      </w:r>
      <w:r>
        <w:rPr/>
        <w:t>Islas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Coche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Cubagua</w:t>
      </w:r>
      <w:r>
        <w:rPr>
          <w:spacing w:val="34"/>
        </w:rPr>
        <w:t> </w:t>
      </w:r>
      <w:r>
        <w:rPr/>
        <w:t>están</w:t>
      </w:r>
      <w:r>
        <w:rPr>
          <w:spacing w:val="33"/>
        </w:rPr>
        <w:t> </w:t>
      </w:r>
      <w:r>
        <w:rPr/>
        <w:t>aisladas</w:t>
      </w:r>
      <w:r>
        <w:rPr>
          <w:spacing w:val="-52"/>
        </w:rPr>
        <w:t> </w:t>
      </w:r>
      <w:r>
        <w:rPr/>
        <w:t>eléctricamente.</w:t>
      </w:r>
      <w:r>
        <w:rPr>
          <w:spacing w:val="43"/>
        </w:rPr>
        <w:t> </w:t>
      </w:r>
      <w:r>
        <w:rPr/>
        <w:t>Coche</w:t>
      </w:r>
      <w:r>
        <w:rPr>
          <w:spacing w:val="43"/>
        </w:rPr>
        <w:t> </w:t>
      </w:r>
      <w:r>
        <w:rPr/>
        <w:t>está</w:t>
      </w:r>
      <w:r>
        <w:rPr>
          <w:spacing w:val="43"/>
        </w:rPr>
        <w:t> </w:t>
      </w:r>
      <w:r>
        <w:rPr/>
        <w:t>conformado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un</w:t>
      </w:r>
      <w:r>
        <w:rPr>
          <w:spacing w:val="-53"/>
        </w:rPr>
        <w:t> </w:t>
      </w:r>
      <w:r>
        <w:rPr/>
        <w:t>sistema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distribución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34,5</w:t>
      </w:r>
      <w:r>
        <w:rPr>
          <w:spacing w:val="24"/>
        </w:rPr>
        <w:t> </w:t>
      </w:r>
      <w:r>
        <w:rPr/>
        <w:t>y</w:t>
      </w:r>
      <w:r>
        <w:rPr>
          <w:spacing w:val="28"/>
        </w:rPr>
        <w:t> </w:t>
      </w:r>
      <w:r>
        <w:rPr/>
        <w:t>13,8</w:t>
      </w:r>
      <w:r>
        <w:rPr>
          <w:spacing w:val="24"/>
        </w:rPr>
        <w:t> </w:t>
      </w:r>
      <w:r>
        <w:rPr/>
        <w:t>kV</w:t>
      </w:r>
      <w:r>
        <w:rPr>
          <w:spacing w:val="24"/>
        </w:rPr>
        <w:t> </w:t>
      </w:r>
      <w:r>
        <w:rPr/>
        <w:t>y</w:t>
      </w:r>
      <w:r>
        <w:rPr>
          <w:spacing w:val="28"/>
        </w:rPr>
        <w:t> </w:t>
      </w:r>
      <w:r>
        <w:rPr/>
        <w:t>se</w:t>
      </w:r>
      <w:r>
        <w:rPr>
          <w:spacing w:val="-53"/>
        </w:rPr>
        <w:t> </w:t>
      </w:r>
      <w:r>
        <w:rPr/>
        <w:t>alimenta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grupos</w:t>
      </w:r>
      <w:r>
        <w:rPr>
          <w:spacing w:val="8"/>
        </w:rPr>
        <w:t> </w:t>
      </w:r>
      <w:r>
        <w:rPr/>
        <w:t>electrógenos</w:t>
      </w:r>
      <w:r>
        <w:rPr>
          <w:spacing w:val="6"/>
        </w:rPr>
        <w:t> </w:t>
      </w:r>
      <w:r>
        <w:rPr/>
        <w:t>plantas</w:t>
      </w:r>
      <w:r>
        <w:rPr>
          <w:spacing w:val="6"/>
        </w:rPr>
        <w:t> </w:t>
      </w:r>
      <w:r>
        <w:rPr/>
        <w:t>tipo</w:t>
      </w:r>
      <w:r>
        <w:rPr>
          <w:spacing w:val="6"/>
        </w:rPr>
        <w:t> </w:t>
      </w:r>
      <w:r>
        <w:rPr/>
        <w:t>Diesel,</w:t>
      </w:r>
      <w:r>
        <w:rPr>
          <w:spacing w:val="-52"/>
        </w:rPr>
        <w:t> </w:t>
      </w:r>
      <w:r>
        <w:rPr/>
        <w:t>en cambio Cubagua no posee un sistema eléctrico.</w:t>
      </w:r>
      <w:r>
        <w:rPr>
          <w:spacing w:val="1"/>
        </w:rPr>
        <w:t> </w:t>
      </w:r>
      <w:r>
        <w:rPr/>
        <w:t>Por</w:t>
        <w:tab/>
        <w:t>lo</w:t>
        <w:tab/>
        <w:t>tanto,</w:t>
        <w:tab/>
        <w:t>se</w:t>
        <w:tab/>
        <w:t>plantea</w:t>
        <w:tab/>
        <w:tab/>
        <w:t>una</w:t>
        <w:tab/>
        <w:tab/>
        <w:t>estrategia</w:t>
        <w:tab/>
        <w:t>de</w:t>
      </w:r>
      <w:r>
        <w:rPr>
          <w:spacing w:val="-53"/>
        </w:rPr>
        <w:t> </w:t>
      </w:r>
      <w:r>
        <w:rPr/>
        <w:t>generación,</w:t>
        <w:tab/>
        <w:t>técnicamente</w:t>
        <w:tab/>
        <w:t>factible,</w:t>
        <w:tab/>
        <w:tab/>
        <w:t>que</w:t>
        <w:tab/>
        <w:tab/>
      </w:r>
      <w:r>
        <w:rPr>
          <w:spacing w:val="-1"/>
        </w:rPr>
        <w:t>busca</w:t>
      </w:r>
      <w:r>
        <w:rPr>
          <w:spacing w:val="-53"/>
        </w:rPr>
        <w:t> </w:t>
      </w:r>
      <w:r>
        <w:rPr/>
        <w:t>propiciar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uso</w:t>
      </w:r>
      <w:r>
        <w:rPr>
          <w:spacing w:val="32"/>
        </w:rPr>
        <w:t> </w:t>
      </w:r>
      <w:r>
        <w:rPr/>
        <w:t>extenso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energías</w:t>
      </w:r>
      <w:r>
        <w:rPr>
          <w:spacing w:val="32"/>
        </w:rPr>
        <w:t> </w:t>
      </w:r>
      <w:r>
        <w:rPr/>
        <w:t>alternativas</w:t>
      </w:r>
      <w:r>
        <w:rPr>
          <w:spacing w:val="35"/>
        </w:rPr>
        <w:t> </w:t>
      </w:r>
      <w:r>
        <w:rPr/>
        <w:t>y</w:t>
      </w:r>
      <w:r>
        <w:rPr>
          <w:spacing w:val="-52"/>
        </w:rPr>
        <w:t> </w:t>
      </w:r>
      <w:r>
        <w:rPr/>
        <w:t>renovables,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disminuyan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uso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combustibles</w:t>
      </w:r>
      <w:r>
        <w:rPr>
          <w:spacing w:val="-52"/>
        </w:rPr>
        <w:t> </w:t>
      </w:r>
      <w:r>
        <w:rPr/>
        <w:t>fósiles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permitan</w:t>
      </w:r>
      <w:r>
        <w:rPr>
          <w:spacing w:val="39"/>
        </w:rPr>
        <w:t> </w:t>
      </w:r>
      <w:r>
        <w:rPr/>
        <w:t>conectar</w:t>
      </w:r>
      <w:r>
        <w:rPr>
          <w:spacing w:val="40"/>
        </w:rPr>
        <w:t> </w:t>
      </w:r>
      <w:r>
        <w:rPr/>
        <w:t>dicha</w:t>
      </w:r>
      <w:r>
        <w:rPr>
          <w:spacing w:val="39"/>
        </w:rPr>
        <w:t> </w:t>
      </w:r>
      <w:r>
        <w:rPr/>
        <w:t>energía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red</w:t>
      </w:r>
      <w:r>
        <w:rPr>
          <w:spacing w:val="-52"/>
        </w:rPr>
        <w:t> </w:t>
      </w:r>
      <w:r>
        <w:rPr/>
        <w:t>eléctrica.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Región</w:t>
      </w:r>
      <w:r>
        <w:rPr>
          <w:spacing w:val="20"/>
        </w:rPr>
        <w:t> </w:t>
      </w:r>
      <w:r>
        <w:rPr/>
        <w:t>Insular</w:t>
      </w:r>
      <w:r>
        <w:rPr>
          <w:spacing w:val="21"/>
        </w:rPr>
        <w:t> </w:t>
      </w:r>
      <w:r>
        <w:rPr/>
        <w:t>posee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alto</w:t>
      </w:r>
      <w:r>
        <w:rPr>
          <w:spacing w:val="21"/>
        </w:rPr>
        <w:t> </w:t>
      </w:r>
      <w:r>
        <w:rPr/>
        <w:t>potencial</w:t>
      </w:r>
      <w:r>
        <w:rPr>
          <w:spacing w:val="-52"/>
        </w:rPr>
        <w:t> </w:t>
      </w:r>
      <w:r>
        <w:rPr/>
        <w:t>para la explotación de energía solar y eólica, pero su</w:t>
      </w:r>
      <w:r>
        <w:rPr>
          <w:spacing w:val="-53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visto</w:t>
      </w:r>
      <w:r>
        <w:rPr>
          <w:spacing w:val="12"/>
        </w:rPr>
        <w:t> </w:t>
      </w:r>
      <w:r>
        <w:rPr/>
        <w:t>opacado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predominio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15"/>
        </w:rPr>
        <w:t> </w:t>
      </w:r>
      <w:r>
        <w:rPr/>
        <w:t>combustibles</w:t>
      </w:r>
      <w:r>
        <w:rPr>
          <w:spacing w:val="15"/>
        </w:rPr>
        <w:t> </w:t>
      </w:r>
      <w:r>
        <w:rPr/>
        <w:t>fósiles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sus</w:t>
      </w:r>
      <w:r>
        <w:rPr>
          <w:spacing w:val="15"/>
        </w:rPr>
        <w:t> </w:t>
      </w:r>
      <w:r>
        <w:rPr/>
        <w:t>derivados,</w:t>
      </w:r>
      <w:r>
        <w:rPr>
          <w:spacing w:val="15"/>
        </w:rPr>
        <w:t> </w:t>
      </w:r>
      <w:r>
        <w:rPr/>
        <w:t>debido</w:t>
      </w:r>
      <w:r>
        <w:rPr>
          <w:spacing w:val="15"/>
        </w:rPr>
        <w:t> </w:t>
      </w:r>
      <w:r>
        <w:rPr/>
        <w:t>los</w:t>
      </w:r>
      <w:r>
        <w:rPr>
          <w:spacing w:val="-52"/>
        </w:rPr>
        <w:t> </w:t>
      </w:r>
      <w:r>
        <w:rPr/>
        <w:t>grandes</w:t>
        <w:tab/>
        <w:tab/>
        <w:t>subsidios</w:t>
        <w:tab/>
        <w:tab/>
        <w:t>que</w:t>
        <w:tab/>
        <w:t>han</w:t>
        <w:tab/>
        <w:t>tenido</w:t>
        <w:tab/>
      </w:r>
      <w:r>
        <w:rPr>
          <w:spacing w:val="-1"/>
        </w:rPr>
        <w:t>dichos</w:t>
      </w:r>
      <w:r>
        <w:rPr>
          <w:spacing w:val="-53"/>
        </w:rPr>
        <w:t> </w:t>
      </w:r>
      <w:r>
        <w:rPr/>
        <w:t>combustibles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Venezuela.</w:t>
      </w:r>
    </w:p>
    <w:p>
      <w:pPr>
        <w:pStyle w:val="BodyText"/>
        <w:spacing w:line="259" w:lineRule="auto"/>
        <w:ind w:left="212" w:right="294"/>
        <w:jc w:val="both"/>
      </w:pPr>
      <w:r>
        <w:rPr/>
        <w:t>Estudios oficiales estiman que la región Insular tiene</w:t>
      </w:r>
      <w:r>
        <w:rPr>
          <w:spacing w:val="-53"/>
        </w:rPr>
        <w:t> </w:t>
      </w:r>
      <w:r>
        <w:rPr/>
        <w:t>una Radiación solar medía de 6,7 kWh/m2, una de</w:t>
      </w:r>
      <w:r>
        <w:rPr>
          <w:spacing w:val="1"/>
        </w:rPr>
        <w:t> </w:t>
      </w:r>
      <w:r>
        <w:rPr/>
        <w:t>las más altas de todo el país que lo convierten en un</w:t>
      </w:r>
      <w:r>
        <w:rPr>
          <w:spacing w:val="-53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factibilidades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56"/>
        </w:rPr>
        <w:t> </w:t>
      </w:r>
      <w:r>
        <w:rPr/>
        <w:t>[3],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cuyas</w:t>
      </w:r>
      <w:r>
        <w:rPr>
          <w:spacing w:val="-53"/>
        </w:rPr>
        <w:t> </w:t>
      </w:r>
      <w:r>
        <w:rPr/>
        <w:t>velocidades promedios superan los 5.19 m/s [4],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algunas zonas los 11,3 m/s [6], que permitirían el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sustentable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región.</w:t>
      </w:r>
    </w:p>
    <w:p>
      <w:pPr>
        <w:spacing w:after="0" w:line="259" w:lineRule="auto"/>
        <w:jc w:val="both"/>
        <w:sectPr>
          <w:type w:val="continuous"/>
          <w:pgSz w:w="12240" w:h="15840"/>
          <w:pgMar w:top="620" w:bottom="0" w:left="920" w:right="840"/>
          <w:cols w:num="2" w:equalWidth="0">
            <w:col w:w="4956" w:space="315"/>
            <w:col w:w="5209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8"/>
          <w:footerReference w:type="default" r:id="rId9"/>
          <w:pgSz w:w="12240" w:h="15840"/>
          <w:pgMar w:header="721" w:footer="1383" w:top="1220" w:bottom="1580" w:left="920" w:right="8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410" w:val="left" w:leader="none"/>
          <w:tab w:pos="1411" w:val="left" w:leader="none"/>
        </w:tabs>
        <w:spacing w:line="240" w:lineRule="auto" w:before="100" w:after="0"/>
        <w:ind w:left="1410" w:right="0" w:hanging="762"/>
        <w:jc w:val="left"/>
        <w:rPr>
          <w:sz w:val="20"/>
        </w:rPr>
      </w:pPr>
      <w:r>
        <w:rPr>
          <w:rFonts w:ascii="Arial MT" w:hAnsi="Arial MT"/>
          <w:sz w:val="20"/>
        </w:rPr>
        <w:t>D</w:t>
      </w:r>
      <w:r>
        <w:rPr>
          <w:rFonts w:ascii="Arial MT" w:hAnsi="Arial MT"/>
          <w:position w:val="1"/>
          <w:sz w:val="16"/>
        </w:rPr>
        <w:t>ESCRIPCIÓN</w:t>
      </w:r>
      <w:r>
        <w:rPr>
          <w:rFonts w:ascii="Arial MT" w:hAnsi="Arial MT"/>
          <w:spacing w:val="-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DEL </w:t>
      </w:r>
      <w:r>
        <w:rPr>
          <w:rFonts w:ascii="Arial MT" w:hAnsi="Arial MT"/>
          <w:sz w:val="20"/>
        </w:rPr>
        <w:t>S</w:t>
      </w:r>
      <w:r>
        <w:rPr>
          <w:rFonts w:ascii="Arial MT" w:hAnsi="Arial MT"/>
          <w:position w:val="1"/>
          <w:sz w:val="16"/>
        </w:rPr>
        <w:t>ISTEMA</w:t>
      </w:r>
      <w:r>
        <w:rPr>
          <w:rFonts w:ascii="Arial MT" w:hAnsi="Arial MT"/>
          <w:spacing w:val="-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DE </w:t>
      </w:r>
      <w:r>
        <w:rPr>
          <w:rFonts w:ascii="Arial MT" w:hAnsi="Arial MT"/>
          <w:sz w:val="20"/>
        </w:rPr>
        <w:t>P</w:t>
      </w:r>
      <w:r>
        <w:rPr>
          <w:rFonts w:ascii="Arial MT" w:hAnsi="Arial MT"/>
          <w:position w:val="1"/>
          <w:sz w:val="16"/>
        </w:rPr>
        <w:t>OTENCIA</w:t>
      </w:r>
    </w:p>
    <w:p>
      <w:pPr>
        <w:spacing w:before="9"/>
        <w:ind w:left="2399" w:right="0" w:firstLine="0"/>
        <w:jc w:val="left"/>
        <w:rPr>
          <w:sz w:val="16"/>
        </w:rPr>
      </w:pPr>
      <w:r>
        <w:rPr>
          <w:sz w:val="20"/>
        </w:rPr>
        <w:t>R</w:t>
      </w:r>
      <w:r>
        <w:rPr>
          <w:position w:val="1"/>
          <w:sz w:val="16"/>
        </w:rPr>
        <w:t>EGIÓN</w:t>
      </w:r>
      <w:r>
        <w:rPr>
          <w:spacing w:val="-1"/>
          <w:position w:val="1"/>
          <w:sz w:val="16"/>
        </w:rPr>
        <w:t> </w:t>
      </w:r>
      <w:r>
        <w:rPr>
          <w:sz w:val="20"/>
        </w:rPr>
        <w:t>I</w:t>
      </w:r>
      <w:r>
        <w:rPr>
          <w:position w:val="1"/>
          <w:sz w:val="16"/>
        </w:rPr>
        <w:t>NSULAR</w:t>
      </w:r>
    </w:p>
    <w:p>
      <w:pPr>
        <w:pStyle w:val="BodyText"/>
        <w:spacing w:line="259" w:lineRule="auto" w:before="123"/>
        <w:ind w:left="212" w:right="38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Margarita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 en la Figura 1. La demanda máxima del</w:t>
      </w:r>
      <w:r>
        <w:rPr>
          <w:spacing w:val="1"/>
        </w:rPr>
        <w:t> </w:t>
      </w:r>
      <w:r>
        <w:rPr/>
        <w:t>Estado Nueva Esparta según cifras oficiales [5] para</w:t>
      </w:r>
      <w:r>
        <w:rPr>
          <w:spacing w:val="1"/>
        </w:rPr>
        <w:t> </w:t>
      </w:r>
      <w:r>
        <w:rPr/>
        <w:t>el año 2013 fue de 417 MW, Figura 2, la curva de</w:t>
      </w:r>
      <w:r>
        <w:rPr>
          <w:spacing w:val="1"/>
        </w:rPr>
        <w:t> </w:t>
      </w:r>
      <w:r>
        <w:rPr/>
        <w:t>demanda de dicho día, se presenta en la Figura 3.</w:t>
      </w:r>
      <w:r>
        <w:rPr>
          <w:spacing w:val="1"/>
        </w:rPr>
        <w:t> </w:t>
      </w:r>
      <w:r>
        <w:rPr/>
        <w:t>Actualmente, según estimaciones, la generación se</w:t>
      </w:r>
      <w:r>
        <w:rPr>
          <w:spacing w:val="1"/>
        </w:rPr>
        <w:t> </w:t>
      </w:r>
      <w:r>
        <w:rPr/>
        <w:t>encuentra alrededor de los 110 MW y el intercambio</w:t>
      </w:r>
      <w:r>
        <w:rPr>
          <w:spacing w:val="1"/>
        </w:rPr>
        <w:t> </w:t>
      </w:r>
      <w:r>
        <w:rPr/>
        <w:t>máximo por el cable submarino de 150 MW. Por otra</w:t>
      </w:r>
      <w:r>
        <w:rPr>
          <w:spacing w:val="-53"/>
        </w:rPr>
        <w:t> </w:t>
      </w:r>
      <w:r>
        <w:rPr/>
        <w:t>parte, la Isla de Coche con una población de 8985</w:t>
      </w:r>
      <w:r>
        <w:rPr>
          <w:spacing w:val="1"/>
        </w:rPr>
        <w:t> </w:t>
      </w:r>
      <w:r>
        <w:rPr/>
        <w:t>hab tiene una demanda estimada de 4,5 MW [6].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factibilidad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energías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alternativas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fuentes</w:t>
      </w:r>
      <w:r>
        <w:rPr>
          <w:spacing w:val="32"/>
        </w:rPr>
        <w:t> </w:t>
      </w:r>
      <w:r>
        <w:rPr/>
        <w:t>solar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eólica</w:t>
      </w:r>
      <w:r>
        <w:rPr>
          <w:spacing w:val="-53"/>
        </w:rPr>
        <w:t> </w:t>
      </w:r>
      <w:r>
        <w:rPr/>
        <w:t>se usaron las plataformas Global Wind Atlas [7] y</w:t>
      </w:r>
      <w:r>
        <w:rPr>
          <w:spacing w:val="1"/>
        </w:rPr>
        <w:t> </w:t>
      </w:r>
      <w:r>
        <w:rPr/>
        <w:t>NASA</w:t>
      </w:r>
      <w:r>
        <w:rPr>
          <w:spacing w:val="1"/>
        </w:rPr>
        <w:t> </w:t>
      </w:r>
      <w:r>
        <w:rPr/>
        <w:t>[8],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nacional</w:t>
      </w:r>
      <w:r>
        <w:rPr>
          <w:spacing w:val="-53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dichas fuentes</w:t>
      </w:r>
      <w:r>
        <w:rPr>
          <w:spacing w:val="1"/>
        </w:rPr>
        <w:t> </w:t>
      </w:r>
      <w:r>
        <w:rPr/>
        <w:t>en la</w:t>
      </w:r>
      <w:r>
        <w:rPr>
          <w:spacing w:val="-3"/>
        </w:rPr>
        <w:t> </w:t>
      </w:r>
      <w:r>
        <w:rPr/>
        <w:t>zona.</w:t>
      </w:r>
    </w:p>
    <w:p>
      <w:pPr>
        <w:pStyle w:val="BodyText"/>
        <w:spacing w:line="256" w:lineRule="auto" w:before="92"/>
        <w:ind w:left="212" w:right="294"/>
        <w:jc w:val="both"/>
      </w:pPr>
      <w:r>
        <w:rPr/>
        <w:br w:type="column"/>
      </w:r>
      <w:r>
        <w:rPr/>
        <w:t>local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382</w:t>
      </w:r>
      <w:r>
        <w:rPr>
          <w:spacing w:val="1"/>
        </w:rPr>
        <w:t> </w:t>
      </w:r>
      <w:r>
        <w:rPr/>
        <w:t>MW, 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máxima</w:t>
      </w:r>
      <w:r>
        <w:rPr>
          <w:spacing w:val="-2"/>
        </w:rPr>
        <w:t> </w:t>
      </w:r>
      <w:r>
        <w:rPr/>
        <w:t>las</w:t>
      </w:r>
      <w:r>
        <w:rPr>
          <w:spacing w:val="4"/>
        </w:rPr>
        <w:t> </w:t>
      </w:r>
      <w:r>
        <w:rPr/>
        <w:t>9</w:t>
      </w:r>
      <w:r>
        <w:rPr>
          <w:spacing w:val="-2"/>
        </w:rPr>
        <w:t> </w:t>
      </w:r>
      <w:r>
        <w:rPr/>
        <w:t>pm con</w:t>
      </w:r>
      <w:r>
        <w:rPr>
          <w:spacing w:val="-1"/>
        </w:rPr>
        <w:t> </w:t>
      </w:r>
      <w:r>
        <w:rPr/>
        <w:t>417</w:t>
      </w:r>
      <w:r>
        <w:rPr>
          <w:spacing w:val="-2"/>
        </w:rPr>
        <w:t> </w:t>
      </w:r>
      <w:r>
        <w:rPr/>
        <w:t>MW.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21pt;margin-top:9.049924pt;width:233.2pt;height:154.6pt;mso-position-horizontal-relative:page;mso-position-vertical-relative:paragraph;z-index:-15726080;mso-wrap-distance-left:0;mso-wrap-distance-right:0" coordorigin="6420,181" coordsize="4664,3092">
            <v:shape style="position:absolute;left:6542;top:193;width:4532;height:3034" type="#_x0000_t75" stroked="false">
              <v:imagedata r:id="rId10" o:title=""/>
            </v:shape>
            <v:rect style="position:absolute;left:6427;top:188;width:4649;height:3077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spacing w:before="0"/>
        <w:ind w:left="212" w:right="0" w:firstLine="40"/>
        <w:jc w:val="both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3: </w:t>
      </w:r>
      <w:r>
        <w:rPr>
          <w:sz w:val="18"/>
        </w:rPr>
        <w:t>Curva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demanda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día</w:t>
      </w:r>
      <w:r>
        <w:rPr>
          <w:spacing w:val="2"/>
          <w:sz w:val="18"/>
        </w:rPr>
        <w:t> </w:t>
      </w:r>
      <w:r>
        <w:rPr>
          <w:sz w:val="18"/>
        </w:rPr>
        <w:t>6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agosto</w:t>
      </w:r>
      <w:r>
        <w:rPr>
          <w:spacing w:val="2"/>
          <w:sz w:val="18"/>
        </w:rPr>
        <w:t> </w:t>
      </w:r>
      <w:r>
        <w:rPr>
          <w:sz w:val="18"/>
        </w:rPr>
        <w:t>2013</w:t>
      </w:r>
      <w:r>
        <w:rPr>
          <w:spacing w:val="-2"/>
          <w:sz w:val="18"/>
        </w:rPr>
        <w:t> </w:t>
      </w:r>
      <w:r>
        <w:rPr>
          <w:sz w:val="18"/>
        </w:rPr>
        <w:t>[5]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/>
        <w:ind w:left="212" w:right="296"/>
        <w:jc w:val="both"/>
      </w:pPr>
      <w:r>
        <w:rPr/>
        <w:t>Por otra parte, las líneas que conforman el sistema</w:t>
      </w:r>
      <w:r>
        <w:rPr>
          <w:spacing w:val="1"/>
        </w:rPr>
        <w:t> </w:t>
      </w:r>
      <w:r>
        <w:rPr/>
        <w:t>eléctrico de la Isla de Margarita de presentan en la</w:t>
      </w:r>
      <w:r>
        <w:rPr>
          <w:spacing w:val="1"/>
        </w:rPr>
        <w:t> </w:t>
      </w:r>
      <w:r>
        <w:rPr/>
        <w:t>tabla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line="261" w:lineRule="auto" w:before="1"/>
        <w:ind w:left="1959" w:right="401" w:hanging="1623"/>
        <w:jc w:val="left"/>
        <w:rPr>
          <w:sz w:val="18"/>
        </w:rPr>
      </w:pPr>
      <w:r>
        <w:rPr/>
        <w:pict>
          <v:shape style="position:absolute;margin-left:314.759003pt;margin-top:30.451881pt;width:246pt;height:.5pt;mso-position-horizontal-relative:page;mso-position-vertical-relative:paragraph;z-index:15732224" coordorigin="6295,609" coordsize="4920,10" path="m11215,609l10102,609,6295,609,6295,619,10102,619,11215,619,11215,60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18"/>
        </w:rPr>
        <w:t>Tabla I: </w:t>
      </w:r>
      <w:r>
        <w:rPr>
          <w:sz w:val="18"/>
        </w:rPr>
        <w:t>Características de las líneas de transmisión del</w:t>
      </w:r>
      <w:r>
        <w:rPr>
          <w:spacing w:val="-48"/>
          <w:sz w:val="18"/>
        </w:rPr>
        <w:t> </w:t>
      </w:r>
      <w:r>
        <w:rPr>
          <w:sz w:val="18"/>
        </w:rPr>
        <w:t>sub</w:t>
      </w:r>
      <w:r>
        <w:rPr>
          <w:spacing w:val="-3"/>
          <w:sz w:val="18"/>
        </w:rPr>
        <w:t> </w:t>
      </w:r>
      <w:r>
        <w:rPr>
          <w:sz w:val="18"/>
        </w:rPr>
        <w:t>sistema</w:t>
      </w:r>
      <w:r>
        <w:rPr>
          <w:spacing w:val="2"/>
          <w:sz w:val="18"/>
        </w:rPr>
        <w:t> </w:t>
      </w:r>
      <w:r>
        <w:rPr>
          <w:sz w:val="18"/>
        </w:rPr>
        <w:t>[9]</w:t>
      </w:r>
    </w:p>
    <w:p>
      <w:pPr>
        <w:spacing w:after="0" w:line="261" w:lineRule="auto"/>
        <w:jc w:val="left"/>
        <w:rPr>
          <w:sz w:val="18"/>
        </w:rPr>
        <w:sectPr>
          <w:type w:val="continuous"/>
          <w:pgSz w:w="12240" w:h="15840"/>
          <w:pgMar w:top="620" w:bottom="0" w:left="920" w:right="840"/>
          <w:cols w:num="2" w:equalWidth="0">
            <w:col w:w="4955" w:space="316"/>
            <w:col w:w="5209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tabs>
          <w:tab w:pos="6942" w:val="left" w:leader="none"/>
        </w:tabs>
        <w:spacing w:line="160" w:lineRule="auto" w:before="0"/>
        <w:ind w:left="7088" w:right="0" w:hanging="1229"/>
        <w:jc w:val="left"/>
        <w:rPr>
          <w:rFonts w:ascii="Arial" w:hAnsi="Arial"/>
          <w:b/>
          <w:sz w:val="16"/>
        </w:rPr>
      </w:pPr>
      <w:r>
        <w:rPr/>
        <w:pict>
          <v:group style="position:absolute;margin-left:60.119999pt;margin-top:-66.687386pt;width:236.2pt;height:163.6pt;mso-position-horizontal-relative:page;mso-position-vertical-relative:paragraph;z-index:15732736" coordorigin="1202,-1334" coordsize="4724,3272">
            <v:shape style="position:absolute;left:1216;top:-1320;width:4695;height:3243" type="#_x0000_t75" stroked="false">
              <v:imagedata r:id="rId11" o:title=""/>
            </v:shape>
            <v:rect style="position:absolute;left:1209;top:-1327;width:4709;height:325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14.760010pt;margin-top:17.312605pt;width:245.9pt;height:225.1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989"/>
                    <w:gridCol w:w="708"/>
                    <w:gridCol w:w="710"/>
                    <w:gridCol w:w="112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390" w:type="dxa"/>
                        <w:tcBorders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15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Luisa Cáceres</w:t>
                        </w:r>
                      </w:p>
                      <w:p>
                        <w:pPr>
                          <w:pStyle w:val="TableParagraph"/>
                          <w:spacing w:line="163" w:lineRule="exact" w:before="0"/>
                          <w:ind w:left="2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-Boca 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Río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5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37.57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5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5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MCM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5"/>
                          <w:ind w:left="230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ACAR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124" w:right="10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Luisa Cáceres-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Las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Hernández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31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232" w:right="227" w:hanging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Hernández-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Boca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Río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0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9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Cobre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264" w:right="105" w:hanging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Luisa Cáceres-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Aeropuerto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17.3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31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ind w:left="254" w:right="2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Las</w:t>
                        </w:r>
                      </w:p>
                      <w:p>
                        <w:pPr>
                          <w:pStyle w:val="TableParagraph"/>
                          <w:spacing w:line="182" w:lineRule="exact" w:before="0"/>
                          <w:ind w:left="256" w:right="2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Hernández-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Aeropuerto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2" w:right="22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302" w:right="105" w:hanging="17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Luisa Cáceres-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Conejeros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31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348" w:right="220" w:hanging="1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Los </w:t>
                        </w:r>
                        <w:r>
                          <w:rPr>
                            <w:b/>
                            <w:sz w:val="16"/>
                          </w:rPr>
                          <w:t>Robles-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Conejero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71" w:right="27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6.3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40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369" w:right="221" w:hanging="1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Los </w:t>
                        </w:r>
                        <w:r>
                          <w:rPr>
                            <w:b/>
                            <w:sz w:val="16"/>
                          </w:rPr>
                          <w:t>Robles-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Morropo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1" w:right="27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6.4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40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31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369" w:right="284" w:hanging="6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Pampatar-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Morropo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71" w:right="27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40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29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Cobre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352" w:right="167" w:hanging="16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Los Millanes-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Aricagua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4/0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AWG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31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Aluminio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90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328" w:right="167" w:hanging="1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Los Millanes-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Asunción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71" w:right="27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12.2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98" w:right="19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40" w:right="14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MCM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230" w:right="23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ACAR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position w:val="-8"/>
          <w:sz w:val="16"/>
        </w:rPr>
        <w:t>Línea</w:t>
        <w:tab/>
      </w:r>
      <w:r>
        <w:rPr>
          <w:rFonts w:ascii="Arial" w:hAnsi="Arial"/>
          <w:b/>
          <w:sz w:val="16"/>
        </w:rPr>
        <w:t>longitud</w:t>
      </w:r>
      <w:r>
        <w:rPr>
          <w:rFonts w:ascii="Arial" w:hAnsi="Arial"/>
          <w:b/>
          <w:spacing w:val="-43"/>
          <w:sz w:val="16"/>
        </w:rPr>
        <w:t> </w:t>
      </w:r>
      <w:r>
        <w:rPr>
          <w:rFonts w:ascii="Arial" w:hAnsi="Arial"/>
          <w:b/>
          <w:sz w:val="16"/>
        </w:rPr>
        <w:t>(km)</w:t>
      </w: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tabs>
          <w:tab w:pos="1712" w:val="left" w:leader="none"/>
        </w:tabs>
        <w:spacing w:before="0"/>
        <w:ind w:left="57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Calibre</w:t>
        <w:tab/>
        <w:t>Conductor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620" w:bottom="0" w:left="920" w:right="840"/>
          <w:cols w:num="2" w:equalWidth="0">
            <w:col w:w="7575" w:space="40"/>
            <w:col w:w="286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07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1: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Sistema</w:t>
      </w:r>
      <w:r>
        <w:rPr>
          <w:spacing w:val="-3"/>
          <w:sz w:val="18"/>
        </w:rPr>
        <w:t> </w:t>
      </w:r>
      <w:r>
        <w:rPr>
          <w:sz w:val="18"/>
        </w:rPr>
        <w:t>Eléctrico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Margarita</w:t>
      </w:r>
      <w:r>
        <w:rPr>
          <w:spacing w:val="-3"/>
          <w:sz w:val="18"/>
        </w:rPr>
        <w:t> </w:t>
      </w:r>
      <w:r>
        <w:rPr>
          <w:sz w:val="18"/>
        </w:rPr>
        <w:t>[9]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28"/>
      </w:pPr>
      <w:r>
        <w:rPr/>
        <w:pict>
          <v:group style="width:234pt;height:119.9pt;mso-position-horizontal-relative:char;mso-position-vertical-relative:line" coordorigin="0,0" coordsize="4680,2398">
            <v:shape style="position:absolute;left:7;top:9;width:4661;height:2376" type="#_x0000_t75" stroked="false">
              <v:imagedata r:id="rId12" o:title=""/>
            </v:shape>
            <v:rect style="position:absolute;left:7;top:7;width:4666;height:2384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top="620" w:bottom="0" w:left="920" w:right="840"/>
        </w:sectPr>
      </w:pPr>
    </w:p>
    <w:p>
      <w:pPr>
        <w:spacing w:line="259" w:lineRule="auto" w:before="10"/>
        <w:ind w:left="212" w:right="36" w:firstLine="295"/>
        <w:jc w:val="left"/>
        <w:rPr>
          <w:sz w:val="20"/>
        </w:rPr>
      </w:pPr>
      <w:r>
        <w:rPr>
          <w:rFonts w:ascii="Arial" w:hAnsi="Arial"/>
          <w:b/>
          <w:sz w:val="18"/>
        </w:rPr>
        <w:t>Figura 2: </w:t>
      </w:r>
      <w:r>
        <w:rPr>
          <w:sz w:val="18"/>
        </w:rPr>
        <w:t>Demanda Eléctrica mensual año 2013 [5]</w:t>
      </w:r>
      <w:r>
        <w:rPr>
          <w:spacing w:val="1"/>
          <w:sz w:val="18"/>
        </w:rPr>
        <w:t> </w:t>
      </w:r>
      <w:r>
        <w:rPr>
          <w:sz w:val="20"/>
        </w:rPr>
        <w:t>Según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curva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demanda</w:t>
      </w:r>
      <w:r>
        <w:rPr>
          <w:spacing w:val="3"/>
          <w:sz w:val="20"/>
        </w:rPr>
        <w:t> </w:t>
      </w:r>
      <w:r>
        <w:rPr>
          <w:sz w:val="20"/>
        </w:rPr>
        <w:t>diaria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figura</w:t>
      </w:r>
      <w:r>
        <w:rPr>
          <w:spacing w:val="4"/>
          <w:sz w:val="20"/>
        </w:rPr>
        <w:t> </w:t>
      </w:r>
      <w:r>
        <w:rPr>
          <w:sz w:val="20"/>
        </w:rPr>
        <w:t>3,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día</w:t>
      </w:r>
      <w:r>
        <w:rPr>
          <w:spacing w:val="23"/>
          <w:sz w:val="20"/>
        </w:rPr>
        <w:t> </w:t>
      </w:r>
      <w:r>
        <w:rPr>
          <w:sz w:val="20"/>
        </w:rPr>
        <w:t>6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agosto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2013,</w:t>
      </w:r>
      <w:r>
        <w:rPr>
          <w:spacing w:val="25"/>
          <w:sz w:val="20"/>
        </w:rPr>
        <w:t> </w:t>
      </w:r>
      <w:r>
        <w:rPr>
          <w:sz w:val="20"/>
        </w:rPr>
        <w:t>desde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8</w:t>
      </w:r>
      <w:r>
        <w:rPr>
          <w:spacing w:val="26"/>
          <w:sz w:val="20"/>
        </w:rPr>
        <w:t> </w:t>
      </w:r>
      <w:r>
        <w:rPr>
          <w:sz w:val="20"/>
        </w:rPr>
        <w:t>am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presentó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demanda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305</w:t>
      </w:r>
      <w:r>
        <w:rPr>
          <w:spacing w:val="11"/>
          <w:sz w:val="20"/>
        </w:rPr>
        <w:t> </w:t>
      </w:r>
      <w:r>
        <w:rPr>
          <w:sz w:val="20"/>
        </w:rPr>
        <w:t>MW,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máximo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340" w:lineRule="atLeast" w:before="0" w:after="0"/>
        <w:ind w:left="212" w:right="296" w:firstLine="360"/>
        <w:jc w:val="left"/>
        <w:rPr>
          <w:sz w:val="20"/>
        </w:rPr>
      </w:pPr>
      <w:r>
        <w:rPr>
          <w:rFonts w:ascii="Arial MT" w:hAnsi="Arial MT"/>
          <w:sz w:val="20"/>
        </w:rPr>
        <w:t>P</w:t>
      </w:r>
      <w:r>
        <w:rPr>
          <w:rFonts w:ascii="Arial MT" w:hAnsi="Arial MT"/>
          <w:position w:val="1"/>
          <w:sz w:val="16"/>
        </w:rPr>
        <w:t>OTENCIAL </w:t>
      </w:r>
      <w:r>
        <w:rPr>
          <w:rFonts w:ascii="Arial MT" w:hAnsi="Arial MT"/>
          <w:sz w:val="20"/>
        </w:rPr>
        <w:t>S</w:t>
      </w:r>
      <w:r>
        <w:rPr>
          <w:rFonts w:ascii="Arial MT" w:hAnsi="Arial MT"/>
          <w:position w:val="1"/>
          <w:sz w:val="16"/>
        </w:rPr>
        <w:t>OLAR DE LA </w:t>
      </w:r>
      <w:r>
        <w:rPr>
          <w:rFonts w:ascii="Arial MT" w:hAnsi="Arial MT"/>
          <w:sz w:val="20"/>
        </w:rPr>
        <w:t>R</w:t>
      </w:r>
      <w:r>
        <w:rPr>
          <w:rFonts w:ascii="Arial MT" w:hAnsi="Arial MT"/>
          <w:position w:val="1"/>
          <w:sz w:val="16"/>
        </w:rPr>
        <w:t>EGIÓN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position w:val="1"/>
          <w:sz w:val="16"/>
        </w:rPr>
        <w:t>NSULAR</w:t>
      </w:r>
      <w:r>
        <w:rPr>
          <w:rFonts w:ascii="Arial MT" w:hAnsi="Arial MT"/>
          <w:spacing w:val="1"/>
          <w:position w:val="1"/>
          <w:sz w:val="16"/>
        </w:rPr>
        <w:t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15"/>
          <w:sz w:val="20"/>
        </w:rPr>
        <w:t> </w:t>
      </w:r>
      <w:r>
        <w:rPr>
          <w:rFonts w:ascii="Arial MT" w:hAnsi="Arial MT"/>
          <w:sz w:val="20"/>
        </w:rPr>
        <w:t>estudios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previos</w:t>
      </w:r>
      <w:r>
        <w:rPr>
          <w:rFonts w:ascii="Arial MT" w:hAnsi="Arial MT"/>
          <w:spacing w:val="15"/>
          <w:sz w:val="20"/>
        </w:rPr>
        <w:t> </w:t>
      </w:r>
      <w:r>
        <w:rPr>
          <w:rFonts w:ascii="Arial MT" w:hAnsi="Arial MT"/>
          <w:sz w:val="20"/>
        </w:rPr>
        <w:t>realizados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Venezuela</w:t>
      </w:r>
    </w:p>
    <w:p>
      <w:pPr>
        <w:pStyle w:val="BodyText"/>
        <w:spacing w:before="22"/>
        <w:ind w:left="212"/>
      </w:pPr>
      <w:r>
        <w:rPr/>
        <w:t>[10]</w:t>
      </w:r>
      <w:r>
        <w:rPr>
          <w:spacing w:val="6"/>
        </w:rPr>
        <w:t> </w:t>
      </w:r>
      <w:r>
        <w:rPr/>
        <w:t>se</w:t>
      </w:r>
      <w:r>
        <w:rPr>
          <w:spacing w:val="58"/>
        </w:rPr>
        <w:t> </w:t>
      </w:r>
      <w:r>
        <w:rPr/>
        <w:t>concluyó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puede</w:t>
      </w:r>
      <w:r>
        <w:rPr>
          <w:spacing w:val="64"/>
        </w:rPr>
        <w:t> </w:t>
      </w:r>
      <w:r>
        <w:rPr/>
        <w:t>instalar</w:t>
      </w:r>
      <w:r>
        <w:rPr>
          <w:spacing w:val="59"/>
        </w:rPr>
        <w:t> </w:t>
      </w:r>
      <w:r>
        <w:rPr/>
        <w:t>sistemas</w:t>
      </w:r>
    </w:p>
    <w:p>
      <w:pPr>
        <w:spacing w:after="0"/>
        <w:sectPr>
          <w:type w:val="continuous"/>
          <w:pgSz w:w="12240" w:h="15840"/>
          <w:pgMar w:top="620" w:bottom="0" w:left="920" w:right="840"/>
          <w:cols w:num="2" w:equalWidth="0">
            <w:col w:w="4953" w:space="317"/>
            <w:col w:w="521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21" w:footer="1383" w:top="1220" w:bottom="1600" w:left="920" w:right="840"/>
        </w:sectPr>
      </w:pPr>
    </w:p>
    <w:p>
      <w:pPr>
        <w:pStyle w:val="BodyText"/>
        <w:spacing w:line="259" w:lineRule="auto" w:before="98"/>
        <w:ind w:left="212" w:right="39"/>
        <w:jc w:val="both"/>
      </w:pPr>
      <w:r>
        <w:rPr/>
        <w:t>fotovoltaicos en cualquier zona del país, siendo la</w:t>
      </w:r>
      <w:r>
        <w:rPr>
          <w:spacing w:val="1"/>
        </w:rPr>
        <w:t> </w:t>
      </w:r>
      <w:r>
        <w:rPr/>
        <w:t>región costera la de mayor potencial ubicado en 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5,2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6,7</w:t>
      </w:r>
      <w:r>
        <w:rPr>
          <w:spacing w:val="1"/>
        </w:rPr>
        <w:t> </w:t>
      </w:r>
      <w:r>
        <w:rPr/>
        <w:t>kWh/m</w:t>
      </w: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/>
        <w:t>día.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fotovoltaico en la región Insular se puede observar</w:t>
      </w:r>
      <w:r>
        <w:rPr>
          <w:spacing w:val="1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figura</w:t>
      </w:r>
      <w:r>
        <w:rPr>
          <w:spacing w:val="29"/>
        </w:rPr>
        <w:t> </w:t>
      </w:r>
      <w:r>
        <w:rPr/>
        <w:t>4,</w:t>
      </w:r>
      <w:r>
        <w:rPr>
          <w:spacing w:val="27"/>
        </w:rPr>
        <w:t> </w:t>
      </w:r>
      <w:r>
        <w:rPr/>
        <w:t>siendo</w:t>
      </w:r>
      <w:r>
        <w:rPr>
          <w:spacing w:val="29"/>
        </w:rPr>
        <w:t> </w:t>
      </w:r>
      <w:r>
        <w:rPr/>
        <w:t>así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Región</w:t>
      </w:r>
      <w:r>
        <w:rPr>
          <w:spacing w:val="27"/>
        </w:rPr>
        <w:t> </w:t>
      </w:r>
      <w:r>
        <w:rPr/>
        <w:t>Insular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mayor</w:t>
      </w:r>
      <w:r>
        <w:rPr>
          <w:spacing w:val="2"/>
        </w:rPr>
        <w:t> </w:t>
      </w:r>
      <w:r>
        <w:rPr/>
        <w:t>potencial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62.16pt;margin-top:11.824158pt;width:230.4pt;height:174.25pt;mso-position-horizontal-relative:page;mso-position-vertical-relative:paragraph;z-index:-15723520;mso-wrap-distance-left:0;mso-wrap-distance-right:0" coordorigin="1243,236" coordsize="4608,3485">
            <v:shape style="position:absolute;left:1243;top:236;width:4608;height:3485" type="#_x0000_t75" stroked="false">
              <v:imagedata r:id="rId13" o:title=""/>
            </v:shape>
            <v:shape style="position:absolute;left:4495;top:1136;width:473;height:365" coordorigin="4495,1136" coordsize="473,365" path="m4495,1196l4500,1173,4513,1154,4532,1141,4555,1136,4908,1136,4932,1141,4951,1154,4963,1173,4968,1196,4968,1439,4963,1463,4951,1483,4932,1496,4908,1501,4555,1501,4532,1496,4513,1483,4500,1463,4495,1439,4495,1196xe" filled="false" stroked="true" strokeweight="2.280pt" strokecolor="#ff0000">
              <v:path arrowok="t"/>
              <v:stroke dashstyle="solid"/>
            </v:shape>
            <v:shape style="position:absolute;left:4348;top:903;width:980;height:245" type="#_x0000_t75" stroked="false">
              <v:imagedata r:id="rId14" o:title=""/>
            </v:shape>
            <v:shape style="position:absolute;left:4507;top:951;width:504;height:171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line="259" w:lineRule="auto" w:before="33"/>
        <w:ind w:left="212" w:right="38"/>
        <w:jc w:val="both"/>
      </w:pPr>
      <w:r>
        <w:rPr/>
        <w:t>En cuanto a la irradiación solar por mes, desde el</w:t>
      </w:r>
      <w:r>
        <w:rPr>
          <w:spacing w:val="1"/>
        </w:rPr>
        <w:t> </w:t>
      </w:r>
      <w:r>
        <w:rPr/>
        <w:t>2009 al 2019 [8], en la principal subestación de la</w:t>
      </w:r>
      <w:r>
        <w:rPr>
          <w:spacing w:val="1"/>
        </w:rPr>
        <w:t> </w:t>
      </w:r>
      <w:r>
        <w:rPr/>
        <w:t>región;</w:t>
      </w:r>
      <w:r>
        <w:rPr>
          <w:spacing w:val="1"/>
        </w:rPr>
        <w:t> </w:t>
      </w:r>
      <w:r>
        <w:rPr/>
        <w:t>Luisa</w:t>
      </w:r>
      <w:r>
        <w:rPr>
          <w:spacing w:val="1"/>
        </w:rPr>
        <w:t> </w:t>
      </w:r>
      <w:r>
        <w:rPr/>
        <w:t>Cáceres,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conecta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cable</w:t>
      </w:r>
      <w:r>
        <w:rPr>
          <w:spacing w:val="1"/>
        </w:rPr>
        <w:t> </w:t>
      </w:r>
      <w:r>
        <w:rPr/>
        <w:t>submarino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eléctricas,</w:t>
      </w:r>
      <w:r>
        <w:rPr>
          <w:spacing w:val="55"/>
        </w:rPr>
        <w:t> </w:t>
      </w:r>
      <w:r>
        <w:rPr/>
        <w:t>es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fotovoltaica, en la tabla 2 se muestra la radiación</w:t>
      </w:r>
      <w:r>
        <w:rPr>
          <w:spacing w:val="1"/>
        </w:rPr>
        <w:t> </w:t>
      </w:r>
      <w:r>
        <w:rPr/>
        <w:t>solar por mes y otras características que definen el</w:t>
      </w:r>
      <w:r>
        <w:rPr>
          <w:spacing w:val="1"/>
        </w:rPr>
        <w:t> </w:t>
      </w:r>
      <w:r>
        <w:rPr/>
        <w:t>potencial</w:t>
      </w:r>
      <w:r>
        <w:rPr>
          <w:spacing w:val="-4"/>
        </w:rPr>
        <w:t> </w:t>
      </w:r>
      <w:r>
        <w:rPr/>
        <w:t>solar.</w:t>
      </w:r>
    </w:p>
    <w:p>
      <w:pPr>
        <w:pStyle w:val="BodyText"/>
        <w:spacing w:before="4"/>
        <w:rPr>
          <w:sz w:val="19"/>
        </w:rPr>
      </w:pPr>
    </w:p>
    <w:p>
      <w:pPr>
        <w:spacing w:line="261" w:lineRule="auto" w:before="0"/>
        <w:ind w:left="2058" w:right="0" w:hanging="1721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II: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Características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potencial</w:t>
      </w:r>
      <w:r>
        <w:rPr>
          <w:spacing w:val="-4"/>
          <w:sz w:val="18"/>
        </w:rPr>
        <w:t> </w:t>
      </w:r>
      <w:r>
        <w:rPr>
          <w:sz w:val="18"/>
        </w:rPr>
        <w:t>solar</w:t>
      </w:r>
      <w:r>
        <w:rPr>
          <w:spacing w:val="-5"/>
          <w:sz w:val="18"/>
        </w:rPr>
        <w:t> </w:t>
      </w:r>
      <w:r>
        <w:rPr>
          <w:sz w:val="18"/>
        </w:rPr>
        <w:t>de la</w:t>
      </w:r>
      <w:r>
        <w:rPr>
          <w:spacing w:val="-3"/>
          <w:sz w:val="18"/>
        </w:rPr>
        <w:t> </w:t>
      </w:r>
      <w:r>
        <w:rPr>
          <w:sz w:val="18"/>
        </w:rPr>
        <w:t>Isla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Margarita</w:t>
      </w:r>
      <w:r>
        <w:rPr>
          <w:spacing w:val="-2"/>
          <w:sz w:val="18"/>
        </w:rPr>
        <w:t> </w:t>
      </w:r>
      <w:r>
        <w:rPr>
          <w:sz w:val="18"/>
        </w:rPr>
        <w:t>[8]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56" w:lineRule="auto" w:before="99" w:after="0"/>
        <w:ind w:left="496" w:right="295" w:hanging="284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w w:val="99"/>
          <w:sz w:val="20"/>
        </w:rPr>
        <w:br w:type="column"/>
      </w:r>
      <w:r>
        <w:rPr>
          <w:rFonts w:ascii="Arial MT" w:hAnsi="Arial MT"/>
          <w:sz w:val="20"/>
        </w:rPr>
        <w:t>Alta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potencialidad: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Estado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Nueva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Esparta,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fachada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oriental,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Isla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Orchila,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otras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dependencias insulares ubicadas costa afuera y,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posiblemente,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Guajira,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54" w:lineRule="auto" w:before="6" w:after="0"/>
        <w:ind w:left="496" w:right="298" w:hanging="28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Mediana potencialidad: Paraguaná y Valle medio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río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Chama (Lagunillas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Mérida).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7" w:after="0"/>
        <w:ind w:left="496" w:right="0" w:hanging="28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Baja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potencialidad: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Barquisimeto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Maracaibo.</w:t>
      </w:r>
    </w:p>
    <w:p>
      <w:pPr>
        <w:pStyle w:val="BodyText"/>
        <w:spacing w:line="259" w:lineRule="auto" w:before="16"/>
        <w:ind w:left="212" w:right="295"/>
        <w:jc w:val="both"/>
      </w:pPr>
      <w:r>
        <w:rPr/>
        <w:pict>
          <v:shape style="position:absolute;margin-left:338.160004pt;margin-top:184.20787pt;width:189pt;height:20.6pt;mso-position-horizontal-relative:page;mso-position-vertical-relative:paragraph;z-index:-1644390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122" w:right="-5" w:hanging="123"/>
                    <w:jc w:val="left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Figura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4: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Promedio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largo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plazo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potencial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eléctrico fotovoltaico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periodo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1999-2018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[20]</w:t>
                  </w:r>
                </w:p>
              </w:txbxContent>
            </v:textbox>
            <w10:wrap type="none"/>
          </v:shape>
        </w:pict>
      </w:r>
      <w:r>
        <w:rPr/>
        <w:t>En la estación meteorológica de Porlamar, con datos</w:t>
      </w:r>
      <w:r>
        <w:rPr>
          <w:spacing w:val="-53"/>
        </w:rPr>
        <w:t> </w:t>
      </w:r>
      <w:r>
        <w:rPr/>
        <w:t>del 2005-2007, la velocidad media del viento a 10 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5,19</w:t>
      </w:r>
      <w:r>
        <w:rPr>
          <w:spacing w:val="1"/>
        </w:rPr>
        <w:t> </w:t>
      </w:r>
      <w:r>
        <w:rPr/>
        <w:t>m/sg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aportados por Global Wind Atlas [7] se extrae gran</w:t>
      </w:r>
      <w:r>
        <w:rPr>
          <w:spacing w:val="1"/>
        </w:rPr>
        <w:t> </w:t>
      </w:r>
      <w:r>
        <w:rPr/>
        <w:t>potencial en las siguientes zonas: Centro-Occidental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Península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Macanao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Asunción,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Arismendi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potencias</w:t>
      </w:r>
      <w:r>
        <w:rPr>
          <w:spacing w:val="1"/>
        </w:rPr>
        <w:t> </w:t>
      </w:r>
      <w:r>
        <w:rPr/>
        <w:t>máximas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área de alrededor 1200 W/m</w:t>
      </w:r>
      <w:r>
        <w:rPr>
          <w:position w:val="6"/>
          <w:sz w:val="13"/>
        </w:rPr>
        <w:t>2 </w:t>
      </w:r>
      <w:r>
        <w:rPr/>
        <w:t>y velocidades de 11,3</w:t>
      </w:r>
      <w:r>
        <w:rPr>
          <w:spacing w:val="1"/>
        </w:rPr>
        <w:t> </w:t>
      </w:r>
      <w:r>
        <w:rPr/>
        <w:t>m/sg. La figura 5 muestra la velocidad media del</w:t>
      </w:r>
      <w:r>
        <w:rPr>
          <w:spacing w:val="1"/>
        </w:rPr>
        <w:t> </w:t>
      </w:r>
      <w:r>
        <w:rPr/>
        <w:t>viento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50</w:t>
      </w:r>
      <w:r>
        <w:rPr>
          <w:spacing w:val="-2"/>
        </w:rPr>
        <w:t> </w:t>
      </w:r>
      <w:r>
        <w:rPr/>
        <w:t>metros.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19.440002pt;margin-top:8.442003pt;width:229.95pt;height:160.2pt;mso-position-horizontal-relative:page;mso-position-vertical-relative:paragraph;z-index:-15723008;mso-wrap-distance-left:0;mso-wrap-distance-right:0" coordorigin="6389,169" coordsize="4599,3204">
            <v:shape style="position:absolute;left:6403;top:183;width:4570;height:3176" type="#_x0000_t75" stroked="false">
              <v:imagedata r:id="rId16" o:title=""/>
            </v:shape>
            <v:rect style="position:absolute;left:6396;top:176;width:4584;height:3190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spacing w:before="29"/>
        <w:ind w:left="1710" w:right="532" w:hanging="1419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5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Velocidades</w:t>
      </w:r>
      <w:r>
        <w:rPr>
          <w:spacing w:val="-3"/>
          <w:sz w:val="18"/>
        </w:rPr>
        <w:t> </w:t>
      </w:r>
      <w:r>
        <w:rPr>
          <w:sz w:val="18"/>
        </w:rPr>
        <w:t>medias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viento</w:t>
      </w:r>
      <w:r>
        <w:rPr>
          <w:spacing w:val="-3"/>
          <w:sz w:val="18"/>
        </w:rPr>
        <w:t> </w:t>
      </w:r>
      <w:r>
        <w:rPr>
          <w:sz w:val="18"/>
        </w:rPr>
        <w:t>por color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50</w:t>
      </w:r>
      <w:r>
        <w:rPr>
          <w:spacing w:val="-47"/>
          <w:sz w:val="18"/>
        </w:rPr>
        <w:t> </w:t>
      </w:r>
      <w:r>
        <w:rPr>
          <w:sz w:val="18"/>
        </w:rPr>
        <w:t>metros de</w:t>
      </w:r>
      <w:r>
        <w:rPr>
          <w:spacing w:val="2"/>
          <w:sz w:val="18"/>
        </w:rPr>
        <w:t> </w:t>
      </w:r>
      <w:r>
        <w:rPr>
          <w:sz w:val="18"/>
        </w:rPr>
        <w:t>altura</w:t>
      </w:r>
      <w:r>
        <w:rPr>
          <w:spacing w:val="-1"/>
          <w:sz w:val="18"/>
        </w:rPr>
        <w:t> </w:t>
      </w:r>
      <w:r>
        <w:rPr>
          <w:sz w:val="18"/>
        </w:rPr>
        <w:t>[6]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6" w:lineRule="auto"/>
        <w:ind w:left="212" w:right="293"/>
        <w:jc w:val="both"/>
      </w:pPr>
      <w:r>
        <w:rPr/>
        <w:t>En las zonas de mayor incidencia se tiene una curva</w:t>
      </w:r>
      <w:r>
        <w:rPr>
          <w:spacing w:val="-53"/>
        </w:rPr>
        <w:t> </w:t>
      </w:r>
      <w:r>
        <w:rPr/>
        <w:t>de velocidades promedios con velocidades entre 7 y</w:t>
      </w:r>
      <w:r>
        <w:rPr>
          <w:spacing w:val="1"/>
        </w:rPr>
        <w:t> </w:t>
      </w:r>
      <w:r>
        <w:rPr/>
        <w:t>10</w:t>
      </w:r>
      <w:r>
        <w:rPr>
          <w:spacing w:val="-3"/>
        </w:rPr>
        <w:t> </w:t>
      </w:r>
      <w:r>
        <w:rPr/>
        <w:t>m/sg.</w:t>
      </w:r>
    </w:p>
    <w:p>
      <w:pPr>
        <w:spacing w:after="0" w:line="256" w:lineRule="auto"/>
        <w:jc w:val="both"/>
        <w:sectPr>
          <w:type w:val="continuous"/>
          <w:pgSz w:w="12240" w:h="15840"/>
          <w:pgMar w:top="620" w:bottom="0" w:left="920" w:right="840"/>
          <w:cols w:num="2" w:equalWidth="0">
            <w:col w:w="4954" w:space="317"/>
            <w:col w:w="5209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20" w:bottom="0" w:left="920" w:right="8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47" w:val="left" w:leader="none"/>
          <w:tab w:pos="1349" w:val="left" w:leader="none"/>
          <w:tab w:pos="2514" w:val="left" w:leader="none"/>
        </w:tabs>
        <w:spacing w:line="249" w:lineRule="auto" w:before="177" w:after="0"/>
        <w:ind w:left="1292" w:right="0" w:hanging="720"/>
        <w:jc w:val="left"/>
        <w:rPr>
          <w:sz w:val="20"/>
        </w:rPr>
      </w:pPr>
      <w:r>
        <w:rPr/>
        <w:tab/>
      </w:r>
      <w:r>
        <w:rPr>
          <w:rFonts w:ascii="Arial MT" w:hAnsi="Arial MT"/>
          <w:sz w:val="20"/>
        </w:rPr>
        <w:t>P</w:t>
      </w:r>
      <w:r>
        <w:rPr>
          <w:rFonts w:ascii="Arial MT" w:hAnsi="Arial MT"/>
          <w:position w:val="1"/>
          <w:sz w:val="16"/>
        </w:rPr>
        <w:t>OTENCIAL</w:t>
        <w:tab/>
      </w:r>
      <w:r>
        <w:rPr>
          <w:rFonts w:ascii="Arial MT" w:hAnsi="Arial MT"/>
          <w:spacing w:val="-2"/>
          <w:sz w:val="20"/>
        </w:rPr>
        <w:t>E</w:t>
      </w:r>
      <w:r>
        <w:rPr>
          <w:rFonts w:ascii="Arial MT" w:hAnsi="Arial MT"/>
          <w:spacing w:val="-2"/>
          <w:position w:val="1"/>
          <w:sz w:val="16"/>
        </w:rPr>
        <w:t>ÓLICO</w:t>
      </w:r>
      <w:r>
        <w:rPr>
          <w:rFonts w:ascii="Arial MT" w:hAnsi="Arial MT"/>
          <w:spacing w:val="-42"/>
          <w:position w:val="1"/>
          <w:sz w:val="16"/>
        </w:rPr>
        <w:t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position w:val="1"/>
          <w:sz w:val="16"/>
        </w:rPr>
        <w:t>NSULAR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tabs>
          <w:tab w:pos="643" w:val="left" w:leader="none"/>
        </w:tabs>
        <w:spacing w:before="0"/>
        <w:ind w:left="192" w:right="0" w:firstLine="0"/>
        <w:jc w:val="left"/>
        <w:rPr>
          <w:sz w:val="16"/>
        </w:rPr>
      </w:pPr>
      <w:r>
        <w:rPr>
          <w:sz w:val="16"/>
        </w:rPr>
        <w:t>DE</w:t>
        <w:tab/>
      </w:r>
      <w:r>
        <w:rPr>
          <w:spacing w:val="-3"/>
          <w:sz w:val="16"/>
        </w:rPr>
        <w:t>LA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7"/>
        <w:ind w:left="191" w:right="0" w:firstLine="0"/>
        <w:jc w:val="left"/>
        <w:rPr>
          <w:sz w:val="16"/>
        </w:rPr>
      </w:pPr>
      <w:r>
        <w:rPr>
          <w:sz w:val="20"/>
        </w:rPr>
        <w:t>R</w:t>
      </w:r>
      <w:r>
        <w:rPr>
          <w:position w:val="1"/>
          <w:sz w:val="16"/>
        </w:rPr>
        <w:t>EGIÓN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93" w:after="0"/>
        <w:ind w:left="1080" w:right="0" w:hanging="428"/>
        <w:jc w:val="left"/>
        <w:rPr>
          <w:sz w:val="20"/>
        </w:rPr>
      </w:pPr>
      <w:r>
        <w:rPr>
          <w:rFonts w:ascii="Arial MT" w:hAnsi="Arial MT"/>
          <w:spacing w:val="-1"/>
          <w:w w:val="99"/>
          <w:sz w:val="20"/>
        </w:rPr>
        <w:br w:type="column"/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position w:val="1"/>
          <w:sz w:val="16"/>
        </w:rPr>
        <w:t>STUDIOS</w:t>
      </w:r>
      <w:r>
        <w:rPr>
          <w:rFonts w:ascii="Arial MT" w:hAnsi="Arial MT"/>
          <w:spacing w:val="-1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EN </w:t>
      </w:r>
      <w:r>
        <w:rPr>
          <w:rFonts w:ascii="Arial MT" w:hAnsi="Arial MT"/>
          <w:sz w:val="20"/>
        </w:rPr>
        <w:t>R</w:t>
      </w:r>
      <w:r>
        <w:rPr>
          <w:rFonts w:ascii="Arial MT" w:hAnsi="Arial MT"/>
          <w:position w:val="1"/>
          <w:sz w:val="16"/>
        </w:rPr>
        <w:t>ÉGIMEN</w:t>
      </w:r>
      <w:r>
        <w:rPr>
          <w:rFonts w:ascii="Arial MT" w:hAnsi="Arial MT"/>
          <w:spacing w:val="-2"/>
          <w:position w:val="1"/>
          <w:sz w:val="16"/>
        </w:rPr>
        <w:t> </w:t>
      </w:r>
      <w:r>
        <w:rPr>
          <w:rFonts w:ascii="Arial MT" w:hAnsi="Arial MT"/>
          <w:sz w:val="20"/>
        </w:rPr>
        <w:t>P</w:t>
      </w:r>
      <w:r>
        <w:rPr>
          <w:rFonts w:ascii="Arial MT" w:hAnsi="Arial MT"/>
          <w:position w:val="1"/>
          <w:sz w:val="16"/>
        </w:rPr>
        <w:t>ERMANENTE</w:t>
      </w:r>
      <w:r>
        <w:rPr>
          <w:rFonts w:ascii="Arial MT" w:hAnsi="Arial MT"/>
          <w:spacing w:val="-1"/>
          <w:position w:val="1"/>
          <w:sz w:val="16"/>
        </w:rPr>
        <w:t> </w:t>
      </w:r>
      <w:r>
        <w:rPr>
          <w:rFonts w:ascii="Arial MT" w:hAnsi="Arial MT"/>
          <w:sz w:val="20"/>
        </w:rPr>
        <w:t>M</w:t>
      </w:r>
      <w:r>
        <w:rPr>
          <w:rFonts w:ascii="Arial MT" w:hAnsi="Arial MT"/>
          <w:position w:val="1"/>
          <w:sz w:val="16"/>
        </w:rPr>
        <w:t>EDIANTE</w:t>
      </w:r>
    </w:p>
    <w:p>
      <w:pPr>
        <w:spacing w:before="9"/>
        <w:ind w:left="2096" w:right="0" w:firstLine="0"/>
        <w:jc w:val="left"/>
        <w:rPr>
          <w:sz w:val="20"/>
        </w:rPr>
      </w:pPr>
      <w:r>
        <w:rPr/>
        <w:pict>
          <v:shape style="position:absolute;margin-left:51.360001pt;margin-top:-77.2901pt;width:245.9pt;height:103.2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2"/>
                    <w:gridCol w:w="1047"/>
                    <w:gridCol w:w="79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082" w:type="dxa"/>
                        <w:tcBorders>
                          <w:left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1151" w:right="346" w:hanging="78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Salida de potencia fotovoltaica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específica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7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4.59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- 5.15</w:t>
                        </w:r>
                      </w:p>
                    </w:tc>
                    <w:tc>
                      <w:tcPr>
                        <w:tcW w:w="790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269" w:right="155" w:hanging="104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kWh/k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Wp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082" w:type="dxa"/>
                        <w:tcBorders>
                          <w:top w:val="single" w:sz="18" w:space="0" w:color="000000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"/>
                          <w:ind w:left="330" w:right="3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Irradiancia solar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normal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directa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8" w:space="0" w:color="000000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"/>
                          <w:ind w:left="118" w:right="11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4.57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- 6.16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8" w:space="0" w:color="000000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"/>
                          <w:ind w:left="97" w:right="9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kWh/m²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082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29" w:right="3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Irradiación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horizontal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global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18" w:right="11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5.63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- 6.33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7" w:right="9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kWh/m²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082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8"/>
                          <w:ind w:left="330" w:right="3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Irradiación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horizontal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difusa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8"/>
                          <w:ind w:left="118" w:right="11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1.95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- 2.26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8"/>
                          <w:ind w:left="97" w:right="9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kWh/m²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3082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988" w:right="371" w:hanging="60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Irradiación global inclinada en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ángulo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óptimo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8" w:right="11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5.72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- 6.49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97" w:right="9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kWh/m²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082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3" w:lineRule="exact" w:before="19"/>
                          <w:ind w:left="330" w:right="3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Temperatura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3" w:lineRule="exact" w:before="19"/>
                          <w:ind w:left="118" w:right="11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22.6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- 25.9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3" w:lineRule="exact" w:before="19"/>
                          <w:ind w:left="96" w:right="9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082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1041" w:right="210" w:hanging="81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Inclinación óptima de los módulos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fotovoltaicos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8" w:right="11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11 - 13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0"/>
                            <w:sz w:val="16"/>
                          </w:rPr>
                          <w:t>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F</w:t>
      </w:r>
      <w:r>
        <w:rPr>
          <w:position w:val="1"/>
          <w:sz w:val="16"/>
        </w:rPr>
        <w:t>LUJOS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DE </w:t>
      </w:r>
      <w:r>
        <w:rPr>
          <w:sz w:val="20"/>
        </w:rPr>
        <w:t>C</w:t>
      </w:r>
      <w:r>
        <w:rPr>
          <w:position w:val="1"/>
          <w:sz w:val="16"/>
        </w:rPr>
        <w:t>ARGA</w:t>
      </w:r>
      <w:r>
        <w:rPr>
          <w:spacing w:val="-2"/>
          <w:position w:val="1"/>
          <w:sz w:val="16"/>
        </w:rPr>
        <w:t> </w:t>
      </w:r>
      <w:r>
        <w:rPr>
          <w:sz w:val="20"/>
        </w:rPr>
        <w:t>(FC)</w:t>
      </w:r>
    </w:p>
    <w:p>
      <w:pPr>
        <w:pStyle w:val="BodyText"/>
        <w:spacing w:line="259" w:lineRule="auto" w:before="115"/>
        <w:ind w:left="526" w:right="295"/>
        <w:jc w:val="both"/>
      </w:pPr>
      <w:r>
        <w:rPr/>
        <w:t>El análisis de desempeño de un sistema eléctrico de</w:t>
      </w:r>
      <w:r>
        <w:rPr>
          <w:spacing w:val="-53"/>
        </w:rPr>
        <w:t> </w:t>
      </w:r>
      <w:r>
        <w:rPr/>
        <w:t>potencia en régimen permanente o estacionario se</w:t>
      </w:r>
      <w:r>
        <w:rPr>
          <w:spacing w:val="1"/>
        </w:rPr>
        <w:t> </w:t>
      </w:r>
      <w:r>
        <w:rPr/>
        <w:t>lleva a cabo por medio de estudios de flujo de carga,</w:t>
      </w:r>
      <w:r>
        <w:rPr>
          <w:spacing w:val="-53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cual</w:t>
      </w:r>
      <w:r>
        <w:rPr>
          <w:spacing w:val="46"/>
        </w:rPr>
        <w:t> </w:t>
      </w:r>
      <w:r>
        <w:rPr/>
        <w:t>se</w:t>
      </w:r>
      <w:r>
        <w:rPr>
          <w:spacing w:val="51"/>
        </w:rPr>
        <w:t> </w:t>
      </w:r>
      <w:r>
        <w:rPr/>
        <w:t>determina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voltajes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barra,</w:t>
      </w:r>
      <w:r>
        <w:rPr>
          <w:spacing w:val="48"/>
        </w:rPr>
        <w:t> </w:t>
      </w:r>
      <w:r>
        <w:rPr/>
        <w:t>en</w:t>
      </w:r>
    </w:p>
    <w:p>
      <w:pPr>
        <w:spacing w:after="0" w:line="259" w:lineRule="auto"/>
        <w:jc w:val="both"/>
        <w:sectPr>
          <w:type w:val="continuous"/>
          <w:pgSz w:w="12240" w:h="15840"/>
          <w:pgMar w:top="620" w:bottom="0" w:left="920" w:right="840"/>
          <w:cols w:num="4" w:equalWidth="0">
            <w:col w:w="3145" w:space="40"/>
            <w:col w:w="841" w:space="39"/>
            <w:col w:w="852" w:space="39"/>
            <w:col w:w="5524"/>
          </w:cols>
        </w:sectPr>
      </w:pPr>
    </w:p>
    <w:p>
      <w:pPr>
        <w:pStyle w:val="BodyText"/>
        <w:spacing w:line="259" w:lineRule="auto" w:before="104"/>
        <w:ind w:left="212" w:right="38"/>
        <w:jc w:val="both"/>
      </w:pPr>
      <w:r>
        <w:rPr/>
        <w:t>En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Rigoberto</w:t>
      </w:r>
      <w:r>
        <w:rPr>
          <w:spacing w:val="1"/>
        </w:rPr>
        <w:t> </w:t>
      </w:r>
      <w:r>
        <w:rPr/>
        <w:t>Andressen y</w:t>
      </w:r>
      <w:r>
        <w:rPr>
          <w:spacing w:val="-1"/>
        </w:rPr>
        <w:t> </w:t>
      </w:r>
      <w:r>
        <w:rPr/>
        <w:t>Carlos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Rosa</w:t>
      </w:r>
      <w:r>
        <w:rPr>
          <w:spacing w:val="-3"/>
        </w:rPr>
        <w:t> </w:t>
      </w:r>
      <w:r>
        <w:rPr/>
        <w:t>[11]</w:t>
      </w:r>
      <w:r>
        <w:rPr>
          <w:spacing w:val="-3"/>
        </w:rPr>
        <w:t> </w:t>
      </w:r>
      <w:r>
        <w:rPr/>
        <w:t>expresando:</w:t>
      </w:r>
    </w:p>
    <w:p>
      <w:pPr>
        <w:pStyle w:val="BodyText"/>
        <w:spacing w:line="259" w:lineRule="auto"/>
        <w:ind w:left="212" w:right="295"/>
        <w:jc w:val="both"/>
      </w:pPr>
      <w:r>
        <w:rPr/>
        <w:br w:type="column"/>
      </w:r>
      <w:r>
        <w:rPr/>
        <w:t>módulo y ángulo para una condición de operación</w:t>
      </w:r>
      <w:r>
        <w:rPr>
          <w:spacing w:val="1"/>
        </w:rPr>
        <w:t> </w:t>
      </w:r>
      <w:r>
        <w:rPr/>
        <w:t>dada.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atributo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interés, ya que tiene que estar dentro de un margen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usado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 3:</w:t>
      </w:r>
    </w:p>
    <w:p>
      <w:pPr>
        <w:spacing w:after="0" w:line="259" w:lineRule="auto"/>
        <w:jc w:val="both"/>
        <w:sectPr>
          <w:type w:val="continuous"/>
          <w:pgSz w:w="12240" w:h="15840"/>
          <w:pgMar w:top="620" w:bottom="0" w:left="920" w:right="840"/>
          <w:cols w:num="2" w:equalWidth="0">
            <w:col w:w="4953" w:space="317"/>
            <w:col w:w="521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8"/>
        </w:rPr>
      </w:pPr>
      <w:r>
        <w:rPr/>
        <w:pict>
          <v:shape style="position:absolute;margin-left:348.23999pt;margin-top:13.556424pt;width:198.85pt;height:.1pt;mso-position-horizontal-relative:page;mso-position-vertical-relative:paragraph;z-index:-15721472;mso-wrap-distance-left:0;mso-wrap-distance-right:0" coordorigin="6965,271" coordsize="3977,0" path="m6965,271l10942,271e" filled="false" stroked="true" strokeweight=".72pt" strokecolor="#d8d8d8">
            <v:path arrowok="t"/>
            <v:stroke dashstyle="solid"/>
            <w10:wrap type="topAndBottom"/>
          </v:shape>
        </w:pict>
      </w:r>
    </w:p>
    <w:p>
      <w:pPr>
        <w:spacing w:line="196" w:lineRule="exact" w:before="0"/>
        <w:ind w:left="474" w:right="582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III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Criterios</w:t>
      </w:r>
      <w:r>
        <w:rPr>
          <w:spacing w:val="-2"/>
          <w:sz w:val="18"/>
        </w:rPr>
        <w:t> </w:t>
      </w:r>
      <w:r>
        <w:rPr>
          <w:sz w:val="18"/>
        </w:rPr>
        <w:t>usados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estudios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régimen</w:t>
      </w:r>
    </w:p>
    <w:p>
      <w:pPr>
        <w:spacing w:before="21"/>
        <w:ind w:left="474" w:right="5823" w:firstLine="0"/>
        <w:jc w:val="center"/>
        <w:rPr>
          <w:sz w:val="18"/>
        </w:rPr>
      </w:pPr>
      <w:r>
        <w:rPr/>
        <w:pict>
          <v:group style="position:absolute;margin-left:348.23999pt;margin-top:-6.22814pt;width:198.85pt;height:51.5pt;mso-position-horizontal-relative:page;mso-position-vertical-relative:paragraph;z-index:-16436736" coordorigin="6965,-125" coordsize="3977,1030">
            <v:shape style="position:absolute;left:6964;top:-70;width:3977;height:814" coordorigin="6965,-69" coordsize="3977,814" path="m6965,744l10942,744m6965,581l10942,581m6965,418l10942,418m6965,255l10942,255m6965,91l10942,91m6965,-69l10942,-69e" filled="false" stroked="true" strokeweight=".72pt" strokecolor="#d8d8d8">
              <v:path arrowok="t"/>
              <v:stroke dashstyle="solid"/>
            </v:shape>
            <v:shape style="position:absolute;left:7118;top:-70;width:3670;height:915" coordorigin="7118,-69" coordsize="3670,915" path="m7118,-69l7423,-43,7730,3,8035,288,8340,346,8647,360,8952,480,9259,502,9564,511,9871,531,10176,543,10483,600,10788,845e" filled="false" stroked="true" strokeweight="2.280pt" strokecolor="#5b9ad4">
              <v:path arrowok="t"/>
              <v:stroke dashstyle="solid"/>
            </v:shape>
            <v:shape style="position:absolute;left:7060;top:-125;width:116;height:116" type="#_x0000_t75" stroked="false">
              <v:imagedata r:id="rId17" o:title=""/>
            </v:shape>
            <v:shape style="position:absolute;left:7365;top:-99;width:116;height:116" type="#_x0000_t75" stroked="false">
              <v:imagedata r:id="rId18" o:title=""/>
            </v:shape>
            <v:shape style="position:absolute;left:7672;top:-53;width:116;height:116" type="#_x0000_t75" stroked="false">
              <v:imagedata r:id="rId18" o:title=""/>
            </v:shape>
            <v:shape style="position:absolute;left:7977;top:233;width:116;height:116" type="#_x0000_t75" stroked="false">
              <v:imagedata r:id="rId18" o:title=""/>
            </v:shape>
            <v:shape style="position:absolute;left:8282;top:290;width:116;height:116" type="#_x0000_t75" stroked="false">
              <v:imagedata r:id="rId19" o:title=""/>
            </v:shape>
            <v:shape style="position:absolute;left:8589;top:305;width:116;height:116" type="#_x0000_t75" stroked="false">
              <v:imagedata r:id="rId19" o:title=""/>
            </v:shape>
            <v:shape style="position:absolute;left:8894;top:425;width:116;height:116" type="#_x0000_t75" stroked="false">
              <v:imagedata r:id="rId20" o:title=""/>
            </v:shape>
            <v:shape style="position:absolute;left:9201;top:446;width:116;height:116" type="#_x0000_t75" stroked="false">
              <v:imagedata r:id="rId20" o:title=""/>
            </v:shape>
            <v:shape style="position:absolute;left:9506;top:456;width:116;height:116" type="#_x0000_t75" stroked="false">
              <v:imagedata r:id="rId20" o:title=""/>
            </v:shape>
            <v:shape style="position:absolute;left:9813;top:475;width:116;height:116" type="#_x0000_t75" stroked="false">
              <v:imagedata r:id="rId17" o:title=""/>
            </v:shape>
            <v:shape style="position:absolute;left:10118;top:487;width:116;height:116" type="#_x0000_t75" stroked="false">
              <v:imagedata r:id="rId18" o:title=""/>
            </v:shape>
            <v:shape style="position:absolute;left:10425;top:545;width:116;height:116" type="#_x0000_t75" stroked="false">
              <v:imagedata r:id="rId20" o:title=""/>
            </v:shape>
            <v:shape style="position:absolute;left:10730;top:789;width:116;height:116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319.800018pt;margin-top:-22.908133pt;width:238.7pt;height:149.050pt;mso-position-horizontal-relative:page;mso-position-vertical-relative:paragraph;z-index:-16436224" coordorigin="6396,-458" coordsize="4774,2981">
            <v:shape style="position:absolute;left:6621;top:1550;width:4148;height:780" type="#_x0000_t75" stroked="false">
              <v:imagedata r:id="rId21" o:title=""/>
            </v:shape>
            <v:shape style="position:absolute;left:6403;top:-451;width:4760;height:2967" type="#_x0000_t202" filled="false" stroked="true" strokeweight=".72pt" strokecolor="#d8d8d8">
              <v:textbox inset="0,0,0,0">
                <w:txbxContent>
                  <w:p>
                    <w:pPr>
                      <w:spacing w:line="179" w:lineRule="exact" w:before="102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1,06</w:t>
                    </w:r>
                  </w:p>
                  <w:p>
                    <w:pPr>
                      <w:spacing w:line="163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1,04</w:t>
                    </w:r>
                  </w:p>
                  <w:p>
                    <w:pPr>
                      <w:spacing w:line="163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1,02</w:t>
                    </w:r>
                  </w:p>
                  <w:p>
                    <w:pPr>
                      <w:spacing w:line="163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1,00</w:t>
                    </w:r>
                  </w:p>
                  <w:p>
                    <w:pPr>
                      <w:spacing w:line="162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0,98</w:t>
                    </w:r>
                  </w:p>
                  <w:p>
                    <w:pPr>
                      <w:spacing w:line="162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0,96</w:t>
                    </w:r>
                  </w:p>
                  <w:p>
                    <w:pPr>
                      <w:tabs>
                        <w:tab w:pos="4571" w:val="left" w:leader="none"/>
                      </w:tabs>
                      <w:spacing w:line="163" w:lineRule="exact" w:before="0"/>
                      <w:ind w:left="122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0,94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spacing w:line="163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0,92</w:t>
                    </w:r>
                  </w:p>
                  <w:p>
                    <w:pPr>
                      <w:tabs>
                        <w:tab w:pos="4571" w:val="left" w:leader="none"/>
                      </w:tabs>
                      <w:spacing w:line="163" w:lineRule="exact" w:before="0"/>
                      <w:ind w:left="122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0,90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tabs>
                        <w:tab w:pos="4571" w:val="left" w:leader="none"/>
                      </w:tabs>
                      <w:spacing w:line="163" w:lineRule="exact" w:before="0"/>
                      <w:ind w:left="122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0,88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spacing w:line="179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0,86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8"/>
        </w:rPr>
        <w:t>permanente</w:t>
      </w:r>
      <w:r>
        <w:rPr>
          <w:spacing w:val="-3"/>
          <w:sz w:val="18"/>
        </w:rPr>
        <w:t> </w:t>
      </w:r>
      <w:r>
        <w:rPr>
          <w:sz w:val="18"/>
        </w:rPr>
        <w:t>[12]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54pt;margin-top:8.653640pt;width:240.360008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 w:after="19"/>
        <w:ind w:left="474" w:right="582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Criterios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Régimen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Permanente</w:t>
      </w:r>
    </w:p>
    <w:p>
      <w:pPr>
        <w:pStyle w:val="BodyText"/>
        <w:tabs>
          <w:tab w:pos="6036" w:val="left" w:leader="none"/>
        </w:tabs>
        <w:ind w:left="160"/>
        <w:rPr>
          <w:rFonts w:ascii="Arial"/>
        </w:rPr>
      </w:pPr>
      <w:r>
        <w:rPr>
          <w:rFonts w:ascii="Arial"/>
        </w:rPr>
        <w:pict>
          <v:shape style="width:240.5pt;height:50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8"/>
                    <w:gridCol w:w="3099"/>
                    <w:gridCol w:w="87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838" w:type="dxa"/>
                        <w:vMerge w:val="restart"/>
                        <w:tcBorders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Voltaje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149" w:right="14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En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operación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normal (Tensiones &gt;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spacing w:line="164" w:lineRule="exact" w:before="1"/>
                          <w:ind w:left="149" w:right="14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kV)</w:t>
                        </w:r>
                      </w:p>
                    </w:tc>
                    <w:tc>
                      <w:tcPr>
                        <w:tcW w:w="872" w:type="dxa"/>
                        <w:tcBorders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3"/>
                          <w:ind w:left="88" w:right="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5%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838" w:type="dxa"/>
                        <w:vMerge/>
                        <w:tcBorders>
                          <w:top w:val="nil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1429" w:right="146" w:hanging="1263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En operación normal (Tensiones &lt; 115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kV)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8" w:right="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6%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838" w:type="dxa"/>
                        <w:vMerge/>
                        <w:tcBorders>
                          <w:top w:val="nil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9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1"/>
                          <w:ind w:left="455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En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condiciones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emergencia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1"/>
                          <w:ind w:left="88" w:right="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-8%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+6%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58"/>
        </w:rPr>
        <w:pict>
          <v:group style="width:198.85pt;height:.75pt;mso-position-horizontal-relative:char;mso-position-vertical-relative:line" coordorigin="0,0" coordsize="3977,15">
            <v:line style="position:absolute" from="0,7" to="3977,7" stroked="true" strokeweight=".72pt" strokecolor="#d8d8d8">
              <v:stroke dashstyle="solid"/>
            </v:line>
          </v:group>
        </w:pict>
      </w:r>
      <w:r>
        <w:rPr>
          <w:rFonts w:ascii="Arial"/>
          <w:position w:val="58"/>
        </w:rPr>
      </w:r>
    </w:p>
    <w:p>
      <w:pPr>
        <w:spacing w:after="0"/>
        <w:rPr>
          <w:rFonts w:ascii="Arial"/>
        </w:rPr>
        <w:sectPr>
          <w:pgSz w:w="12240" w:h="15840"/>
          <w:pgMar w:header="721" w:footer="1383" w:top="1220" w:bottom="1580" w:left="920" w:right="840"/>
        </w:sectPr>
      </w:pPr>
    </w:p>
    <w:p>
      <w:pPr>
        <w:pStyle w:val="BodyText"/>
        <w:spacing w:line="259" w:lineRule="auto" w:before="89"/>
        <w:ind w:left="212" w:right="38"/>
        <w:jc w:val="both"/>
      </w:pPr>
      <w:r>
        <w:rPr/>
        <w:t>Para realizar las simulaciones se utilizó un programa</w:t>
      </w:r>
      <w:r>
        <w:rPr>
          <w:spacing w:val="-53"/>
        </w:rPr>
        <w:t> </w:t>
      </w:r>
      <w:r>
        <w:rPr/>
        <w:t>desarrollado por el autor [13] y validado en DigSilent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Factory</w:t>
      </w:r>
      <w:r>
        <w:rPr>
          <w:spacing w:val="1"/>
        </w:rPr>
        <w:t> </w:t>
      </w:r>
      <w:r>
        <w:rPr/>
        <w:t>`para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escenarios: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Margarita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alternativas. Es de hacer</w:t>
      </w:r>
      <w:r>
        <w:rPr>
          <w:spacing w:val="1"/>
        </w:rPr>
        <w:t> </w:t>
      </w:r>
      <w:r>
        <w:rPr/>
        <w:t>notar</w:t>
      </w:r>
      <w:r>
        <w:rPr>
          <w:spacing w:val="1"/>
        </w:rPr>
        <w:t> </w:t>
      </w:r>
      <w:r>
        <w:rPr/>
        <w:t>que en la Isla de</w:t>
      </w:r>
      <w:r>
        <w:rPr>
          <w:spacing w:val="1"/>
        </w:rPr>
        <w:t> </w:t>
      </w:r>
      <w:r>
        <w:rPr/>
        <w:t>Margarita existen emplazamientos de la generación</w:t>
      </w:r>
      <w:r>
        <w:rPr>
          <w:spacing w:val="1"/>
        </w:rPr>
        <w:t> </w:t>
      </w:r>
      <w:r>
        <w:rPr/>
        <w:t>distribuida,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electrógenos,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desincorporados,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 una</w:t>
      </w:r>
      <w:r>
        <w:rPr>
          <w:spacing w:val="55"/>
        </w:rPr>
        <w:t> </w:t>
      </w:r>
      <w:r>
        <w:rPr/>
        <w:t>hectárea (10.000 m</w:t>
      </w:r>
      <w:r>
        <w:rPr>
          <w:position w:val="6"/>
          <w:sz w:val="13"/>
        </w:rPr>
        <w:t>2</w:t>
      </w:r>
      <w:r>
        <w:rPr/>
        <w:t>), algunos</w:t>
      </w:r>
      <w:r>
        <w:rPr>
          <w:spacing w:val="1"/>
        </w:rPr>
        <w:t> </w:t>
      </w:r>
      <w:r>
        <w:rPr/>
        <w:t>con grandes disponibilidades de terrenos. La ventaja</w:t>
      </w:r>
      <w:r>
        <w:rPr>
          <w:spacing w:val="-53"/>
        </w:rPr>
        <w:t> </w:t>
      </w:r>
      <w:r>
        <w:rPr/>
        <w:t>principal es que están conectadas estratégicamente</w:t>
      </w:r>
      <w:r>
        <w:rPr>
          <w:spacing w:val="1"/>
        </w:rPr>
        <w:t> </w:t>
      </w:r>
      <w:r>
        <w:rPr/>
        <w:t>en las subestaciones Boca de Rio, Las Hernández,</w:t>
      </w:r>
      <w:r>
        <w:rPr>
          <w:spacing w:val="1"/>
        </w:rPr>
        <w:t> </w:t>
      </w:r>
      <w:r>
        <w:rPr/>
        <w:t>Aeropuerto,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Millanes,</w:t>
      </w:r>
      <w:r>
        <w:rPr>
          <w:spacing w:val="1"/>
        </w:rPr>
        <w:t> </w:t>
      </w:r>
      <w:r>
        <w:rPr/>
        <w:t>Morropo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Venetur;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ubicó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anteriormente.</w:t>
      </w:r>
    </w:p>
    <w:p>
      <w:pPr>
        <w:pStyle w:val="ListParagraph"/>
        <w:numPr>
          <w:ilvl w:val="0"/>
          <w:numId w:val="3"/>
        </w:numPr>
        <w:tabs>
          <w:tab w:pos="1057" w:val="left" w:leader="none"/>
          <w:tab w:pos="1058" w:val="left" w:leader="none"/>
        </w:tabs>
        <w:spacing w:line="240" w:lineRule="auto" w:before="157" w:after="0"/>
        <w:ind w:left="212" w:right="0" w:firstLine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position w:val="1"/>
          <w:sz w:val="20"/>
        </w:rPr>
        <w:t>Sistema</w:t>
      </w:r>
      <w:r>
        <w:rPr>
          <w:rFonts w:ascii="Arial" w:hAnsi="Arial"/>
          <w:i/>
          <w:spacing w:val="-4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Eléctrico</w:t>
      </w:r>
      <w:r>
        <w:rPr>
          <w:rFonts w:ascii="Arial" w:hAnsi="Arial"/>
          <w:i/>
          <w:spacing w:val="-4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de</w:t>
      </w:r>
      <w:r>
        <w:rPr>
          <w:rFonts w:ascii="Arial" w:hAnsi="Arial"/>
          <w:i/>
          <w:spacing w:val="-4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Margarita</w:t>
      </w:r>
      <w:r>
        <w:rPr>
          <w:rFonts w:ascii="Arial" w:hAnsi="Arial"/>
          <w:i/>
          <w:spacing w:val="51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Caso</w:t>
      </w:r>
      <w:r>
        <w:rPr>
          <w:rFonts w:ascii="Arial" w:hAnsi="Arial"/>
          <w:i/>
          <w:spacing w:val="-3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Base</w:t>
      </w:r>
    </w:p>
    <w:p>
      <w:pPr>
        <w:pStyle w:val="BodyText"/>
        <w:spacing w:before="109"/>
        <w:ind w:left="212" w:right="38"/>
        <w:jc w:val="both"/>
      </w:pPr>
      <w:r>
        <w:rPr/>
        <w:pict>
          <v:line style="position:absolute;mso-position-horizontal-relative:page;mso-position-vertical-relative:paragraph;z-index:-16439808" from="84.840004pt,167.229858pt" to="284.880005pt,167.229858pt" stroked="true" strokeweight=".72pt" strokecolor="#d8d8d8">
            <v:stroke dashstyle="solid"/>
            <w10:wrap type="none"/>
          </v:line>
        </w:pict>
      </w:r>
      <w:r>
        <w:rPr/>
        <w:pict>
          <v:group style="position:absolute;margin-left:84.840004pt;margin-top:116.229858pt;width:200.05pt;height:44.3pt;mso-position-horizontal-relative:page;mso-position-vertical-relative:paragraph;z-index:-16439296" coordorigin="1697,2325" coordsize="4001,886">
            <v:shape style="position:absolute;left:1696;top:2475;width:4001;height:579" coordorigin="1697,2476" coordsize="4001,579" path="m1697,3054l5698,3054m1697,2910l5698,2910m1697,2764l5698,2764m1697,2620l5698,2620m1697,2476l5698,2476e" filled="false" stroked="true" strokeweight=".72pt" strokecolor="#d8d8d8">
              <v:path arrowok="t"/>
              <v:stroke dashstyle="solid"/>
            </v:shape>
            <v:shape style="position:absolute;left:1982;top:2454;width:3430;height:699" coordorigin="1982,2454" coordsize="3430,699" path="m1982,3013l2554,2454,3125,2824,3696,3153,4267,3131,4838,3088,5412,3138e" filled="false" stroked="true" strokeweight="2.280pt" strokecolor="#5b9ad4">
              <v:path arrowok="t"/>
              <v:stroke dashstyle="solid"/>
            </v:shape>
            <v:shape style="position:absolute;left:1927;top:2958;width:116;height:116" type="#_x0000_t75" stroked="false">
              <v:imagedata r:id="rId22" o:title=""/>
            </v:shape>
            <v:line style="position:absolute" from="1697,2332" to="5698,2332" stroked="true" strokeweight=".72pt" strokecolor="#d8d8d8">
              <v:stroke dashstyle="solid"/>
            </v:line>
            <v:shape style="position:absolute;left:2498;top:2396;width:116;height:116" type="#_x0000_t75" stroked="false">
              <v:imagedata r:id="rId22" o:title=""/>
            </v:shape>
            <v:shape style="position:absolute;left:3069;top:2768;width:116;height:116" type="#_x0000_t75" stroked="false">
              <v:imagedata r:id="rId23" o:title=""/>
            </v:shape>
            <v:shape style="position:absolute;left:3640;top:3095;width:116;height:116" type="#_x0000_t75" stroked="false">
              <v:imagedata r:id="rId24" o:title=""/>
            </v:shape>
            <v:shape style="position:absolute;left:4212;top:3075;width:116;height:116" type="#_x0000_t75" stroked="false">
              <v:imagedata r:id="rId25" o:title=""/>
            </v:shape>
            <v:shape style="position:absolute;left:4783;top:3032;width:116;height:116" type="#_x0000_t75" stroked="false">
              <v:imagedata r:id="rId22" o:title=""/>
            </v:shape>
            <v:shape style="position:absolute;left:5356;top:3083;width:116;height:116" type="#_x0000_t75" stroked="false">
              <v:imagedata r:id="rId23" o:title=""/>
            </v:shape>
            <w10:wrap type="none"/>
          </v:group>
        </w:pic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consistió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demanda de 215 MW, una generación</w:t>
      </w:r>
      <w:r>
        <w:rPr>
          <w:spacing w:val="1"/>
        </w:rPr>
        <w:t> </w:t>
      </w:r>
      <w:r>
        <w:rPr/>
        <w:t>de 149 MW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barra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Bautista</w:t>
      </w:r>
      <w:r>
        <w:rPr>
          <w:spacing w:val="1"/>
        </w:rPr>
        <w:t> </w:t>
      </w:r>
      <w:r>
        <w:rPr/>
        <w:t>Arismendi,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indisponibilidad de la generación de Luisa Cáceres</w:t>
      </w:r>
      <w:r>
        <w:rPr>
          <w:spacing w:val="1"/>
        </w:rPr>
        <w:t> </w:t>
      </w:r>
      <w:r>
        <w:rPr/>
        <w:t>de Arismendi [14] y un intercambio a través del cable</w:t>
      </w:r>
      <w:r>
        <w:rPr>
          <w:spacing w:val="-54"/>
        </w:rPr>
        <w:t> </w:t>
      </w:r>
      <w:r>
        <w:rPr/>
        <w:t>submarino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MW,</w:t>
      </w:r>
      <w:r>
        <w:rPr>
          <w:spacing w:val="1"/>
        </w:rPr>
        <w:t> </w:t>
      </w:r>
      <w:r>
        <w:rPr/>
        <w:t>simulando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actuales de alta indisponibilidad, bajo este escenario</w:t>
      </w:r>
      <w:r>
        <w:rPr>
          <w:spacing w:val="-53"/>
        </w:rPr>
        <w:t> </w:t>
      </w:r>
      <w:r>
        <w:rPr/>
        <w:t>se</w:t>
      </w:r>
      <w:r>
        <w:rPr>
          <w:spacing w:val="-4"/>
        </w:rPr>
        <w:t> </w:t>
      </w:r>
      <w:r>
        <w:rPr/>
        <w:t>obtiene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perfil de</w:t>
      </w:r>
      <w:r>
        <w:rPr>
          <w:spacing w:val="-2"/>
        </w:rPr>
        <w:t> </w:t>
      </w:r>
      <w:r>
        <w:rPr/>
        <w:t>voltaje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Figuras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y 7.</w:t>
      </w:r>
    </w:p>
    <w:p>
      <w:pPr>
        <w:pStyle w:val="BodyText"/>
        <w:spacing w:before="4" w:after="1"/>
        <w:rPr>
          <w:sz w:val="13"/>
        </w:rPr>
      </w:pPr>
    </w:p>
    <w:p>
      <w:pPr>
        <w:pStyle w:val="BodyText"/>
        <w:ind w:left="207" w:right="-101"/>
      </w:pPr>
      <w:r>
        <w:rPr/>
        <w:pict>
          <v:group style="width:239.9pt;height:126.5pt;mso-position-horizontal-relative:char;mso-position-vertical-relative:line" coordorigin="0,0" coordsize="4798,2530">
            <v:shape style="position:absolute;left:2100;top:1716;width:459;height:461" type="#_x0000_t75" stroked="false">
              <v:imagedata r:id="rId26" o:title=""/>
            </v:shape>
            <v:shape style="position:absolute;left:7;top:7;width:4784;height:2516" type="#_x0000_t202" filled="false" stroked="true" strokeweight=".72pt" strokecolor="#d8d8d8">
              <v:textbox inset="0,0,0,0">
                <w:txbxContent>
                  <w:p>
                    <w:pPr>
                      <w:spacing w:line="170" w:lineRule="exact" w:before="104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0,97</w:t>
                    </w:r>
                  </w:p>
                  <w:p>
                    <w:pPr>
                      <w:spacing w:line="145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0,96</w:t>
                    </w:r>
                  </w:p>
                  <w:p>
                    <w:pPr>
                      <w:spacing w:line="145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0,95</w:t>
                    </w:r>
                  </w:p>
                  <w:p>
                    <w:pPr>
                      <w:spacing w:line="144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0,94</w:t>
                    </w:r>
                  </w:p>
                  <w:p>
                    <w:pPr>
                      <w:spacing w:line="145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0,93</w:t>
                    </w:r>
                  </w:p>
                  <w:p>
                    <w:pPr>
                      <w:tabs>
                        <w:tab w:pos="4595" w:val="left" w:leader="none"/>
                      </w:tabs>
                      <w:spacing w:line="145" w:lineRule="exact" w:before="0"/>
                      <w:ind w:left="122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0,92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spacing w:line="145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0,91</w:t>
                    </w:r>
                  </w:p>
                  <w:p>
                    <w:pPr>
                      <w:spacing w:line="145" w:lineRule="exact" w:before="0"/>
                      <w:ind w:left="20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</w:t>
                    </w:r>
                  </w:p>
                  <w:p>
                    <w:pPr>
                      <w:spacing w:line="145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0,89</w:t>
                    </w:r>
                  </w:p>
                  <w:p>
                    <w:pPr>
                      <w:spacing w:line="171" w:lineRule="exact" w:before="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0,88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62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440320" from="84.840004pt,-68.238098pt" to="284.880005pt,-68.238098pt" stroked="true" strokeweight=".72pt" strokecolor="#d8d8d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38784" from="84.840004pt,-60.918091pt" to="284.879999pt,-60.918091pt" stroked="true" strokeweight=".72pt" strokecolor="#d8d8d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6878208">
            <wp:simplePos x="0" y="0"/>
            <wp:positionH relativeFrom="page">
              <wp:posOffset>950975</wp:posOffset>
            </wp:positionH>
            <wp:positionV relativeFrom="paragraph">
              <wp:posOffset>-682219</wp:posOffset>
            </wp:positionV>
            <wp:extent cx="1031609" cy="433387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0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78720">
            <wp:simplePos x="0" y="0"/>
            <wp:positionH relativeFrom="page">
              <wp:posOffset>2388108</wp:posOffset>
            </wp:positionH>
            <wp:positionV relativeFrom="paragraph">
              <wp:posOffset>-666979</wp:posOffset>
            </wp:positionV>
            <wp:extent cx="683677" cy="381000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79232">
            <wp:simplePos x="0" y="0"/>
            <wp:positionH relativeFrom="page">
              <wp:posOffset>3121151</wp:posOffset>
            </wp:positionH>
            <wp:positionV relativeFrom="paragraph">
              <wp:posOffset>-656311</wp:posOffset>
            </wp:positionV>
            <wp:extent cx="310326" cy="309562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6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Perfil de</w:t>
      </w:r>
      <w:r>
        <w:rPr>
          <w:spacing w:val="-3"/>
          <w:sz w:val="18"/>
        </w:rPr>
        <w:t> </w:t>
      </w:r>
      <w:r>
        <w:rPr>
          <w:sz w:val="18"/>
        </w:rPr>
        <w:t>voltaje</w:t>
      </w:r>
      <w:r>
        <w:rPr>
          <w:spacing w:val="-2"/>
          <w:sz w:val="18"/>
        </w:rPr>
        <w:t> </w:t>
      </w:r>
      <w:r>
        <w:rPr>
          <w:sz w:val="18"/>
        </w:rPr>
        <w:t>barras de</w:t>
      </w:r>
      <w:r>
        <w:rPr>
          <w:spacing w:val="-2"/>
          <w:sz w:val="18"/>
        </w:rPr>
        <w:t> </w:t>
      </w:r>
      <w:r>
        <w:rPr>
          <w:sz w:val="18"/>
        </w:rPr>
        <w:t>115 kV</w:t>
      </w:r>
      <w:r>
        <w:rPr>
          <w:spacing w:val="-3"/>
          <w:sz w:val="18"/>
        </w:rPr>
        <w:t> </w:t>
      </w:r>
      <w:r>
        <w:rPr>
          <w:sz w:val="18"/>
        </w:rPr>
        <w:t>(p.u)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1"/>
        <w:ind w:left="546" w:right="625" w:firstLine="0"/>
        <w:jc w:val="center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7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Perfil de</w:t>
      </w:r>
      <w:r>
        <w:rPr>
          <w:spacing w:val="-2"/>
          <w:sz w:val="18"/>
        </w:rPr>
        <w:t> </w:t>
      </w:r>
      <w:r>
        <w:rPr>
          <w:sz w:val="18"/>
        </w:rPr>
        <w:t>voltajes</w:t>
      </w:r>
      <w:r>
        <w:rPr>
          <w:spacing w:val="-3"/>
          <w:sz w:val="18"/>
        </w:rPr>
        <w:t> </w:t>
      </w:r>
      <w:r>
        <w:rPr>
          <w:sz w:val="18"/>
        </w:rPr>
        <w:t>barras de</w:t>
      </w:r>
      <w:r>
        <w:rPr>
          <w:spacing w:val="1"/>
          <w:sz w:val="18"/>
        </w:rPr>
        <w:t> </w:t>
      </w:r>
      <w:r>
        <w:rPr>
          <w:sz w:val="18"/>
        </w:rPr>
        <w:t>34,5</w:t>
      </w:r>
      <w:r>
        <w:rPr>
          <w:spacing w:val="-2"/>
          <w:sz w:val="18"/>
        </w:rPr>
        <w:t> </w:t>
      </w:r>
      <w:r>
        <w:rPr>
          <w:sz w:val="18"/>
        </w:rPr>
        <w:t>kV</w:t>
      </w:r>
      <w:r>
        <w:rPr>
          <w:spacing w:val="-2"/>
          <w:sz w:val="18"/>
        </w:rPr>
        <w:t> </w:t>
      </w:r>
      <w:r>
        <w:rPr>
          <w:sz w:val="18"/>
        </w:rPr>
        <w:t>(p.u)</w:t>
      </w:r>
    </w:p>
    <w:p>
      <w:pPr>
        <w:pStyle w:val="BodyText"/>
        <w:spacing w:before="160"/>
        <w:ind w:left="212" w:right="294"/>
        <w:jc w:val="both"/>
      </w:pPr>
      <w:r>
        <w:rPr/>
        <w:t>En este caso no se alcanzan los criterios de régimen</w:t>
      </w:r>
      <w:r>
        <w:rPr>
          <w:spacing w:val="-53"/>
        </w:rPr>
        <w:t> </w:t>
      </w:r>
      <w:r>
        <w:rPr/>
        <w:t>permanente ya que no alcanza las condiciones de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(Vn</w:t>
      </w:r>
      <w:r>
        <w:rPr>
          <w:rFonts w:ascii="Cambria Math" w:hAnsi="Cambria Math"/>
        </w:rPr>
        <w:t>±</w:t>
      </w:r>
      <w:r>
        <w:rPr/>
        <w:t>5%),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condición de emergencia en la operación de dicho</w:t>
      </w:r>
      <w:r>
        <w:rPr>
          <w:spacing w:val="1"/>
        </w:rPr>
        <w:t> </w:t>
      </w:r>
      <w:r>
        <w:rPr/>
        <w:t>sistema, un punto de operación débil, con tensiones</w:t>
      </w:r>
      <w:r>
        <w:rPr>
          <w:spacing w:val="1"/>
        </w:rPr>
        <w:t> </w:t>
      </w:r>
      <w:r>
        <w:rPr/>
        <w:t>críticamente</w:t>
      </w:r>
      <w:r>
        <w:rPr>
          <w:spacing w:val="1"/>
        </w:rPr>
        <w:t> </w:t>
      </w:r>
      <w:r>
        <w:rPr/>
        <w:t>aceptables,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racionamientos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normal.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42" w:lineRule="auto" w:before="161" w:after="0"/>
        <w:ind w:left="932" w:right="294" w:hanging="360"/>
        <w:jc w:val="both"/>
        <w:rPr>
          <w:rFonts w:ascii="Arial" w:hAnsi="Arial"/>
          <w:i/>
          <w:sz w:val="20"/>
        </w:rPr>
      </w:pPr>
      <w:r>
        <w:rPr/>
        <w:tab/>
      </w:r>
      <w:r>
        <w:rPr>
          <w:rFonts w:ascii="Arial" w:hAnsi="Arial"/>
          <w:i/>
          <w:position w:val="1"/>
          <w:sz w:val="20"/>
        </w:rPr>
        <w:t>Sistema</w:t>
      </w:r>
      <w:r>
        <w:rPr>
          <w:rFonts w:ascii="Arial" w:hAnsi="Arial"/>
          <w:i/>
          <w:spacing w:val="1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Eléctrico</w:t>
      </w:r>
      <w:r>
        <w:rPr>
          <w:rFonts w:ascii="Arial" w:hAnsi="Arial"/>
          <w:i/>
          <w:spacing w:val="1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Margarita</w:t>
      </w:r>
      <w:r>
        <w:rPr>
          <w:rFonts w:ascii="Arial" w:hAnsi="Arial"/>
          <w:i/>
          <w:spacing w:val="1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caso</w:t>
      </w:r>
      <w:r>
        <w:rPr>
          <w:rFonts w:ascii="Arial" w:hAnsi="Arial"/>
          <w:i/>
          <w:spacing w:val="1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con</w:t>
      </w:r>
      <w:r>
        <w:rPr>
          <w:rFonts w:ascii="Arial" w:hAnsi="Arial"/>
          <w:i/>
          <w:spacing w:val="1"/>
          <w:position w:val="1"/>
          <w:sz w:val="20"/>
        </w:rPr>
        <w:t> </w:t>
      </w:r>
      <w:r>
        <w:rPr>
          <w:rFonts w:ascii="Arial" w:hAnsi="Arial"/>
          <w:i/>
          <w:sz w:val="20"/>
        </w:rPr>
        <w:t>disponibilidad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energía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eléctrica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alternativa</w:t>
      </w:r>
    </w:p>
    <w:p>
      <w:pPr>
        <w:pStyle w:val="BodyText"/>
        <w:spacing w:before="122"/>
        <w:ind w:left="212" w:right="295"/>
        <w:jc w:val="both"/>
      </w:pPr>
      <w:r>
        <w:rPr/>
        <w:t>Se aumentó la demanda de manera uniforme y 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llevarla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360</w:t>
      </w:r>
      <w:r>
        <w:rPr>
          <w:spacing w:val="-53"/>
        </w:rPr>
        <w:t> </w:t>
      </w:r>
      <w:r>
        <w:rPr/>
        <w:t>MW. Este escenario plantea la puesta en operación</w:t>
      </w:r>
      <w:r>
        <w:rPr>
          <w:spacing w:val="1"/>
        </w:rPr>
        <w:t> </w:t>
      </w:r>
      <w:r>
        <w:rPr/>
        <w:t>de dos plantas de Juan Bautista Arismendi, implica</w:t>
      </w:r>
      <w:r>
        <w:rPr>
          <w:spacing w:val="1"/>
        </w:rPr>
        <w:t> </w:t>
      </w:r>
      <w:r>
        <w:rPr/>
        <w:t>recuperar las mismas y operarlas a base de gas,</w:t>
      </w:r>
      <w:r>
        <w:rPr>
          <w:spacing w:val="1"/>
        </w:rPr>
        <w:t> </w:t>
      </w:r>
      <w:r>
        <w:rPr/>
        <w:t>para una generación de</w:t>
      </w:r>
      <w:r>
        <w:rPr>
          <w:spacing w:val="1"/>
        </w:rPr>
        <w:t> </w:t>
      </w:r>
      <w:r>
        <w:rPr/>
        <w:t>130 MW, y</w:t>
      </w:r>
      <w:r>
        <w:rPr>
          <w:spacing w:val="1"/>
        </w:rPr>
        <w:t> </w:t>
      </w:r>
      <w:r>
        <w:rPr/>
        <w:t>el resto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alternativas,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eólico.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necesitó</w:t>
      </w:r>
      <w:r>
        <w:rPr>
          <w:spacing w:val="1"/>
        </w:rPr>
        <w:t> </w:t>
      </w:r>
      <w:r>
        <w:rPr/>
        <w:t>compensar las barras de Luisa Cáceres y Boca de</w:t>
      </w:r>
      <w:r>
        <w:rPr>
          <w:spacing w:val="1"/>
        </w:rPr>
        <w:t> </w:t>
      </w:r>
      <w:r>
        <w:rPr/>
        <w:t>Rio con 12 MVAr de tipo capacitivo. La generación</w:t>
      </w:r>
      <w:r>
        <w:rPr>
          <w:spacing w:val="1"/>
        </w:rPr>
        <w:t> </w:t>
      </w:r>
      <w:r>
        <w:rPr/>
        <w:t>por 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81" w:right="1262" w:firstLine="0"/>
        <w:jc w:val="center"/>
        <w:rPr>
          <w:sz w:val="18"/>
        </w:rPr>
      </w:pPr>
      <w:r>
        <w:rPr/>
        <w:pict>
          <v:shape style="position:absolute;margin-left:322.559998pt;margin-top:34.001907pt;width:230.3pt;height:108.7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1445"/>
                    <w:gridCol w:w="1697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464" w:type="dxa"/>
                        <w:tcBorders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0"/>
                          <w:ind w:right="18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Luisa Cáceres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0"/>
                          <w:ind w:right="62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1697" w:type="dxa"/>
                        <w:tcBorders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0"/>
                          <w:ind w:left="148" w:right="14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Solar,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Eólica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Gas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2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Juan Bautista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58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Gas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38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Aricagua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674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6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Boca 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Rio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74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Solar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Eólica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1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Hernández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62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Millanes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06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1.4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4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Morropo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606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1.4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147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64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43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Venetur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74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46" w:right="1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 V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Escenario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generación</w:t>
      </w:r>
    </w:p>
    <w:p>
      <w:pPr>
        <w:pStyle w:val="BodyText"/>
        <w:rPr>
          <w:sz w:val="14"/>
        </w:rPr>
      </w:pPr>
      <w:r>
        <w:rPr/>
        <w:pict>
          <v:shape style="position:absolute;margin-left:322.559021pt;margin-top:10.003966pt;width:230.3pt;height:.5pt;mso-position-horizontal-relative:page;mso-position-vertical-relative:paragraph;z-index:-15719424;mso-wrap-distance-left:0;mso-wrap-distance-right:0" coordorigin="6451,200" coordsize="4606,10" path="m11057,200l9370,200,6451,200,6451,210,9370,210,11057,210,11057,20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1895" w:val="left" w:leader="none"/>
          <w:tab w:pos="3426" w:val="left" w:leader="none"/>
        </w:tabs>
        <w:spacing w:before="10"/>
        <w:ind w:left="75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Planta</w:t>
        <w:tab/>
        <w:t>Potencia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(MW)</w:t>
        <w:tab/>
        <w:t>Tipo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energía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620" w:bottom="0" w:left="920" w:right="840"/>
          <w:cols w:num="2" w:equalWidth="0">
            <w:col w:w="4954" w:space="316"/>
            <w:col w:w="5210"/>
          </w:cols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6664" w:right="0" w:firstLine="0"/>
        <w:jc w:val="left"/>
        <w:rPr>
          <w:sz w:val="18"/>
        </w:rPr>
      </w:pPr>
      <w:r>
        <w:rPr/>
        <w:pict>
          <v:shape style="position:absolute;margin-left:314.759003pt;margin-top:16.361841pt;width:246pt;height:.5pt;mso-position-horizontal-relative:page;mso-position-vertical-relative:paragraph;z-index:15744512" coordorigin="6295,327" coordsize="4920,10" path="m11215,327l10241,327,6295,327,6295,337,10241,337,11215,337,11215,3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159996pt;margin-top:.041874pt;width:230.2pt;height:13.7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666666"/>
                      <w:left w:val="single" w:sz="2" w:space="0" w:color="666666"/>
                      <w:bottom w:val="single" w:sz="2" w:space="0" w:color="666666"/>
                      <w:right w:val="single" w:sz="2" w:space="0" w:color="666666"/>
                      <w:insideH w:val="single" w:sz="2" w:space="0" w:color="666666"/>
                      <w:insideV w:val="single" w:sz="2" w:space="0" w:color="66666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2"/>
                    <w:gridCol w:w="1445"/>
                    <w:gridCol w:w="169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462" w:type="dxa"/>
                        <w:tcBorders>
                          <w:lef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27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Intercambio</w:t>
                        </w:r>
                      </w:p>
                    </w:tc>
                    <w:tc>
                      <w:tcPr>
                        <w:tcW w:w="1445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567" w:right="56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1697" w:type="dxa"/>
                        <w:tcBorders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 VI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Datos de</w:t>
      </w:r>
      <w:r>
        <w:rPr>
          <w:spacing w:val="-2"/>
          <w:sz w:val="18"/>
        </w:rPr>
        <w:t> </w:t>
      </w:r>
      <w:r>
        <w:rPr>
          <w:sz w:val="18"/>
        </w:rPr>
        <w:t>diseño</w:t>
      </w:r>
      <w:r>
        <w:rPr>
          <w:spacing w:val="-2"/>
          <w:sz w:val="18"/>
        </w:rPr>
        <w:t> </w:t>
      </w:r>
      <w:r>
        <w:rPr>
          <w:sz w:val="18"/>
        </w:rPr>
        <w:t>[7]</w:t>
      </w:r>
    </w:p>
    <w:p>
      <w:pPr>
        <w:spacing w:after="0"/>
        <w:jc w:val="left"/>
        <w:rPr>
          <w:sz w:val="18"/>
        </w:rPr>
        <w:sectPr>
          <w:pgSz w:w="12240" w:h="15840"/>
          <w:pgMar w:header="721" w:footer="1383" w:top="1220" w:bottom="1600" w:left="920" w:right="840"/>
        </w:sectPr>
      </w:pPr>
    </w:p>
    <w:p>
      <w:pPr>
        <w:pStyle w:val="BodyText"/>
        <w:spacing w:before="187"/>
        <w:ind w:left="212" w:right="6"/>
      </w:pPr>
      <w:r>
        <w:rPr/>
        <w:pict>
          <v:group style="position:absolute;margin-left:88.919998pt;margin-top:56.409904pt;width:186.4pt;height:45.85pt;mso-position-horizontal-relative:page;mso-position-vertical-relative:paragraph;z-index:-16433152" coordorigin="1778,1128" coordsize="3728,917">
            <v:shape style="position:absolute;left:1778;top:1135;width:3728;height:740" coordorigin="1778,1135" coordsize="3728,740" path="m1778,1875l5506,1875m1778,1728l5506,1728m1778,1579l5506,1579m1778,1431l5506,1431m1778,1284l5506,1284m1778,1135l5506,1135e" filled="false" stroked="true" strokeweight=".72pt" strokecolor="#d8d8d8">
              <v:path arrowok="t"/>
              <v:stroke dashstyle="solid"/>
            </v:shape>
            <v:shape style="position:absolute;left:2011;top:1195;width:3262;height:790" coordorigin="2011,1195" coordsize="3262,790" path="m2011,1195l2477,1627,2942,1911,3408,1591,3874,1935,4339,1896,4807,1985,5273,1968e" filled="false" stroked="true" strokeweight="2.280pt" strokecolor="#5b9ad4">
              <v:path arrowok="t"/>
              <v:stroke dashstyle="solid"/>
            </v:shape>
            <v:shape style="position:absolute;left:1953;top:1137;width:116;height:116" type="#_x0000_t75" stroked="false">
              <v:imagedata r:id="rId30" o:title=""/>
            </v:shape>
            <v:shape style="position:absolute;left:2421;top:1572;width:116;height:116" type="#_x0000_t75" stroked="false">
              <v:imagedata r:id="rId31" o:title=""/>
            </v:shape>
            <v:shape style="position:absolute;left:2887;top:1855;width:116;height:116" type="#_x0000_t75" stroked="false">
              <v:imagedata r:id="rId32" o:title=""/>
            </v:shape>
            <v:shape style="position:absolute;left:3352;top:1536;width:116;height:116" type="#_x0000_t75" stroked="false">
              <v:imagedata r:id="rId31" o:title=""/>
            </v:shape>
            <v:shape style="position:absolute;left:3818;top:1879;width:116;height:116" type="#_x0000_t75" stroked="false">
              <v:imagedata r:id="rId31" o:title=""/>
            </v:shape>
            <v:shape style="position:absolute;left:4284;top:1841;width:116;height:116" type="#_x0000_t75" stroked="false">
              <v:imagedata r:id="rId33" o:title=""/>
            </v:shape>
            <v:shape style="position:absolute;left:4752;top:1929;width:116;height:116" type="#_x0000_t75" stroked="false">
              <v:imagedata r:id="rId32" o:title=""/>
            </v:shape>
            <v:shape style="position:absolute;left:5217;top:1913;width:116;height:116" type="#_x0000_t75" stroked="false">
              <v:imagedata r:id="rId32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32640" from="88.919998pt,49.449902pt" to="275.279995pt,49.449902pt" stroked="true" strokeweight=".72pt" strokecolor="#d8d8d8">
            <v:stroke dashstyle="solid"/>
            <w10:wrap type="none"/>
          </v:line>
        </w:pic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tensiones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escenario</w:t>
      </w:r>
      <w:r>
        <w:rPr>
          <w:spacing w:val="56"/>
        </w:rPr>
        <w:t> </w:t>
      </w:r>
      <w:r>
        <w:rPr/>
        <w:t>se</w:t>
      </w:r>
      <w:r>
        <w:rPr>
          <w:spacing w:val="-53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figuras</w:t>
      </w:r>
      <w:r>
        <w:rPr>
          <w:spacing w:val="3"/>
        </w:rPr>
        <w:t> </w:t>
      </w:r>
      <w:r>
        <w:rPr/>
        <w:t>8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9.</w:t>
      </w:r>
    </w:p>
    <w:p>
      <w:pPr>
        <w:spacing w:before="131"/>
        <w:ind w:left="212" w:right="-13" w:firstLine="10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Luisa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1"/>
          <w:sz w:val="16"/>
        </w:rPr>
        <w:t>Cáceres</w:t>
      </w:r>
    </w:p>
    <w:p>
      <w:pPr>
        <w:spacing w:before="131"/>
        <w:ind w:left="367" w:right="-12" w:hanging="183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Boca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Rio</w:t>
      </w: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tabs>
          <w:tab w:pos="1033" w:val="left" w:leader="none"/>
        </w:tabs>
        <w:spacing w:before="0"/>
        <w:ind w:left="212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14.760010pt;margin-top:13.863922pt;width:245.9pt;height:134.050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850"/>
                    <w:gridCol w:w="850"/>
                    <w:gridCol w:w="852"/>
                    <w:gridCol w:w="98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385" w:type="dxa"/>
                        <w:tcBorders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Radiación</w:t>
                        </w:r>
                      </w:p>
                      <w:p>
                        <w:pPr>
                          <w:pStyle w:val="TableParagraph"/>
                          <w:spacing w:line="164" w:lineRule="exact" w:before="1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(kWh/m2/día)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3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5,42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3"/>
                          <w:ind w:left="265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5,93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3"/>
                          <w:ind w:left="112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5,31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83"/>
                          <w:ind w:left="179" w:right="17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6,63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Horas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día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Horas año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2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2"/>
                          <w:ind w:right="24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2190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2"/>
                          <w:ind w:left="112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2190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2"/>
                          <w:ind w:left="179" w:right="17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2190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Potencia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(MW)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2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9" w:right="18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Área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(Ha)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11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13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79" w:right="18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108" w:right="2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Eficiencia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panel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3" w:right="11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4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78" w:right="18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1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Perdidas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12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265"/>
                          <w:jc w:val="lef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12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left="179" w:right="17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line="180" w:lineRule="atLeast" w:before="0"/>
                          <w:ind w:left="108" w:right="28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Potencia por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panel(Wp)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3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0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3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78" w:right="18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385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108" w:right="34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Cantidad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paneles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13" w:right="11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120.000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40.000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14" w:right="1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200.000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79" w:right="18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200.000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Coche</w:t>
        <w:tab/>
        <w:t>Cubagua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620" w:bottom="0" w:left="920" w:right="840"/>
          <w:cols w:num="4" w:equalWidth="0">
            <w:col w:w="4952" w:space="1710"/>
            <w:col w:w="835" w:space="40"/>
            <w:col w:w="810" w:space="79"/>
            <w:col w:w="2054"/>
          </w:cols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pStyle w:val="BodyText"/>
        <w:ind w:left="279"/>
        <w:rPr>
          <w:rFonts w:ascii="Arial"/>
        </w:rPr>
      </w:pPr>
      <w:r>
        <w:rPr>
          <w:rFonts w:ascii="Arial"/>
        </w:rPr>
        <w:pict>
          <v:group style="width:226.7pt;height:135.4pt;mso-position-horizontal-relative:char;mso-position-vertical-relative:line" coordorigin="0,0" coordsize="4534,2708">
            <v:shape style="position:absolute;left:172;top:1852;width:3915;height:682" type="#_x0000_t75" stroked="false">
              <v:imagedata r:id="rId34" o:title=""/>
            </v:shape>
            <v:shape style="position:absolute;left:7;top:7;width:4520;height:2693" type="#_x0000_t202" filled="false" stroked="true" strokeweight=".72pt" strokecolor="#d8d8d8">
              <v:textbox inset="0,0,0,0">
                <w:txbxContent>
                  <w:p>
                    <w:pPr>
                      <w:spacing w:line="172" w:lineRule="exact" w:before="104"/>
                      <w:ind w:left="0" w:right="4088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1,05</w:t>
                    </w:r>
                  </w:p>
                  <w:p>
                    <w:pPr>
                      <w:spacing w:line="148" w:lineRule="exact" w:before="0"/>
                      <w:ind w:left="0" w:right="4088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1,04</w:t>
                    </w:r>
                  </w:p>
                  <w:p>
                    <w:pPr>
                      <w:spacing w:line="148" w:lineRule="exact" w:before="0"/>
                      <w:ind w:left="0" w:right="4088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1,03</w:t>
                    </w:r>
                  </w:p>
                  <w:p>
                    <w:pPr>
                      <w:spacing w:line="149" w:lineRule="exact" w:before="0"/>
                      <w:ind w:left="0" w:right="4088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1,02</w:t>
                    </w:r>
                  </w:p>
                  <w:p>
                    <w:pPr>
                      <w:spacing w:line="148" w:lineRule="exact" w:before="0"/>
                      <w:ind w:left="0" w:right="4088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1,01</w:t>
                    </w:r>
                  </w:p>
                  <w:p>
                    <w:pPr>
                      <w:spacing w:line="148" w:lineRule="exact" w:before="0"/>
                      <w:ind w:left="0" w:right="4087" w:firstLine="0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0"/>
                        <w:sz w:val="16"/>
                      </w:rPr>
                      <w:t>1</w:t>
                    </w:r>
                  </w:p>
                  <w:p>
                    <w:pPr>
                      <w:tabs>
                        <w:tab w:pos="4331" w:val="left" w:leader="none"/>
                      </w:tabs>
                      <w:spacing w:line="149" w:lineRule="exact" w:before="0"/>
                      <w:ind w:left="131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0,99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tabs>
                        <w:tab w:pos="4331" w:val="left" w:leader="none"/>
                      </w:tabs>
                      <w:spacing w:line="148" w:lineRule="exact" w:before="0"/>
                      <w:ind w:left="131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0,98   </w:t>
                    </w:r>
                    <w:r>
                      <w:rPr>
                        <w:rFonts w:ascii="Calibri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6"/>
                        <w:u w:val="single" w:color="D8D8D8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 w:color="D8D8D8"/>
                      </w:rPr>
                      <w:tab/>
                    </w:r>
                  </w:p>
                  <w:p>
                    <w:pPr>
                      <w:spacing w:line="148" w:lineRule="exact" w:before="0"/>
                      <w:ind w:left="13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0,97</w:t>
                    </w:r>
                  </w:p>
                  <w:p>
                    <w:pPr>
                      <w:spacing w:line="149" w:lineRule="exact" w:before="0"/>
                      <w:ind w:left="13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0,96</w:t>
                    </w:r>
                  </w:p>
                  <w:p>
                    <w:pPr>
                      <w:spacing w:line="172" w:lineRule="exact" w:before="0"/>
                      <w:ind w:left="13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20" w:bottom="0" w:left="920" w:right="840"/>
        </w:sectPr>
      </w:pPr>
    </w:p>
    <w:p>
      <w:pPr>
        <w:spacing w:before="21"/>
        <w:ind w:left="62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433664" from="88.919998pt,-57.708103pt" to="275.279995pt,-57.708103pt" stroked="true" strokeweight=".72pt" strokecolor="#d8d8d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32128" from="88.919998pt,-50.268093pt" to="275.280006pt,-50.268093pt" stroked="true" strokeweight=".72pt" strokecolor="#d8d8d8">
            <v:stroke dashstyle="solid"/>
            <w10:wrap type="none"/>
          </v:line>
        </w:pict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8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Perfil de</w:t>
      </w:r>
      <w:r>
        <w:rPr>
          <w:spacing w:val="-3"/>
          <w:sz w:val="18"/>
        </w:rPr>
        <w:t> </w:t>
      </w:r>
      <w:r>
        <w:rPr>
          <w:sz w:val="18"/>
        </w:rPr>
        <w:t>voltaje</w:t>
      </w:r>
      <w:r>
        <w:rPr>
          <w:spacing w:val="-2"/>
          <w:sz w:val="18"/>
        </w:rPr>
        <w:t> </w:t>
      </w:r>
      <w:r>
        <w:rPr>
          <w:sz w:val="18"/>
        </w:rPr>
        <w:t>barras de</w:t>
      </w:r>
      <w:r>
        <w:rPr>
          <w:spacing w:val="-2"/>
          <w:sz w:val="18"/>
        </w:rPr>
        <w:t> </w:t>
      </w:r>
      <w:r>
        <w:rPr>
          <w:sz w:val="18"/>
        </w:rPr>
        <w:t>115 kV</w:t>
      </w:r>
      <w:r>
        <w:rPr>
          <w:spacing w:val="-3"/>
          <w:sz w:val="18"/>
        </w:rPr>
        <w:t> </w:t>
      </w:r>
      <w:r>
        <w:rPr>
          <w:sz w:val="18"/>
        </w:rPr>
        <w:t>(p.u)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12" w:right="39"/>
        <w:jc w:val="both"/>
      </w:pPr>
      <w:r>
        <w:rPr/>
        <w:pict>
          <v:line style="position:absolute;mso-position-horizontal-relative:page;mso-position-vertical-relative:paragraph;z-index:-16431616" from="84.840004pt,126.739899pt" to="274.800003pt,126.739899pt" stroked="true" strokeweight=".72pt" strokecolor="#d8d8d8">
            <v:stroke dashstyle="solid"/>
            <w10:wrap type="none"/>
          </v:line>
        </w:pict>
      </w:r>
      <w:r>
        <w:rPr/>
        <w:pict>
          <v:group style="position:absolute;margin-left:84.840004pt;margin-top:79.699898pt;width:190pt;height:41.2pt;mso-position-horizontal-relative:page;mso-position-vertical-relative:paragraph;z-index:-16431104" coordorigin="1697,1594" coordsize="3800,824">
            <v:shape style="position:absolute;left:1696;top:1601;width:3800;height:699" coordorigin="1697,1601" coordsize="3800,699" path="m1697,2300l5496,2300m1697,2067l5496,2067m1697,1834l5496,1834m1697,1601l5496,1601e" filled="false" stroked="true" strokeweight=".72pt" strokecolor="#d8d8d8">
              <v:path arrowok="t"/>
              <v:stroke dashstyle="solid"/>
            </v:shape>
            <v:shape style="position:absolute;left:1886;top:1666;width:3420;height:694" coordorigin="1886,1666" coordsize="3420,694" path="m1886,1712l2266,1901,2645,2187,3026,2165,3406,1904,3785,1904,4166,1841,4546,2187,4925,1666,5306,2360e" filled="false" stroked="true" strokeweight="2.280pt" strokecolor="#5b9ad4">
              <v:path arrowok="t"/>
              <v:stroke dashstyle="solid"/>
            </v:shape>
            <v:shape style="position:absolute;left:1831;top:1654;width:116;height:116" type="#_x0000_t75" stroked="false">
              <v:imagedata r:id="rId35" o:title=""/>
            </v:shape>
            <v:shape style="position:absolute;left:2210;top:1843;width:116;height:116" type="#_x0000_t75" stroked="false">
              <v:imagedata r:id="rId36" o:title=""/>
            </v:shape>
            <v:shape style="position:absolute;left:2589;top:2129;width:116;height:116" type="#_x0000_t75" stroked="false">
              <v:imagedata r:id="rId37" o:title=""/>
            </v:shape>
            <v:shape style="position:absolute;left:2971;top:2107;width:116;height:116" type="#_x0000_t75" stroked="false">
              <v:imagedata r:id="rId35" o:title=""/>
            </v:shape>
            <v:shape style="position:absolute;left:3350;top:1846;width:116;height:116" type="#_x0000_t75" stroked="false">
              <v:imagedata r:id="rId38" o:title=""/>
            </v:shape>
            <v:shape style="position:absolute;left:3729;top:1846;width:116;height:116" type="#_x0000_t75" stroked="false">
              <v:imagedata r:id="rId35" o:title=""/>
            </v:shape>
            <v:shape style="position:absolute;left:4111;top:1783;width:116;height:116" type="#_x0000_t75" stroked="false">
              <v:imagedata r:id="rId37" o:title=""/>
            </v:shape>
            <v:shape style="position:absolute;left:4490;top:2129;width:116;height:116" type="#_x0000_t75" stroked="false">
              <v:imagedata r:id="rId36" o:title=""/>
            </v:shape>
            <v:shape style="position:absolute;left:4869;top:1608;width:116;height:116" type="#_x0000_t75" stroked="false">
              <v:imagedata r:id="rId35" o:title=""/>
            </v:shape>
            <v:shape style="position:absolute;left:5251;top:2302;width:116;height:116" type="#_x0000_t75" stroked="false">
              <v:imagedata r:id="rId35" o:title=""/>
            </v:shape>
            <w10:wrap type="none"/>
          </v:group>
        </w:pic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satisfactorio,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en un estado operativo normal a nivel de</w:t>
      </w:r>
      <w:r>
        <w:rPr>
          <w:spacing w:val="1"/>
        </w:rPr>
        <w:t> </w:t>
      </w:r>
      <w:r>
        <w:rPr/>
        <w:t>transmisión.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 distribución,</w:t>
      </w:r>
      <w:r>
        <w:rPr>
          <w:spacing w:val="1"/>
        </w:rPr>
        <w:t> </w:t>
      </w:r>
      <w:r>
        <w:rPr/>
        <w:t>barras</w:t>
      </w:r>
      <w:r>
        <w:rPr>
          <w:spacing w:val="55"/>
        </w:rPr>
        <w:t> </w:t>
      </w:r>
      <w:r>
        <w:rPr/>
        <w:t>a 34,5</w:t>
      </w:r>
      <w:r>
        <w:rPr>
          <w:spacing w:val="1"/>
        </w:rPr>
        <w:t> </w:t>
      </w:r>
      <w:r>
        <w:rPr/>
        <w:t>kV,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operando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normales.</w:t>
      </w:r>
    </w:p>
    <w:p>
      <w:pPr>
        <w:pStyle w:val="BodyText"/>
        <w:ind w:left="207"/>
      </w:pPr>
      <w:r>
        <w:rPr/>
        <w:pict>
          <v:group style="width:229.8pt;height:123.5pt;mso-position-horizontal-relative:char;mso-position-vertical-relative:line" coordorigin="0,0" coordsize="4596,2470">
            <v:shape style="position:absolute;left:403;top:1550;width:3771;height:738" type="#_x0000_t75" stroked="false">
              <v:imagedata r:id="rId39" o:title=""/>
            </v:shape>
            <v:shape style="position:absolute;left:7;top:7;width:4582;height:2456" type="#_x0000_t202" filled="false" stroked="true" strokeweight=".72pt" strokecolor="#d8d8d8">
              <v:textbox inset="0,0,0,0">
                <w:txbxContent>
                  <w:p>
                    <w:pPr>
                      <w:spacing w:before="104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1,04</w:t>
                    </w:r>
                  </w:p>
                  <w:p>
                    <w:pPr>
                      <w:spacing w:before="40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1,02</w:t>
                    </w:r>
                  </w:p>
                  <w:p>
                    <w:pPr>
                      <w:spacing w:before="38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1,00</w:t>
                    </w:r>
                  </w:p>
                  <w:p>
                    <w:pPr>
                      <w:spacing w:before="37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0,98</w:t>
                    </w:r>
                  </w:p>
                  <w:p>
                    <w:pPr>
                      <w:spacing w:before="38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0,96</w:t>
                    </w:r>
                  </w:p>
                  <w:p>
                    <w:pPr>
                      <w:spacing w:before="39"/>
                      <w:ind w:left="122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0,94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55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430592" from="84.840004pt,-65.118057pt" to="274.799997pt,-65.118057pt" stroked="true" strokeweight=".72pt" strokecolor="#d8d8d8">
            <v:stroke dashstyle="solid"/>
            <w10:wrap type="none"/>
          </v:line>
        </w:pict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9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Perfil de</w:t>
      </w:r>
      <w:r>
        <w:rPr>
          <w:spacing w:val="-2"/>
          <w:sz w:val="18"/>
        </w:rPr>
        <w:t> </w:t>
      </w:r>
      <w:r>
        <w:rPr>
          <w:sz w:val="18"/>
        </w:rPr>
        <w:t>voltajes</w:t>
      </w:r>
      <w:r>
        <w:rPr>
          <w:spacing w:val="-3"/>
          <w:sz w:val="18"/>
        </w:rPr>
        <w:t> </w:t>
      </w:r>
      <w:r>
        <w:rPr>
          <w:sz w:val="18"/>
        </w:rPr>
        <w:t>barras de</w:t>
      </w:r>
      <w:r>
        <w:rPr>
          <w:spacing w:val="1"/>
          <w:sz w:val="18"/>
        </w:rPr>
        <w:t> </w:t>
      </w:r>
      <w:r>
        <w:rPr>
          <w:sz w:val="18"/>
        </w:rPr>
        <w:t>34.5</w:t>
      </w:r>
      <w:r>
        <w:rPr>
          <w:spacing w:val="-2"/>
          <w:sz w:val="18"/>
        </w:rPr>
        <w:t> </w:t>
      </w:r>
      <w:r>
        <w:rPr>
          <w:sz w:val="18"/>
        </w:rPr>
        <w:t>kV</w:t>
      </w:r>
      <w:r>
        <w:rPr>
          <w:spacing w:val="-2"/>
          <w:sz w:val="18"/>
        </w:rPr>
        <w:t> </w:t>
      </w:r>
      <w:r>
        <w:rPr>
          <w:sz w:val="18"/>
        </w:rPr>
        <w:t>(p.u)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0" w:hanging="722"/>
        <w:jc w:val="left"/>
        <w:rPr>
          <w:sz w:val="20"/>
        </w:rPr>
      </w:pPr>
      <w:r>
        <w:rPr>
          <w:rFonts w:ascii="Arial MT" w:hAnsi="Arial MT"/>
          <w:sz w:val="20"/>
        </w:rPr>
        <w:t>P</w:t>
      </w:r>
      <w:r>
        <w:rPr>
          <w:rFonts w:ascii="Arial MT" w:hAnsi="Arial MT"/>
          <w:position w:val="1"/>
          <w:sz w:val="16"/>
        </w:rPr>
        <w:t>ROPUESTA DE</w:t>
      </w:r>
      <w:r>
        <w:rPr>
          <w:rFonts w:ascii="Arial MT" w:hAnsi="Arial MT"/>
          <w:spacing w:val="1"/>
          <w:position w:val="1"/>
          <w:sz w:val="16"/>
        </w:rPr>
        <w:t> </w:t>
      </w:r>
      <w:r>
        <w:rPr>
          <w:rFonts w:ascii="Arial MT" w:hAnsi="Arial MT"/>
          <w:sz w:val="20"/>
        </w:rPr>
        <w:t>G</w:t>
      </w:r>
      <w:r>
        <w:rPr>
          <w:rFonts w:ascii="Arial MT" w:hAnsi="Arial MT"/>
          <w:position w:val="1"/>
          <w:sz w:val="16"/>
        </w:rPr>
        <w:t>ENERACIÓN</w:t>
      </w:r>
      <w:r>
        <w:rPr>
          <w:rFonts w:ascii="Arial MT" w:hAnsi="Arial MT"/>
          <w:spacing w:val="-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EN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position w:val="1"/>
          <w:sz w:val="16"/>
        </w:rPr>
        <w:t>SLA</w:t>
      </w:r>
      <w:r>
        <w:rPr>
          <w:rFonts w:ascii="Arial MT" w:hAnsi="Arial MT"/>
          <w:spacing w:val="-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DE</w:t>
      </w:r>
    </w:p>
    <w:p>
      <w:pPr>
        <w:spacing w:before="12"/>
        <w:ind w:left="2106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position w:val="1"/>
          <w:sz w:val="16"/>
        </w:rPr>
        <w:t>OCHE Y</w:t>
      </w:r>
      <w:r>
        <w:rPr>
          <w:spacing w:val="-1"/>
          <w:position w:val="1"/>
          <w:sz w:val="16"/>
        </w:rPr>
        <w:t> </w:t>
      </w:r>
      <w:r>
        <w:rPr>
          <w:sz w:val="20"/>
        </w:rPr>
        <w:t>C</w:t>
      </w:r>
      <w:r>
        <w:rPr>
          <w:position w:val="1"/>
          <w:sz w:val="16"/>
        </w:rPr>
        <w:t>UBAGUA</w:t>
      </w:r>
    </w:p>
    <w:p>
      <w:pPr>
        <w:pStyle w:val="BodyText"/>
        <w:spacing w:line="259" w:lineRule="auto" w:before="123"/>
        <w:ind w:left="212" w:right="38"/>
        <w:jc w:val="both"/>
      </w:pPr>
      <w:r>
        <w:rPr/>
        <w:t>La Isla de Coche posee una extensión de 61 km</w:t>
      </w:r>
      <w:r>
        <w:rPr>
          <w:position w:val="6"/>
          <w:sz w:val="13"/>
        </w:rPr>
        <w:t>2</w:t>
      </w:r>
      <w:r>
        <w:rPr/>
        <w:t>, la</w:t>
      </w:r>
      <w:r>
        <w:rPr>
          <w:spacing w:val="1"/>
        </w:rPr>
        <w:t> </w:t>
      </w:r>
      <w:r>
        <w:rPr/>
        <w:t>generación de energía eléctrica depende de plantas</w:t>
      </w:r>
      <w:r>
        <w:rPr>
          <w:spacing w:val="1"/>
        </w:rPr>
        <w:t> </w:t>
      </w:r>
      <w:r>
        <w:rPr/>
        <w:t>tipo</w:t>
      </w:r>
      <w:r>
        <w:rPr>
          <w:spacing w:val="26"/>
        </w:rPr>
        <w:t> </w:t>
      </w:r>
      <w:r>
        <w:rPr/>
        <w:t>diésel,</w:t>
      </w:r>
      <w:r>
        <w:rPr>
          <w:spacing w:val="28"/>
        </w:rPr>
        <w:t> </w:t>
      </w:r>
      <w:r>
        <w:rPr/>
        <w:t>altamente</w:t>
      </w:r>
      <w:r>
        <w:rPr>
          <w:spacing w:val="26"/>
        </w:rPr>
        <w:t> </w:t>
      </w:r>
      <w:r>
        <w:rPr/>
        <w:t>contaminantes,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alto</w:t>
      </w:r>
      <w:r>
        <w:rPr>
          <w:spacing w:val="26"/>
        </w:rPr>
        <w:t> </w:t>
      </w:r>
      <w:r>
        <w:rPr/>
        <w:t>nivel</w:t>
      </w:r>
    </w:p>
    <w:p>
      <w:pPr>
        <w:pStyle w:val="BodyText"/>
        <w:spacing w:before="113"/>
        <w:ind w:left="212" w:right="295"/>
        <w:jc w:val="both"/>
      </w:pPr>
      <w:r>
        <w:rPr/>
        <w:br w:type="column"/>
      </w:r>
      <w:r>
        <w:rPr/>
        <w:t>Como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conectar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Coche, a través de un cable submarino, siendo 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Subestación</w:t>
      </w:r>
      <w:r>
        <w:rPr>
          <w:spacing w:val="-53"/>
        </w:rPr>
        <w:t> </w:t>
      </w:r>
      <w:r>
        <w:rPr/>
        <w:t>Aeropuerto, ubicada a 9,5</w:t>
      </w:r>
      <w:r>
        <w:rPr>
          <w:spacing w:val="55"/>
        </w:rPr>
        <w:t> </w:t>
      </w:r>
      <w:r>
        <w:rPr/>
        <w:t>km en línea recta de 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Margarita,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ubicar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barra mejoraría los perfiles de voltajes, un potencial</w:t>
      </w:r>
      <w:r>
        <w:rPr>
          <w:spacing w:val="1"/>
        </w:rPr>
        <w:t> </w:t>
      </w:r>
      <w:r>
        <w:rPr/>
        <w:t>combinado</w:t>
      </w:r>
      <w:r>
        <w:rPr>
          <w:spacing w:val="-2"/>
        </w:rPr>
        <w:t> </w:t>
      </w:r>
      <w:r>
        <w:rPr/>
        <w:t>solar-eólico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50</w:t>
      </w:r>
      <w:r>
        <w:rPr>
          <w:spacing w:val="-2"/>
        </w:rPr>
        <w:t> </w:t>
      </w:r>
      <w:r>
        <w:rPr/>
        <w:t>MWp.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12" w:right="294"/>
        <w:jc w:val="both"/>
      </w:pPr>
      <w:r>
        <w:rPr/>
        <w:t>Con respecto a la Isla de Cubagua podría enlazar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subestación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Rio,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aproximadamente a 13 km, además presenta como</w:t>
      </w:r>
      <w:r>
        <w:rPr>
          <w:spacing w:val="1"/>
        </w:rPr>
        <w:t> </w:t>
      </w:r>
      <w:r>
        <w:rPr/>
        <w:t>ventaja que la línea Boca de Rio-Luisa Cáceres está</w:t>
      </w:r>
      <w:r>
        <w:rPr>
          <w:spacing w:val="-53"/>
        </w:rPr>
        <w:t> </w:t>
      </w:r>
      <w:r>
        <w:rPr/>
        <w:t>aislada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kV,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acondicionamientos</w:t>
      </w:r>
      <w:r>
        <w:rPr>
          <w:spacing w:val="1"/>
        </w:rPr>
        <w:t> </w:t>
      </w:r>
      <w:r>
        <w:rPr/>
        <w:t>necesarios, Boca de Río se convertiría en un centro</w:t>
      </w:r>
      <w:r>
        <w:rPr>
          <w:spacing w:val="1"/>
        </w:rPr>
        <w:t> </w:t>
      </w:r>
      <w:r>
        <w:rPr/>
        <w:t>de generación importante para la Región Insular con</w:t>
      </w:r>
      <w:r>
        <w:rPr>
          <w:spacing w:val="-53"/>
        </w:rPr>
        <w:t> </w:t>
      </w:r>
      <w:r>
        <w:rPr/>
        <w:t>un potencial de 50 MW solares pico que ocuparía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1,4</w:t>
      </w:r>
      <w:r>
        <w:rPr>
          <w:spacing w:val="-1"/>
        </w:rPr>
        <w:t> </w:t>
      </w:r>
      <w:r>
        <w:rPr/>
        <w:t>km</w:t>
      </w:r>
      <w:r>
        <w:rPr>
          <w:position w:val="6"/>
          <w:sz w:val="13"/>
        </w:rPr>
        <w:t>2</w:t>
      </w:r>
      <w:r>
        <w:rPr/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2" w:right="295"/>
        <w:jc w:val="both"/>
      </w:pPr>
      <w:r>
        <w:rPr/>
        <w:t>Desde la Isla de Cubagua hasta la Península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Macanao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km,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 de enlazar con un cable submarino, con</w:t>
      </w:r>
      <w:r>
        <w:rPr>
          <w:spacing w:val="1"/>
        </w:rPr>
        <w:t> </w:t>
      </w:r>
      <w:r>
        <w:rPr/>
        <w:t>lo cual se interconectaría eléctricamente la Región</w:t>
      </w:r>
      <w:r>
        <w:rPr>
          <w:spacing w:val="1"/>
        </w:rPr>
        <w:t> </w:t>
      </w:r>
      <w:r>
        <w:rPr/>
        <w:t>Insular.</w:t>
      </w:r>
      <w:r>
        <w:rPr>
          <w:spacing w:val="1"/>
        </w:rPr>
        <w:t> </w:t>
      </w:r>
      <w:r>
        <w:rPr/>
        <w:t>Bajos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premisas,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simulaciones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escenarios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generación,</w:t>
      </w:r>
      <w:r>
        <w:rPr>
          <w:spacing w:val="-2"/>
        </w:rPr>
        <w:t> </w:t>
      </w:r>
      <w:r>
        <w:rPr/>
        <w:t>Tabla</w:t>
      </w:r>
      <w:r>
        <w:rPr>
          <w:spacing w:val="2"/>
        </w:rPr>
        <w:t> </w:t>
      </w:r>
      <w:r>
        <w:rPr/>
        <w:t>7:</w:t>
      </w:r>
    </w:p>
    <w:p>
      <w:pPr>
        <w:pStyle w:val="BodyText"/>
        <w:spacing w:before="4"/>
        <w:rPr>
          <w:sz w:val="17"/>
        </w:rPr>
      </w:pPr>
    </w:p>
    <w:p>
      <w:pPr>
        <w:spacing w:line="244" w:lineRule="auto" w:before="0"/>
        <w:ind w:left="2228" w:right="432" w:hanging="1863"/>
        <w:jc w:val="left"/>
        <w:rPr>
          <w:sz w:val="18"/>
        </w:rPr>
      </w:pPr>
      <w:r>
        <w:rPr>
          <w:rFonts w:ascii="Arial" w:hAnsi="Arial"/>
          <w:b/>
          <w:sz w:val="18"/>
        </w:rPr>
        <w:t>Tabla VII</w:t>
      </w:r>
      <w:r>
        <w:rPr>
          <w:sz w:val="18"/>
        </w:rPr>
        <w:t>: Escenario de generación para una demanda</w:t>
      </w:r>
      <w:r>
        <w:rPr>
          <w:spacing w:val="-48"/>
          <w:sz w:val="18"/>
        </w:rPr>
        <w:t> </w:t>
      </w:r>
      <w:r>
        <w:rPr>
          <w:sz w:val="18"/>
        </w:rPr>
        <w:t>432 MW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620" w:bottom="0" w:left="920" w:right="840"/>
          <w:cols w:num="2" w:equalWidth="0">
            <w:col w:w="4954" w:space="316"/>
            <w:col w:w="5210"/>
          </w:cols>
        </w:sectPr>
      </w:pPr>
    </w:p>
    <w:p>
      <w:pPr>
        <w:pStyle w:val="BodyText"/>
        <w:tabs>
          <w:tab w:pos="5636" w:val="left" w:leader="none"/>
          <w:tab w:pos="10077" w:val="left" w:leader="none"/>
        </w:tabs>
        <w:spacing w:line="229" w:lineRule="exact"/>
        <w:ind w:left="212"/>
        <w:rPr>
          <w:rFonts w:ascii="Times New Roman"/>
        </w:rPr>
      </w:pPr>
      <w:r>
        <w:rPr/>
        <w:t>de</w:t>
      </w:r>
      <w:r>
        <w:rPr>
          <w:spacing w:val="-3"/>
        </w:rPr>
        <w:t> </w:t>
      </w:r>
      <w:r>
        <w:rPr/>
        <w:t>indisponibilidad,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cuyo</w:t>
      </w:r>
      <w:r>
        <w:rPr>
          <w:spacing w:val="-3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combustible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 w:line="229" w:lineRule="exact"/>
        <w:rPr>
          <w:rFonts w:ascii="Times New Roman"/>
        </w:rPr>
        <w:sectPr>
          <w:type w:val="continuous"/>
          <w:pgSz w:w="12240" w:h="15840"/>
          <w:pgMar w:top="620" w:bottom="0" w:left="920" w:right="840"/>
        </w:sectPr>
      </w:pPr>
    </w:p>
    <w:p>
      <w:pPr>
        <w:pStyle w:val="BodyText"/>
        <w:spacing w:line="259" w:lineRule="auto" w:before="17"/>
        <w:ind w:left="212" w:right="38"/>
        <w:jc w:val="both"/>
      </w:pP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marítima,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gabarras,</w:t>
      </w:r>
      <w:r>
        <w:rPr>
          <w:spacing w:val="1"/>
        </w:rPr>
        <w:t> </w:t>
      </w:r>
      <w:r>
        <w:rPr/>
        <w:t>encareciendo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combustible.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Esparta</w:t>
      </w:r>
      <w:r>
        <w:rPr>
          <w:spacing w:val="1"/>
        </w:rPr>
        <w:t> </w:t>
      </w:r>
      <w:r>
        <w:rPr/>
        <w:t>está conformado por</w:t>
      </w:r>
      <w:r>
        <w:rPr>
          <w:spacing w:val="1"/>
        </w:rPr>
        <w:t> </w:t>
      </w:r>
      <w:r>
        <w:rPr/>
        <w:t>Cubagua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archipiélago que posee una extensión de 24 km</w:t>
      </w: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despoblada. En la tabla 6 se presentan los datos de</w:t>
      </w:r>
      <w:r>
        <w:rPr>
          <w:spacing w:val="1"/>
        </w:rPr>
        <w:t> </w:t>
      </w:r>
      <w:r>
        <w:rPr/>
        <w:t>radiación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diario,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terreno,</w:t>
      </w:r>
      <w:r>
        <w:rPr>
          <w:spacing w:val="-2"/>
        </w:rPr>
        <w:t> </w:t>
      </w:r>
      <w:r>
        <w:rPr/>
        <w:t>solares y potencia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considerar.</w:t>
      </w:r>
    </w:p>
    <w:p>
      <w:pPr>
        <w:tabs>
          <w:tab w:pos="1275" w:val="left" w:leader="none"/>
          <w:tab w:pos="2715" w:val="left" w:leader="none"/>
        </w:tabs>
        <w:spacing w:before="18"/>
        <w:ind w:left="212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Planta</w:t>
        <w:tab/>
        <w:t>Potencia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(MW)</w:t>
        <w:tab/>
        <w:t>Tipo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energía</w:t>
      </w:r>
    </w:p>
    <w:p>
      <w:pPr>
        <w:pStyle w:val="BodyText"/>
        <w:spacing w:before="5"/>
        <w:rPr>
          <w:rFonts w:ascii="Arial"/>
          <w:b/>
          <w:sz w:val="5"/>
        </w:rPr>
      </w:pPr>
    </w:p>
    <w:tbl>
      <w:tblPr>
        <w:tblW w:w="0" w:type="auto"/>
        <w:jc w:val="left"/>
        <w:tblInd w:w="-2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317"/>
        <w:gridCol w:w="1646"/>
      </w:tblGrid>
      <w:tr>
        <w:trPr>
          <w:trHeight w:val="304" w:hRule="atLeast"/>
        </w:trPr>
        <w:tc>
          <w:tcPr>
            <w:tcW w:w="1430" w:type="dxa"/>
            <w:tcBorders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>
            <w:pPr>
              <w:pStyle w:val="TableParagraph"/>
              <w:spacing w:before="56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Luisa Cáceres</w:t>
            </w:r>
          </w:p>
        </w:tc>
        <w:tc>
          <w:tcPr>
            <w:tcW w:w="131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>
            <w:pPr>
              <w:pStyle w:val="TableParagraph"/>
              <w:spacing w:line="163" w:lineRule="exact" w:before="121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</w:tc>
        <w:tc>
          <w:tcPr>
            <w:tcW w:w="1646" w:type="dxa"/>
            <w:tcBorders>
              <w:left w:val="single" w:sz="8" w:space="0" w:color="666666"/>
              <w:bottom w:val="single" w:sz="8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163" w:lineRule="exact" w:before="121"/>
              <w:ind w:left="90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Solar,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Eólica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gas</w:t>
            </w:r>
          </w:p>
        </w:tc>
      </w:tr>
      <w:tr>
        <w:trPr>
          <w:trHeight w:val="311" w:hRule="atLeast"/>
        </w:trPr>
        <w:tc>
          <w:tcPr>
            <w:tcW w:w="143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>
            <w:pPr>
              <w:pStyle w:val="TableParagraph"/>
              <w:spacing w:before="6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Juan Bautista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TableParagraph"/>
              <w:spacing w:line="163" w:lineRule="exact" w:before="128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16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>
            <w:pPr>
              <w:pStyle w:val="TableParagraph"/>
              <w:spacing w:line="163" w:lineRule="exact" w:before="128"/>
              <w:ind w:left="90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</w:p>
        </w:tc>
      </w:tr>
      <w:tr>
        <w:trPr>
          <w:trHeight w:val="313" w:hRule="atLeast"/>
        </w:trPr>
        <w:tc>
          <w:tcPr>
            <w:tcW w:w="143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>
            <w:pPr>
              <w:pStyle w:val="TableParagraph"/>
              <w:spacing w:before="65"/>
              <w:ind w:left="3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Aricagua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>
            <w:pPr>
              <w:pStyle w:val="TableParagraph"/>
              <w:spacing w:line="163" w:lineRule="exact" w:before="130"/>
              <w:ind w:right="600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CCCCCC"/>
          </w:tcPr>
          <w:p>
            <w:pPr>
              <w:pStyle w:val="TableParagraph"/>
              <w:spacing w:line="163" w:lineRule="exact" w:before="130"/>
              <w:ind w:left="90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Solar</w:t>
            </w:r>
          </w:p>
        </w:tc>
      </w:tr>
      <w:tr>
        <w:trPr>
          <w:trHeight w:val="311" w:hRule="atLeast"/>
        </w:trPr>
        <w:tc>
          <w:tcPr>
            <w:tcW w:w="143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>
            <w:pPr>
              <w:pStyle w:val="TableParagraph"/>
              <w:spacing w:before="63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Boca 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Rio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TableParagraph"/>
              <w:spacing w:line="163" w:lineRule="exact" w:before="128"/>
              <w:ind w:right="5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6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>
            <w:pPr>
              <w:pStyle w:val="TableParagraph"/>
              <w:spacing w:line="163" w:lineRule="exact" w:before="128"/>
              <w:ind w:left="90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Solar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Eólica</w:t>
            </w:r>
          </w:p>
        </w:tc>
      </w:tr>
    </w:tbl>
    <w:p>
      <w:pPr>
        <w:spacing w:after="0" w:line="163" w:lineRule="exact"/>
        <w:rPr>
          <w:sz w:val="16"/>
        </w:rPr>
        <w:sectPr>
          <w:type w:val="continuous"/>
          <w:pgSz w:w="12240" w:h="15840"/>
          <w:pgMar w:top="620" w:bottom="0" w:left="920" w:right="840"/>
          <w:cols w:num="2" w:equalWidth="0">
            <w:col w:w="4953" w:space="946"/>
            <w:col w:w="4581"/>
          </w:cols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BodyText"/>
        <w:spacing w:line="259" w:lineRule="auto"/>
        <w:ind w:left="5483" w:right="298"/>
        <w:jc w:val="both"/>
      </w:pPr>
      <w:r>
        <w:rPr/>
        <w:pict>
          <v:shape style="position:absolute;margin-left:64.320000pt;margin-top:.019901pt;width:219.85pt;height:83.0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666666"/>
                      <w:left w:val="single" w:sz="8" w:space="0" w:color="666666"/>
                      <w:bottom w:val="single" w:sz="8" w:space="0" w:color="666666"/>
                      <w:right w:val="single" w:sz="8" w:space="0" w:color="666666"/>
                      <w:insideH w:val="single" w:sz="8" w:space="0" w:color="666666"/>
                      <w:insideV w:val="single" w:sz="8" w:space="0" w:color="66666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1317"/>
                    <w:gridCol w:w="164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430" w:type="dxa"/>
                        <w:tcBorders>
                          <w:top w:val="nil"/>
                          <w:lef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63"/>
                          <w:ind w:left="126" w:right="1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Hernández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495" w:right="4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nil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597" w:right="6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4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26" w:righ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Millanes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498" w:righ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1.4</w:t>
                        </w:r>
                      </w:p>
                    </w:tc>
                    <w:tc>
                      <w:tcPr>
                        <w:tcW w:w="1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597" w:right="6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430" w:type="dxa"/>
                        <w:tcBorders>
                          <w:lef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65"/>
                          <w:ind w:left="126" w:right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Morropo</w:t>
                        </w:r>
                      </w:p>
                    </w:tc>
                    <w:tc>
                      <w:tcPr>
                        <w:tcW w:w="1317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63" w:lineRule="exact" w:before="130"/>
                          <w:ind w:left="498" w:righ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1.4</w:t>
                        </w:r>
                      </w:p>
                    </w:tc>
                    <w:tc>
                      <w:tcPr>
                        <w:tcW w:w="1648" w:type="dxa"/>
                        <w:tcBorders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63" w:lineRule="exact" w:before="130"/>
                          <w:ind w:left="597" w:right="6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4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26" w:right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Venetur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6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128"/>
                          <w:ind w:left="597" w:right="6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Solar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430" w:type="dxa"/>
                        <w:tcBorders>
                          <w:lef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65"/>
                          <w:ind w:left="126" w:righ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Intercambio</w:t>
                        </w:r>
                      </w:p>
                    </w:tc>
                    <w:tc>
                      <w:tcPr>
                        <w:tcW w:w="1317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line="166" w:lineRule="exact" w:before="128"/>
                          <w:ind w:left="498" w:right="4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1648" w:type="dxa"/>
                        <w:tcBorders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costos nivelados (LCOE) por tecnología, con los</w:t>
      </w:r>
      <w:r>
        <w:rPr>
          <w:spacing w:val="-53"/>
        </w:rPr>
        <w:t> </w:t>
      </w:r>
      <w:r>
        <w:rPr/>
        <w:t>cuales se pueden comparar diferentes tecnologías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1"/>
        </w:rPr>
        <w:t> </w:t>
      </w:r>
      <w:r>
        <w:rPr/>
        <w:t>8.</w:t>
      </w:r>
    </w:p>
    <w:p>
      <w:pPr>
        <w:spacing w:line="261" w:lineRule="auto" w:before="159"/>
        <w:ind w:left="7244" w:right="596" w:hanging="1443"/>
        <w:jc w:val="left"/>
        <w:rPr>
          <w:sz w:val="18"/>
        </w:rPr>
      </w:pPr>
      <w:r>
        <w:rPr/>
        <w:pict>
          <v:shape style="position:absolute;margin-left:314.759003pt;margin-top:38.352852pt;width:246pt;height:.5pt;mso-position-horizontal-relative:page;mso-position-vertical-relative:paragraph;z-index:15752192" coordorigin="6295,767" coordsize="4920,10" path="m11215,767l10265,767,6295,767,6295,777,10265,777,11215,777,11215,767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18"/>
        </w:rPr>
        <w:t>Tabla VII</w:t>
      </w:r>
      <w:r>
        <w:rPr>
          <w:sz w:val="18"/>
        </w:rPr>
        <w:t>: Costo de generación global nivelado por</w:t>
      </w:r>
      <w:r>
        <w:rPr>
          <w:spacing w:val="-47"/>
          <w:sz w:val="18"/>
        </w:rPr>
        <w:t> </w:t>
      </w:r>
      <w:r>
        <w:rPr>
          <w:sz w:val="18"/>
        </w:rPr>
        <w:t>tecnología</w:t>
      </w:r>
      <w:r>
        <w:rPr>
          <w:spacing w:val="1"/>
          <w:sz w:val="18"/>
        </w:rPr>
        <w:t> </w:t>
      </w:r>
      <w:r>
        <w:rPr>
          <w:sz w:val="18"/>
        </w:rPr>
        <w:t>[15]</w:t>
      </w:r>
    </w:p>
    <w:p>
      <w:pPr>
        <w:spacing w:after="0" w:line="261" w:lineRule="auto"/>
        <w:jc w:val="left"/>
        <w:rPr>
          <w:sz w:val="18"/>
        </w:rPr>
        <w:sectPr>
          <w:pgSz w:w="12240" w:h="15840"/>
          <w:pgMar w:header="721" w:footer="1383" w:top="1220" w:bottom="1600" w:left="920" w:right="8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/>
        <w:ind w:left="212" w:right="38"/>
        <w:jc w:val="both"/>
      </w:pPr>
      <w:r>
        <w:rPr/>
        <w:pict>
          <v:line style="position:absolute;mso-position-horizontal-relative:page;mso-position-vertical-relative:paragraph;z-index:-16425984" from="91.080002pt,108.25985pt" to="276.48pt,108.25985pt" stroked="true" strokeweight=".72pt" strokecolor="#d8d8d8">
            <v:stroke dashstyle="solid"/>
            <w10:wrap type="none"/>
          </v:line>
        </w:pict>
      </w:r>
      <w:r>
        <w:rPr/>
        <w:t>La demanda para este caso se llevó hasta 432 MW.</w:t>
      </w:r>
      <w:r>
        <w:rPr>
          <w:spacing w:val="1"/>
        </w:rPr>
        <w:t> </w:t>
      </w:r>
      <w:r>
        <w:rPr/>
        <w:t>Los resultados de las simulaciones se presentan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Figuras 10</w:t>
      </w:r>
      <w:r>
        <w:rPr>
          <w:spacing w:val="2"/>
        </w:rPr>
        <w:t> </w:t>
      </w:r>
      <w:r>
        <w:rPr/>
        <w:t>y 11.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60.000004pt;margin-top:7.793687pt;width:227.9pt;height:131.550pt;mso-position-horizontal-relative:page;mso-position-vertical-relative:paragraph;z-index:-15707648;mso-wrap-distance-left:0;mso-wrap-distance-right:0" coordorigin="1200,156" coordsize="4558,2631">
            <v:shape style="position:absolute;left:1821;top:381;width:3708;height:780" coordorigin="1822,381" coordsize="3708,780" path="m1822,1161l5530,1161m1822,900l5530,900m1822,641l5530,641m1822,381l5530,381e" filled="false" stroked="true" strokeweight=".72pt" strokecolor="#d8d8d8">
              <v:path arrowok="t"/>
              <v:stroke dashstyle="solid"/>
            </v:shape>
            <v:shape style="position:absolute;left:2088;top:443;width:3178;height:677" coordorigin="2088,444" coordsize="3178,677" path="m2088,444l2616,770,3146,1068,3674,797,4205,1085,4735,1044,5266,1121e" filled="false" stroked="true" strokeweight="2.280pt" strokecolor="#5b9ad4">
              <v:path arrowok="t"/>
              <v:stroke dashstyle="solid"/>
            </v:shape>
            <v:shape style="position:absolute;left:2030;top:386;width:116;height:116" type="#_x0000_t75" stroked="false">
              <v:imagedata r:id="rId40" o:title=""/>
            </v:shape>
            <v:shape style="position:absolute;left:2560;top:715;width:116;height:116" type="#_x0000_t75" stroked="false">
              <v:imagedata r:id="rId41" o:title=""/>
            </v:shape>
            <v:shape style="position:absolute;left:3091;top:1012;width:116;height:116" type="#_x0000_t75" stroked="false">
              <v:imagedata r:id="rId42" o:title=""/>
            </v:shape>
            <v:shape style="position:absolute;left:3619;top:741;width:116;height:116" type="#_x0000_t75" stroked="false">
              <v:imagedata r:id="rId40" o:title=""/>
            </v:shape>
            <v:shape style="position:absolute;left:4149;top:1029;width:116;height:116" type="#_x0000_t75" stroked="false">
              <v:imagedata r:id="rId41" o:title=""/>
            </v:shape>
            <v:shape style="position:absolute;left:4680;top:988;width:116;height:116" type="#_x0000_t75" stroked="false">
              <v:imagedata r:id="rId40" o:title=""/>
            </v:shape>
            <v:shape style="position:absolute;left:5210;top:1063;width:116;height:116" type="#_x0000_t75" stroked="false">
              <v:imagedata r:id="rId40" o:title=""/>
            </v:shape>
            <v:shape style="position:absolute;left:1207;top:163;width:4544;height:2616" type="#_x0000_t202" filled="false" stroked="true" strokeweight=".72pt" strokecolor="#d8d8d8">
              <v:textbox inset="0,0,0,0">
                <w:txbxContent>
                  <w:p>
                    <w:pPr>
                      <w:spacing w:before="90"/>
                      <w:ind w:left="0" w:right="4086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1,04</w:t>
                    </w:r>
                  </w:p>
                  <w:p>
                    <w:pPr>
                      <w:spacing w:before="39"/>
                      <w:ind w:left="0" w:right="4086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1,02</w:t>
                    </w:r>
                  </w:p>
                  <w:p>
                    <w:pPr>
                      <w:spacing w:before="40"/>
                      <w:ind w:left="0" w:right="4087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</w:t>
                    </w:r>
                  </w:p>
                  <w:p>
                    <w:pPr>
                      <w:spacing w:before="42"/>
                      <w:ind w:left="0" w:right="4086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0,98</w:t>
                    </w:r>
                  </w:p>
                  <w:p>
                    <w:pPr>
                      <w:spacing w:before="39"/>
                      <w:ind w:left="0" w:right="4086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0,96</w:t>
                    </w:r>
                  </w:p>
                  <w:p>
                    <w:pPr>
                      <w:spacing w:before="40"/>
                      <w:ind w:left="0" w:right="4086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93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425472" from="91.080002pt,-69.798088pt" to="276.480012pt,-69.798088pt" stroked="true" strokeweight=".72pt" strokecolor="#d8d8d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6891520">
            <wp:simplePos x="0" y="0"/>
            <wp:positionH relativeFrom="page">
              <wp:posOffset>870204</wp:posOffset>
            </wp:positionH>
            <wp:positionV relativeFrom="paragraph">
              <wp:posOffset>-784327</wp:posOffset>
            </wp:positionV>
            <wp:extent cx="2480876" cy="485775"/>
            <wp:effectExtent l="0" t="0" r="0" b="0"/>
            <wp:wrapNone/>
            <wp:docPr id="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87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400002pt;margin-top:18.761887pt;width:246.6pt;height:147.5pt;mso-position-horizontal-relative:page;mso-position-vertical-relative:paragraph;z-index:-16424448" coordorigin="1128,375" coordsize="4932,2950">
            <v:shape style="position:absolute;left:1303;top:2309;width:4395;height:829" type="#_x0000_t75" stroked="false">
              <v:imagedata r:id="rId44" o:title=""/>
            </v:shape>
            <v:shape style="position:absolute;left:1135;top:382;width:4918;height:2936" type="#_x0000_t202" filled="false" stroked="true" strokeweight=".72pt" strokecolor="#d8d8d8">
              <v:textbox inset="0,0,0,0">
                <w:txbxContent>
                  <w:p>
                    <w:pPr>
                      <w:spacing w:line="219" w:lineRule="exact" w:before="90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1,08</w:t>
                    </w:r>
                  </w:p>
                  <w:p>
                    <w:pPr>
                      <w:spacing w:line="219" w:lineRule="exact" w:before="0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1,06</w:t>
                    </w:r>
                  </w:p>
                  <w:p>
                    <w:pPr>
                      <w:spacing w:line="219" w:lineRule="exact" w:before="1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1,04</w:t>
                    </w:r>
                  </w:p>
                  <w:p>
                    <w:pPr>
                      <w:spacing w:line="218" w:lineRule="exact" w:before="0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1,02</w:t>
                    </w:r>
                  </w:p>
                  <w:p>
                    <w:pPr>
                      <w:spacing w:line="218" w:lineRule="exact" w:before="0"/>
                      <w:ind w:left="0" w:right="4421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</w:t>
                    </w:r>
                  </w:p>
                  <w:p>
                    <w:pPr>
                      <w:spacing w:line="218" w:lineRule="exact" w:before="0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0,98</w:t>
                    </w:r>
                  </w:p>
                  <w:p>
                    <w:pPr>
                      <w:spacing w:line="219" w:lineRule="exact" w:before="0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0,96</w:t>
                    </w:r>
                  </w:p>
                  <w:p>
                    <w:pPr>
                      <w:spacing w:before="1"/>
                      <w:ind w:left="0" w:right="44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0,94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10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Perfil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voltajes</w:t>
      </w:r>
      <w:r>
        <w:rPr>
          <w:spacing w:val="-1"/>
          <w:sz w:val="18"/>
        </w:rPr>
        <w:t> </w:t>
      </w:r>
      <w:r>
        <w:rPr>
          <w:sz w:val="18"/>
        </w:rPr>
        <w:t>115</w:t>
      </w:r>
      <w:r>
        <w:rPr>
          <w:spacing w:val="-2"/>
          <w:sz w:val="18"/>
        </w:rPr>
        <w:t> </w:t>
      </w:r>
      <w:r>
        <w:rPr>
          <w:sz w:val="18"/>
        </w:rPr>
        <w:t>kV</w:t>
      </w:r>
      <w:r>
        <w:rPr>
          <w:spacing w:val="-2"/>
          <w:sz w:val="18"/>
        </w:rPr>
        <w:t> </w:t>
      </w:r>
      <w:r>
        <w:rPr>
          <w:sz w:val="18"/>
        </w:rPr>
        <w:t>(p.u)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1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Tipo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tecnología</w:t>
      </w:r>
    </w:p>
    <w:p>
      <w:pPr>
        <w:pStyle w:val="BodyText"/>
        <w:spacing w:before="6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360" w:lineRule="auto" w:before="1"/>
        <w:ind w:left="212" w:right="23" w:firstLine="172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314.760010pt;margin-top:27.593899pt;width:246pt;height:214.2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9"/>
                    <w:gridCol w:w="931"/>
                    <w:gridCol w:w="960"/>
                  </w:tblGrid>
                  <w:tr>
                    <w:trPr>
                      <w:trHeight w:val="266" w:hRule="atLeast"/>
                    </w:trPr>
                    <w:tc>
                      <w:tcPr>
                        <w:tcW w:w="3029" w:type="dxa"/>
                        <w:tcBorders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5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Energía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solar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fotovoltaica:</w:t>
                        </w:r>
                      </w:p>
                    </w:tc>
                    <w:tc>
                      <w:tcPr>
                        <w:tcW w:w="931" w:type="dxa"/>
                        <w:tcBorders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7" w:val="left" w:leader="none"/>
                            <w:tab w:pos="828" w:val="left" w:leader="none"/>
                          </w:tabs>
                          <w:spacing w:line="240" w:lineRule="auto" w:before="2" w:after="0"/>
                          <w:ind w:left="828" w:right="0" w:hanging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Techo residencial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151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346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242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27" w:val="left" w:leader="none"/>
                            <w:tab w:pos="828" w:val="left" w:leader="none"/>
                            <w:tab w:pos="1699" w:val="left" w:leader="none"/>
                            <w:tab w:pos="2834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Techo</w:t>
                          <w:tab/>
                          <w:t>Comercio</w:t>
                          <w:tab/>
                          <w:t>e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82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Industria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5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5"/>
                          <w:ind w:right="34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27" w:val="left" w:leader="none"/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Comunidad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34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27" w:val="left" w:leader="none"/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Escala de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tipo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cristalino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6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6"/>
                          <w:ind w:right="38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27" w:val="left" w:leader="none"/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Escala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tipo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película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38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left="174" w:right="1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Torre solar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térmica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con</w:t>
                        </w:r>
                      </w:p>
                      <w:p>
                        <w:pPr>
                          <w:pStyle w:val="TableParagraph"/>
                          <w:ind w:left="174" w:right="1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almacenamiento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0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0"/>
                          <w:ind w:right="34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8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Eólica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tierra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38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left="174" w:right="1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Eólica: costa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afuera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(solo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costo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ind w:left="174" w:right="1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punto medio)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0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40"/>
                          <w:ind w:right="38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Plantas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 energía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pico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(gas)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346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left="174" w:righ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Carbón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1"/>
                          <w:ind w:right="34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29" w:type="dxa"/>
                        <w:tcBorders>
                          <w:top w:val="single" w:sz="2" w:space="0" w:color="666666"/>
                          <w:left w:val="nil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9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Ciclo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combinado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 gas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9" w:right="30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38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Mín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($/MWh)</w:t>
      </w:r>
    </w:p>
    <w:p>
      <w:pPr>
        <w:pStyle w:val="BodyText"/>
        <w:spacing w:before="6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360" w:lineRule="auto" w:before="1"/>
        <w:ind w:left="212" w:right="335" w:firstLine="15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Máx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($/MWh)</w:t>
      </w:r>
    </w:p>
    <w:p>
      <w:pPr>
        <w:spacing w:after="0" w:line="360" w:lineRule="auto"/>
        <w:jc w:val="left"/>
        <w:rPr>
          <w:rFonts w:ascii="Arial" w:hAnsi="Arial"/>
          <w:sz w:val="16"/>
        </w:rPr>
        <w:sectPr>
          <w:type w:val="continuous"/>
          <w:pgSz w:w="12240" w:h="15840"/>
          <w:pgMar w:top="620" w:bottom="0" w:left="920" w:right="840"/>
          <w:cols w:num="4" w:equalWidth="0">
            <w:col w:w="4952" w:space="1017"/>
            <w:col w:w="1669" w:space="707"/>
            <w:col w:w="878" w:space="67"/>
            <w:col w:w="1190"/>
          </w:cols>
        </w:sect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2240" w:h="15840"/>
          <w:pgMar w:top="620" w:bottom="0" w:left="920" w:right="840"/>
        </w:sectPr>
      </w:pPr>
    </w:p>
    <w:p>
      <w:pPr>
        <w:pStyle w:val="BodyText"/>
        <w:spacing w:before="2" w:after="1"/>
        <w:rPr>
          <w:rFonts w:ascii="Arial"/>
          <w:b/>
          <w:sz w:val="17"/>
        </w:rPr>
      </w:pPr>
    </w:p>
    <w:p>
      <w:pPr>
        <w:pStyle w:val="BodyText"/>
        <w:spacing w:line="20" w:lineRule="exact"/>
        <w:ind w:left="864" w:righ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2pt;height:.75pt;mso-position-horizontal-relative:char;mso-position-vertical-relative:line" coordorigin="0,0" coordsize="4040,15">
            <v:line style="position:absolute" from="0,7" to="4039,7" stroked="true" strokeweight=".72pt" strokecolor="#d8d8d8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9"/>
        </w:rPr>
      </w:pPr>
      <w:r>
        <w:rPr/>
        <w:pict>
          <v:group style="position:absolute;margin-left:89.639999pt;margin-top:7.44001pt;width:202pt;height:49.1pt;mso-position-horizontal-relative:page;mso-position-vertical-relative:paragraph;z-index:-15706624;mso-wrap-distance-left:0;mso-wrap-distance-right:0" coordorigin="1793,149" coordsize="4040,982">
            <v:shape style="position:absolute;left:1792;top:204;width:4040;height:876" coordorigin="1793,204" coordsize="4040,876" path="m1793,1080l5832,1080m1793,862l5832,862m1793,643l5832,643m1793,422l5832,422m1793,204l5832,204e" filled="false" stroked="true" strokeweight=".72pt" strokecolor="#d8d8d8">
              <v:path arrowok="t"/>
              <v:stroke dashstyle="solid"/>
            </v:shape>
            <v:shape style="position:absolute;left:1960;top:206;width:3704;height:867" coordorigin="1961,206" coordsize="3704,867" path="m1961,206l2297,372,2633,372,2969,449,3307,497,3643,521,3979,598,4318,694,4654,710,4990,914,5328,1054,5664,1073e" filled="false" stroked="true" strokeweight="2.280pt" strokecolor="#5b9ad4">
              <v:path arrowok="t"/>
              <v:stroke dashstyle="solid"/>
            </v:shape>
            <v:shape style="position:absolute;left:1903;top:148;width:116;height:116" type="#_x0000_t75" stroked="false">
              <v:imagedata r:id="rId45" o:title=""/>
            </v:shape>
            <v:shape style="position:absolute;left:2241;top:316;width:116;height:116" type="#_x0000_t75" stroked="false">
              <v:imagedata r:id="rId46" o:title=""/>
            </v:shape>
            <v:shape style="position:absolute;left:2577;top:316;width:116;height:116" type="#_x0000_t75" stroked="false">
              <v:imagedata r:id="rId46" o:title=""/>
            </v:shape>
            <v:shape style="position:absolute;left:2913;top:393;width:116;height:116" type="#_x0000_t75" stroked="false">
              <v:imagedata r:id="rId47" o:title=""/>
            </v:shape>
            <v:shape style="position:absolute;left:3252;top:441;width:116;height:116" type="#_x0000_t75" stroked="false">
              <v:imagedata r:id="rId45" o:title=""/>
            </v:shape>
            <v:shape style="position:absolute;left:3588;top:465;width:116;height:116" type="#_x0000_t75" stroked="false">
              <v:imagedata r:id="rId47" o:title=""/>
            </v:shape>
            <v:shape style="position:absolute;left:3924;top:542;width:116;height:116" type="#_x0000_t75" stroked="false">
              <v:imagedata r:id="rId47" o:title=""/>
            </v:shape>
            <v:shape style="position:absolute;left:4262;top:638;width:116;height:116" type="#_x0000_t75" stroked="false">
              <v:imagedata r:id="rId47" o:title=""/>
            </v:shape>
            <v:shape style="position:absolute;left:4598;top:655;width:116;height:116" type="#_x0000_t75" stroked="false">
              <v:imagedata r:id="rId46" o:title=""/>
            </v:shape>
            <v:shape style="position:absolute;left:4934;top:859;width:116;height:116" type="#_x0000_t75" stroked="false">
              <v:imagedata r:id="rId46" o:title=""/>
            </v:shape>
            <v:shape style="position:absolute;left:5272;top:998;width:116;height:116" type="#_x0000_t75" stroked="false">
              <v:imagedata r:id="rId46" o:title=""/>
            </v:shape>
            <v:shape style="position:absolute;left:5608;top:1015;width:116;height:116" type="#_x0000_t75" stroked="false">
              <v:imagedata r:id="rId46" o:title=""/>
            </v:shape>
            <w10:wrap type="topAndBottom"/>
          </v:group>
        </w:pict>
      </w:r>
      <w:r>
        <w:rPr/>
        <w:pict>
          <v:shape style="position:absolute;margin-left:89.639999pt;margin-top:64.919998pt;width:202pt;height:.1pt;mso-position-horizontal-relative:page;mso-position-vertical-relative:paragraph;z-index:-15706112;mso-wrap-distance-left:0;mso-wrap-distance-right:0" coordorigin="1793,1298" coordsize="4040,0" path="m1793,1298l5832,1298e" filled="false" stroked="true" strokeweight=".72pt" strokecolor="#d8d8d8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639999pt;margin-top:75.960022pt;width:202pt;height:.1pt;mso-position-horizontal-relative:page;mso-position-vertical-relative:paragraph;z-index:-15705600;mso-wrap-distance-left:0;mso-wrap-distance-right:0" coordorigin="1793,1519" coordsize="4040,0" path="m1793,1519l5832,1519e" filled="false" stroked="true" strokeweight=".72pt" strokecolor="#d8d8d8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507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11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Perfil de</w:t>
      </w:r>
      <w:r>
        <w:rPr>
          <w:spacing w:val="-3"/>
          <w:sz w:val="18"/>
        </w:rPr>
        <w:t> </w:t>
      </w:r>
      <w:r>
        <w:rPr>
          <w:sz w:val="18"/>
        </w:rPr>
        <w:t>voltajes barras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34.5</w:t>
      </w:r>
      <w:r>
        <w:rPr>
          <w:spacing w:val="-4"/>
          <w:sz w:val="18"/>
        </w:rPr>
        <w:t> </w:t>
      </w:r>
      <w:r>
        <w:rPr>
          <w:sz w:val="18"/>
        </w:rPr>
        <w:t>kV</w:t>
      </w:r>
      <w:r>
        <w:rPr>
          <w:spacing w:val="-3"/>
          <w:sz w:val="18"/>
        </w:rPr>
        <w:t> </w:t>
      </w:r>
      <w:r>
        <w:rPr>
          <w:sz w:val="18"/>
        </w:rPr>
        <w:t>(p.u)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212" w:right="38"/>
        <w:jc w:val="both"/>
      </w:pPr>
      <w:r>
        <w:rPr/>
        <w:t>Los resultados</w:t>
      </w:r>
      <w:r>
        <w:rPr>
          <w:spacing w:val="1"/>
        </w:rPr>
        <w:t> </w:t>
      </w:r>
      <w:r>
        <w:rPr/>
        <w:t>muestran una mejora en los 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barras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haciendo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operaría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767"/>
        <w:jc w:val="left"/>
        <w:rPr>
          <w:sz w:val="20"/>
        </w:rPr>
      </w:pPr>
      <w:r>
        <w:rPr>
          <w:rFonts w:ascii="Arial MT" w:hAnsi="Arial MT"/>
          <w:sz w:val="20"/>
        </w:rPr>
        <w:t>C</w:t>
      </w:r>
      <w:r>
        <w:rPr>
          <w:rFonts w:ascii="Arial MT" w:hAnsi="Arial MT"/>
          <w:position w:val="1"/>
          <w:sz w:val="16"/>
        </w:rPr>
        <w:t>OSTOS</w:t>
      </w:r>
      <w:r>
        <w:rPr>
          <w:rFonts w:ascii="Arial MT" w:hAnsi="Arial MT"/>
          <w:spacing w:val="-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POR</w:t>
      </w:r>
      <w:r>
        <w:rPr>
          <w:rFonts w:ascii="Arial MT" w:hAnsi="Arial MT"/>
          <w:spacing w:val="-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TECNOLOGÍA</w:t>
      </w:r>
    </w:p>
    <w:p>
      <w:pPr>
        <w:pStyle w:val="BodyText"/>
        <w:spacing w:line="259" w:lineRule="auto" w:before="93"/>
        <w:ind w:left="212" w:right="294"/>
        <w:jc w:val="both"/>
      </w:pPr>
      <w:r>
        <w:rPr/>
        <w:br w:type="column"/>
      </w:r>
      <w:r>
        <w:rPr/>
        <w:t>La propuesta de desarrollar el potencial energético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Esparta,</w:t>
      </w:r>
      <w:r>
        <w:rPr>
          <w:spacing w:val="1"/>
        </w:rPr>
        <w:t> </w:t>
      </w:r>
      <w:r>
        <w:rPr/>
        <w:t>aprovechando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ventaja competitiva a nivel de explotación de fuentes</w:t>
      </w:r>
      <w:r>
        <w:rPr>
          <w:spacing w:val="-53"/>
        </w:rPr>
        <w:t> </w:t>
      </w:r>
      <w:r>
        <w:rPr/>
        <w:t>alternativas, con base a la energía solar y eólica, a</w:t>
      </w:r>
      <w:r>
        <w:rPr>
          <w:spacing w:val="1"/>
        </w:rPr>
        <w:t> </w:t>
      </w:r>
      <w:r>
        <w:rPr/>
        <w:t>ser usadas de manera combinada.</w:t>
      </w:r>
      <w:r>
        <w:rPr>
          <w:spacing w:val="1"/>
        </w:rPr>
        <w:t> </w:t>
      </w:r>
      <w:r>
        <w:rPr/>
        <w:t>Los costos 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factibles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económicamente. No se descarta el uso de gas, ya</w:t>
      </w:r>
      <w:r>
        <w:rPr>
          <w:spacing w:val="1"/>
        </w:rPr>
        <w:t> </w:t>
      </w:r>
      <w:r>
        <w:rPr/>
        <w:t>que Venezuela tiene un alto potencial, por lo que se</w:t>
      </w:r>
      <w:r>
        <w:rPr>
          <w:spacing w:val="1"/>
        </w:rPr>
        <w:t> </w:t>
      </w:r>
      <w:r>
        <w:rPr/>
        <w:t>recomienda recuperar las plantas indisponibles en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Bautista</w:t>
      </w:r>
      <w:r>
        <w:rPr>
          <w:spacing w:val="1"/>
        </w:rPr>
        <w:t> </w:t>
      </w:r>
      <w:r>
        <w:rPr/>
        <w:t>Arismendi,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operarlas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suplir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diversificar</w:t>
      </w:r>
      <w:r>
        <w:rPr>
          <w:spacing w:val="-1"/>
        </w:rPr>
        <w:t> </w:t>
      </w:r>
      <w:r>
        <w:rPr/>
        <w:t>las fuentes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primaria.</w:t>
      </w:r>
    </w:p>
    <w:p>
      <w:pPr>
        <w:pStyle w:val="BodyText"/>
        <w:spacing w:line="259" w:lineRule="auto" w:before="156"/>
        <w:ind w:left="212" w:right="294"/>
        <w:jc w:val="both"/>
      </w:pPr>
      <w:r>
        <w:rPr/>
        <w:t>Adicionalmente,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parque eólico</w:t>
      </w:r>
      <w:r>
        <w:rPr>
          <w:spacing w:val="1"/>
        </w:rPr>
        <w:t> </w:t>
      </w:r>
      <w:r>
        <w:rPr/>
        <w:t>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aerogeneradores puede ocupar una superficie de un</w:t>
      </w:r>
      <w:r>
        <w:rPr>
          <w:spacing w:val="-53"/>
        </w:rPr>
        <w:t> </w:t>
      </w:r>
      <w:r>
        <w:rPr/>
        <w:t>kilómetro</w:t>
      </w:r>
      <w:r>
        <w:rPr>
          <w:spacing w:val="1"/>
        </w:rPr>
        <w:t> </w:t>
      </w:r>
      <w:r>
        <w:rPr/>
        <w:t>cuadrado,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[16].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solar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megavatio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necesita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20.234</w:t>
      </w:r>
      <w:r>
        <w:rPr>
          <w:spacing w:val="1"/>
        </w:rPr>
        <w:t> </w:t>
      </w:r>
      <w:r>
        <w:rPr/>
        <w:t>m</w:t>
      </w:r>
      <w:r>
        <w:rPr>
          <w:position w:val="6"/>
          <w:sz w:val="13"/>
        </w:rPr>
        <w:t>2</w:t>
      </w:r>
      <w:r>
        <w:rPr>
          <w:spacing w:val="20"/>
          <w:position w:val="6"/>
          <w:sz w:val="13"/>
        </w:rPr>
        <w:t> </w:t>
      </w:r>
      <w:r>
        <w:rPr/>
        <w:t>y</w:t>
      </w:r>
    </w:p>
    <w:p>
      <w:pPr>
        <w:pStyle w:val="BodyText"/>
        <w:spacing w:line="261" w:lineRule="auto"/>
        <w:ind w:left="212" w:right="296"/>
        <w:jc w:val="both"/>
      </w:pPr>
      <w:r>
        <w:rPr/>
        <w:t>40.469</w:t>
      </w:r>
      <w:r>
        <w:rPr>
          <w:spacing w:val="1"/>
        </w:rPr>
        <w:t> </w:t>
      </w:r>
      <w:r>
        <w:rPr/>
        <w:t>m</w:t>
      </w: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/>
        <w:t>[17],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2,02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4,04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respectivamente.</w:t>
      </w:r>
    </w:p>
    <w:p>
      <w:pPr>
        <w:spacing w:after="0" w:line="261" w:lineRule="auto"/>
        <w:jc w:val="both"/>
        <w:sectPr>
          <w:type w:val="continuous"/>
          <w:pgSz w:w="12240" w:h="15840"/>
          <w:pgMar w:top="620" w:bottom="0" w:left="920" w:right="840"/>
          <w:cols w:num="2" w:equalWidth="0">
            <w:col w:w="4953" w:space="317"/>
            <w:col w:w="521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spacing w:before="3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pgSz w:w="12240" w:h="15840"/>
          <w:pgMar w:header="721" w:footer="1383" w:top="1220" w:bottom="1600" w:left="920" w:right="840"/>
        </w:sectPr>
      </w:pPr>
    </w:p>
    <w:p>
      <w:pPr>
        <w:pStyle w:val="ListParagraph"/>
        <w:numPr>
          <w:ilvl w:val="0"/>
          <w:numId w:val="1"/>
        </w:numPr>
        <w:tabs>
          <w:tab w:pos="2193" w:val="left" w:leader="none"/>
        </w:tabs>
        <w:spacing w:line="240" w:lineRule="auto" w:before="93" w:after="0"/>
        <w:ind w:left="2192" w:right="0" w:hanging="579"/>
        <w:jc w:val="left"/>
        <w:rPr>
          <w:sz w:val="20"/>
        </w:rPr>
      </w:pPr>
      <w:r>
        <w:rPr>
          <w:rFonts w:ascii="Arial MT"/>
          <w:sz w:val="20"/>
        </w:rPr>
        <w:t>C</w:t>
      </w:r>
      <w:r>
        <w:rPr>
          <w:rFonts w:ascii="Arial MT"/>
          <w:position w:val="1"/>
          <w:sz w:val="16"/>
        </w:rPr>
        <w:t>ONCLUSIONES</w:t>
      </w:r>
    </w:p>
    <w:p>
      <w:pPr>
        <w:pStyle w:val="BodyText"/>
        <w:spacing w:line="259" w:lineRule="auto" w:before="112"/>
        <w:ind w:left="212" w:right="220"/>
        <w:jc w:val="both"/>
      </w:pP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excelentes</w:t>
      </w:r>
      <w:r>
        <w:rPr>
          <w:spacing w:val="-53"/>
        </w:rPr>
        <w:t> </w:t>
      </w:r>
      <w:r>
        <w:rPr/>
        <w:t>posibilidades para la producción de dicha energía.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justifica,</w:t>
      </w:r>
      <w:r>
        <w:rPr>
          <w:spacing w:val="1"/>
        </w:rPr>
        <w:t> </w:t>
      </w:r>
      <w:r>
        <w:rPr/>
        <w:t>dadas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cada vez más atractivas de la región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turístico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internacional. Sin embargo, se debe contar con una</w:t>
      </w:r>
      <w:r>
        <w:rPr>
          <w:spacing w:val="1"/>
        </w:rPr>
        <w:t> </w:t>
      </w:r>
      <w:r>
        <w:rPr/>
        <w:t>normatividad clara, que determine los lugares donde</w:t>
      </w:r>
      <w:r>
        <w:rPr>
          <w:spacing w:val="-53"/>
        </w:rPr>
        <w:t> </w:t>
      </w:r>
      <w:r>
        <w:rPr/>
        <w:t>está permitida su construcción, donde no sólo se</w:t>
      </w:r>
      <w:r>
        <w:rPr>
          <w:spacing w:val="1"/>
        </w:rPr>
        <w:t> </w:t>
      </w:r>
      <w:r>
        <w:rPr/>
        <w:t>maximice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fauna,</w:t>
      </w:r>
      <w:r>
        <w:rPr>
          <w:spacing w:val="-53"/>
        </w:rPr>
        <w:t> </w:t>
      </w:r>
      <w:r>
        <w:rPr/>
        <w:t>cuestiones visuales y otros aspectos. Por otra parte,</w:t>
      </w:r>
      <w:r>
        <w:rPr>
          <w:spacing w:val="1"/>
        </w:rPr>
        <w:t> </w:t>
      </w:r>
      <w:r>
        <w:rPr/>
        <w:t>los costos de inversión en una planta eólica y solar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equiparables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requeridos para construir una planta convencional,</w:t>
      </w:r>
      <w:r>
        <w:rPr>
          <w:spacing w:val="1"/>
        </w:rPr>
        <w:t> </w:t>
      </w:r>
      <w:r>
        <w:rPr/>
        <w:t>especialmente considerando los incentivos actuales</w:t>
      </w:r>
      <w:r>
        <w:rPr>
          <w:spacing w:val="1"/>
        </w:rPr>
        <w:t> </w:t>
      </w:r>
      <w:r>
        <w:rPr/>
        <w:t>para esta actividad económica y que la tecnología</w:t>
      </w:r>
      <w:r>
        <w:rPr>
          <w:spacing w:val="1"/>
        </w:rPr>
        <w:t> </w:t>
      </w:r>
      <w:r>
        <w:rPr/>
        <w:t>para generar electricidad de este tipo se considera</w:t>
      </w:r>
      <w:r>
        <w:rPr>
          <w:spacing w:val="1"/>
        </w:rPr>
        <w:t> </w:t>
      </w:r>
      <w:r>
        <w:rPr/>
        <w:t>madura,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establecida.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 es bajo considerando su alto potencial.</w:t>
      </w:r>
      <w:r>
        <w:rPr>
          <w:spacing w:val="1"/>
        </w:rPr>
        <w:t> </w:t>
      </w:r>
      <w:r>
        <w:rPr/>
        <w:t>Por su parte, estas plantas son competitivas, 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fósiles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5"/>
      </w:pPr>
    </w:p>
    <w:p>
      <w:pPr>
        <w:spacing w:before="0"/>
        <w:ind w:left="1962" w:right="1966" w:firstLine="0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EFERENCIAS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  <w:tab w:pos="2365" w:val="left" w:leader="none"/>
          <w:tab w:pos="4345" w:val="left" w:leader="none"/>
        </w:tabs>
        <w:spacing w:line="259" w:lineRule="auto" w:before="0" w:after="0"/>
        <w:ind w:left="575" w:right="38" w:hanging="363"/>
        <w:jc w:val="left"/>
        <w:rPr>
          <w:sz w:val="18"/>
        </w:rPr>
      </w:pPr>
      <w:r>
        <w:rPr>
          <w:sz w:val="18"/>
        </w:rPr>
        <w:t>El</w:t>
      </w:r>
      <w:r>
        <w:rPr>
          <w:spacing w:val="40"/>
          <w:sz w:val="18"/>
        </w:rPr>
        <w:t> </w:t>
      </w:r>
      <w:r>
        <w:rPr>
          <w:sz w:val="18"/>
        </w:rPr>
        <w:t>Sol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Margarita,</w:t>
      </w:r>
      <w:r>
        <w:rPr>
          <w:spacing w:val="39"/>
          <w:sz w:val="18"/>
        </w:rPr>
        <w:t> </w:t>
      </w:r>
      <w:r>
        <w:rPr>
          <w:sz w:val="18"/>
        </w:rPr>
        <w:t>«Narváez:</w:t>
      </w:r>
      <w:r>
        <w:rPr>
          <w:spacing w:val="40"/>
          <w:sz w:val="18"/>
        </w:rPr>
        <w:t> </w:t>
      </w:r>
      <w:r>
        <w:rPr>
          <w:sz w:val="18"/>
        </w:rPr>
        <w:t>¿Hasta</w:t>
      </w:r>
      <w:r>
        <w:rPr>
          <w:spacing w:val="40"/>
          <w:sz w:val="18"/>
        </w:rPr>
        <w:t> </w:t>
      </w:r>
      <w:r>
        <w:rPr>
          <w:sz w:val="18"/>
        </w:rPr>
        <w:t>cuándo</w:t>
      </w:r>
      <w:r>
        <w:rPr>
          <w:spacing w:val="42"/>
          <w:sz w:val="18"/>
        </w:rPr>
        <w:t> </w:t>
      </w:r>
      <w:r>
        <w:rPr>
          <w:sz w:val="18"/>
        </w:rPr>
        <w:t>los</w:t>
      </w:r>
      <w:r>
        <w:rPr>
          <w:spacing w:val="-42"/>
          <w:sz w:val="18"/>
        </w:rPr>
        <w:t> </w:t>
      </w:r>
      <w:r>
        <w:rPr>
          <w:sz w:val="18"/>
        </w:rPr>
        <w:t>margariteños</w:t>
      </w:r>
      <w:r>
        <w:rPr>
          <w:spacing w:val="1"/>
          <w:sz w:val="18"/>
        </w:rPr>
        <w:t> </w:t>
      </w:r>
      <w:r>
        <w:rPr>
          <w:sz w:val="18"/>
        </w:rPr>
        <w:t>tienen que</w:t>
      </w:r>
      <w:r>
        <w:rPr>
          <w:spacing w:val="1"/>
          <w:sz w:val="18"/>
        </w:rPr>
        <w:t> </w:t>
      </w:r>
      <w:r>
        <w:rPr>
          <w:sz w:val="18"/>
        </w:rPr>
        <w:t>sufrir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apagones?,»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45"/>
          <w:sz w:val="18"/>
        </w:rPr>
        <w:t> </w:t>
      </w:r>
      <w:r>
        <w:rPr>
          <w:sz w:val="18"/>
        </w:rPr>
        <w:t>10 2020.</w:t>
      </w:r>
      <w:r>
        <w:rPr>
          <w:spacing w:val="-42"/>
          <w:sz w:val="18"/>
        </w:rPr>
        <w:t> </w:t>
      </w:r>
      <w:r>
        <w:rPr>
          <w:sz w:val="18"/>
        </w:rPr>
        <w:t>[En</w:t>
        <w:tab/>
        <w:t>línea].</w:t>
        <w:tab/>
      </w:r>
      <w:r>
        <w:rPr>
          <w:spacing w:val="-1"/>
          <w:sz w:val="18"/>
        </w:rPr>
        <w:t>Available:</w:t>
      </w:r>
      <w:r>
        <w:rPr>
          <w:spacing w:val="-42"/>
          <w:sz w:val="18"/>
        </w:rPr>
        <w:t> </w:t>
      </w:r>
      <w:r>
        <w:rPr>
          <w:sz w:val="18"/>
        </w:rPr>
        <w:t>http://www.elsoldemargarita.com.ve/posts/post/id:233789.</w:t>
      </w:r>
      <w:r>
        <w:rPr>
          <w:spacing w:val="1"/>
          <w:sz w:val="18"/>
        </w:rPr>
        <w:t> </w:t>
      </w:r>
      <w:r>
        <w:rPr>
          <w:sz w:val="18"/>
        </w:rPr>
        <w:t>[Último acceso: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o8</w:t>
      </w:r>
      <w:r>
        <w:rPr>
          <w:spacing w:val="-1"/>
          <w:sz w:val="18"/>
        </w:rPr>
        <w:t> </w:t>
      </w:r>
      <w:r>
        <w:rPr>
          <w:sz w:val="18"/>
        </w:rPr>
        <w:t>2021].</w:t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  <w:tab w:pos="4341" w:val="left" w:leader="none"/>
        </w:tabs>
        <w:spacing w:line="256" w:lineRule="auto" w:before="0" w:after="0"/>
        <w:ind w:left="575" w:right="38" w:hanging="363"/>
        <w:jc w:val="left"/>
        <w:rPr>
          <w:sz w:val="18"/>
        </w:rPr>
      </w:pPr>
      <w:r>
        <w:rPr>
          <w:sz w:val="18"/>
        </w:rPr>
        <w:t>Así</w:t>
      </w:r>
      <w:r>
        <w:rPr>
          <w:spacing w:val="19"/>
          <w:sz w:val="18"/>
        </w:rPr>
        <w:t> </w:t>
      </w:r>
      <w:r>
        <w:rPr>
          <w:sz w:val="18"/>
        </w:rPr>
        <w:t>es</w:t>
      </w:r>
      <w:r>
        <w:rPr>
          <w:spacing w:val="19"/>
          <w:sz w:val="18"/>
        </w:rPr>
        <w:t> </w:t>
      </w:r>
      <w:r>
        <w:rPr>
          <w:sz w:val="18"/>
        </w:rPr>
        <w:t>Margarita,</w:t>
      </w:r>
      <w:r>
        <w:rPr>
          <w:spacing w:val="17"/>
          <w:sz w:val="18"/>
        </w:rPr>
        <w:t> </w:t>
      </w:r>
      <w:r>
        <w:rPr>
          <w:sz w:val="18"/>
        </w:rPr>
        <w:t>«AsíesMargarita.com,»</w:t>
      </w:r>
      <w:r>
        <w:rPr>
          <w:spacing w:val="19"/>
          <w:sz w:val="18"/>
        </w:rPr>
        <w:t> </w:t>
      </w:r>
      <w:r>
        <w:rPr>
          <w:sz w:val="18"/>
        </w:rPr>
        <w:t>2021</w:t>
      </w:r>
      <w:r>
        <w:rPr>
          <w:spacing w:val="19"/>
          <w:sz w:val="18"/>
        </w:rPr>
        <w:t> </w:t>
      </w:r>
      <w:r>
        <w:rPr>
          <w:sz w:val="18"/>
        </w:rPr>
        <w:t>junio</w:t>
      </w:r>
      <w:r>
        <w:rPr>
          <w:spacing w:val="19"/>
          <w:sz w:val="18"/>
        </w:rPr>
        <w:t> </w:t>
      </w:r>
      <w:r>
        <w:rPr>
          <w:sz w:val="18"/>
        </w:rPr>
        <w:t>27.</w:t>
      </w:r>
      <w:r>
        <w:rPr>
          <w:spacing w:val="24"/>
          <w:sz w:val="18"/>
        </w:rPr>
        <w:t> </w:t>
      </w:r>
      <w:r>
        <w:rPr>
          <w:sz w:val="18"/>
        </w:rPr>
        <w:t>[En</w:t>
      </w:r>
      <w:r>
        <w:rPr>
          <w:spacing w:val="-42"/>
          <w:sz w:val="18"/>
        </w:rPr>
        <w:t> </w:t>
      </w:r>
      <w:r>
        <w:rPr>
          <w:sz w:val="18"/>
        </w:rPr>
        <w:t>línea].</w:t>
        <w:tab/>
        <w:t>Available:</w:t>
      </w:r>
    </w:p>
    <w:p>
      <w:pPr>
        <w:spacing w:line="261" w:lineRule="auto" w:before="1"/>
        <w:ind w:left="575" w:right="38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https://</w:t>
      </w:r>
      <w:hyperlink r:id="rId48">
        <w:r>
          <w:rPr>
            <w:rFonts w:ascii="Times New Roman" w:hAnsi="Times New Roman"/>
            <w:sz w:val="18"/>
          </w:rPr>
          <w:t>www.asiesmargarita.com/2021/06/27/chivo-narvaez-</w:t>
        </w:r>
      </w:hyperlink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denuncia-ola-de-apagones-en-nueva-esparta/.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[Último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acceso: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2021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08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2].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59" w:lineRule="auto" w:before="0" w:after="0"/>
        <w:ind w:left="575" w:right="38" w:hanging="363"/>
        <w:jc w:val="both"/>
        <w:rPr>
          <w:sz w:val="18"/>
        </w:rPr>
      </w:pPr>
      <w:r>
        <w:rPr>
          <w:sz w:val="18"/>
        </w:rPr>
        <w:t>P. Posso, J. González, F. Guerra y H. Gómez, «Estimación del</w:t>
      </w:r>
      <w:r>
        <w:rPr>
          <w:spacing w:val="-42"/>
          <w:sz w:val="18"/>
        </w:rPr>
        <w:t> </w:t>
      </w:r>
      <w:r>
        <w:rPr>
          <w:sz w:val="18"/>
        </w:rPr>
        <w:t>potencial de energía solar en Venezuela utilizando sistemas de</w:t>
      </w:r>
      <w:r>
        <w:rPr>
          <w:spacing w:val="-42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geográfica,»</w:t>
      </w:r>
      <w:r>
        <w:rPr>
          <w:spacing w:val="1"/>
          <w:sz w:val="18"/>
        </w:rPr>
        <w:t> </w:t>
      </w:r>
      <w:r>
        <w:rPr>
          <w:i/>
          <w:sz w:val="18"/>
        </w:rPr>
        <w:t>Revista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Geográfica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Venezolana,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ULA, </w:t>
      </w:r>
      <w:r>
        <w:rPr>
          <w:sz w:val="18"/>
        </w:rPr>
        <w:t>vol.</w:t>
      </w:r>
      <w:r>
        <w:rPr>
          <w:spacing w:val="-1"/>
          <w:sz w:val="18"/>
        </w:rPr>
        <w:t> </w:t>
      </w:r>
      <w:r>
        <w:rPr>
          <w:sz w:val="18"/>
        </w:rPr>
        <w:t>55,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1,</w:t>
      </w:r>
      <w:r>
        <w:rPr>
          <w:spacing w:val="-2"/>
          <w:sz w:val="18"/>
        </w:rPr>
        <w:t> </w:t>
      </w:r>
      <w:r>
        <w:rPr>
          <w:sz w:val="18"/>
        </w:rPr>
        <w:t>pp.</w:t>
      </w:r>
      <w:r>
        <w:rPr>
          <w:spacing w:val="-1"/>
          <w:sz w:val="18"/>
        </w:rPr>
        <w:t> </w:t>
      </w:r>
      <w:r>
        <w:rPr>
          <w:sz w:val="18"/>
        </w:rPr>
        <w:t>27-43,</w:t>
      </w:r>
      <w:r>
        <w:rPr>
          <w:spacing w:val="-2"/>
          <w:sz w:val="18"/>
        </w:rPr>
        <w:t> </w:t>
      </w:r>
      <w:r>
        <w:rPr>
          <w:sz w:val="18"/>
        </w:rPr>
        <w:t>2014.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59" w:lineRule="auto" w:before="0" w:after="0"/>
        <w:ind w:left="575" w:right="41" w:hanging="363"/>
        <w:jc w:val="both"/>
        <w:rPr>
          <w:sz w:val="18"/>
        </w:rPr>
      </w:pP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d.</w:t>
      </w:r>
      <w:r>
        <w:rPr>
          <w:spacing w:val="1"/>
          <w:sz w:val="18"/>
        </w:rPr>
        <w:t> </w:t>
      </w:r>
      <w:r>
        <w:rPr>
          <w:sz w:val="18"/>
        </w:rPr>
        <w:t>E.</w:t>
      </w:r>
      <w:r>
        <w:rPr>
          <w:spacing w:val="1"/>
          <w:sz w:val="18"/>
        </w:rPr>
        <w:t> </w:t>
      </w:r>
      <w:r>
        <w:rPr>
          <w:sz w:val="18"/>
        </w:rPr>
        <w:t>Eléctrica,</w:t>
      </w:r>
      <w:r>
        <w:rPr>
          <w:spacing w:val="1"/>
          <w:sz w:val="18"/>
        </w:rPr>
        <w:t> </w:t>
      </w:r>
      <w:r>
        <w:rPr>
          <w:sz w:val="18"/>
        </w:rPr>
        <w:t>Anuario</w:t>
      </w:r>
      <w:r>
        <w:rPr>
          <w:spacing w:val="1"/>
          <w:sz w:val="18"/>
        </w:rPr>
        <w:t> </w:t>
      </w:r>
      <w:r>
        <w:rPr>
          <w:sz w:val="18"/>
        </w:rPr>
        <w:t>Estadístico</w:t>
      </w:r>
      <w:r>
        <w:rPr>
          <w:spacing w:val="1"/>
          <w:sz w:val="18"/>
        </w:rPr>
        <w:t> </w:t>
      </w:r>
      <w:r>
        <w:rPr>
          <w:sz w:val="18"/>
        </w:rPr>
        <w:t>Sector</w:t>
      </w:r>
      <w:r>
        <w:rPr>
          <w:spacing w:val="1"/>
          <w:sz w:val="18"/>
        </w:rPr>
        <w:t> </w:t>
      </w:r>
      <w:r>
        <w:rPr>
          <w:sz w:val="18"/>
        </w:rPr>
        <w:t>Eléctrico</w:t>
      </w:r>
      <w:r>
        <w:rPr>
          <w:spacing w:val="1"/>
          <w:sz w:val="18"/>
        </w:rPr>
        <w:t> </w:t>
      </w:r>
      <w:r>
        <w:rPr>
          <w:sz w:val="18"/>
        </w:rPr>
        <w:t>Venezolano cifras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2013, Caracas,</w:t>
      </w:r>
      <w:r>
        <w:rPr>
          <w:spacing w:val="1"/>
          <w:sz w:val="18"/>
        </w:rPr>
        <w:t> </w:t>
      </w:r>
      <w:r>
        <w:rPr>
          <w:sz w:val="18"/>
        </w:rPr>
        <w:t>2014.</w: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56" w:lineRule="auto" w:before="0" w:after="0"/>
        <w:ind w:left="575" w:right="38" w:hanging="363"/>
        <w:jc w:val="both"/>
        <w:rPr>
          <w:sz w:val="18"/>
        </w:rPr>
      </w:pPr>
      <w:r>
        <w:rPr>
          <w:sz w:val="18"/>
        </w:rPr>
        <w:t>P. Viggiani, M. Serafin y R. Centeno, «Energía Termosolar,</w:t>
      </w:r>
      <w:r>
        <w:rPr>
          <w:spacing w:val="1"/>
          <w:sz w:val="18"/>
        </w:rPr>
        <w:t> </w:t>
      </w:r>
      <w:r>
        <w:rPr>
          <w:sz w:val="18"/>
        </w:rPr>
        <w:t>Venezuela y el Desarrollo Sustentable Dentro de los Objetivos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Desarrollo</w:t>
      </w:r>
      <w:r>
        <w:rPr>
          <w:spacing w:val="23"/>
          <w:sz w:val="18"/>
        </w:rPr>
        <w:t> </w:t>
      </w:r>
      <w:r>
        <w:rPr>
          <w:sz w:val="18"/>
        </w:rPr>
        <w:t>del</w:t>
      </w:r>
      <w:r>
        <w:rPr>
          <w:spacing w:val="21"/>
          <w:sz w:val="18"/>
        </w:rPr>
        <w:t> </w:t>
      </w:r>
      <w:r>
        <w:rPr>
          <w:sz w:val="18"/>
        </w:rPr>
        <w:t>Milenio,»</w:t>
      </w:r>
      <w:r>
        <w:rPr>
          <w:spacing w:val="23"/>
          <w:sz w:val="18"/>
        </w:rPr>
        <w:t> </w:t>
      </w:r>
      <w:r>
        <w:rPr>
          <w:sz w:val="18"/>
        </w:rPr>
        <w:t>2015.</w:t>
      </w:r>
      <w:r>
        <w:rPr>
          <w:spacing w:val="24"/>
          <w:sz w:val="18"/>
        </w:rPr>
        <w:t> </w:t>
      </w:r>
      <w:r>
        <w:rPr>
          <w:sz w:val="18"/>
        </w:rPr>
        <w:t>[En</w:t>
      </w:r>
      <w:r>
        <w:rPr>
          <w:spacing w:val="24"/>
          <w:sz w:val="18"/>
        </w:rPr>
        <w:t> </w:t>
      </w:r>
      <w:r>
        <w:rPr>
          <w:sz w:val="18"/>
        </w:rPr>
        <w:t>línea].</w:t>
      </w:r>
      <w:r>
        <w:rPr>
          <w:spacing w:val="21"/>
          <w:sz w:val="18"/>
        </w:rPr>
        <w:t> </w:t>
      </w:r>
      <w:r>
        <w:rPr>
          <w:sz w:val="18"/>
        </w:rPr>
        <w:t>Available:</w:t>
      </w:r>
    </w:p>
    <w:p>
      <w:pPr>
        <w:spacing w:line="261" w:lineRule="auto" w:before="115"/>
        <w:ind w:left="572" w:right="0" w:firstLine="0"/>
        <w:jc w:val="left"/>
        <w:rPr>
          <w:rFonts w:ascii="Times New Roman"/>
          <w:sz w:val="18"/>
        </w:rPr>
      </w:pPr>
      <w:r>
        <w:rPr/>
        <w:br w:type="column"/>
      </w:r>
      <w:hyperlink r:id="rId49">
        <w:r>
          <w:rPr>
            <w:rFonts w:ascii="Times New Roman"/>
            <w:spacing w:val="-1"/>
            <w:sz w:val="18"/>
          </w:rPr>
          <w:t>http://saber.ucv.ve/bitstream/123456789/15958/1/15.-</w:t>
        </w:r>
      </w:hyperlink>
      <w:r>
        <w:rPr>
          <w:rFonts w:ascii="Times New Roman"/>
          <w:sz w:val="18"/>
        </w:rPr>
        <w:t> ponencias%20viggiani.pdf.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4" w:hanging="360"/>
        <w:jc w:val="both"/>
        <w:rPr>
          <w:sz w:val="18"/>
        </w:rPr>
      </w:pPr>
      <w:r>
        <w:rPr>
          <w:sz w:val="18"/>
        </w:rPr>
        <w:t>Globalwindatlas,</w:t>
      </w:r>
      <w:r>
        <w:rPr>
          <w:spacing w:val="1"/>
          <w:sz w:val="18"/>
        </w:rPr>
        <w:t> </w:t>
      </w:r>
      <w:r>
        <w:rPr>
          <w:sz w:val="18"/>
        </w:rPr>
        <w:t>«Department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Wind</w:t>
      </w:r>
      <w:r>
        <w:rPr>
          <w:spacing w:val="1"/>
          <w:sz w:val="18"/>
        </w:rPr>
        <w:t> </w:t>
      </w:r>
      <w:r>
        <w:rPr>
          <w:sz w:val="18"/>
        </w:rPr>
        <w:t>Energy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Technical</w:t>
      </w:r>
      <w:r>
        <w:rPr>
          <w:spacing w:val="1"/>
          <w:sz w:val="18"/>
        </w:rPr>
        <w:t> </w:t>
      </w:r>
      <w:r>
        <w:rPr>
          <w:sz w:val="18"/>
        </w:rPr>
        <w:t>University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Denmark,</w:t>
      </w:r>
      <w:r>
        <w:rPr>
          <w:spacing w:val="1"/>
          <w:sz w:val="18"/>
        </w:rPr>
        <w:t> </w:t>
      </w:r>
      <w:r>
        <w:rPr>
          <w:sz w:val="18"/>
        </w:rPr>
        <w:t>The World</w:t>
      </w:r>
      <w:r>
        <w:rPr>
          <w:spacing w:val="1"/>
          <w:sz w:val="18"/>
        </w:rPr>
        <w:t> </w:t>
      </w:r>
      <w:r>
        <w:rPr>
          <w:sz w:val="18"/>
        </w:rPr>
        <w:t>Bank</w:t>
      </w:r>
      <w:r>
        <w:rPr>
          <w:spacing w:val="45"/>
          <w:sz w:val="18"/>
        </w:rPr>
        <w:t> </w:t>
      </w:r>
      <w:r>
        <w:rPr>
          <w:sz w:val="18"/>
        </w:rPr>
        <w:t>Group</w:t>
      </w:r>
      <w:r>
        <w:rPr>
          <w:spacing w:val="-42"/>
          <w:sz w:val="18"/>
        </w:rPr>
        <w:t> </w:t>
      </w:r>
      <w:r>
        <w:rPr>
          <w:sz w:val="18"/>
        </w:rPr>
        <w:t>and the International Finance Corporation,» 2021. [En línea].</w:t>
      </w:r>
      <w:r>
        <w:rPr>
          <w:spacing w:val="1"/>
          <w:sz w:val="18"/>
        </w:rPr>
        <w:t> </w:t>
      </w:r>
      <w:r>
        <w:rPr>
          <w:sz w:val="18"/>
        </w:rPr>
        <w:t>Available: https://globalwindatlas.info/. [Último acceso: 2021</w:t>
      </w:r>
      <w:r>
        <w:rPr>
          <w:spacing w:val="1"/>
          <w:sz w:val="18"/>
        </w:rPr>
        <w:t> </w:t>
      </w:r>
      <w:r>
        <w:rPr>
          <w:sz w:val="18"/>
        </w:rPr>
        <w:t>7 2].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  <w:tab w:pos="4519" w:val="left" w:leader="none"/>
        </w:tabs>
        <w:spacing w:line="259" w:lineRule="auto" w:before="0" w:after="0"/>
        <w:ind w:left="572" w:right="115" w:hanging="360"/>
        <w:jc w:val="both"/>
        <w:rPr>
          <w:sz w:val="18"/>
        </w:rPr>
      </w:pPr>
      <w:r>
        <w:rPr>
          <w:sz w:val="18"/>
        </w:rPr>
        <w:t>NASA,</w:t>
      </w:r>
      <w:r>
        <w:rPr>
          <w:spacing w:val="1"/>
          <w:sz w:val="18"/>
        </w:rPr>
        <w:t> </w:t>
      </w:r>
      <w:r>
        <w:rPr>
          <w:sz w:val="18"/>
        </w:rPr>
        <w:t>«https://power.larc.nasa.gov/,»</w:t>
      </w:r>
      <w:r>
        <w:rPr>
          <w:spacing w:val="1"/>
          <w:sz w:val="18"/>
        </w:rPr>
        <w:t> </w:t>
      </w:r>
      <w:r>
        <w:rPr>
          <w:sz w:val="18"/>
        </w:rPr>
        <w:t>National</w:t>
      </w:r>
      <w:r>
        <w:rPr>
          <w:spacing w:val="1"/>
          <w:sz w:val="18"/>
        </w:rPr>
        <w:t> </w:t>
      </w:r>
      <w:r>
        <w:rPr>
          <w:sz w:val="18"/>
        </w:rPr>
        <w:t>Aeronautics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Space</w:t>
      </w:r>
      <w:r>
        <w:rPr>
          <w:spacing w:val="1"/>
          <w:sz w:val="18"/>
        </w:rPr>
        <w:t> </w:t>
      </w:r>
      <w:r>
        <w:rPr>
          <w:sz w:val="18"/>
        </w:rPr>
        <w:t>Administration</w:t>
      </w:r>
      <w:r>
        <w:rPr>
          <w:spacing w:val="1"/>
          <w:sz w:val="18"/>
        </w:rPr>
        <w:t> </w:t>
      </w:r>
      <w:r>
        <w:rPr>
          <w:sz w:val="18"/>
        </w:rPr>
        <w:t>(NASA),</w:t>
      </w:r>
      <w:r>
        <w:rPr>
          <w:spacing w:val="1"/>
          <w:sz w:val="18"/>
        </w:rPr>
        <w:t> </w:t>
      </w:r>
      <w:r>
        <w:rPr>
          <w:sz w:val="18"/>
        </w:rPr>
        <w:t>[En</w:t>
      </w:r>
      <w:r>
        <w:rPr>
          <w:spacing w:val="1"/>
          <w:sz w:val="18"/>
        </w:rPr>
        <w:t> </w:t>
      </w:r>
      <w:r>
        <w:rPr>
          <w:sz w:val="18"/>
        </w:rPr>
        <w:t>línea].</w:t>
      </w:r>
      <w:r>
        <w:rPr>
          <w:spacing w:val="1"/>
          <w:sz w:val="18"/>
        </w:rPr>
        <w:t> </w:t>
      </w:r>
      <w:r>
        <w:rPr>
          <w:sz w:val="18"/>
        </w:rPr>
        <w:t>Available:</w:t>
      </w:r>
      <w:r>
        <w:rPr>
          <w:spacing w:val="1"/>
          <w:sz w:val="18"/>
        </w:rPr>
        <w:t> </w:t>
      </w:r>
      <w:r>
        <w:rPr>
          <w:sz w:val="18"/>
        </w:rPr>
        <w:t>https://power.larc.nasa.gov/data-access-viewer/.</w:t>
        <w:tab/>
      </w:r>
      <w:r>
        <w:rPr>
          <w:spacing w:val="-1"/>
          <w:sz w:val="18"/>
        </w:rPr>
        <w:t>[Último</w:t>
      </w:r>
      <w:r>
        <w:rPr>
          <w:spacing w:val="-43"/>
          <w:sz w:val="18"/>
        </w:rPr>
        <w:t> </w:t>
      </w:r>
      <w:r>
        <w:rPr>
          <w:sz w:val="18"/>
        </w:rPr>
        <w:t>acceso: 6</w:t>
      </w:r>
      <w:r>
        <w:rPr>
          <w:spacing w:val="1"/>
          <w:sz w:val="18"/>
        </w:rPr>
        <w:t> </w:t>
      </w:r>
      <w:r>
        <w:rPr>
          <w:sz w:val="18"/>
        </w:rPr>
        <w:t>07</w:t>
      </w:r>
      <w:r>
        <w:rPr>
          <w:spacing w:val="-1"/>
          <w:sz w:val="18"/>
        </w:rPr>
        <w:t> </w:t>
      </w:r>
      <w:r>
        <w:rPr>
          <w:sz w:val="18"/>
        </w:rPr>
        <w:t>2021].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4" w:hanging="360"/>
        <w:jc w:val="both"/>
        <w:rPr>
          <w:sz w:val="18"/>
        </w:rPr>
      </w:pPr>
      <w:r>
        <w:rPr>
          <w:sz w:val="18"/>
        </w:rPr>
        <w:t>F. Gonzalez-Longatt, F. Mendez y R. Villasana, «Preliminary</w:t>
      </w:r>
      <w:r>
        <w:rPr>
          <w:spacing w:val="1"/>
          <w:sz w:val="18"/>
        </w:rPr>
        <w:t> </w:t>
      </w:r>
      <w:r>
        <w:rPr>
          <w:sz w:val="18"/>
        </w:rPr>
        <w:t>Evaluation of Wind Energy Utilization on Margarita Island,</w:t>
      </w:r>
      <w:r>
        <w:rPr>
          <w:spacing w:val="1"/>
          <w:sz w:val="18"/>
        </w:rPr>
        <w:t> </w:t>
      </w:r>
      <w:r>
        <w:rPr>
          <w:sz w:val="18"/>
        </w:rPr>
        <w:t>Venezuela,» </w:t>
      </w:r>
      <w:r>
        <w:rPr>
          <w:i/>
          <w:sz w:val="18"/>
        </w:rPr>
        <w:t>Sixth International Worshop on Large-Scale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Integration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Wind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Power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Transmission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Networks,</w:t>
      </w:r>
      <w:r>
        <w:rPr>
          <w:i/>
          <w:spacing w:val="4"/>
          <w:sz w:val="18"/>
        </w:rPr>
        <w:t> </w:t>
      </w:r>
      <w:r>
        <w:rPr>
          <w:sz w:val="18"/>
        </w:rPr>
        <w:t>2006.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2" w:hanging="360"/>
        <w:jc w:val="both"/>
        <w:rPr>
          <w:sz w:val="18"/>
        </w:rPr>
      </w:pP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d.</w:t>
      </w:r>
      <w:r>
        <w:rPr>
          <w:spacing w:val="1"/>
          <w:sz w:val="18"/>
        </w:rPr>
        <w:t> </w:t>
      </w:r>
      <w:r>
        <w:rPr>
          <w:sz w:val="18"/>
        </w:rPr>
        <w:t>E.</w:t>
      </w:r>
      <w:r>
        <w:rPr>
          <w:spacing w:val="1"/>
          <w:sz w:val="18"/>
        </w:rPr>
        <w:t> </w:t>
      </w:r>
      <w:r>
        <w:rPr>
          <w:sz w:val="18"/>
        </w:rPr>
        <w:t>y.</w:t>
      </w:r>
      <w:r>
        <w:rPr>
          <w:spacing w:val="1"/>
          <w:sz w:val="18"/>
        </w:rPr>
        <w:t> </w:t>
      </w:r>
      <w:r>
        <w:rPr>
          <w:sz w:val="18"/>
        </w:rPr>
        <w:t>Petróleo,</w:t>
      </w:r>
      <w:r>
        <w:rPr>
          <w:spacing w:val="1"/>
          <w:sz w:val="18"/>
        </w:rPr>
        <w:t> </w:t>
      </w:r>
      <w:r>
        <w:rPr>
          <w:sz w:val="18"/>
        </w:rPr>
        <w:t>PDSEN</w:t>
      </w:r>
      <w:r>
        <w:rPr>
          <w:spacing w:val="1"/>
          <w:sz w:val="18"/>
        </w:rPr>
        <w:t> </w:t>
      </w:r>
      <w:r>
        <w:rPr>
          <w:sz w:val="18"/>
        </w:rPr>
        <w:t>2005-2024,</w:t>
      </w:r>
      <w:r>
        <w:rPr>
          <w:spacing w:val="1"/>
          <w:sz w:val="18"/>
        </w:rPr>
        <w:t> </w:t>
      </w:r>
      <w:r>
        <w:rPr>
          <w:sz w:val="18"/>
        </w:rPr>
        <w:t>Caracas:</w:t>
      </w:r>
      <w:r>
        <w:rPr>
          <w:spacing w:val="1"/>
          <w:sz w:val="18"/>
        </w:rPr>
        <w:t> </w:t>
      </w:r>
      <w:r>
        <w:rPr>
          <w:sz w:val="18"/>
        </w:rPr>
        <w:t>MEM,</w:t>
      </w:r>
      <w:r>
        <w:rPr>
          <w:spacing w:val="-42"/>
          <w:sz w:val="18"/>
        </w:rPr>
        <w:t> </w:t>
      </w:r>
      <w:r>
        <w:rPr>
          <w:sz w:val="18"/>
        </w:rPr>
        <w:t>2004.</w: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6" w:hanging="360"/>
        <w:jc w:val="both"/>
        <w:rPr>
          <w:sz w:val="18"/>
        </w:rPr>
      </w:pP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z w:val="18"/>
        </w:rPr>
        <w:t>Andressen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C.</w:t>
      </w:r>
      <w:r>
        <w:rPr>
          <w:spacing w:val="1"/>
          <w:sz w:val="18"/>
        </w:rPr>
        <w:t> </w:t>
      </w:r>
      <w:r>
        <w:rPr>
          <w:sz w:val="18"/>
        </w:rPr>
        <w:t>L.</w:t>
      </w:r>
      <w:r>
        <w:rPr>
          <w:spacing w:val="1"/>
          <w:sz w:val="18"/>
        </w:rPr>
        <w:t> </w:t>
      </w:r>
      <w:r>
        <w:rPr>
          <w:sz w:val="18"/>
        </w:rPr>
        <w:t>Rosa,</w:t>
      </w:r>
      <w:r>
        <w:rPr>
          <w:spacing w:val="1"/>
          <w:sz w:val="18"/>
        </w:rPr>
        <w:t> </w:t>
      </w:r>
      <w:r>
        <w:rPr>
          <w:sz w:val="18"/>
        </w:rPr>
        <w:t>«Energía</w:t>
      </w:r>
      <w:r>
        <w:rPr>
          <w:spacing w:val="1"/>
          <w:sz w:val="18"/>
        </w:rPr>
        <w:t> </w:t>
      </w:r>
      <w:r>
        <w:rPr>
          <w:sz w:val="18"/>
        </w:rPr>
        <w:t>eólica</w:t>
      </w:r>
      <w:r>
        <w:rPr>
          <w:spacing w:val="1"/>
          <w:sz w:val="18"/>
        </w:rPr>
        <w:t> </w:t>
      </w:r>
      <w:r>
        <w:rPr>
          <w:sz w:val="18"/>
        </w:rPr>
        <w:t>evaluación</w:t>
      </w:r>
      <w:r>
        <w:rPr>
          <w:spacing w:val="1"/>
          <w:sz w:val="18"/>
        </w:rPr>
        <w:t> </w:t>
      </w:r>
      <w:r>
        <w:rPr>
          <w:sz w:val="18"/>
        </w:rPr>
        <w:t>meteorológica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aprovechamiento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46"/>
          <w:sz w:val="18"/>
        </w:rPr>
        <w:t> </w:t>
      </w:r>
      <w:r>
        <w:rPr>
          <w:sz w:val="18"/>
        </w:rPr>
        <w:t>Venezuela,»</w:t>
      </w:r>
      <w:r>
        <w:rPr>
          <w:spacing w:val="1"/>
          <w:sz w:val="18"/>
        </w:rPr>
        <w:t> </w:t>
      </w:r>
      <w:r>
        <w:rPr>
          <w:i/>
          <w:sz w:val="18"/>
        </w:rPr>
        <w:t>Instituto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Geografía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Desarrollo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Regional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Postgrado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Geografía, UCV,</w:t>
      </w:r>
      <w:r>
        <w:rPr>
          <w:i/>
          <w:spacing w:val="3"/>
          <w:sz w:val="18"/>
        </w:rPr>
        <w:t> </w:t>
      </w:r>
      <w:r>
        <w:rPr>
          <w:sz w:val="18"/>
        </w:rPr>
        <w:t>vol.</w:t>
      </w:r>
      <w:r>
        <w:rPr>
          <w:spacing w:val="-2"/>
          <w:sz w:val="18"/>
        </w:rPr>
        <w:t> </w:t>
      </w:r>
      <w:r>
        <w:rPr>
          <w:sz w:val="18"/>
        </w:rPr>
        <w:t>28,</w:t>
      </w:r>
      <w:r>
        <w:rPr>
          <w:spacing w:val="-1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43,</w:t>
      </w:r>
      <w:r>
        <w:rPr>
          <w:spacing w:val="-2"/>
          <w:sz w:val="18"/>
        </w:rPr>
        <w:t> </w:t>
      </w:r>
      <w:r>
        <w:rPr>
          <w:sz w:val="18"/>
        </w:rPr>
        <w:t>2012.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3" w:hanging="360"/>
        <w:jc w:val="both"/>
        <w:rPr>
          <w:sz w:val="18"/>
        </w:rPr>
      </w:pPr>
      <w:r>
        <w:rPr>
          <w:sz w:val="18"/>
        </w:rPr>
        <w:t>F. Longatt, J. S. González, M. Burgos Payán y J. M. Riquelme</w:t>
      </w:r>
      <w:r>
        <w:rPr>
          <w:spacing w:val="-42"/>
          <w:sz w:val="18"/>
        </w:rPr>
        <w:t> </w:t>
      </w:r>
      <w:r>
        <w:rPr>
          <w:sz w:val="18"/>
        </w:rPr>
        <w:t>Santos, «Wind-resource atlas of Venezuela based on on-site</w:t>
      </w:r>
      <w:r>
        <w:rPr>
          <w:spacing w:val="1"/>
          <w:sz w:val="18"/>
        </w:rPr>
        <w:t> </w:t>
      </w:r>
      <w:r>
        <w:rPr>
          <w:sz w:val="18"/>
        </w:rPr>
        <w:t>anemometry</w:t>
      </w:r>
      <w:r>
        <w:rPr>
          <w:spacing w:val="1"/>
          <w:sz w:val="18"/>
        </w:rPr>
        <w:t> </w:t>
      </w:r>
      <w:r>
        <w:rPr>
          <w:sz w:val="18"/>
        </w:rPr>
        <w:t>observation,»</w:t>
      </w:r>
      <w:r>
        <w:rPr>
          <w:spacing w:val="1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Savier,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Renewable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Sustainable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Energy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Reviews,</w:t>
      </w:r>
      <w:r>
        <w:rPr>
          <w:i/>
          <w:spacing w:val="1"/>
          <w:sz w:val="18"/>
        </w:rPr>
        <w:t> </w:t>
      </w:r>
      <w:r>
        <w:rPr>
          <w:sz w:val="18"/>
        </w:rPr>
        <w:t>vol.</w:t>
      </w:r>
      <w:r>
        <w:rPr>
          <w:spacing w:val="-2"/>
          <w:sz w:val="18"/>
        </w:rPr>
        <w:t> </w:t>
      </w:r>
      <w:r>
        <w:rPr>
          <w:sz w:val="18"/>
        </w:rPr>
        <w:t>39,</w:t>
      </w:r>
      <w:r>
        <w:rPr>
          <w:spacing w:val="-2"/>
          <w:sz w:val="18"/>
        </w:rPr>
        <w:t> </w:t>
      </w:r>
      <w:r>
        <w:rPr>
          <w:sz w:val="18"/>
        </w:rPr>
        <w:t>pp.</w:t>
      </w:r>
      <w:r>
        <w:rPr>
          <w:spacing w:val="-1"/>
          <w:sz w:val="18"/>
        </w:rPr>
        <w:t> </w:t>
      </w:r>
      <w:r>
        <w:rPr>
          <w:sz w:val="18"/>
        </w:rPr>
        <w:t>898-911,</w:t>
      </w:r>
      <w:r>
        <w:rPr>
          <w:spacing w:val="-2"/>
          <w:sz w:val="18"/>
        </w:rPr>
        <w:t> </w:t>
      </w:r>
      <w:r>
        <w:rPr>
          <w:sz w:val="18"/>
        </w:rPr>
        <w:t>2014.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4" w:hanging="360"/>
        <w:jc w:val="both"/>
        <w:rPr>
          <w:sz w:val="18"/>
        </w:rPr>
      </w:pPr>
      <w:r>
        <w:rPr>
          <w:sz w:val="18"/>
        </w:rPr>
        <w:t>L.</w:t>
      </w:r>
      <w:r>
        <w:rPr>
          <w:spacing w:val="1"/>
          <w:sz w:val="18"/>
        </w:rPr>
        <w:t> </w:t>
      </w:r>
      <w:r>
        <w:rPr>
          <w:sz w:val="18"/>
        </w:rPr>
        <w:t>E.</w:t>
      </w:r>
      <w:r>
        <w:rPr>
          <w:spacing w:val="1"/>
          <w:sz w:val="18"/>
        </w:rPr>
        <w:t> </w:t>
      </w:r>
      <w:r>
        <w:rPr>
          <w:sz w:val="18"/>
        </w:rPr>
        <w:t>d.</w:t>
      </w:r>
      <w:r>
        <w:rPr>
          <w:spacing w:val="1"/>
          <w:sz w:val="18"/>
        </w:rPr>
        <w:t> </w:t>
      </w:r>
      <w:r>
        <w:rPr>
          <w:sz w:val="18"/>
        </w:rPr>
        <w:t>Catalunya,</w:t>
      </w:r>
      <w:r>
        <w:rPr>
          <w:spacing w:val="1"/>
          <w:sz w:val="18"/>
        </w:rPr>
        <w:t> </w:t>
      </w:r>
      <w:r>
        <w:rPr>
          <w:sz w:val="18"/>
        </w:rPr>
        <w:t>«Eoliccat.net,»</w:t>
      </w:r>
      <w:r>
        <w:rPr>
          <w:spacing w:val="1"/>
          <w:sz w:val="18"/>
        </w:rPr>
        <w:t> </w:t>
      </w:r>
      <w:r>
        <w:rPr>
          <w:sz w:val="18"/>
        </w:rPr>
        <w:t>[En</w:t>
      </w:r>
      <w:r>
        <w:rPr>
          <w:spacing w:val="1"/>
          <w:sz w:val="18"/>
        </w:rPr>
        <w:t> </w:t>
      </w:r>
      <w:r>
        <w:rPr>
          <w:sz w:val="18"/>
        </w:rPr>
        <w:t>línea].</w:t>
      </w:r>
      <w:r>
        <w:rPr>
          <w:spacing w:val="1"/>
          <w:sz w:val="18"/>
        </w:rPr>
        <w:t> </w:t>
      </w:r>
      <w:r>
        <w:rPr>
          <w:sz w:val="18"/>
        </w:rPr>
        <w:t>Available:</w:t>
      </w:r>
      <w:r>
        <w:rPr>
          <w:spacing w:val="1"/>
          <w:sz w:val="18"/>
        </w:rPr>
        <w:t> </w:t>
      </w:r>
      <w:hyperlink r:id="rId50">
        <w:r>
          <w:rPr>
            <w:sz w:val="18"/>
          </w:rPr>
          <w:t>http://eoliccat.net/preguntas-frecuentes/?lang=es.</w:t>
        </w:r>
      </w:hyperlink>
      <w:r>
        <w:rPr>
          <w:spacing w:val="1"/>
          <w:sz w:val="18"/>
        </w:rPr>
        <w:t> </w:t>
      </w:r>
      <w:r>
        <w:rPr>
          <w:sz w:val="18"/>
        </w:rPr>
        <w:t>[Último</w:t>
      </w:r>
      <w:r>
        <w:rPr>
          <w:spacing w:val="1"/>
          <w:sz w:val="18"/>
        </w:rPr>
        <w:t> </w:t>
      </w:r>
      <w:r>
        <w:rPr>
          <w:sz w:val="18"/>
        </w:rPr>
        <w:t>acceso: 19</w:t>
      </w:r>
      <w:r>
        <w:rPr>
          <w:spacing w:val="1"/>
          <w:sz w:val="18"/>
        </w:rPr>
        <w:t> </w:t>
      </w:r>
      <w:r>
        <w:rPr>
          <w:sz w:val="18"/>
        </w:rPr>
        <w:t>07</w:t>
      </w:r>
      <w:r>
        <w:rPr>
          <w:spacing w:val="-1"/>
          <w:sz w:val="18"/>
        </w:rPr>
        <w:t> </w:t>
      </w:r>
      <w:r>
        <w:rPr>
          <w:sz w:val="18"/>
        </w:rPr>
        <w:t>19].</w: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40" w:lineRule="auto" w:before="0" w:after="0"/>
        <w:ind w:left="572" w:right="0" w:hanging="361"/>
        <w:jc w:val="left"/>
        <w:rPr>
          <w:sz w:val="18"/>
        </w:rPr>
      </w:pPr>
      <w:r>
        <w:rPr>
          <w:sz w:val="18"/>
        </w:rPr>
        <w:t>IEC-60038,</w:t>
      </w:r>
      <w:r>
        <w:rPr>
          <w:spacing w:val="-1"/>
          <w:sz w:val="18"/>
        </w:rPr>
        <w:t> </w:t>
      </w:r>
      <w:r>
        <w:rPr>
          <w:sz w:val="18"/>
        </w:rPr>
        <w:t>IEC</w:t>
      </w:r>
      <w:r>
        <w:rPr>
          <w:spacing w:val="-5"/>
          <w:sz w:val="18"/>
        </w:rPr>
        <w:t> </w:t>
      </w:r>
      <w:r>
        <w:rPr>
          <w:sz w:val="18"/>
        </w:rPr>
        <w:t>standard voltages,</w:t>
      </w:r>
      <w:r>
        <w:rPr>
          <w:spacing w:val="-3"/>
          <w:sz w:val="18"/>
        </w:rPr>
        <w:t> </w:t>
      </w:r>
      <w:r>
        <w:rPr>
          <w:sz w:val="18"/>
        </w:rPr>
        <w:t>IEC</w:t>
      </w:r>
      <w:r>
        <w:rPr>
          <w:spacing w:val="-2"/>
          <w:sz w:val="18"/>
        </w:rPr>
        <w:t> </w:t>
      </w:r>
      <w:r>
        <w:rPr>
          <w:sz w:val="18"/>
        </w:rPr>
        <w:t>publications,</w:t>
      </w:r>
      <w:r>
        <w:rPr>
          <w:spacing w:val="-3"/>
          <w:sz w:val="18"/>
        </w:rPr>
        <w:t> </w:t>
      </w:r>
      <w:r>
        <w:rPr>
          <w:sz w:val="18"/>
        </w:rPr>
        <w:t>2002.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7" w:hanging="360"/>
        <w:jc w:val="both"/>
        <w:rPr>
          <w:sz w:val="18"/>
        </w:rPr>
      </w:pPr>
      <w:r>
        <w:rPr>
          <w:sz w:val="18"/>
        </w:rPr>
        <w:t>A. Barroso, «ALGORITMO DE LA MATRIZ Z DE BARRA</w:t>
      </w:r>
      <w:r>
        <w:rPr>
          <w:spacing w:val="1"/>
          <w:sz w:val="18"/>
        </w:rPr>
        <w:t> </w:t>
      </w:r>
      <w:r>
        <w:rPr>
          <w:sz w:val="18"/>
        </w:rPr>
        <w:t>PARA ESTUDIOS DE FLUJO DE POTENCIA EN REDES</w:t>
      </w:r>
      <w:r>
        <w:rPr>
          <w:spacing w:val="1"/>
          <w:sz w:val="18"/>
        </w:rPr>
        <w:t> </w:t>
      </w:r>
      <w:r>
        <w:rPr>
          <w:sz w:val="18"/>
        </w:rPr>
        <w:t>DE DISTRIBUCIÓN,» </w:t>
      </w:r>
      <w:r>
        <w:rPr>
          <w:i/>
          <w:sz w:val="18"/>
        </w:rPr>
        <w:t>Revista de la Facultad de Ingeniería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UCV,</w:t>
      </w:r>
      <w:r>
        <w:rPr>
          <w:i/>
          <w:spacing w:val="1"/>
          <w:sz w:val="18"/>
        </w:rPr>
        <w:t> </w:t>
      </w:r>
      <w:r>
        <w:rPr>
          <w:sz w:val="18"/>
        </w:rPr>
        <w:t>vol.</w:t>
      </w:r>
      <w:r>
        <w:rPr>
          <w:spacing w:val="1"/>
          <w:sz w:val="18"/>
        </w:rPr>
        <w:t> </w:t>
      </w:r>
      <w:r>
        <w:rPr>
          <w:sz w:val="18"/>
        </w:rPr>
        <w:t>Vol</w:t>
      </w:r>
      <w:r>
        <w:rPr>
          <w:spacing w:val="-2"/>
          <w:sz w:val="18"/>
        </w:rPr>
        <w:t> </w:t>
      </w:r>
      <w:r>
        <w:rPr>
          <w:sz w:val="18"/>
        </w:rPr>
        <w:t>33,</w:t>
      </w:r>
      <w:r>
        <w:rPr>
          <w:spacing w:val="-1"/>
          <w:sz w:val="18"/>
        </w:rPr>
        <w:t> </w:t>
      </w:r>
      <w:r>
        <w:rPr>
          <w:sz w:val="18"/>
        </w:rPr>
        <w:t>2019.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6" w:hanging="360"/>
        <w:jc w:val="left"/>
        <w:rPr>
          <w:sz w:val="18"/>
        </w:rPr>
      </w:pPr>
      <w:r>
        <w:rPr>
          <w:sz w:val="18"/>
        </w:rPr>
        <w:t>S.</w:t>
      </w:r>
      <w:r>
        <w:rPr>
          <w:spacing w:val="3"/>
          <w:sz w:val="18"/>
        </w:rPr>
        <w:t> </w:t>
      </w:r>
      <w:r>
        <w:rPr>
          <w:sz w:val="18"/>
        </w:rPr>
        <w:t>d.</w:t>
      </w:r>
      <w:r>
        <w:rPr>
          <w:spacing w:val="44"/>
          <w:sz w:val="18"/>
        </w:rPr>
        <w:t> </w:t>
      </w:r>
      <w:r>
        <w:rPr>
          <w:sz w:val="18"/>
        </w:rPr>
        <w:t>Margarita,  «Periodico  Sol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Margarita,»</w:t>
      </w:r>
      <w:r>
        <w:rPr>
          <w:spacing w:val="2"/>
          <w:sz w:val="18"/>
        </w:rPr>
        <w:t> </w:t>
      </w:r>
      <w:r>
        <w:rPr>
          <w:sz w:val="18"/>
        </w:rPr>
        <w:t>[En</w:t>
      </w:r>
      <w:r>
        <w:rPr>
          <w:spacing w:val="44"/>
          <w:sz w:val="18"/>
        </w:rPr>
        <w:t> </w:t>
      </w:r>
      <w:r>
        <w:rPr>
          <w:sz w:val="18"/>
        </w:rPr>
        <w:t>línea].</w:t>
      </w:r>
      <w:r>
        <w:rPr>
          <w:spacing w:val="-42"/>
          <w:sz w:val="18"/>
        </w:rPr>
        <w:t> </w:t>
      </w:r>
      <w:r>
        <w:rPr>
          <w:sz w:val="18"/>
        </w:rPr>
        <w:t>Available: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https://elsoldemargarita.com.ve/posts/post/id:239554/Colapso-</w:t>
      </w:r>
      <w:r>
        <w:rPr>
          <w:sz w:val="18"/>
        </w:rPr>
        <w:t> de-dos-plantas-causa-prolongados-apagones-en-Nueva-</w:t>
      </w:r>
      <w:r>
        <w:rPr>
          <w:spacing w:val="1"/>
          <w:sz w:val="18"/>
        </w:rPr>
        <w:t> </w:t>
      </w:r>
      <w:r>
        <w:rPr>
          <w:sz w:val="18"/>
        </w:rPr>
        <w:t>Esparta.</w:t>
      </w:r>
      <w:r>
        <w:rPr>
          <w:spacing w:val="-2"/>
          <w:sz w:val="18"/>
        </w:rPr>
        <w:t> </w:t>
      </w:r>
      <w:r>
        <w:rPr>
          <w:sz w:val="18"/>
        </w:rPr>
        <w:t>[Último</w:t>
      </w:r>
      <w:r>
        <w:rPr>
          <w:spacing w:val="1"/>
          <w:sz w:val="18"/>
        </w:rPr>
        <w:t> </w:t>
      </w:r>
      <w:r>
        <w:rPr>
          <w:sz w:val="18"/>
        </w:rPr>
        <w:t>acceso:</w:t>
      </w:r>
      <w:r>
        <w:rPr>
          <w:spacing w:val="-1"/>
          <w:sz w:val="18"/>
        </w:rPr>
        <w:t> </w:t>
      </w:r>
      <w:r>
        <w:rPr>
          <w:sz w:val="18"/>
        </w:rPr>
        <w:t>20</w:t>
      </w:r>
      <w:r>
        <w:rPr>
          <w:spacing w:val="1"/>
          <w:sz w:val="18"/>
        </w:rPr>
        <w:t> </w:t>
      </w:r>
      <w:r>
        <w:rPr>
          <w:sz w:val="18"/>
        </w:rPr>
        <w:t>Julio</w:t>
      </w:r>
      <w:r>
        <w:rPr>
          <w:spacing w:val="-3"/>
          <w:sz w:val="18"/>
        </w:rPr>
        <w:t> </w:t>
      </w:r>
      <w:r>
        <w:rPr>
          <w:sz w:val="18"/>
        </w:rPr>
        <w:t>2021].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9" w:lineRule="auto" w:before="0" w:after="0"/>
        <w:ind w:left="572" w:right="116" w:hanging="360"/>
        <w:jc w:val="left"/>
        <w:rPr>
          <w:sz w:val="18"/>
        </w:rPr>
      </w:pPr>
      <w:r>
        <w:rPr>
          <w:sz w:val="18"/>
        </w:rPr>
        <w:t>LAZARD,</w:t>
      </w:r>
      <w:r>
        <w:rPr>
          <w:spacing w:val="38"/>
          <w:sz w:val="18"/>
        </w:rPr>
        <w:t> </w:t>
      </w:r>
      <w:r>
        <w:rPr>
          <w:sz w:val="18"/>
        </w:rPr>
        <w:t>Lazard´s</w:t>
      </w:r>
      <w:r>
        <w:rPr>
          <w:spacing w:val="36"/>
          <w:sz w:val="18"/>
        </w:rPr>
        <w:t> </w:t>
      </w:r>
      <w:r>
        <w:rPr>
          <w:sz w:val="18"/>
        </w:rPr>
        <w:t>Levelized</w:t>
      </w:r>
      <w:r>
        <w:rPr>
          <w:spacing w:val="38"/>
          <w:sz w:val="18"/>
        </w:rPr>
        <w:t> </w:t>
      </w:r>
      <w:r>
        <w:rPr>
          <w:sz w:val="18"/>
        </w:rPr>
        <w:t>Cost</w:t>
      </w:r>
      <w:r>
        <w:rPr>
          <w:spacing w:val="38"/>
          <w:sz w:val="18"/>
        </w:rPr>
        <w:t> </w:t>
      </w:r>
      <w:r>
        <w:rPr>
          <w:sz w:val="18"/>
        </w:rPr>
        <w:t>of</w:t>
      </w:r>
      <w:r>
        <w:rPr>
          <w:spacing w:val="38"/>
          <w:sz w:val="18"/>
        </w:rPr>
        <w:t> </w:t>
      </w:r>
      <w:r>
        <w:rPr>
          <w:sz w:val="18"/>
        </w:rPr>
        <w:t>Energy</w:t>
      </w:r>
      <w:r>
        <w:rPr>
          <w:spacing w:val="40"/>
          <w:sz w:val="18"/>
        </w:rPr>
        <w:t> </w:t>
      </w:r>
      <w:r>
        <w:rPr>
          <w:sz w:val="18"/>
        </w:rPr>
        <w:t>Analisys</w:t>
      </w:r>
      <w:r>
        <w:rPr>
          <w:spacing w:val="-42"/>
          <w:sz w:val="18"/>
        </w:rPr>
        <w:t> </w:t>
      </w:r>
      <w:r>
        <w:rPr>
          <w:sz w:val="18"/>
        </w:rPr>
        <w:t>version</w:t>
      </w:r>
      <w:r>
        <w:rPr>
          <w:spacing w:val="-2"/>
          <w:sz w:val="18"/>
        </w:rPr>
        <w:t> </w:t>
      </w:r>
      <w:r>
        <w:rPr>
          <w:sz w:val="18"/>
        </w:rPr>
        <w:t>3.0,</w:t>
      </w:r>
      <w:r>
        <w:rPr>
          <w:spacing w:val="-1"/>
          <w:sz w:val="18"/>
        </w:rPr>
        <w:t> </w:t>
      </w:r>
      <w:r>
        <w:rPr>
          <w:sz w:val="18"/>
        </w:rPr>
        <w:t>USA,</w:t>
      </w:r>
      <w:r>
        <w:rPr>
          <w:spacing w:val="-1"/>
          <w:sz w:val="18"/>
        </w:rPr>
        <w:t> </w:t>
      </w:r>
      <w:r>
        <w:rPr>
          <w:sz w:val="18"/>
        </w:rPr>
        <w:t>2020.</w: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73" w:val="left" w:leader="none"/>
        </w:tabs>
        <w:spacing w:line="256" w:lineRule="auto" w:before="0" w:after="0"/>
        <w:ind w:left="572" w:right="385" w:hanging="360"/>
        <w:jc w:val="left"/>
        <w:rPr>
          <w:sz w:val="18"/>
        </w:rPr>
      </w:pPr>
      <w:r>
        <w:rPr>
          <w:sz w:val="18"/>
        </w:rPr>
        <w:t>S. E. I. Association, «Seia,» 2020. [En línea]. Available: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https://</w:t>
      </w:r>
      <w:hyperlink r:id="rId51">
        <w:r>
          <w:rPr>
            <w:spacing w:val="-1"/>
            <w:sz w:val="18"/>
          </w:rPr>
          <w:t>www.seia.org/initiatives/siting-permitting-land-use-</w:t>
        </w:r>
      </w:hyperlink>
    </w:p>
    <w:p>
      <w:pPr>
        <w:spacing w:after="0" w:line="256" w:lineRule="auto"/>
        <w:jc w:val="left"/>
        <w:rPr>
          <w:sz w:val="18"/>
        </w:rPr>
        <w:sectPr>
          <w:type w:val="continuous"/>
          <w:pgSz w:w="12240" w:h="15840"/>
          <w:pgMar w:top="620" w:bottom="0" w:left="920" w:right="840"/>
          <w:cols w:num="2" w:equalWidth="0">
            <w:col w:w="5136" w:space="134"/>
            <w:col w:w="5210"/>
          </w:cols>
        </w:sectPr>
      </w:pP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BodyText"/>
        <w:spacing w:before="54"/>
        <w:ind w:right="288"/>
        <w:jc w:val="right"/>
        <w:rPr>
          <w:rFonts w:ascii="Calibri"/>
        </w:rPr>
      </w:pPr>
      <w:r>
        <w:rPr>
          <w:rFonts w:ascii="Calibri"/>
          <w:w w:val="115"/>
        </w:rPr>
        <w:t>ALEXIS</w:t>
      </w:r>
      <w:r>
        <w:rPr>
          <w:rFonts w:ascii="Calibri"/>
          <w:spacing w:val="-12"/>
          <w:w w:val="115"/>
        </w:rPr>
        <w:t> </w:t>
      </w:r>
      <w:r>
        <w:rPr>
          <w:rFonts w:ascii="Calibri"/>
          <w:w w:val="115"/>
        </w:rPr>
        <w:t>BARROSO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92"/>
        <w:ind w:left="575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utility-scale-solar.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59" w:lineRule="auto" w:before="1" w:after="0"/>
        <w:ind w:left="575" w:right="5429" w:hanging="363"/>
        <w:jc w:val="left"/>
        <w:rPr>
          <w:sz w:val="18"/>
        </w:rPr>
      </w:pPr>
      <w:r>
        <w:rPr>
          <w:sz w:val="18"/>
        </w:rPr>
        <w:t>Solar</w:t>
      </w:r>
      <w:r>
        <w:rPr>
          <w:spacing w:val="-4"/>
          <w:sz w:val="18"/>
        </w:rPr>
        <w:t> </w:t>
      </w:r>
      <w:r>
        <w:rPr>
          <w:sz w:val="18"/>
        </w:rPr>
        <w:t>Energy</w:t>
      </w:r>
      <w:r>
        <w:rPr>
          <w:spacing w:val="-4"/>
          <w:sz w:val="18"/>
        </w:rPr>
        <w:t> </w:t>
      </w:r>
      <w:r>
        <w:rPr>
          <w:sz w:val="18"/>
        </w:rPr>
        <w:t>Industries</w:t>
      </w:r>
      <w:r>
        <w:rPr>
          <w:spacing w:val="-2"/>
          <w:sz w:val="18"/>
        </w:rPr>
        <w:t> </w:t>
      </w:r>
      <w:r>
        <w:rPr>
          <w:sz w:val="18"/>
        </w:rPr>
        <w:t>Association,</w:t>
      </w:r>
      <w:r>
        <w:rPr>
          <w:spacing w:val="-3"/>
          <w:sz w:val="18"/>
        </w:rPr>
        <w:t> </w:t>
      </w:r>
      <w:r>
        <w:rPr>
          <w:sz w:val="18"/>
        </w:rPr>
        <w:t>«Seia,»</w:t>
      </w:r>
      <w:r>
        <w:rPr>
          <w:spacing w:val="-2"/>
          <w:sz w:val="18"/>
        </w:rPr>
        <w:t> </w:t>
      </w:r>
      <w:r>
        <w:rPr>
          <w:sz w:val="18"/>
        </w:rPr>
        <w:t>2020.</w:t>
      </w:r>
      <w:r>
        <w:rPr>
          <w:spacing w:val="-1"/>
          <w:sz w:val="18"/>
        </w:rPr>
        <w:t> </w:t>
      </w:r>
      <w:r>
        <w:rPr>
          <w:sz w:val="18"/>
        </w:rPr>
        <w:t>[En</w:t>
      </w:r>
      <w:r>
        <w:rPr>
          <w:spacing w:val="-1"/>
          <w:sz w:val="18"/>
        </w:rPr>
        <w:t> </w:t>
      </w:r>
      <w:r>
        <w:rPr>
          <w:sz w:val="18"/>
        </w:rPr>
        <w:t>línea].</w:t>
      </w:r>
      <w:r>
        <w:rPr>
          <w:spacing w:val="-42"/>
          <w:sz w:val="18"/>
        </w:rPr>
        <w:t> </w:t>
      </w:r>
      <w:r>
        <w:rPr>
          <w:sz w:val="18"/>
        </w:rPr>
        <w:t>Available: https://</w:t>
      </w:r>
      <w:hyperlink r:id="rId52">
        <w:r>
          <w:rPr>
            <w:sz w:val="18"/>
          </w:rPr>
          <w:t>www.seia.org/initiatives/siting-permitting-</w:t>
        </w:r>
      </w:hyperlink>
      <w:r>
        <w:rPr>
          <w:spacing w:val="1"/>
          <w:sz w:val="18"/>
        </w:rPr>
        <w:t> </w:t>
      </w:r>
      <w:r>
        <w:rPr>
          <w:sz w:val="18"/>
        </w:rPr>
        <w:t>land-use-utility-scale-solar.</w:t>
      </w: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6" w:val="left" w:leader="none"/>
        </w:tabs>
        <w:spacing w:line="259" w:lineRule="auto" w:before="0" w:after="0"/>
        <w:ind w:left="575" w:right="5654" w:hanging="363"/>
        <w:jc w:val="left"/>
        <w:rPr>
          <w:sz w:val="18"/>
        </w:rPr>
      </w:pPr>
      <w:r>
        <w:rPr>
          <w:sz w:val="18"/>
        </w:rPr>
        <w:t>G. Solar, «Globalsolaratlas,» Solaris, 2021. [En línea].</w:t>
      </w:r>
      <w:r>
        <w:rPr>
          <w:spacing w:val="1"/>
          <w:sz w:val="18"/>
        </w:rPr>
        <w:t> </w:t>
      </w:r>
      <w:r>
        <w:rPr>
          <w:sz w:val="18"/>
        </w:rPr>
        <w:t>Available:</w:t>
      </w:r>
      <w:r>
        <w:rPr>
          <w:spacing w:val="-10"/>
          <w:sz w:val="18"/>
        </w:rPr>
        <w:t> </w:t>
      </w:r>
      <w:r>
        <w:rPr>
          <w:sz w:val="18"/>
        </w:rPr>
        <w:t>https://globalsolaratlas.info/map?c=10.285194,-</w:t>
      </w:r>
      <w:r>
        <w:rPr>
          <w:spacing w:val="-42"/>
          <w:sz w:val="18"/>
        </w:rPr>
        <w:t> </w:t>
      </w:r>
      <w:r>
        <w:rPr>
          <w:sz w:val="18"/>
        </w:rPr>
        <w:t>64.396362,8&amp;s=10.925011,-64.017334&amp;m=site. [Último</w:t>
      </w:r>
      <w:r>
        <w:rPr>
          <w:spacing w:val="1"/>
          <w:sz w:val="18"/>
        </w:rPr>
        <w:t> </w:t>
      </w:r>
      <w:r>
        <w:rPr>
          <w:sz w:val="18"/>
        </w:rPr>
        <w:t>acceso: 2021].</w:t>
      </w:r>
    </w:p>
    <w:sectPr>
      <w:pgSz w:w="12240" w:h="15840"/>
      <w:pgMar w:header="721" w:footer="1383" w:top="1220" w:bottom="160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49024" from="544.679993pt,711.599976pt" to="544.679993pt,774.239944pt" stroked="true" strokeweight=".72pt" strokecolor="#000000">
          <v:stroke dashstyle="solid"/>
          <w10:wrap type="none"/>
        </v:line>
      </w:pict>
    </w:r>
    <w:r>
      <w:rPr/>
      <w:pict>
        <v:shape style="position:absolute;margin-left:430.279968pt;margin-top:711.262024pt;width:103.8pt;height:30.45pt;mso-position-horizontal-relative:page;mso-position-vertical-relative:page;z-index:-16448512" type="#_x0000_t202" filled="false" stroked="false">
          <v:textbox inset="0,0,0,0">
            <w:txbxContent>
              <w:p>
                <w:pPr>
                  <w:spacing w:line="179" w:lineRule="exact" w:before="0"/>
                  <w:ind w:left="37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8"/>
                  <w:ind w:left="0" w:right="19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33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 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080017pt;margin-top:757.775696pt;width:13.2pt;height:13.05pt;mso-position-horizontal-relative:page;mso-position-vertical-relative:page;z-index:-1644800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46464" from="544.679993pt,711.599976pt" to="544.679993pt,774.239944pt" stroked="true" strokeweight=".72pt" strokecolor="#000000">
          <v:stroke dashstyle="solid"/>
          <w10:wrap type="none"/>
        </v:line>
      </w:pict>
    </w:r>
    <w:r>
      <w:rPr/>
      <w:pict>
        <v:shape style="position:absolute;margin-left:430.279968pt;margin-top:711.262024pt;width:103.8pt;height:30.45pt;mso-position-horizontal-relative:page;mso-position-vertical-relative:page;z-index:-16445952" type="#_x0000_t202" filled="false" stroked="false">
          <v:textbox inset="0,0,0,0">
            <w:txbxContent>
              <w:p>
                <w:pPr>
                  <w:spacing w:line="179" w:lineRule="exact" w:before="0"/>
                  <w:ind w:left="37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8"/>
                  <w:ind w:left="0" w:right="19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33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 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080017pt;margin-top:757.775696pt;width:15.2pt;height:13.05pt;mso-position-horizontal-relative:page;mso-position-vertical-relative:page;z-index:-1644544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50048" from="549.119980pt,61.439999pt" to="59.399998pt,61.439999pt" stroked="true" strokeweight=".48pt" strokecolor="#000000">
          <v:stroke dashstyle="solid"/>
          <w10:wrap type="none"/>
        </v:line>
      </w:pict>
    </w:r>
    <w:r>
      <w:rPr/>
      <w:pict>
        <v:shape style="position:absolute;margin-left:55.639999pt;margin-top:35.05117pt;width:449.7pt;height:13.05pt;mso-position-horizontal-relative:page;mso-position-vertical-relative:page;z-index:-1644953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116"/>
                    <w:sz w:val="22"/>
                  </w:rPr>
                  <w:t>F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spacing w:val="-6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b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6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3"/>
                    <w:w w:val="74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í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03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8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22"/>
                  </w:rPr>
                  <w:t>v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1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6"/>
                    <w:w w:val="79"/>
                    <w:sz w:val="22"/>
                  </w:rPr>
                  <w:t>ó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6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1"/>
                    <w:w w:val="105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74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6"/>
                    <w:w w:val="79"/>
                    <w:sz w:val="22"/>
                  </w:rPr>
                  <w:t>ó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135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3"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6"/>
                    <w:w w:val="96"/>
                    <w:sz w:val="22"/>
                  </w:rPr>
                  <w:t>u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w w:val="100"/>
                    <w:sz w:val="22"/>
                  </w:rPr>
                  <w:t>,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6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9"/>
                    <w:sz w:val="22"/>
                  </w:rPr>
                  <w:t>o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5"/>
                    <w:w w:val="114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96"/>
                    <w:sz w:val="22"/>
                  </w:rPr>
                  <w:t>u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22"/>
                  </w:rPr>
                  <w:t>v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7"/>
                    <w:w w:val="87"/>
                    <w:sz w:val="22"/>
                  </w:rPr>
                  <w:t>p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47488" from="549.119980pt,61.439999pt" to="59.399998pt,61.439999pt" stroked="true" strokeweight=".48pt" strokecolor="#000000">
          <v:stroke dashstyle="solid"/>
          <w10:wrap type="none"/>
        </v:line>
      </w:pict>
    </w:r>
    <w:r>
      <w:rPr/>
      <w:pict>
        <v:shape style="position:absolute;margin-left:55.639999pt;margin-top:35.05117pt;width:449.7pt;height:13.05pt;mso-position-horizontal-relative:page;mso-position-vertical-relative:page;z-index:-1644697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116"/>
                    <w:sz w:val="22"/>
                  </w:rPr>
                  <w:t>F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spacing w:val="-6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b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6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3"/>
                    <w:w w:val="74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í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03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8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22"/>
                  </w:rPr>
                  <w:t>v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1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6"/>
                    <w:w w:val="79"/>
                    <w:sz w:val="22"/>
                  </w:rPr>
                  <w:t>ó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6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2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7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4"/>
                    <w:w w:val="81"/>
                    <w:sz w:val="22"/>
                  </w:rPr>
                  <w:t>c</w:t>
                </w:r>
                <w:r>
                  <w:rPr>
                    <w:rFonts w:ascii="Calibri" w:hAnsi="Calibri"/>
                    <w:i/>
                    <w:spacing w:val="-4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6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1"/>
                    <w:w w:val="105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74"/>
                    <w:sz w:val="22"/>
                  </w:rPr>
                  <w:t>g</w:t>
                </w:r>
                <w:r>
                  <w:rPr>
                    <w:rFonts w:ascii="Calibri" w:hAnsi="Calibri"/>
                    <w:i/>
                    <w:spacing w:val="-2"/>
                    <w:w w:val="121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6"/>
                    <w:w w:val="79"/>
                    <w:sz w:val="22"/>
                  </w:rPr>
                  <w:t>ó</w:t>
                </w:r>
                <w:r>
                  <w:rPr>
                    <w:rFonts w:ascii="Calibri" w:hAnsi="Calibri"/>
                    <w:i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135"/>
                    <w:sz w:val="22"/>
                  </w:rPr>
                  <w:t>I</w:t>
                </w:r>
                <w:r>
                  <w:rPr>
                    <w:rFonts w:ascii="Calibri" w:hAnsi="Calibri"/>
                    <w:i/>
                    <w:spacing w:val="-5"/>
                    <w:w w:val="97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3"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6"/>
                    <w:w w:val="96"/>
                    <w:sz w:val="22"/>
                  </w:rPr>
                  <w:t>u</w:t>
                </w:r>
                <w:r>
                  <w:rPr>
                    <w:rFonts w:ascii="Calibri" w:hAnsi="Calibri"/>
                    <w:i/>
                    <w:spacing w:val="-4"/>
                    <w:w w:val="107"/>
                    <w:sz w:val="22"/>
                  </w:rPr>
                  <w:t>l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w w:val="100"/>
                    <w:sz w:val="22"/>
                  </w:rPr>
                  <w:t>,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4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6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spacing w:val="-4"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w w:val="92"/>
                    <w:sz w:val="22"/>
                  </w:rPr>
                  <w:t>d</w:t>
                </w:r>
                <w:r>
                  <w:rPr>
                    <w:rFonts w:ascii="Calibri" w:hAnsi="Calibri"/>
                    <w:i/>
                    <w:w w:val="79"/>
                    <w:sz w:val="22"/>
                  </w:rPr>
                  <w:t>o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5"/>
                    <w:w w:val="114"/>
                    <w:sz w:val="22"/>
                  </w:rPr>
                  <w:t>N</w:t>
                </w:r>
                <w:r>
                  <w:rPr>
                    <w:rFonts w:ascii="Calibri" w:hAnsi="Calibri"/>
                    <w:i/>
                    <w:spacing w:val="-2"/>
                    <w:w w:val="96"/>
                    <w:sz w:val="22"/>
                  </w:rPr>
                  <w:t>u</w:t>
                </w:r>
                <w:r>
                  <w:rPr>
                    <w:rFonts w:ascii="Calibri" w:hAnsi="Calibri"/>
                    <w:i/>
                    <w:spacing w:val="-4"/>
                    <w:w w:val="72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22"/>
                  </w:rPr>
                  <w:t>v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116"/>
                    <w:sz w:val="22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w w:val="67"/>
                    <w:sz w:val="22"/>
                  </w:rPr>
                  <w:t>s</w:t>
                </w:r>
                <w:r>
                  <w:rPr>
                    <w:rFonts w:ascii="Calibri" w:hAnsi="Calibri"/>
                    <w:i/>
                    <w:spacing w:val="-7"/>
                    <w:w w:val="87"/>
                    <w:sz w:val="22"/>
                  </w:rPr>
                  <w:t>p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9"/>
                    <w:sz w:val="22"/>
                  </w:rPr>
                  <w:t>r</w:t>
                </w:r>
                <w:r>
                  <w:rPr>
                    <w:rFonts w:ascii="Calibri" w:hAnsi="Calibri"/>
                    <w:i/>
                    <w:spacing w:val="-4"/>
                    <w:w w:val="84"/>
                    <w:sz w:val="22"/>
                  </w:rPr>
                  <w:t>t</w:t>
                </w:r>
                <w:r>
                  <w:rPr>
                    <w:rFonts w:ascii="Calibri" w:hAnsi="Calibri"/>
                    <w:i/>
                    <w:w w:val="86"/>
                    <w:sz w:val="22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[%1]"/>
      <w:lvlJc w:val="left"/>
      <w:pPr>
        <w:ind w:left="575" w:hanging="363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5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1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6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7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3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8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24" w:hanging="36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057" w:hanging="485"/>
        <w:jc w:val="left"/>
      </w:pPr>
      <w:rPr>
        <w:rFonts w:hint="default" w:ascii="Arial" w:hAnsi="Arial" w:eastAsia="Arial" w:cs="Arial"/>
        <w:i/>
        <w:i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9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8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06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5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74" w:hanging="48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96" w:hanging="285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0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1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12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83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4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5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6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7" w:hanging="2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219" w:hanging="567"/>
        <w:jc w:val="right"/>
      </w:pPr>
      <w:rPr>
        <w:rFonts w:hint="default"/>
        <w:spacing w:val="-4"/>
        <w:w w:val="99"/>
        <w:position w:val="-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3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87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3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8" w:hanging="567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32" w:hanging="2902"/>
      <w:outlineLvl w:val="1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72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exisbarroso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hyperlink" Target="http://www.asiesmargarita.com/2021/06/27/chivo-narvaez-" TargetMode="External"/><Relationship Id="rId49" Type="http://schemas.openxmlformats.org/officeDocument/2006/relationships/hyperlink" Target="http://saber.ucv.ve/bitstream/123456789/15958/1/15.-" TargetMode="External"/><Relationship Id="rId50" Type="http://schemas.openxmlformats.org/officeDocument/2006/relationships/hyperlink" Target="http://eoliccat.net/preguntas-frecuentes/?lang=es" TargetMode="External"/><Relationship Id="rId51" Type="http://schemas.openxmlformats.org/officeDocument/2006/relationships/hyperlink" Target="http://www.seia.org/initiatives/siting-permitting-land-use-" TargetMode="External"/><Relationship Id="rId52" Type="http://schemas.openxmlformats.org/officeDocument/2006/relationships/hyperlink" Target="http://www.seia.org/initiatives/siting-permitting-" TargetMode="External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2024-04-08T17:34:40Z</dcterms:created>
  <dcterms:modified xsi:type="dcterms:W3CDTF">2024-04-08T17:34:40Z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