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spacing w:val="-4"/>
        </w:rPr>
        <w:t>Post-Grado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Gerencia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Proyectos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1900" w:h="15540"/>
          <w:pgMar w:top="1780" w:bottom="280" w:left="580" w:right="520"/>
        </w:sectPr>
      </w:pPr>
    </w:p>
    <w:p>
      <w:pPr>
        <w:pStyle w:val="BodyText"/>
        <w:spacing w:line="268" w:lineRule="auto" w:before="93"/>
        <w:ind w:left="107" w:right="49" w:firstLine="400"/>
        <w:jc w:val="both"/>
      </w:pP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Gerencia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Proyectos</w:t>
      </w:r>
      <w:r>
        <w:rPr>
          <w:spacing w:val="-8"/>
          <w:w w:val="90"/>
        </w:rPr>
        <w:t> </w:t>
      </w:r>
      <w:r>
        <w:rPr>
          <w:w w:val="90"/>
        </w:rPr>
        <w:t>es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enfoque</w:t>
      </w:r>
      <w:r>
        <w:rPr>
          <w:spacing w:val="-8"/>
          <w:w w:val="90"/>
        </w:rPr>
        <w:t> </w:t>
      </w:r>
      <w:r>
        <w:rPr>
          <w:w w:val="90"/>
        </w:rPr>
        <w:t>relativamente </w:t>
      </w:r>
      <w:r>
        <w:rPr>
          <w:spacing w:val="-6"/>
        </w:rPr>
        <w:t>nuevo. Se caracteriza por nuevos métodos de estructura </w:t>
      </w:r>
      <w:r>
        <w:rPr>
          <w:w w:val="90"/>
        </w:rPr>
        <w:t>gerencial y adaptación de técnicas especiales de gerencia, </w:t>
      </w:r>
      <w:r>
        <w:rPr/>
        <w:t>con el objeto de tener un mejor uso y control de los </w:t>
      </w:r>
      <w:r>
        <w:rPr>
          <w:spacing w:val="-2"/>
        </w:rPr>
        <w:t>recursos.</w:t>
      </w:r>
    </w:p>
    <w:p>
      <w:pPr>
        <w:pStyle w:val="BodyText"/>
        <w:spacing w:line="268" w:lineRule="auto" w:before="88"/>
        <w:ind w:left="109" w:right="43" w:firstLine="405"/>
        <w:jc w:val="both"/>
      </w:pPr>
      <w:r>
        <w:rPr/>
        <w:t>Anteriormente la Gerencia de Proyectos estaba </w:t>
      </w:r>
      <w:r>
        <w:rPr>
          <w:spacing w:val="-4"/>
        </w:rPr>
        <w:t>relacionada</w:t>
      </w:r>
      <w:r>
        <w:rPr>
          <w:spacing w:val="-7"/>
        </w:rPr>
        <w:t> </w:t>
      </w:r>
      <w:r>
        <w:rPr>
          <w:spacing w:val="-4"/>
        </w:rPr>
        <w:t>únicamente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empresas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construcción. </w:t>
      </w:r>
      <w:r>
        <w:rPr/>
        <w:t>Hoy en día este concepto está siendo aplicado a una </w:t>
      </w:r>
      <w:r>
        <w:rPr>
          <w:spacing w:val="-6"/>
        </w:rPr>
        <w:t>diversidad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organizaciones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producción</w:t>
      </w:r>
      <w:r>
        <w:rPr>
          <w:spacing w:val="-8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servicio </w:t>
      </w:r>
      <w:r>
        <w:rPr/>
        <w:t>en las que los profesionales están envueltos. Esto es debido a que el cambio rápido de la tecnología y el mercado ha creado una enorme presión sobre las </w:t>
      </w:r>
      <w:r>
        <w:rPr>
          <w:spacing w:val="-4"/>
        </w:rPr>
        <w:t>organizaciones tradicionales. La tendencia actual indica </w:t>
      </w:r>
      <w:r>
        <w:rPr/>
        <w:t>que la solución a la mayoría de los problemas de las </w:t>
      </w:r>
      <w:r>
        <w:rPr>
          <w:spacing w:val="-6"/>
        </w:rPr>
        <w:t>corporaciones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relaciona</w:t>
      </w:r>
      <w:r>
        <w:rPr>
          <w:spacing w:val="-8"/>
        </w:rPr>
        <w:t> </w:t>
      </w:r>
      <w:r>
        <w:rPr>
          <w:spacing w:val="-6"/>
        </w:rPr>
        <w:t>con</w:t>
      </w:r>
      <w:r>
        <w:rPr>
          <w:spacing w:val="-8"/>
        </w:rPr>
        <w:t> </w:t>
      </w:r>
      <w:r>
        <w:rPr>
          <w:spacing w:val="-6"/>
        </w:rPr>
        <w:t>un</w:t>
      </w:r>
      <w:r>
        <w:rPr>
          <w:spacing w:val="-8"/>
        </w:rPr>
        <w:t> </w:t>
      </w:r>
      <w:r>
        <w:rPr>
          <w:spacing w:val="-6"/>
        </w:rPr>
        <w:t>mejor</w:t>
      </w:r>
      <w:r>
        <w:rPr>
          <w:spacing w:val="-8"/>
        </w:rPr>
        <w:t> </w:t>
      </w:r>
      <w:r>
        <w:rPr>
          <w:spacing w:val="-6"/>
        </w:rPr>
        <w:t>control</w:t>
      </w:r>
      <w:r>
        <w:rPr>
          <w:spacing w:val="-8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uso</w:t>
      </w:r>
      <w:r>
        <w:rPr>
          <w:spacing w:val="-8"/>
        </w:rPr>
        <w:t> </w:t>
      </w:r>
      <w:r>
        <w:rPr>
          <w:spacing w:val="-6"/>
        </w:rPr>
        <w:t>de </w:t>
      </w:r>
      <w:r>
        <w:rPr/>
        <w:t>los recursos. La Gerencia de Proyectos involucra el </w:t>
      </w:r>
      <w:r>
        <w:rPr>
          <w:spacing w:val="-2"/>
        </w:rPr>
        <w:t>desarrollo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unidad</w:t>
      </w:r>
      <w:r>
        <w:rPr>
          <w:spacing w:val="-13"/>
        </w:rPr>
        <w:t> </w:t>
      </w:r>
      <w:r>
        <w:rPr>
          <w:spacing w:val="-2"/>
        </w:rPr>
        <w:t>organizativa</w:t>
      </w:r>
      <w:r>
        <w:rPr>
          <w:spacing w:val="-12"/>
        </w:rPr>
        <w:t> </w:t>
      </w:r>
      <w:r>
        <w:rPr>
          <w:spacing w:val="-2"/>
        </w:rPr>
        <w:t>dedicada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logro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meta</w:t>
      </w:r>
      <w:r>
        <w:rPr>
          <w:spacing w:val="-4"/>
        </w:rPr>
        <w:t> </w:t>
      </w:r>
      <w:r>
        <w:rPr/>
        <w:t>específica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finito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tiempo </w:t>
      </w:r>
      <w:r>
        <w:rPr>
          <w:spacing w:val="-4"/>
        </w:rPr>
        <w:t>dentro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limitaciones</w:t>
      </w:r>
      <w:r>
        <w:rPr>
          <w:spacing w:val="-8"/>
        </w:rPr>
        <w:t> </w:t>
      </w:r>
      <w:r>
        <w:rPr>
          <w:spacing w:val="-4"/>
        </w:rPr>
        <w:t>presupuestarias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cumpliendo con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especificaciones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calidad</w:t>
      </w:r>
      <w:r>
        <w:rPr>
          <w:spacing w:val="-8"/>
        </w:rPr>
        <w:t> </w:t>
      </w:r>
      <w:r>
        <w:rPr>
          <w:spacing w:val="-4"/>
        </w:rPr>
        <w:t>predeterminadas.</w:t>
      </w:r>
      <w:r>
        <w:rPr>
          <w:spacing w:val="-8"/>
        </w:rPr>
        <w:t> </w:t>
      </w:r>
      <w:r>
        <w:rPr>
          <w:spacing w:val="-4"/>
        </w:rPr>
        <w:t>El </w:t>
      </w:r>
      <w:r>
        <w:rPr>
          <w:spacing w:val="-6"/>
        </w:rPr>
        <w:t>Gerente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Proyectos</w:t>
      </w:r>
      <w:r>
        <w:rPr>
          <w:spacing w:val="-7"/>
        </w:rPr>
        <w:t> </w:t>
      </w:r>
      <w:r>
        <w:rPr>
          <w:spacing w:val="-6"/>
        </w:rPr>
        <w:t>actúa</w:t>
      </w:r>
      <w:r>
        <w:rPr>
          <w:spacing w:val="-7"/>
        </w:rPr>
        <w:t> </w:t>
      </w:r>
      <w:r>
        <w:rPr>
          <w:spacing w:val="-6"/>
        </w:rPr>
        <w:t>sobre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base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orientación </w:t>
      </w:r>
      <w:r>
        <w:rPr/>
        <w:t>a la meta con todas las funciones gerenciales y los recursos dedicados al logro del objetivo del proyecto dentro de un plazo de tiempo finito.</w:t>
      </w:r>
    </w:p>
    <w:p>
      <w:pPr>
        <w:pStyle w:val="BodyText"/>
        <w:spacing w:line="273" w:lineRule="auto" w:before="64"/>
        <w:ind w:left="112" w:right="38" w:firstLine="400"/>
        <w:jc w:val="both"/>
      </w:pPr>
      <w:r>
        <w:rPr>
          <w:w w:val="90"/>
        </w:rPr>
        <w:t>Existe en el país una necesidad sentida de desarrollar el conocimiento en el área de Gerencia de Proyectos para </w:t>
      </w:r>
      <w:r>
        <w:rPr>
          <w:spacing w:val="-6"/>
        </w:rPr>
        <w:t>responder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requerimientos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8"/>
        </w:rPr>
        <w:t> </w:t>
      </w:r>
      <w:r>
        <w:rPr>
          <w:spacing w:val="-6"/>
        </w:rPr>
        <w:t>empresas</w:t>
      </w:r>
      <w:r>
        <w:rPr>
          <w:spacing w:val="-9"/>
        </w:rPr>
        <w:t> </w:t>
      </w:r>
      <w:r>
        <w:rPr>
          <w:spacing w:val="-6"/>
        </w:rPr>
        <w:t>públicas y</w:t>
      </w:r>
      <w:r>
        <w:rPr>
          <w:spacing w:val="-9"/>
        </w:rPr>
        <w:t> </w:t>
      </w:r>
      <w:r>
        <w:rPr>
          <w:spacing w:val="-6"/>
        </w:rPr>
        <w:t>privadas</w:t>
      </w:r>
      <w:r>
        <w:rPr>
          <w:spacing w:val="-9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están</w:t>
      </w:r>
      <w:r>
        <w:rPr>
          <w:spacing w:val="-9"/>
        </w:rPr>
        <w:t> </w:t>
      </w:r>
      <w:r>
        <w:rPr>
          <w:spacing w:val="-6"/>
        </w:rPr>
        <w:t>acogiendo</w:t>
      </w:r>
      <w:r>
        <w:rPr>
          <w:spacing w:val="-8"/>
        </w:rPr>
        <w:t> </w:t>
      </w:r>
      <w:r>
        <w:rPr>
          <w:spacing w:val="-6"/>
        </w:rPr>
        <w:t>esta</w:t>
      </w:r>
      <w:r>
        <w:rPr>
          <w:spacing w:val="-9"/>
        </w:rPr>
        <w:t> </w:t>
      </w:r>
      <w:r>
        <w:rPr>
          <w:spacing w:val="-6"/>
        </w:rPr>
        <w:t>estructura</w:t>
      </w:r>
      <w:r>
        <w:rPr>
          <w:spacing w:val="-9"/>
        </w:rPr>
        <w:t> </w:t>
      </w:r>
      <w:r>
        <w:rPr>
          <w:spacing w:val="-6"/>
        </w:rPr>
        <w:t>gerencia) </w:t>
      </w:r>
      <w:r>
        <w:rPr>
          <w:spacing w:val="-4"/>
        </w:rPr>
        <w:t>dentro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sus</w:t>
      </w:r>
      <w:r>
        <w:rPr>
          <w:spacing w:val="-10"/>
        </w:rPr>
        <w:t> </w:t>
      </w:r>
      <w:r>
        <w:rPr>
          <w:spacing w:val="-4"/>
        </w:rPr>
        <w:t>organizaciones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más</w:t>
      </w:r>
      <w:r>
        <w:rPr>
          <w:spacing w:val="-10"/>
        </w:rPr>
        <w:t> </w:t>
      </w:r>
      <w:r>
        <w:rPr>
          <w:spacing w:val="-4"/>
        </w:rPr>
        <w:t>específicamente</w:t>
      </w:r>
      <w:r>
        <w:rPr>
          <w:spacing w:val="-10"/>
        </w:rPr>
        <w:t> </w:t>
      </w:r>
      <w:r>
        <w:rPr>
          <w:spacing w:val="-4"/>
        </w:rPr>
        <w:t>se </w:t>
      </w:r>
      <w:r>
        <w:rPr/>
        <w:t>necesita la preparación de profesionales altamente especializados para desarrollar proyectos de gran complejidad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magnitud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asegure</w:t>
      </w:r>
      <w:r>
        <w:rPr>
          <w:spacing w:val="-3"/>
        </w:rPr>
        <w:t> </w:t>
      </w:r>
      <w:r>
        <w:rPr/>
        <w:t>la </w:t>
      </w:r>
      <w:r>
        <w:rPr>
          <w:spacing w:val="-6"/>
        </w:rPr>
        <w:t>correcta</w:t>
      </w:r>
      <w:r>
        <w:rPr>
          <w:spacing w:val="-9"/>
        </w:rPr>
        <w:t> </w:t>
      </w:r>
      <w:r>
        <w:rPr>
          <w:spacing w:val="-6"/>
        </w:rPr>
        <w:t>ejecución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mismos</w:t>
      </w:r>
      <w:r>
        <w:rPr>
          <w:spacing w:val="-8"/>
        </w:rPr>
        <w:t> </w:t>
      </w:r>
      <w:r>
        <w:rPr>
          <w:spacing w:val="-6"/>
        </w:rPr>
        <w:t>dentro</w:t>
      </w:r>
      <w:r>
        <w:rPr>
          <w:spacing w:val="-9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marco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los </w:t>
      </w:r>
      <w:r>
        <w:rPr/>
        <w:t>programas y recursos previstos.</w:t>
      </w:r>
    </w:p>
    <w:p>
      <w:pPr>
        <w:pStyle w:val="BodyText"/>
        <w:spacing w:line="271" w:lineRule="auto" w:before="93"/>
        <w:ind w:left="107" w:right="113" w:firstLine="401"/>
        <w:jc w:val="both"/>
      </w:pPr>
      <w:r>
        <w:rPr/>
        <w:br w:type="column"/>
      </w:r>
      <w:r>
        <w:rPr>
          <w:spacing w:val="-6"/>
        </w:rPr>
        <w:t>Consecuentemente, el presente plan de estudios de postgrado en Gerencia de Proyectos pretende formar un </w:t>
      </w:r>
      <w:r>
        <w:rPr/>
        <w:t>profesional dotado de un alto nivel de conocimientos, </w:t>
      </w:r>
      <w:r>
        <w:rPr>
          <w:w w:val="90"/>
        </w:rPr>
        <w:t>habilidades y destrezas en las diferentes áreas requeridas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ejercicio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función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Gerente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Proyectos.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OBJETIVOS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1"/>
      </w:pPr>
      <w:r>
        <w:rPr>
          <w:w w:val="105"/>
        </w:rPr>
        <w:t>Objetivos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generales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66" w:lineRule="auto" w:before="153" w:after="0"/>
        <w:ind w:left="113" w:right="114" w:firstLine="406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9"/>
          <w:sz w:val="21"/>
        </w:rPr>
        <w:t> </w:t>
      </w:r>
      <w:r>
        <w:rPr>
          <w:sz w:val="21"/>
        </w:rPr>
        <w:t>oportunidades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la</w:t>
      </w:r>
      <w:r>
        <w:rPr>
          <w:spacing w:val="-9"/>
          <w:sz w:val="21"/>
        </w:rPr>
        <w:t> </w:t>
      </w:r>
      <w:r>
        <w:rPr>
          <w:sz w:val="21"/>
        </w:rPr>
        <w:t>ampliación</w:t>
      </w:r>
      <w:r>
        <w:rPr>
          <w:spacing w:val="-9"/>
          <w:sz w:val="21"/>
        </w:rPr>
        <w:t> </w:t>
      </w:r>
      <w:r>
        <w:rPr>
          <w:sz w:val="21"/>
        </w:rPr>
        <w:t>de </w:t>
      </w:r>
      <w:r>
        <w:rPr>
          <w:spacing w:val="-6"/>
          <w:sz w:val="21"/>
        </w:rPr>
        <w:t>conocimientos y la formación avanzada de profesionales </w:t>
      </w:r>
      <w:r>
        <w:rPr>
          <w:sz w:val="21"/>
        </w:rPr>
        <w:t>calificados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6"/>
          <w:sz w:val="21"/>
        </w:rPr>
        <w:t> </w:t>
      </w:r>
      <w:r>
        <w:rPr>
          <w:sz w:val="21"/>
        </w:rPr>
        <w:t>campo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Gerencia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Proyectos.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64" w:lineRule="auto" w:before="84" w:after="0"/>
        <w:ind w:left="113" w:right="116" w:firstLine="395"/>
        <w:jc w:val="both"/>
        <w:rPr>
          <w:sz w:val="21"/>
        </w:rPr>
      </w:pPr>
      <w:r>
        <w:rPr>
          <w:spacing w:val="-2"/>
          <w:sz w:val="21"/>
        </w:rPr>
        <w:t>Proporcionar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conocimientos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teóricos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prácticos </w:t>
      </w:r>
      <w:r>
        <w:rPr>
          <w:spacing w:val="-6"/>
          <w:sz w:val="21"/>
        </w:rPr>
        <w:t>acerca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las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técnicas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modernas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orientan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el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proceso </w:t>
      </w:r>
      <w:r>
        <w:rPr>
          <w:sz w:val="21"/>
        </w:rPr>
        <w:t>de Gerencia de Proyectos.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68" w:lineRule="auto" w:before="95" w:after="0"/>
        <w:ind w:left="111" w:right="115" w:firstLine="399"/>
        <w:jc w:val="both"/>
        <w:rPr>
          <w:sz w:val="21"/>
        </w:rPr>
      </w:pPr>
      <w:r>
        <w:rPr>
          <w:spacing w:val="-4"/>
          <w:sz w:val="21"/>
        </w:rPr>
        <w:t>Proporcionar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una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visión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global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la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Gerencia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de </w:t>
      </w:r>
      <w:r>
        <w:rPr>
          <w:spacing w:val="-2"/>
          <w:sz w:val="21"/>
        </w:rPr>
        <w:t>Proyectos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su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aplicación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el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manejo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proyectos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obtener</w:t>
      </w:r>
      <w:r>
        <w:rPr>
          <w:spacing w:val="-5"/>
          <w:sz w:val="21"/>
        </w:rPr>
        <w:t> </w:t>
      </w:r>
      <w:r>
        <w:rPr>
          <w:sz w:val="21"/>
        </w:rPr>
        <w:t>mejor</w:t>
      </w:r>
      <w:r>
        <w:rPr>
          <w:spacing w:val="-5"/>
          <w:sz w:val="21"/>
        </w:rPr>
        <w:t> </w:t>
      </w:r>
      <w:r>
        <w:rPr>
          <w:sz w:val="21"/>
        </w:rPr>
        <w:t>control</w:t>
      </w:r>
      <w:r>
        <w:rPr>
          <w:spacing w:val="-5"/>
          <w:sz w:val="21"/>
        </w:rPr>
        <w:t> </w:t>
      </w:r>
      <w:r>
        <w:rPr>
          <w:sz w:val="21"/>
        </w:rPr>
        <w:t>y</w:t>
      </w:r>
      <w:r>
        <w:rPr>
          <w:spacing w:val="-5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recursos.</w:t>
      </w:r>
    </w:p>
    <w:p>
      <w:pPr>
        <w:pStyle w:val="BodyText"/>
        <w:spacing w:line="268" w:lineRule="auto" w:before="86"/>
        <w:ind w:left="114" w:right="108" w:firstLine="394"/>
        <w:jc w:val="both"/>
      </w:pPr>
      <w:r>
        <w:rPr/>
        <w:t>Din la especialización se ofrece al profesional la oportunidad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profundizar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estudios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respondan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necesidades</w:t>
      </w:r>
      <w:r>
        <w:rPr>
          <w:spacing w:val="-8"/>
        </w:rPr>
        <w:t> </w:t>
      </w:r>
      <w:r>
        <w:rPr>
          <w:spacing w:val="-6"/>
        </w:rPr>
        <w:t>sentidas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el</w:t>
      </w:r>
      <w:r>
        <w:rPr>
          <w:spacing w:val="-8"/>
        </w:rPr>
        <w:t> </w:t>
      </w:r>
      <w:r>
        <w:rPr>
          <w:spacing w:val="-6"/>
        </w:rPr>
        <w:t>ejercicio </w:t>
      </w:r>
      <w:r>
        <w:rPr>
          <w:spacing w:val="-8"/>
        </w:rPr>
        <w:t>diario</w:t>
      </w:r>
      <w:r>
        <w:rPr>
          <w:spacing w:val="-2"/>
        </w:rPr>
        <w:t> </w:t>
      </w:r>
      <w:r>
        <w:rPr>
          <w:spacing w:val="-8"/>
        </w:rPr>
        <w:t>de</w:t>
      </w:r>
      <w:r>
        <w:rPr>
          <w:spacing w:val="-2"/>
        </w:rPr>
        <w:t> </w:t>
      </w:r>
      <w:r>
        <w:rPr>
          <w:spacing w:val="-8"/>
        </w:rPr>
        <w:t>la</w:t>
      </w:r>
      <w:r>
        <w:rPr>
          <w:spacing w:val="-2"/>
        </w:rPr>
        <w:t> </w:t>
      </w:r>
      <w:r>
        <w:rPr>
          <w:spacing w:val="-8"/>
        </w:rPr>
        <w:t>profesión</w:t>
      </w:r>
      <w:r>
        <w:rPr>
          <w:spacing w:val="-2"/>
        </w:rPr>
        <w:t> </w:t>
      </w:r>
      <w:r>
        <w:rPr>
          <w:spacing w:val="-8"/>
        </w:rPr>
        <w:t>e</w:t>
      </w:r>
      <w:r>
        <w:rPr>
          <w:spacing w:val="-2"/>
        </w:rPr>
        <w:t> </w:t>
      </w:r>
      <w:r>
        <w:rPr>
          <w:spacing w:val="-8"/>
        </w:rPr>
        <w:t>incorporar</w:t>
      </w:r>
      <w:r>
        <w:rPr>
          <w:spacing w:val="-2"/>
        </w:rPr>
        <w:t> </w:t>
      </w:r>
      <w:r>
        <w:rPr>
          <w:spacing w:val="-8"/>
        </w:rPr>
        <w:t>elementos</w:t>
      </w:r>
      <w:r>
        <w:rPr>
          <w:spacing w:val="-2"/>
        </w:rPr>
        <w:t> </w:t>
      </w:r>
      <w:r>
        <w:rPr>
          <w:spacing w:val="-8"/>
        </w:rPr>
        <w:t>nuevos</w:t>
      </w:r>
      <w:r>
        <w:rPr>
          <w:spacing w:val="-2"/>
        </w:rPr>
        <w:t> </w:t>
      </w:r>
      <w:r>
        <w:rPr>
          <w:spacing w:val="-8"/>
        </w:rPr>
        <w:t>para </w:t>
      </w:r>
      <w:r>
        <w:rPr/>
        <w:t>resolver</w:t>
      </w:r>
      <w:r>
        <w:rPr>
          <w:spacing w:val="-7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planteados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trabajo.</w:t>
      </w:r>
    </w:p>
    <w:p>
      <w:pPr>
        <w:pStyle w:val="BodyText"/>
        <w:spacing w:line="271" w:lineRule="auto" w:before="88"/>
        <w:ind w:left="111" w:right="106" w:firstLine="402"/>
        <w:jc w:val="both"/>
      </w:pPr>
      <w:r>
        <w:rPr/>
        <w:t>Con la maestría se pretende que el profesional </w:t>
      </w:r>
      <w:r>
        <w:rPr>
          <w:spacing w:val="-6"/>
        </w:rPr>
        <w:t>profundice en las causas de los problemas a través de la investigación,</w:t>
      </w:r>
      <w:r>
        <w:rPr>
          <w:spacing w:val="-7"/>
        </w:rPr>
        <w:t> </w:t>
      </w:r>
      <w:r>
        <w:rPr>
          <w:spacing w:val="-6"/>
        </w:rPr>
        <w:t>y</w:t>
      </w:r>
      <w:r>
        <w:rPr>
          <w:spacing w:val="-7"/>
        </w:rPr>
        <w:t> </w:t>
      </w:r>
      <w:r>
        <w:rPr>
          <w:spacing w:val="-6"/>
        </w:rPr>
        <w:t>sea</w:t>
      </w:r>
      <w:r>
        <w:rPr>
          <w:spacing w:val="-7"/>
        </w:rPr>
        <w:t> </w:t>
      </w:r>
      <w:r>
        <w:rPr>
          <w:spacing w:val="-6"/>
        </w:rPr>
        <w:t>capaz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generar</w:t>
      </w:r>
      <w:r>
        <w:rPr>
          <w:spacing w:val="-7"/>
        </w:rPr>
        <w:t> </w:t>
      </w:r>
      <w:r>
        <w:rPr>
          <w:spacing w:val="-6"/>
        </w:rPr>
        <w:t>ideas,</w:t>
      </w:r>
      <w:r>
        <w:rPr>
          <w:spacing w:val="-7"/>
        </w:rPr>
        <w:t> </w:t>
      </w:r>
      <w:r>
        <w:rPr>
          <w:spacing w:val="-6"/>
        </w:rPr>
        <w:t>incentivar</w:t>
      </w:r>
      <w:r>
        <w:rPr>
          <w:spacing w:val="-7"/>
        </w:rPr>
        <w:t> </w:t>
      </w:r>
      <w:r>
        <w:rPr>
          <w:spacing w:val="-6"/>
        </w:rPr>
        <w:t>el desarrollo tecnológico e incidir en un cambio significativo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Gerencia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Proyectos.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22"/>
      </w:pPr>
      <w:r>
        <w:rPr>
          <w:w w:val="105"/>
        </w:rPr>
        <w:t>Objetivo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específicos</w:t>
      </w:r>
    </w:p>
    <w:p>
      <w:pPr>
        <w:pStyle w:val="BodyText"/>
        <w:spacing w:line="271" w:lineRule="auto" w:before="162"/>
        <w:ind w:left="114" w:right="115" w:firstLine="400"/>
        <w:jc w:val="both"/>
      </w:pPr>
      <w:r>
        <w:rPr>
          <w:spacing w:val="-8"/>
        </w:rPr>
        <w:t>Se</w:t>
      </w:r>
      <w:r>
        <w:rPr>
          <w:spacing w:val="-4"/>
        </w:rPr>
        <w:t> </w:t>
      </w:r>
      <w:r>
        <w:rPr>
          <w:spacing w:val="-8"/>
        </w:rPr>
        <w:t>espera</w:t>
      </w:r>
      <w:r>
        <w:rPr>
          <w:spacing w:val="-4"/>
        </w:rPr>
        <w:t> </w:t>
      </w:r>
      <w:r>
        <w:rPr>
          <w:spacing w:val="-8"/>
        </w:rPr>
        <w:t>que</w:t>
      </w:r>
      <w:r>
        <w:rPr>
          <w:spacing w:val="-4"/>
        </w:rPr>
        <w:t> </w:t>
      </w:r>
      <w:r>
        <w:rPr>
          <w:spacing w:val="-8"/>
        </w:rPr>
        <w:t>al</w:t>
      </w:r>
      <w:r>
        <w:rPr>
          <w:spacing w:val="-4"/>
        </w:rPr>
        <w:t> </w:t>
      </w:r>
      <w:r>
        <w:rPr>
          <w:spacing w:val="-8"/>
        </w:rPr>
        <w:t>final</w:t>
      </w:r>
      <w:r>
        <w:rPr>
          <w:spacing w:val="-4"/>
        </w:rPr>
        <w:t> </w:t>
      </w:r>
      <w:r>
        <w:rPr>
          <w:spacing w:val="-8"/>
        </w:rPr>
        <w:t>del</w:t>
      </w:r>
      <w:r>
        <w:rPr>
          <w:spacing w:val="-4"/>
        </w:rPr>
        <w:t> </w:t>
      </w:r>
      <w:r>
        <w:rPr>
          <w:spacing w:val="-8"/>
        </w:rPr>
        <w:t>programa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Postgrado</w:t>
      </w:r>
      <w:r>
        <w:rPr>
          <w:spacing w:val="-4"/>
        </w:rPr>
        <w:t> </w:t>
      </w:r>
      <w:r>
        <w:rPr>
          <w:spacing w:val="-8"/>
        </w:rPr>
        <w:t>en </w:t>
      </w:r>
      <w:r>
        <w:rPr/>
        <w:t>Gerencia de Proyectos el estudiante:</w:t>
      </w:r>
    </w:p>
    <w:p>
      <w:pPr>
        <w:spacing w:after="0" w:line="271" w:lineRule="auto"/>
        <w:jc w:val="both"/>
        <w:sectPr>
          <w:type w:val="continuous"/>
          <w:pgSz w:w="11900" w:h="15540"/>
          <w:pgMar w:top="1780" w:bottom="280" w:left="580" w:right="520"/>
          <w:cols w:num="2" w:equalWidth="0">
            <w:col w:w="5168" w:space="405"/>
            <w:col w:w="5227"/>
          </w:cols>
        </w:sectPr>
      </w:pPr>
    </w:p>
    <w:p>
      <w:pPr>
        <w:tabs>
          <w:tab w:pos="10601" w:val="right" w:leader="none"/>
        </w:tabs>
        <w:spacing w:before="80"/>
        <w:ind w:left="111" w:right="0" w:firstLine="0"/>
        <w:jc w:val="left"/>
        <w:rPr>
          <w:sz w:val="16"/>
        </w:rPr>
      </w:pPr>
      <w:r>
        <w:rPr/>
        <w:pict>
          <v:rect style="position:absolute;margin-left:545.5pt;margin-top:5.553906pt;width:17.350pt;height:6.25pt;mso-position-horizontal-relative:page;mso-position-vertical-relative:paragraph;z-index:-15798784" id="docshape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29152" from="33.450001pt,20.903906pt" to="562.850001pt,20.903906pt" stroked="true" strokeweight=".5pt" strokecolor="#000000">
            <v:stroke dashstyle="solid"/>
            <w10:wrap type="none"/>
          </v:line>
        </w:pict>
      </w:r>
      <w:bookmarkStart w:name="Page 2" w:id="2"/>
      <w:bookmarkEnd w:id="2"/>
      <w:r>
        <w:rPr/>
      </w:r>
      <w:r>
        <w:rPr>
          <w:rFonts w:ascii="Arial" w:hAnsi="Arial"/>
          <w:i/>
          <w:sz w:val="16"/>
        </w:rPr>
        <w:t>Tekhne</w:t>
      </w:r>
      <w:r>
        <w:rPr>
          <w:rFonts w:ascii="Arial" w:hAnsi="Arial"/>
          <w:i/>
          <w:spacing w:val="4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9"/>
          <w:sz w:val="16"/>
        </w:rPr>
        <w:t> </w:t>
      </w:r>
      <w:r>
        <w:rPr>
          <w:sz w:val="16"/>
        </w:rPr>
        <w:t>Revista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Ingeniería</w:t>
      </w:r>
      <w:r>
        <w:rPr>
          <w:spacing w:val="2"/>
          <w:sz w:val="16"/>
        </w:rPr>
        <w:t> </w:t>
      </w:r>
      <w:r>
        <w:rPr>
          <w:sz w:val="16"/>
        </w:rPr>
        <w:t>N</w:t>
      </w:r>
      <w:r>
        <w:rPr>
          <w:sz w:val="16"/>
          <w:vertAlign w:val="superscript"/>
        </w:rPr>
        <w:t>2</w:t>
      </w:r>
      <w:r>
        <w:rPr>
          <w:spacing w:val="-3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1</w:t>
      </w:r>
      <w:r>
        <w:rPr>
          <w:spacing w:val="3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/</w:t>
      </w:r>
      <w:r>
        <w:rPr>
          <w:spacing w:val="2"/>
          <w:position w:val="1"/>
          <w:sz w:val="16"/>
          <w:vertAlign w:val="baseline"/>
        </w:rPr>
        <w:t> </w:t>
      </w:r>
      <w:r>
        <w:rPr>
          <w:spacing w:val="-4"/>
          <w:position w:val="1"/>
          <w:sz w:val="16"/>
          <w:vertAlign w:val="baseline"/>
        </w:rPr>
        <w:t>1996</w:t>
      </w:r>
      <w:r>
        <w:rPr>
          <w:position w:val="1"/>
          <w:sz w:val="16"/>
          <w:vertAlign w:val="baseline"/>
        </w:rPr>
        <w:tab/>
      </w:r>
      <w:r>
        <w:rPr>
          <w:color w:val="FFFFFF"/>
          <w:spacing w:val="-5"/>
          <w:position w:val="2"/>
          <w:sz w:val="16"/>
          <w:vertAlign w:val="baseline"/>
        </w:rPr>
        <w:t>128</w:t>
      </w:r>
    </w:p>
    <w:p>
      <w:pPr>
        <w:spacing w:after="0"/>
        <w:jc w:val="left"/>
        <w:rPr>
          <w:sz w:val="16"/>
        </w:rPr>
        <w:sectPr>
          <w:pgSz w:w="11900" w:h="15560"/>
          <w:pgMar w:top="940" w:bottom="280" w:left="560" w:right="5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80" w:lineRule="auto" w:before="1" w:after="0"/>
        <w:ind w:left="118" w:right="57" w:firstLine="402"/>
        <w:jc w:val="both"/>
        <w:rPr>
          <w:sz w:val="20"/>
        </w:rPr>
      </w:pPr>
      <w:r>
        <w:rPr>
          <w:spacing w:val="-2"/>
          <w:sz w:val="20"/>
        </w:rPr>
        <w:t>Conozca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suficientemente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criterios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financieros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 </w:t>
      </w:r>
      <w:r>
        <w:rPr>
          <w:sz w:val="20"/>
        </w:rPr>
        <w:t>contables que permitan entender las finanzas de la empresa y las del proyecto.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83" w:lineRule="auto" w:before="79" w:after="0"/>
        <w:ind w:left="118" w:right="48" w:firstLine="397"/>
        <w:jc w:val="both"/>
        <w:rPr>
          <w:sz w:val="20"/>
        </w:rPr>
      </w:pPr>
      <w:r>
        <w:rPr>
          <w:w w:val="105"/>
          <w:position w:val="1"/>
          <w:sz w:val="20"/>
        </w:rPr>
        <w:t>Domine el concepto de qué es un proyecto, </w:t>
      </w:r>
      <w:r>
        <w:rPr>
          <w:sz w:val="20"/>
        </w:rPr>
        <w:t>incluyendo</w:t>
      </w:r>
      <w:r>
        <w:rPr>
          <w:spacing w:val="-14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diferentes</w:t>
      </w:r>
      <w:r>
        <w:rPr>
          <w:spacing w:val="-14"/>
          <w:sz w:val="20"/>
        </w:rPr>
        <w:t> </w:t>
      </w:r>
      <w:r>
        <w:rPr>
          <w:sz w:val="20"/>
        </w:rPr>
        <w:t>etapas,</w:t>
      </w:r>
      <w:r>
        <w:rPr>
          <w:spacing w:val="-14"/>
          <w:sz w:val="20"/>
        </w:rPr>
        <w:t> </w:t>
      </w:r>
      <w:r>
        <w:rPr>
          <w:sz w:val="20"/>
        </w:rPr>
        <w:t>organización,</w:t>
      </w:r>
      <w:r>
        <w:rPr>
          <w:spacing w:val="-14"/>
          <w:sz w:val="20"/>
        </w:rPr>
        <w:t> </w:t>
      </w:r>
      <w:r>
        <w:rPr>
          <w:sz w:val="20"/>
        </w:rPr>
        <w:t>sistemas </w:t>
      </w:r>
      <w:r>
        <w:rPr>
          <w:w w:val="105"/>
          <w:sz w:val="20"/>
        </w:rPr>
        <w:t>conexos y su interrelación con el tiempo, el costo, la calidad y la seguridad.</w:t>
      </w:r>
    </w:p>
    <w:p>
      <w:pPr>
        <w:spacing w:line="283" w:lineRule="auto" w:before="82"/>
        <w:ind w:left="118" w:right="50" w:firstLine="404"/>
        <w:jc w:val="both"/>
        <w:rPr>
          <w:sz w:val="20"/>
        </w:rPr>
      </w:pPr>
      <w:r>
        <w:rPr>
          <w:sz w:val="20"/>
        </w:rPr>
        <w:t>c) Maneje los recursos humanos que conforman el equipo de proyecto a través del uso de las técnicas de comportamiento organizacional.</w:t>
      </w:r>
    </w:p>
    <w:p>
      <w:pPr>
        <w:spacing w:line="288" w:lineRule="auto" w:before="78"/>
        <w:ind w:left="122" w:right="46" w:firstLine="403"/>
        <w:jc w:val="both"/>
        <w:rPr>
          <w:sz w:val="20"/>
        </w:rPr>
      </w:pPr>
      <w:r>
        <w:rPr>
          <w:spacing w:val="-4"/>
          <w:sz w:val="20"/>
        </w:rPr>
        <w:t>e)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Esté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capacidad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planificar,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controlar,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contratar </w:t>
      </w:r>
      <w:r>
        <w:rPr>
          <w:sz w:val="20"/>
        </w:rPr>
        <w:t>y negociar las diferentes actividades requeridas para poder culminar con éxito un proyecto.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78" w:lineRule="auto" w:before="80" w:after="0"/>
        <w:ind w:left="127" w:right="48" w:firstLine="390"/>
        <w:jc w:val="both"/>
        <w:rPr>
          <w:sz w:val="20"/>
        </w:rPr>
      </w:pPr>
      <w:r>
        <w:rPr>
          <w:sz w:val="20"/>
        </w:rPr>
        <w:t>Entienda y sea capaz de formular y evaluar un </w:t>
      </w:r>
      <w:r>
        <w:rPr>
          <w:spacing w:val="-6"/>
          <w:sz w:val="20"/>
        </w:rPr>
        <w:t>proyecto, bajo sus diferentes ángulos: técnicos, financieros, </w:t>
      </w:r>
      <w:r>
        <w:rPr>
          <w:sz w:val="20"/>
        </w:rPr>
        <w:t>económicos y sociales.</w:t>
      </w:r>
    </w:p>
    <w:p>
      <w:pPr>
        <w:pStyle w:val="ListParagraph"/>
        <w:numPr>
          <w:ilvl w:val="0"/>
          <w:numId w:val="3"/>
        </w:numPr>
        <w:tabs>
          <w:tab w:pos="792" w:val="left" w:leader="none"/>
        </w:tabs>
        <w:spacing w:line="278" w:lineRule="auto" w:before="88" w:after="0"/>
        <w:ind w:left="128" w:right="43" w:firstLine="393"/>
        <w:jc w:val="both"/>
        <w:rPr>
          <w:sz w:val="20"/>
        </w:rPr>
      </w:pPr>
      <w:r>
        <w:rPr>
          <w:sz w:val="20"/>
        </w:rPr>
        <w:t>Haya adquirido un conjunto de destrezas </w:t>
      </w:r>
      <w:r>
        <w:rPr>
          <w:spacing w:val="-6"/>
          <w:sz w:val="20"/>
        </w:rPr>
        <w:t>adicionales, dirigidas específicamente, a través de materias </w:t>
      </w:r>
      <w:r>
        <w:rPr>
          <w:spacing w:val="-2"/>
          <w:sz w:val="20"/>
        </w:rPr>
        <w:t>electivas,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hacia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tipo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proyecto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interés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 estudiante.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3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PLAN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w w:val="90"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w w:val="90"/>
          <w:sz w:val="20"/>
        </w:rPr>
        <w:t>ESTUDIO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0"/>
        <w:ind w:left="147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110"/>
          <w:sz w:val="20"/>
        </w:rPr>
        <w:t>Programa</w:t>
      </w:r>
      <w:r>
        <w:rPr>
          <w:rFonts w:ascii="Arial" w:hAnsi="Arial"/>
          <w:b/>
          <w:i/>
          <w:spacing w:val="-5"/>
          <w:w w:val="110"/>
          <w:sz w:val="20"/>
        </w:rPr>
        <w:t> </w:t>
      </w:r>
      <w:r>
        <w:rPr>
          <w:rFonts w:ascii="Arial" w:hAnsi="Arial"/>
          <w:b/>
          <w:i/>
          <w:w w:val="110"/>
          <w:sz w:val="20"/>
        </w:rPr>
        <w:t>de</w:t>
      </w:r>
      <w:r>
        <w:rPr>
          <w:rFonts w:ascii="Arial" w:hAnsi="Arial"/>
          <w:b/>
          <w:i/>
          <w:spacing w:val="-5"/>
          <w:w w:val="110"/>
          <w:sz w:val="20"/>
        </w:rPr>
        <w:t> </w:t>
      </w:r>
      <w:r>
        <w:rPr>
          <w:rFonts w:ascii="Arial" w:hAnsi="Arial"/>
          <w:b/>
          <w:i/>
          <w:spacing w:val="-2"/>
          <w:w w:val="110"/>
          <w:sz w:val="20"/>
        </w:rPr>
        <w:t>especialización</w:t>
      </w:r>
    </w:p>
    <w:p>
      <w:pPr>
        <w:spacing w:before="149"/>
        <w:ind w:left="0" w:right="38" w:firstLine="0"/>
        <w:jc w:val="right"/>
        <w:rPr>
          <w:sz w:val="20"/>
        </w:rPr>
      </w:pPr>
      <w:r>
        <w:rPr>
          <w:spacing w:val="-2"/>
          <w:sz w:val="20"/>
        </w:rPr>
        <w:t>Créditos</w:t>
      </w:r>
    </w:p>
    <w:p>
      <w:pPr>
        <w:spacing w:before="126"/>
        <w:ind w:left="13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Primer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semestre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127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pacing w:val="-2"/>
          <w:w w:val="110"/>
          <w:sz w:val="20"/>
        </w:rPr>
        <w:t>Electivas</w:t>
      </w:r>
    </w:p>
    <w:p>
      <w:pPr>
        <w:spacing w:line="285" w:lineRule="auto" w:before="149"/>
        <w:ind w:left="118" w:right="124" w:firstLine="395"/>
        <w:jc w:val="both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asignatura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electiva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podrá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cualquier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asignatura 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otros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postgrados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UCAB,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créditos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trimestrales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créditos</w:t>
      </w:r>
      <w:r>
        <w:rPr>
          <w:spacing w:val="-14"/>
          <w:sz w:val="20"/>
        </w:rPr>
        <w:t> </w:t>
      </w:r>
      <w:r>
        <w:rPr>
          <w:sz w:val="20"/>
        </w:rPr>
        <w:t>semestrales,</w:t>
      </w:r>
      <w:r>
        <w:rPr>
          <w:spacing w:val="-14"/>
          <w:sz w:val="20"/>
        </w:rPr>
        <w:t> </w:t>
      </w:r>
      <w:r>
        <w:rPr>
          <w:sz w:val="20"/>
        </w:rPr>
        <w:t>siempre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sea</w:t>
      </w:r>
      <w:r>
        <w:rPr>
          <w:spacing w:val="-14"/>
          <w:sz w:val="20"/>
        </w:rPr>
        <w:t> </w:t>
      </w:r>
      <w:r>
        <w:rPr>
          <w:sz w:val="20"/>
        </w:rPr>
        <w:t>autorizada</w:t>
      </w:r>
      <w:r>
        <w:rPr>
          <w:spacing w:val="-14"/>
          <w:sz w:val="20"/>
        </w:rPr>
        <w:t> </w:t>
      </w:r>
      <w:r>
        <w:rPr>
          <w:sz w:val="20"/>
        </w:rPr>
        <w:t>por el director del postgrado de gerencia de proyectos de ingeniería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postgrado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cual</w:t>
      </w:r>
      <w:r>
        <w:rPr>
          <w:spacing w:val="-5"/>
          <w:sz w:val="20"/>
        </w:rPr>
        <w:t> </w:t>
      </w:r>
      <w:r>
        <w:rPr>
          <w:sz w:val="20"/>
        </w:rPr>
        <w:t>pertenece</w:t>
      </w:r>
      <w:r>
        <w:rPr>
          <w:spacing w:val="-5"/>
          <w:sz w:val="20"/>
        </w:rPr>
        <w:t> </w:t>
      </w:r>
      <w:r>
        <w:rPr>
          <w:sz w:val="20"/>
        </w:rPr>
        <w:t>la </w:t>
      </w:r>
      <w:r>
        <w:rPr>
          <w:spacing w:val="-2"/>
          <w:sz w:val="20"/>
        </w:rPr>
        <w:t>asignatura.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2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REQUISITOS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w w:val="90"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w w:val="90"/>
          <w:sz w:val="20"/>
        </w:rPr>
        <w:t>INGRESO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89" w:val="left" w:leader="none"/>
        </w:tabs>
        <w:spacing w:line="285" w:lineRule="auto" w:before="0" w:after="0"/>
        <w:ind w:left="126" w:right="118" w:firstLine="406"/>
        <w:jc w:val="left"/>
        <w:rPr>
          <w:sz w:val="20"/>
        </w:rPr>
      </w:pPr>
      <w:r>
        <w:rPr>
          <w:w w:val="105"/>
          <w:sz w:val="20"/>
        </w:rPr>
        <w:t>Ser profesional universitario, egresado de una universidad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extranjera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reconocida.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92" w:after="0"/>
        <w:ind w:left="744" w:right="0" w:hanging="226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exámen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admisión.</w:t>
      </w:r>
    </w:p>
    <w:p>
      <w:pPr>
        <w:pStyle w:val="BodyText"/>
        <w:rPr>
          <w:sz w:val="22"/>
        </w:rPr>
      </w:pPr>
    </w:p>
    <w:p>
      <w:pPr>
        <w:spacing w:before="145"/>
        <w:ind w:left="12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0"/>
          <w:sz w:val="20"/>
        </w:rPr>
        <w:t>SEDE,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0"/>
          <w:sz w:val="20"/>
        </w:rPr>
        <w:t>HORARIO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pacing w:val="-10"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0"/>
          <w:sz w:val="18"/>
        </w:rPr>
        <w:t>DEDICACIÓN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78" w:lineRule="auto" w:before="0"/>
        <w:ind w:left="124" w:right="111" w:firstLine="404"/>
        <w:jc w:val="both"/>
        <w:rPr>
          <w:sz w:val="20"/>
        </w:rPr>
      </w:pPr>
      <w:r>
        <w:rPr>
          <w:w w:val="110"/>
          <w:sz w:val="20"/>
        </w:rPr>
        <w:t>Las clases se dictan en las instalaciones de la </w:t>
      </w:r>
      <w:r>
        <w:rPr>
          <w:sz w:val="20"/>
        </w:rPr>
        <w:t>Dirección de los Estudios de Postgrado de la UCAB en </w:t>
      </w:r>
      <w:r>
        <w:rPr>
          <w:w w:val="110"/>
          <w:sz w:val="20"/>
        </w:rPr>
        <w:t>Montalbán,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Vega.</w:t>
      </w:r>
    </w:p>
    <w:p>
      <w:pPr>
        <w:spacing w:line="288" w:lineRule="auto" w:before="93"/>
        <w:ind w:left="132" w:right="115" w:firstLine="400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asignaturas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dictan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a.m. a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a.m.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a.m.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 a.m., una vez a la semana, durante dieciséis semanas.</w:t>
      </w:r>
    </w:p>
    <w:p>
      <w:pPr>
        <w:spacing w:line="278" w:lineRule="auto" w:before="75"/>
        <w:ind w:left="137" w:right="107" w:firstLine="394"/>
        <w:jc w:val="both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estudiante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desee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dedicarse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tiempo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completo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postgrado,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culminarlo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medio, según opte por la especialización o maestría. Cada semestre tendrá una carga docente de 13 créditos, es decir</w:t>
      </w:r>
      <w:r>
        <w:rPr>
          <w:spacing w:val="-14"/>
          <w:sz w:val="20"/>
        </w:rPr>
        <w:t> </w:t>
      </w:r>
      <w:r>
        <w:rPr>
          <w:sz w:val="20"/>
        </w:rPr>
        <w:t>tres</w:t>
      </w:r>
      <w:r>
        <w:rPr>
          <w:spacing w:val="-13"/>
          <w:sz w:val="20"/>
        </w:rPr>
        <w:t> </w:t>
      </w:r>
      <w:r>
        <w:rPr>
          <w:sz w:val="20"/>
        </w:rPr>
        <w:t>mañanas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7</w:t>
      </w:r>
      <w:r>
        <w:rPr>
          <w:spacing w:val="-14"/>
          <w:sz w:val="20"/>
        </w:rPr>
        <w:t> </w:t>
      </w:r>
      <w:r>
        <w:rPr>
          <w:sz w:val="20"/>
        </w:rPr>
        <w:t>a.m.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a.m.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hasta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11</w:t>
      </w:r>
    </w:p>
    <w:p>
      <w:pPr>
        <w:spacing w:line="194" w:lineRule="exact" w:before="10"/>
        <w:ind w:left="142" w:right="0" w:firstLine="0"/>
        <w:jc w:val="both"/>
        <w:rPr>
          <w:sz w:val="20"/>
        </w:rPr>
      </w:pPr>
      <w:r>
        <w:rPr>
          <w:spacing w:val="-2"/>
          <w:sz w:val="20"/>
        </w:rPr>
        <w:t>a.m.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considera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crédito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requiere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tres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horas</w:t>
      </w:r>
    </w:p>
    <w:p>
      <w:pPr>
        <w:spacing w:after="0" w:line="194" w:lineRule="exact"/>
        <w:jc w:val="both"/>
        <w:rPr>
          <w:sz w:val="20"/>
        </w:rPr>
        <w:sectPr>
          <w:type w:val="continuous"/>
          <w:pgSz w:w="11900" w:h="15560"/>
          <w:pgMar w:top="1780" w:bottom="280" w:left="560" w:right="520"/>
          <w:cols w:num="2" w:equalWidth="0">
            <w:col w:w="5166" w:space="388"/>
            <w:col w:w="5266"/>
          </w:cols>
        </w:sectPr>
      </w:pP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29" w:lineRule="exact" w:before="0" w:after="0"/>
        <w:ind w:left="266" w:right="0" w:hanging="132"/>
        <w:jc w:val="left"/>
        <w:rPr>
          <w:sz w:val="20"/>
        </w:rPr>
      </w:pPr>
      <w:r>
        <w:rPr>
          <w:sz w:val="20"/>
        </w:rPr>
        <w:t>Introducción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gerencia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proyectos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40" w:lineRule="auto" w:before="38" w:after="0"/>
        <w:ind w:left="263" w:right="0" w:hanging="129"/>
        <w:jc w:val="left"/>
        <w:rPr>
          <w:sz w:val="20"/>
        </w:rPr>
      </w:pPr>
      <w:r>
        <w:rPr>
          <w:sz w:val="20"/>
        </w:rPr>
        <w:t>Finanzas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empresa</w:t>
      </w:r>
    </w:p>
    <w:p>
      <w:pPr>
        <w:pStyle w:val="ListParagraph"/>
        <w:numPr>
          <w:ilvl w:val="0"/>
          <w:numId w:val="5"/>
        </w:numPr>
        <w:tabs>
          <w:tab w:pos="261" w:val="left" w:leader="none"/>
        </w:tabs>
        <w:spacing w:line="240" w:lineRule="auto" w:before="39" w:after="0"/>
        <w:ind w:left="260" w:right="0" w:hanging="126"/>
        <w:jc w:val="left"/>
        <w:rPr>
          <w:sz w:val="20"/>
        </w:rPr>
      </w:pPr>
      <w:r>
        <w:rPr>
          <w:sz w:val="20"/>
        </w:rPr>
        <w:t>Comportamiento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organizacional</w:t>
      </w:r>
    </w:p>
    <w:p>
      <w:pPr>
        <w:pStyle w:val="ListParagraph"/>
        <w:numPr>
          <w:ilvl w:val="0"/>
          <w:numId w:val="5"/>
        </w:numPr>
        <w:tabs>
          <w:tab w:pos="265" w:val="left" w:leader="none"/>
        </w:tabs>
        <w:spacing w:line="240" w:lineRule="auto" w:before="39" w:after="0"/>
        <w:ind w:left="264" w:right="0" w:hanging="130"/>
        <w:jc w:val="left"/>
        <w:rPr>
          <w:sz w:val="20"/>
        </w:rPr>
      </w:pPr>
      <w:r>
        <w:rPr>
          <w:sz w:val="20"/>
        </w:rPr>
        <w:t>Planificación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proyectos</w:t>
      </w:r>
    </w:p>
    <w:p>
      <w:pPr>
        <w:spacing w:before="125"/>
        <w:ind w:left="14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Segundo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pacing w:val="-2"/>
          <w:sz w:val="20"/>
        </w:rPr>
        <w:t>semestre</w:t>
      </w:r>
    </w:p>
    <w:p>
      <w:pPr>
        <w:pStyle w:val="ListParagraph"/>
        <w:numPr>
          <w:ilvl w:val="0"/>
          <w:numId w:val="5"/>
        </w:numPr>
        <w:tabs>
          <w:tab w:pos="269" w:val="left" w:leader="none"/>
        </w:tabs>
        <w:spacing w:line="240" w:lineRule="auto" w:before="116" w:after="0"/>
        <w:ind w:left="268" w:right="0" w:hanging="134"/>
        <w:jc w:val="left"/>
        <w:rPr>
          <w:sz w:val="20"/>
        </w:rPr>
      </w:pPr>
      <w:r>
        <w:rPr>
          <w:sz w:val="20"/>
        </w:rPr>
        <w:t>Formulación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evaluación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proyectos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43" w:after="0"/>
        <w:ind w:left="265" w:right="0" w:hanging="131"/>
        <w:jc w:val="left"/>
        <w:rPr>
          <w:sz w:val="20"/>
        </w:rPr>
      </w:pPr>
      <w:r>
        <w:rPr>
          <w:sz w:val="20"/>
        </w:rPr>
        <w:t>Contratación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negociación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proyectos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40" w:lineRule="auto" w:before="39" w:after="0"/>
        <w:ind w:left="263" w:right="0" w:hanging="129"/>
        <w:jc w:val="left"/>
        <w:rPr>
          <w:sz w:val="20"/>
        </w:rPr>
      </w:pPr>
      <w:r>
        <w:rPr>
          <w:sz w:val="20"/>
        </w:rPr>
        <w:t>Formación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equipos</w:t>
      </w:r>
    </w:p>
    <w:p>
      <w:pPr>
        <w:pStyle w:val="ListParagraph"/>
        <w:numPr>
          <w:ilvl w:val="0"/>
          <w:numId w:val="5"/>
        </w:numPr>
        <w:tabs>
          <w:tab w:pos="270" w:val="left" w:leader="none"/>
        </w:tabs>
        <w:spacing w:line="240" w:lineRule="auto" w:before="39" w:after="0"/>
        <w:ind w:left="269" w:right="0" w:hanging="131"/>
        <w:jc w:val="left"/>
        <w:rPr>
          <w:sz w:val="20"/>
        </w:rPr>
      </w:pPr>
      <w:r>
        <w:rPr>
          <w:spacing w:val="-2"/>
          <w:sz w:val="20"/>
        </w:rPr>
        <w:t>Electiva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52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110"/>
          <w:sz w:val="20"/>
        </w:rPr>
        <w:t>Programa</w:t>
      </w:r>
      <w:r>
        <w:rPr>
          <w:rFonts w:ascii="Arial" w:hAnsi="Arial"/>
          <w:b/>
          <w:i/>
          <w:spacing w:val="-5"/>
          <w:w w:val="110"/>
          <w:sz w:val="20"/>
        </w:rPr>
        <w:t> </w:t>
      </w:r>
      <w:r>
        <w:rPr>
          <w:rFonts w:ascii="Arial" w:hAnsi="Arial"/>
          <w:b/>
          <w:i/>
          <w:w w:val="110"/>
          <w:sz w:val="20"/>
        </w:rPr>
        <w:t>de</w:t>
      </w:r>
      <w:r>
        <w:rPr>
          <w:rFonts w:ascii="Arial" w:hAnsi="Arial"/>
          <w:b/>
          <w:i/>
          <w:spacing w:val="-5"/>
          <w:w w:val="110"/>
          <w:sz w:val="20"/>
        </w:rPr>
        <w:t> </w:t>
      </w:r>
      <w:r>
        <w:rPr>
          <w:rFonts w:ascii="Arial" w:hAnsi="Arial"/>
          <w:b/>
          <w:i/>
          <w:spacing w:val="-2"/>
          <w:w w:val="110"/>
          <w:sz w:val="20"/>
        </w:rPr>
        <w:t>maestría</w:t>
      </w:r>
    </w:p>
    <w:p>
      <w:pPr>
        <w:spacing w:before="163"/>
        <w:ind w:left="13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Tercer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semestre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40" w:lineRule="auto" w:before="130" w:after="0"/>
        <w:ind w:left="271" w:right="0" w:hanging="133"/>
        <w:jc w:val="left"/>
        <w:rPr>
          <w:sz w:val="20"/>
        </w:rPr>
      </w:pPr>
      <w:r>
        <w:rPr>
          <w:sz w:val="20"/>
        </w:rPr>
        <w:t>Seminario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40" w:lineRule="auto" w:before="44" w:after="0"/>
        <w:ind w:left="271" w:right="0" w:hanging="133"/>
        <w:jc w:val="left"/>
        <w:rPr>
          <w:sz w:val="20"/>
        </w:rPr>
      </w:pPr>
      <w:r>
        <w:rPr>
          <w:sz w:val="20"/>
        </w:rPr>
        <w:t>Seminario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II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39" w:after="0"/>
        <w:ind w:left="265" w:right="0" w:hanging="127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Grado</w:t>
      </w:r>
    </w:p>
    <w:p>
      <w:pPr>
        <w:tabs>
          <w:tab w:pos="883" w:val="left" w:leader="none"/>
        </w:tabs>
        <w:spacing w:line="291" w:lineRule="exact" w:before="0"/>
        <w:ind w:left="0" w:right="109" w:firstLine="0"/>
        <w:jc w:val="right"/>
        <w:rPr>
          <w:sz w:val="20"/>
        </w:rPr>
      </w:pPr>
      <w:r>
        <w:rPr/>
        <w:br w:type="column"/>
      </w:r>
      <w:r>
        <w:rPr>
          <w:spacing w:val="-10"/>
          <w:position w:val="8"/>
          <w:sz w:val="20"/>
        </w:rPr>
        <w:t>3</w:t>
      </w:r>
      <w:r>
        <w:rPr>
          <w:position w:val="8"/>
          <w:sz w:val="20"/>
        </w:rPr>
        <w:tab/>
      </w:r>
      <w:r>
        <w:rPr>
          <w:spacing w:val="-2"/>
          <w:sz w:val="20"/>
        </w:rPr>
        <w:t>adicionales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dedicación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estudiante,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cual</w:t>
      </w:r>
    </w:p>
    <w:p>
      <w:pPr>
        <w:tabs>
          <w:tab w:pos="880" w:val="left" w:leader="none"/>
        </w:tabs>
        <w:spacing w:line="262" w:lineRule="exact" w:before="0"/>
        <w:ind w:left="0" w:right="110" w:firstLine="0"/>
        <w:jc w:val="right"/>
        <w:rPr>
          <w:sz w:val="20"/>
        </w:rPr>
      </w:pPr>
      <w:r>
        <w:rPr>
          <w:rFonts w:ascii="Arial" w:hAnsi="Arial"/>
          <w:b/>
          <w:spacing w:val="-10"/>
          <w:position w:val="9"/>
          <w:sz w:val="18"/>
        </w:rPr>
        <w:t>4</w:t>
      </w:r>
      <w:r>
        <w:rPr>
          <w:rFonts w:ascii="Arial" w:hAnsi="Arial"/>
          <w:b/>
          <w:position w:val="9"/>
          <w:sz w:val="18"/>
        </w:rPr>
        <w:tab/>
      </w:r>
      <w:r>
        <w:rPr>
          <w:sz w:val="20"/>
        </w:rPr>
        <w:t>significa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además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13</w:t>
      </w:r>
      <w:r>
        <w:rPr>
          <w:spacing w:val="-12"/>
          <w:sz w:val="20"/>
        </w:rPr>
        <w:t> </w:t>
      </w:r>
      <w:r>
        <w:rPr>
          <w:sz w:val="20"/>
        </w:rPr>
        <w:t>horas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asiste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clases,</w:t>
      </w:r>
    </w:p>
    <w:p>
      <w:pPr>
        <w:tabs>
          <w:tab w:pos="879" w:val="left" w:leader="none"/>
        </w:tabs>
        <w:spacing w:line="271" w:lineRule="exact" w:before="0"/>
        <w:ind w:left="0" w:right="110" w:firstLine="0"/>
        <w:jc w:val="right"/>
        <w:rPr>
          <w:sz w:val="20"/>
        </w:rPr>
      </w:pPr>
      <w:r>
        <w:rPr>
          <w:spacing w:val="-10"/>
          <w:position w:val="9"/>
          <w:sz w:val="20"/>
        </w:rPr>
        <w:t>3</w:t>
      </w:r>
      <w:r>
        <w:rPr>
          <w:position w:val="9"/>
          <w:sz w:val="20"/>
        </w:rPr>
        <w:tab/>
      </w:r>
      <w:r>
        <w:rPr>
          <w:spacing w:val="-4"/>
          <w:sz w:val="20"/>
        </w:rPr>
        <w:t>debe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prepararse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durante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39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más,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una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dedicación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total</w:t>
      </w:r>
    </w:p>
    <w:p>
      <w:pPr>
        <w:tabs>
          <w:tab w:pos="1014" w:val="left" w:leader="none"/>
        </w:tabs>
        <w:spacing w:line="268" w:lineRule="exact" w:before="39"/>
        <w:ind w:left="1018" w:right="104" w:hanging="884"/>
        <w:jc w:val="right"/>
        <w:rPr>
          <w:sz w:val="20"/>
        </w:rPr>
      </w:pPr>
      <w:r>
        <w:rPr>
          <w:spacing w:val="-10"/>
          <w:position w:val="9"/>
          <w:sz w:val="20"/>
        </w:rPr>
        <w:t>3</w:t>
      </w:r>
      <w:r>
        <w:rPr>
          <w:position w:val="9"/>
          <w:sz w:val="20"/>
        </w:rPr>
        <w:tab/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52</w:t>
      </w:r>
      <w:r>
        <w:rPr>
          <w:spacing w:val="-8"/>
          <w:sz w:val="20"/>
        </w:rPr>
        <w:t> </w:t>
      </w:r>
      <w:r>
        <w:rPr>
          <w:sz w:val="20"/>
        </w:rPr>
        <w:t>horas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semana,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8"/>
          <w:sz w:val="20"/>
        </w:rPr>
        <w:t> </w:t>
      </w:r>
      <w:r>
        <w:rPr>
          <w:sz w:val="20"/>
        </w:rPr>
        <w:t>duda</w:t>
      </w:r>
      <w:r>
        <w:rPr>
          <w:spacing w:val="-8"/>
          <w:sz w:val="20"/>
        </w:rPr>
        <w:t> </w:t>
      </w:r>
      <w:r>
        <w:rPr>
          <w:sz w:val="20"/>
        </w:rPr>
        <w:t>implica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es </w:t>
      </w:r>
      <w:r>
        <w:rPr>
          <w:w w:val="105"/>
          <w:sz w:val="20"/>
        </w:rPr>
        <w:t>posible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trabajar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dedicarse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exclusivamente</w:t>
      </w:r>
      <w:r>
        <w:rPr>
          <w:spacing w:val="22"/>
          <w:w w:val="105"/>
          <w:sz w:val="20"/>
        </w:rPr>
        <w:t> </w:t>
      </w:r>
      <w:r>
        <w:rPr>
          <w:spacing w:val="-5"/>
          <w:w w:val="105"/>
          <w:sz w:val="20"/>
        </w:rPr>
        <w:t>al</w:t>
      </w:r>
    </w:p>
    <w:p>
      <w:pPr>
        <w:tabs>
          <w:tab w:pos="1018" w:val="left" w:leader="none"/>
        </w:tabs>
        <w:spacing w:before="15"/>
        <w:ind w:left="135" w:right="0" w:firstLine="0"/>
        <w:jc w:val="both"/>
        <w:rPr>
          <w:sz w:val="20"/>
        </w:rPr>
      </w:pPr>
      <w:r>
        <w:rPr>
          <w:spacing w:val="-10"/>
          <w:w w:val="105"/>
          <w:position w:val="-8"/>
          <w:sz w:val="20"/>
        </w:rPr>
        <w:t>3</w:t>
      </w:r>
      <w:r>
        <w:rPr>
          <w:position w:val="-8"/>
          <w:sz w:val="20"/>
        </w:rPr>
        <w:tab/>
      </w:r>
      <w:r>
        <w:rPr>
          <w:spacing w:val="-2"/>
          <w:w w:val="105"/>
          <w:sz w:val="20"/>
        </w:rPr>
        <w:t>postgrado.</w:t>
      </w:r>
    </w:p>
    <w:p>
      <w:pPr>
        <w:tabs>
          <w:tab w:pos="1418" w:val="left" w:leader="none"/>
        </w:tabs>
        <w:spacing w:before="44"/>
        <w:ind w:left="136" w:right="0" w:firstLine="0"/>
        <w:jc w:val="both"/>
        <w:rPr>
          <w:sz w:val="20"/>
        </w:rPr>
      </w:pPr>
      <w:r>
        <w:rPr>
          <w:spacing w:val="-10"/>
          <w:sz w:val="20"/>
        </w:rPr>
        <w:t>4</w:t>
      </w:r>
      <w:r>
        <w:rPr>
          <w:sz w:val="20"/>
        </w:rPr>
        <w:tab/>
      </w:r>
      <w:r>
        <w:rPr>
          <w:spacing w:val="-2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estudiante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desee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dedicarse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tiempo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parcial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al</w:t>
      </w:r>
    </w:p>
    <w:p>
      <w:pPr>
        <w:tabs>
          <w:tab w:pos="1013" w:val="left" w:leader="none"/>
        </w:tabs>
        <w:spacing w:before="39"/>
        <w:ind w:left="135" w:right="0" w:firstLine="0"/>
        <w:jc w:val="both"/>
        <w:rPr>
          <w:sz w:val="20"/>
        </w:rPr>
      </w:pPr>
      <w:r>
        <w:rPr>
          <w:spacing w:val="-10"/>
          <w:w w:val="110"/>
          <w:sz w:val="20"/>
        </w:rPr>
        <w:t>3</w:t>
      </w:r>
      <w:r>
        <w:rPr>
          <w:sz w:val="20"/>
        </w:rPr>
        <w:tab/>
      </w:r>
      <w:r>
        <w:rPr>
          <w:w w:val="105"/>
          <w:sz w:val="20"/>
        </w:rPr>
        <w:t>postgrado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puede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hacerlo,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alargando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supuesto</w:t>
      </w:r>
      <w:r>
        <w:rPr>
          <w:spacing w:val="17"/>
          <w:w w:val="105"/>
          <w:sz w:val="20"/>
        </w:rPr>
        <w:t> </w:t>
      </w:r>
      <w:r>
        <w:rPr>
          <w:spacing w:val="-5"/>
          <w:w w:val="105"/>
          <w:sz w:val="20"/>
        </w:rPr>
        <w:t>el</w:t>
      </w:r>
    </w:p>
    <w:p>
      <w:pPr>
        <w:tabs>
          <w:tab w:pos="1018" w:val="left" w:leader="none"/>
        </w:tabs>
        <w:spacing w:line="285" w:lineRule="auto" w:before="44"/>
        <w:ind w:left="1017" w:right="103" w:hanging="882"/>
        <w:jc w:val="both"/>
        <w:rPr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  <w:tab/>
      </w:r>
      <w:r>
        <w:rPr>
          <w:spacing w:val="-2"/>
          <w:sz w:val="20"/>
        </w:rPr>
        <w:t>tiempo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total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completar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mismo.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ejemplo,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puede </w:t>
      </w:r>
      <w:r>
        <w:rPr>
          <w:sz w:val="20"/>
        </w:rPr>
        <w:t>tomar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asignaturas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semestre,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equivalen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ó 7</w:t>
      </w:r>
      <w:r>
        <w:rPr>
          <w:spacing w:val="-14"/>
          <w:sz w:val="20"/>
        </w:rPr>
        <w:t> </w:t>
      </w:r>
      <w:r>
        <w:rPr>
          <w:sz w:val="20"/>
        </w:rPr>
        <w:t>créditos.</w:t>
      </w:r>
      <w:r>
        <w:rPr>
          <w:spacing w:val="-14"/>
          <w:sz w:val="20"/>
        </w:rPr>
        <w:t> </w:t>
      </w:r>
      <w:r>
        <w:rPr>
          <w:sz w:val="20"/>
        </w:rPr>
        <w:t>Deberá</w:t>
      </w:r>
      <w:r>
        <w:rPr>
          <w:spacing w:val="-14"/>
          <w:sz w:val="20"/>
        </w:rPr>
        <w:t> </w:t>
      </w:r>
      <w:r>
        <w:rPr>
          <w:sz w:val="20"/>
        </w:rPr>
        <w:t>disponer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dos</w:t>
      </w:r>
      <w:r>
        <w:rPr>
          <w:spacing w:val="-14"/>
          <w:sz w:val="20"/>
        </w:rPr>
        <w:t> </w:t>
      </w:r>
      <w:r>
        <w:rPr>
          <w:sz w:val="20"/>
        </w:rPr>
        <w:t>mañanas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semana y dedicarse a estudiar unas 18 a 21 horas durante las noches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fines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semana,</w:t>
      </w:r>
      <w:r>
        <w:rPr>
          <w:spacing w:val="32"/>
          <w:sz w:val="20"/>
        </w:rPr>
        <w:t> </w:t>
      </w:r>
      <w:r>
        <w:rPr>
          <w:sz w:val="20"/>
        </w:rPr>
        <w:t>lo</w:t>
      </w:r>
      <w:r>
        <w:rPr>
          <w:spacing w:val="31"/>
          <w:sz w:val="20"/>
        </w:rPr>
        <w:t> </w:t>
      </w:r>
      <w:r>
        <w:rPr>
          <w:sz w:val="20"/>
        </w:rPr>
        <w:t>cual</w:t>
      </w:r>
      <w:r>
        <w:rPr>
          <w:spacing w:val="31"/>
          <w:sz w:val="20"/>
        </w:rPr>
        <w:t> </w:t>
      </w:r>
      <w:r>
        <w:rPr>
          <w:sz w:val="20"/>
        </w:rPr>
        <w:t>es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perfectamente</w:t>
      </w:r>
    </w:p>
    <w:p>
      <w:pPr>
        <w:tabs>
          <w:tab w:pos="1019" w:val="left" w:leader="none"/>
        </w:tabs>
        <w:spacing w:line="225" w:lineRule="exact" w:before="0"/>
        <w:ind w:left="140" w:right="0" w:firstLine="0"/>
        <w:jc w:val="both"/>
        <w:rPr>
          <w:sz w:val="20"/>
        </w:rPr>
      </w:pPr>
      <w:r>
        <w:rPr>
          <w:spacing w:val="-10"/>
          <w:position w:val="3"/>
          <w:sz w:val="20"/>
        </w:rPr>
        <w:t>3</w:t>
      </w:r>
      <w:r>
        <w:rPr>
          <w:position w:val="3"/>
          <w:sz w:val="20"/>
        </w:rPr>
        <w:tab/>
      </w:r>
      <w:r>
        <w:rPr>
          <w:sz w:val="20"/>
        </w:rPr>
        <w:t>factible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casos.</w:t>
      </w:r>
    </w:p>
    <w:p>
      <w:pPr>
        <w:spacing w:before="5"/>
        <w:ind w:left="140" w:right="0" w:firstLine="0"/>
        <w:jc w:val="left"/>
        <w:rPr>
          <w:sz w:val="20"/>
        </w:rPr>
      </w:pPr>
      <w:r>
        <w:rPr>
          <w:w w:val="106"/>
          <w:sz w:val="20"/>
        </w:rPr>
        <w:t>3</w:t>
      </w:r>
    </w:p>
    <w:sectPr>
      <w:type w:val="continuous"/>
      <w:pgSz w:w="11900" w:h="15560"/>
      <w:pgMar w:top="1780" w:bottom="280" w:left="560" w:right="520"/>
      <w:cols w:num="2" w:equalWidth="0">
        <w:col w:w="3941" w:space="736"/>
        <w:col w:w="6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66" w:hanging="131"/>
      </w:pPr>
      <w:rPr>
        <w:rFonts w:hint="default" w:ascii="Arial MT" w:hAnsi="Arial MT" w:eastAsia="Arial MT" w:cs="Arial M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8" w:hanging="1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6" w:hanging="1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4" w:hanging="1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2" w:hanging="1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00" w:hanging="1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68" w:hanging="1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36" w:hanging="1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04" w:hanging="13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126" w:hanging="25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4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9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2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6" w:hanging="25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5"/>
      <w:numFmt w:val="upperLetter"/>
      <w:lvlText w:val="%1)"/>
      <w:lvlJc w:val="left"/>
      <w:pPr>
        <w:ind w:left="128" w:hanging="2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2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3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4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52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56" w:hanging="2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lowerLetter"/>
      <w:lvlText w:val="%1)"/>
      <w:lvlJc w:val="left"/>
      <w:pPr>
        <w:ind w:left="111" w:hanging="22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96"/>
        <w:sz w:val="21"/>
        <w:szCs w:val="21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18" w:hanging="2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7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-45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-99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154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209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263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318" w:hanging="20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3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4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5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73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8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95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05" w:hanging="24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5591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13" w:hanging="13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2024-04-05T17:22:07Z</dcterms:created>
  <dcterms:modified xsi:type="dcterms:W3CDTF">2024-04-05T17:22:07Z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Producer">
    <vt:lpwstr>OmniPage 18</vt:lpwstr>
  </property>
  <property fmtid="{D5CDD505-2E9C-101B-9397-08002B2CF9AE}" pid="5" name="LastSaved">
    <vt:filetime>2015-11-16T00:00:00Z</vt:filetime>
  </property>
</Properties>
</file>