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540BA" w14:textId="77777777" w:rsidR="006F6469" w:rsidRDefault="006F6469" w:rsidP="006F6469">
      <w:pPr>
        <w:pStyle w:val="TITULOS"/>
        <w:outlineLvl w:val="0"/>
        <w:rPr>
          <w:rFonts w:ascii="Adobe Garamond Pro" w:hAnsi="Adobe Garamond Pro"/>
          <w:sz w:val="32"/>
          <w:szCs w:val="32"/>
        </w:rPr>
      </w:pPr>
    </w:p>
    <w:p w14:paraId="33DDD4EA" w14:textId="7CB826CE" w:rsidR="009D19FC" w:rsidRPr="002E7C53" w:rsidRDefault="007B0078" w:rsidP="007B0078">
      <w:pPr>
        <w:pStyle w:val="TITULOS"/>
        <w:rPr>
          <w:rFonts w:ascii="Garamond" w:hAnsi="Garamond"/>
          <w:i/>
          <w:iCs/>
          <w:sz w:val="32"/>
          <w:szCs w:val="32"/>
        </w:rPr>
      </w:pPr>
      <w:r w:rsidRPr="002E7C53">
        <w:rPr>
          <w:rFonts w:ascii="Garamond" w:hAnsi="Garamond"/>
          <w:i/>
          <w:iCs/>
          <w:sz w:val="32"/>
          <w:szCs w:val="32"/>
        </w:rPr>
        <w:t xml:space="preserve">Cuerpo virtual. Avatares de la </w:t>
      </w:r>
      <w:proofErr w:type="spellStart"/>
      <w:r w:rsidRPr="002E7C53">
        <w:rPr>
          <w:rFonts w:ascii="Garamond" w:hAnsi="Garamond"/>
          <w:i/>
          <w:iCs/>
          <w:sz w:val="32"/>
          <w:szCs w:val="32"/>
        </w:rPr>
        <w:t>digitalidad</w:t>
      </w:r>
      <w:proofErr w:type="spellEnd"/>
    </w:p>
    <w:p w14:paraId="03219E18" w14:textId="7C483B8E" w:rsidR="002C27EE" w:rsidRPr="002E7C53" w:rsidRDefault="008377BD" w:rsidP="007B0078">
      <w:pPr>
        <w:pStyle w:val="TITULOS"/>
        <w:jc w:val="right"/>
        <w:rPr>
          <w:rFonts w:ascii="Garamond" w:hAnsi="Garamond"/>
          <w:b w:val="0"/>
          <w:i/>
        </w:rPr>
      </w:pPr>
      <w:bookmarkStart w:id="0" w:name="_Hlk36662155"/>
      <w:r w:rsidRPr="002E7C53">
        <w:rPr>
          <w:rFonts w:ascii="Garamond" w:hAnsi="Garamond"/>
          <w:b w:val="0"/>
          <w:i/>
        </w:rPr>
        <w:t>Víctor</w:t>
      </w:r>
      <w:r w:rsidR="007B0078" w:rsidRPr="002E7C53">
        <w:rPr>
          <w:rFonts w:ascii="Garamond" w:hAnsi="Garamond"/>
          <w:b w:val="0"/>
          <w:i/>
        </w:rPr>
        <w:t xml:space="preserve"> J. Krebs</w:t>
      </w:r>
    </w:p>
    <w:bookmarkEnd w:id="0"/>
    <w:p w14:paraId="1B356187" w14:textId="77777777" w:rsidR="007B0078" w:rsidRPr="002E7C53" w:rsidRDefault="007B0078" w:rsidP="007B0078">
      <w:pPr>
        <w:pStyle w:val="TITULOS"/>
        <w:jc w:val="right"/>
        <w:rPr>
          <w:rFonts w:ascii="Garamond" w:hAnsi="Garamond"/>
          <w:b w:val="0"/>
          <w:i/>
          <w:sz w:val="20"/>
          <w:szCs w:val="20"/>
        </w:rPr>
      </w:pPr>
      <w:r w:rsidRPr="002E7C53">
        <w:rPr>
          <w:rFonts w:ascii="Garamond" w:hAnsi="Garamond"/>
          <w:b w:val="0"/>
          <w:i/>
          <w:sz w:val="20"/>
          <w:szCs w:val="20"/>
        </w:rPr>
        <w:t xml:space="preserve">Pontificia Universidad Católica del Perú  </w:t>
      </w:r>
    </w:p>
    <w:p w14:paraId="3D0C0844" w14:textId="69EB32DC" w:rsidR="007B0078" w:rsidRPr="002E7C53" w:rsidRDefault="007B0078" w:rsidP="007B0078">
      <w:pPr>
        <w:pStyle w:val="TITULOS"/>
        <w:jc w:val="right"/>
        <w:rPr>
          <w:rFonts w:ascii="Garamond" w:hAnsi="Garamond"/>
          <w:b w:val="0"/>
          <w:i/>
          <w:sz w:val="20"/>
          <w:szCs w:val="20"/>
          <w:lang w:val="en-US"/>
        </w:rPr>
      </w:pPr>
      <w:r w:rsidRPr="002E7C53">
        <w:rPr>
          <w:rFonts w:ascii="Garamond" w:hAnsi="Garamond"/>
          <w:b w:val="0"/>
          <w:i/>
          <w:sz w:val="20"/>
          <w:szCs w:val="20"/>
        </w:rPr>
        <w:t xml:space="preserve">    </w:t>
      </w:r>
      <w:r w:rsidRPr="002E7C53">
        <w:rPr>
          <w:rFonts w:ascii="Garamond" w:hAnsi="Garamond"/>
          <w:b w:val="0"/>
          <w:i/>
          <w:sz w:val="20"/>
          <w:szCs w:val="20"/>
          <w:lang w:val="en-US"/>
        </w:rPr>
        <w:t>vkrebs@pucp.edu.pe</w:t>
      </w:r>
    </w:p>
    <w:p w14:paraId="7A4A8C68" w14:textId="77777777" w:rsidR="007B0078" w:rsidRPr="002E7C53" w:rsidRDefault="007B0078" w:rsidP="007B0078">
      <w:pPr>
        <w:pStyle w:val="TITULOS"/>
        <w:jc w:val="right"/>
        <w:rPr>
          <w:rFonts w:ascii="Garamond" w:hAnsi="Garamond"/>
          <w:sz w:val="20"/>
          <w:szCs w:val="20"/>
          <w:lang w:val="en-US"/>
        </w:rPr>
      </w:pPr>
    </w:p>
    <w:p w14:paraId="3BBABCD6" w14:textId="77777777" w:rsidR="002C27EE" w:rsidRPr="002B479D" w:rsidRDefault="00F16B86" w:rsidP="002C27EE">
      <w:pPr>
        <w:pStyle w:val="TITULOS"/>
        <w:jc w:val="left"/>
        <w:rPr>
          <w:rFonts w:ascii="Adobe Garamond Pro" w:hAnsi="Adobe Garamond Pro"/>
          <w:lang w:val="en-US"/>
        </w:rPr>
      </w:pPr>
      <w:r>
        <w:rPr>
          <w:rFonts w:ascii="Adobe Garamond Pro" w:hAnsi="Adobe Garamond Pro"/>
          <w:noProof/>
          <w:lang w:val="es-VE" w:eastAsia="es-VE"/>
        </w:rPr>
        <mc:AlternateContent>
          <mc:Choice Requires="wps">
            <w:drawing>
              <wp:anchor distT="0" distB="0" distL="114300" distR="114300" simplePos="0" relativeHeight="251659264" behindDoc="0" locked="0" layoutInCell="1" allowOverlap="1" wp14:anchorId="43B09BBE" wp14:editId="6953B3EB">
                <wp:simplePos x="0" y="0"/>
                <wp:positionH relativeFrom="column">
                  <wp:posOffset>30480</wp:posOffset>
                </wp:positionH>
                <wp:positionV relativeFrom="paragraph">
                  <wp:posOffset>114300</wp:posOffset>
                </wp:positionV>
                <wp:extent cx="6273165" cy="2615565"/>
                <wp:effectExtent l="0" t="0" r="635" b="635"/>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2615565"/>
                        </a:xfrm>
                        <a:prstGeom prst="rect">
                          <a:avLst/>
                        </a:prstGeom>
                        <a:solidFill>
                          <a:schemeClr val="lt1">
                            <a:lumMod val="100000"/>
                            <a:lumOff val="0"/>
                          </a:schemeClr>
                        </a:solidFill>
                        <a:ln w="6350">
                          <a:solidFill>
                            <a:srgbClr val="000000"/>
                          </a:solidFill>
                          <a:miter lim="800000"/>
                          <a:headEnd/>
                          <a:tailEnd/>
                        </a:ln>
                      </wps:spPr>
                      <wps:txbx>
                        <w:txbxContent>
                          <w:p w14:paraId="32B6C1C8" w14:textId="738C1811" w:rsidR="002C27EE" w:rsidRPr="002E7C53" w:rsidRDefault="002C27EE">
                            <w:pPr>
                              <w:rPr>
                                <w:rFonts w:ascii="Garamond" w:hAnsi="Garamond"/>
                                <w:b/>
                                <w:lang w:val="es-ES"/>
                              </w:rPr>
                            </w:pPr>
                            <w:r w:rsidRPr="002E7C53">
                              <w:rPr>
                                <w:rFonts w:ascii="Garamond" w:hAnsi="Garamond"/>
                                <w:b/>
                                <w:lang w:val="es-ES"/>
                              </w:rPr>
                              <w:t>Resumen</w:t>
                            </w:r>
                          </w:p>
                          <w:p w14:paraId="6084487F" w14:textId="4DDE27F2" w:rsidR="006C3AB7" w:rsidRPr="002E7C53" w:rsidRDefault="006C3AB7">
                            <w:pPr>
                              <w:rPr>
                                <w:rFonts w:ascii="Garamond" w:hAnsi="Garamond"/>
                                <w:b/>
                                <w:lang w:val="es-ES"/>
                              </w:rPr>
                            </w:pPr>
                          </w:p>
                          <w:p w14:paraId="5EAF59C3" w14:textId="77777777" w:rsidR="006C3AB7" w:rsidRPr="002E7C53" w:rsidRDefault="006C3AB7">
                            <w:pPr>
                              <w:rPr>
                                <w:rFonts w:ascii="Garamond" w:hAnsi="Garamond"/>
                                <w:b/>
                                <w:lang w:val="es-ES"/>
                              </w:rPr>
                            </w:pPr>
                          </w:p>
                          <w:p w14:paraId="6A5906F4" w14:textId="0279EBCD" w:rsidR="007B0078" w:rsidRPr="002E7C53" w:rsidRDefault="0014658B" w:rsidP="007B0078">
                            <w:pPr>
                              <w:ind w:left="708" w:right="364"/>
                              <w:jc w:val="both"/>
                              <w:rPr>
                                <w:rFonts w:ascii="Garamond" w:hAnsi="Garamond"/>
                                <w:sz w:val="22"/>
                                <w:szCs w:val="22"/>
                              </w:rPr>
                            </w:pPr>
                            <w:r w:rsidRPr="002E7C53">
                              <w:rPr>
                                <w:rFonts w:ascii="Garamond" w:hAnsi="Garamond"/>
                                <w:sz w:val="22"/>
                                <w:szCs w:val="22"/>
                              </w:rPr>
                              <w:t xml:space="preserve">a </w:t>
                            </w:r>
                            <w:r w:rsidR="007B0078" w:rsidRPr="002E7C53">
                              <w:rPr>
                                <w:rFonts w:ascii="Garamond" w:hAnsi="Garamond"/>
                                <w:sz w:val="22"/>
                                <w:szCs w:val="22"/>
                              </w:rPr>
                              <w:t xml:space="preserve">partir de la fantasía transhumanista de superar la mortalidad con su concepción dualista del ser humano, que imagina la eventual superación de toda nuestra corporalidad, nos preguntamos sobre el lugar del cuerpo en la nueva realidad forjada desde una ideología </w:t>
                            </w:r>
                            <w:proofErr w:type="spellStart"/>
                            <w:r w:rsidR="007B0078" w:rsidRPr="002E7C53">
                              <w:rPr>
                                <w:rFonts w:ascii="Garamond" w:hAnsi="Garamond"/>
                                <w:sz w:val="22"/>
                                <w:szCs w:val="22"/>
                              </w:rPr>
                              <w:t>dataísta</w:t>
                            </w:r>
                            <w:proofErr w:type="spellEnd"/>
                            <w:r w:rsidR="007B0078" w:rsidRPr="002E7C53">
                              <w:rPr>
                                <w:rFonts w:ascii="Garamond" w:hAnsi="Garamond"/>
                                <w:sz w:val="22"/>
                                <w:szCs w:val="22"/>
                              </w:rPr>
                              <w:t xml:space="preserve"> y una tecnología digital. ¿Cuál será el destino de nuestra concepción del ser humano en la era </w:t>
                            </w:r>
                            <w:proofErr w:type="spellStart"/>
                            <w:r w:rsidR="007B0078" w:rsidRPr="002E7C53">
                              <w:rPr>
                                <w:rFonts w:ascii="Garamond" w:hAnsi="Garamond"/>
                                <w:sz w:val="22"/>
                                <w:szCs w:val="22"/>
                              </w:rPr>
                              <w:t>posthumana</w:t>
                            </w:r>
                            <w:proofErr w:type="spellEnd"/>
                            <w:r w:rsidR="007B0078" w:rsidRPr="002E7C53">
                              <w:rPr>
                                <w:rFonts w:ascii="Garamond" w:hAnsi="Garamond"/>
                                <w:sz w:val="22"/>
                                <w:szCs w:val="22"/>
                              </w:rPr>
                              <w:t>?</w:t>
                            </w:r>
                          </w:p>
                          <w:p w14:paraId="69E54724" w14:textId="77777777" w:rsidR="00AB0E2F" w:rsidRPr="002E7C53" w:rsidRDefault="00AB0E2F" w:rsidP="007B0078">
                            <w:pPr>
                              <w:ind w:left="708" w:right="364"/>
                              <w:jc w:val="both"/>
                              <w:rPr>
                                <w:rFonts w:ascii="Garamond" w:hAnsi="Garamond"/>
                                <w:sz w:val="22"/>
                                <w:szCs w:val="22"/>
                              </w:rPr>
                            </w:pPr>
                          </w:p>
                          <w:p w14:paraId="0DB5BD08" w14:textId="77777777" w:rsidR="00AB0E2F" w:rsidRPr="002E7C53" w:rsidRDefault="00AB0E2F" w:rsidP="007B0078">
                            <w:pPr>
                              <w:ind w:left="708" w:right="364"/>
                              <w:jc w:val="both"/>
                              <w:rPr>
                                <w:rFonts w:ascii="Garamond" w:hAnsi="Garamond"/>
                                <w:sz w:val="22"/>
                                <w:szCs w:val="22"/>
                              </w:rPr>
                            </w:pPr>
                          </w:p>
                          <w:p w14:paraId="5737C82A" w14:textId="1BE72651" w:rsidR="006F6469" w:rsidRPr="002E7C53" w:rsidRDefault="007B0078" w:rsidP="007B0078">
                            <w:pPr>
                              <w:ind w:left="708" w:right="364"/>
                              <w:jc w:val="both"/>
                              <w:rPr>
                                <w:rFonts w:ascii="Garamond" w:hAnsi="Garamond"/>
                                <w:sz w:val="18"/>
                                <w:szCs w:val="18"/>
                              </w:rPr>
                            </w:pPr>
                            <w:r w:rsidRPr="002E7C53">
                              <w:rPr>
                                <w:rFonts w:ascii="Garamond" w:hAnsi="Garamond"/>
                                <w:b/>
                                <w:bCs/>
                                <w:sz w:val="22"/>
                                <w:szCs w:val="22"/>
                              </w:rPr>
                              <w:t>Palabras clave</w:t>
                            </w:r>
                            <w:r w:rsidRPr="002E7C53">
                              <w:rPr>
                                <w:rFonts w:ascii="Garamond" w:hAnsi="Garamond"/>
                                <w:sz w:val="22"/>
                                <w:szCs w:val="22"/>
                              </w:rPr>
                              <w:t xml:space="preserve">: transhumanismo, cuerpo, tecnología digital, </w:t>
                            </w:r>
                            <w:proofErr w:type="spellStart"/>
                            <w:r w:rsidRPr="002E7C53">
                              <w:rPr>
                                <w:rFonts w:ascii="Garamond" w:hAnsi="Garamond"/>
                                <w:sz w:val="22"/>
                                <w:szCs w:val="22"/>
                              </w:rPr>
                              <w:t>posthumanismo</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09BBE" id="_x0000_t202" coordsize="21600,21600" o:spt="202" path="m,l,21600r21600,l21600,xe">
                <v:stroke joinstyle="miter"/>
                <v:path gradientshapeok="t" o:connecttype="rect"/>
              </v:shapetype>
              <v:shape id="Cuadro de texto 3" o:spid="_x0000_s1026" type="#_x0000_t202" style="position:absolute;margin-left:2.4pt;margin-top:9pt;width:493.95pt;height:20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" fillcolor="white [3201]" strokeweight=".5pt">
                <v:path arrowok="t"/>
                <v:textbox>
                  <w:txbxContent>
                    <w:p w14:paraId="32B6C1C8" w14:textId="738C1811" w:rsidR="002C27EE" w:rsidRPr="002E7C53" w:rsidRDefault="002C27EE">
                      <w:pPr>
                        <w:rPr>
                          <w:rFonts w:ascii="Garamond" w:hAnsi="Garamond"/>
                          <w:b/>
                          <w:lang w:val="es-ES"/>
                        </w:rPr>
                      </w:pPr>
                      <w:r w:rsidRPr="002E7C53">
                        <w:rPr>
                          <w:rFonts w:ascii="Garamond" w:hAnsi="Garamond"/>
                          <w:b/>
                          <w:lang w:val="es-ES"/>
                        </w:rPr>
                        <w:t>Resumen</w:t>
                      </w:r>
                    </w:p>
                    <w:p w14:paraId="6084487F" w14:textId="4DDE27F2" w:rsidR="006C3AB7" w:rsidRPr="002E7C53" w:rsidRDefault="006C3AB7">
                      <w:pPr>
                        <w:rPr>
                          <w:rFonts w:ascii="Garamond" w:hAnsi="Garamond"/>
                          <w:b/>
                          <w:lang w:val="es-ES"/>
                        </w:rPr>
                      </w:pPr>
                    </w:p>
                    <w:p w14:paraId="5EAF59C3" w14:textId="77777777" w:rsidR="006C3AB7" w:rsidRPr="002E7C53" w:rsidRDefault="006C3AB7">
                      <w:pPr>
                        <w:rPr>
                          <w:rFonts w:ascii="Garamond" w:hAnsi="Garamond"/>
                          <w:b/>
                          <w:lang w:val="es-ES"/>
                        </w:rPr>
                      </w:pPr>
                    </w:p>
                    <w:p w14:paraId="6A5906F4" w14:textId="0279EBCD" w:rsidR="007B0078" w:rsidRPr="002E7C53" w:rsidRDefault="0014658B" w:rsidP="007B0078">
                      <w:pPr>
                        <w:ind w:left="708" w:right="364"/>
                        <w:jc w:val="both"/>
                        <w:rPr>
                          <w:rFonts w:ascii="Garamond" w:hAnsi="Garamond"/>
                          <w:sz w:val="22"/>
                          <w:szCs w:val="22"/>
                        </w:rPr>
                      </w:pPr>
                      <w:r w:rsidRPr="002E7C53">
                        <w:rPr>
                          <w:rFonts w:ascii="Garamond" w:hAnsi="Garamond"/>
                          <w:sz w:val="22"/>
                          <w:szCs w:val="22"/>
                        </w:rPr>
                        <w:t xml:space="preserve">a </w:t>
                      </w:r>
                      <w:r w:rsidR="007B0078" w:rsidRPr="002E7C53">
                        <w:rPr>
                          <w:rFonts w:ascii="Garamond" w:hAnsi="Garamond"/>
                          <w:sz w:val="22"/>
                          <w:szCs w:val="22"/>
                        </w:rPr>
                        <w:t xml:space="preserve">partir de la fantasía transhumanista de superar la mortalidad con su concepción dualista del ser humano, que imagina la eventual superación de toda nuestra corporalidad, nos preguntamos sobre el lugar del cuerpo en la nueva realidad forjada desde una ideología </w:t>
                      </w:r>
                      <w:proofErr w:type="spellStart"/>
                      <w:r w:rsidR="007B0078" w:rsidRPr="002E7C53">
                        <w:rPr>
                          <w:rFonts w:ascii="Garamond" w:hAnsi="Garamond"/>
                          <w:sz w:val="22"/>
                          <w:szCs w:val="22"/>
                        </w:rPr>
                        <w:t>dataísta</w:t>
                      </w:r>
                      <w:proofErr w:type="spellEnd"/>
                      <w:r w:rsidR="007B0078" w:rsidRPr="002E7C53">
                        <w:rPr>
                          <w:rFonts w:ascii="Garamond" w:hAnsi="Garamond"/>
                          <w:sz w:val="22"/>
                          <w:szCs w:val="22"/>
                        </w:rPr>
                        <w:t xml:space="preserve"> y una tecnología digital. ¿Cuál será el destino de nuestra concepción del ser humano en la era </w:t>
                      </w:r>
                      <w:proofErr w:type="spellStart"/>
                      <w:r w:rsidR="007B0078" w:rsidRPr="002E7C53">
                        <w:rPr>
                          <w:rFonts w:ascii="Garamond" w:hAnsi="Garamond"/>
                          <w:sz w:val="22"/>
                          <w:szCs w:val="22"/>
                        </w:rPr>
                        <w:t>posthumana</w:t>
                      </w:r>
                      <w:proofErr w:type="spellEnd"/>
                      <w:r w:rsidR="007B0078" w:rsidRPr="002E7C53">
                        <w:rPr>
                          <w:rFonts w:ascii="Garamond" w:hAnsi="Garamond"/>
                          <w:sz w:val="22"/>
                          <w:szCs w:val="22"/>
                        </w:rPr>
                        <w:t>?</w:t>
                      </w:r>
                    </w:p>
                    <w:p w14:paraId="69E54724" w14:textId="77777777" w:rsidR="00AB0E2F" w:rsidRPr="002E7C53" w:rsidRDefault="00AB0E2F" w:rsidP="007B0078">
                      <w:pPr>
                        <w:ind w:left="708" w:right="364"/>
                        <w:jc w:val="both"/>
                        <w:rPr>
                          <w:rFonts w:ascii="Garamond" w:hAnsi="Garamond"/>
                          <w:sz w:val="22"/>
                          <w:szCs w:val="22"/>
                        </w:rPr>
                      </w:pPr>
                    </w:p>
                    <w:p w14:paraId="0DB5BD08" w14:textId="77777777" w:rsidR="00AB0E2F" w:rsidRPr="002E7C53" w:rsidRDefault="00AB0E2F" w:rsidP="007B0078">
                      <w:pPr>
                        <w:ind w:left="708" w:right="364"/>
                        <w:jc w:val="both"/>
                        <w:rPr>
                          <w:rFonts w:ascii="Garamond" w:hAnsi="Garamond"/>
                          <w:sz w:val="22"/>
                          <w:szCs w:val="22"/>
                        </w:rPr>
                      </w:pPr>
                    </w:p>
                    <w:p w14:paraId="5737C82A" w14:textId="1BE72651" w:rsidR="006F6469" w:rsidRPr="002E7C53" w:rsidRDefault="007B0078" w:rsidP="007B0078">
                      <w:pPr>
                        <w:ind w:left="708" w:right="364"/>
                        <w:jc w:val="both"/>
                        <w:rPr>
                          <w:rFonts w:ascii="Garamond" w:hAnsi="Garamond"/>
                          <w:sz w:val="18"/>
                          <w:szCs w:val="18"/>
                        </w:rPr>
                      </w:pPr>
                      <w:r w:rsidRPr="002E7C53">
                        <w:rPr>
                          <w:rFonts w:ascii="Garamond" w:hAnsi="Garamond"/>
                          <w:b/>
                          <w:bCs/>
                          <w:sz w:val="22"/>
                          <w:szCs w:val="22"/>
                        </w:rPr>
                        <w:t>Palabras clave</w:t>
                      </w:r>
                      <w:r w:rsidRPr="002E7C53">
                        <w:rPr>
                          <w:rFonts w:ascii="Garamond" w:hAnsi="Garamond"/>
                          <w:sz w:val="22"/>
                          <w:szCs w:val="22"/>
                        </w:rPr>
                        <w:t xml:space="preserve">: transhumanismo, cuerpo, tecnología digital, </w:t>
                      </w:r>
                      <w:proofErr w:type="spellStart"/>
                      <w:r w:rsidRPr="002E7C53">
                        <w:rPr>
                          <w:rFonts w:ascii="Garamond" w:hAnsi="Garamond"/>
                          <w:sz w:val="22"/>
                          <w:szCs w:val="22"/>
                        </w:rPr>
                        <w:t>posthumanismo</w:t>
                      </w:r>
                      <w:proofErr w:type="spellEnd"/>
                    </w:p>
                  </w:txbxContent>
                </v:textbox>
              </v:shape>
            </w:pict>
          </mc:Fallback>
        </mc:AlternateContent>
      </w:r>
    </w:p>
    <w:p w14:paraId="05EB277A" w14:textId="77777777" w:rsidR="002C27EE" w:rsidRPr="002B479D" w:rsidRDefault="002C27EE" w:rsidP="002C27EE">
      <w:pPr>
        <w:pStyle w:val="TITULOS"/>
        <w:jc w:val="left"/>
        <w:rPr>
          <w:rFonts w:ascii="Adobe Garamond Pro" w:hAnsi="Adobe Garamond Pro"/>
          <w:lang w:val="en-US"/>
        </w:rPr>
      </w:pPr>
    </w:p>
    <w:p w14:paraId="2956339C" w14:textId="77777777" w:rsidR="002C27EE" w:rsidRPr="002B479D" w:rsidRDefault="002C27EE" w:rsidP="002C27EE">
      <w:pPr>
        <w:pStyle w:val="TITULOS"/>
        <w:jc w:val="left"/>
        <w:rPr>
          <w:rFonts w:ascii="Adobe Garamond Pro" w:hAnsi="Adobe Garamond Pro"/>
          <w:lang w:val="en-US"/>
        </w:rPr>
      </w:pPr>
    </w:p>
    <w:p w14:paraId="6B06BBAA" w14:textId="77777777" w:rsidR="002C27EE" w:rsidRPr="002B479D" w:rsidRDefault="002C27EE" w:rsidP="002C27EE">
      <w:pPr>
        <w:pStyle w:val="TITULOS"/>
        <w:jc w:val="left"/>
        <w:rPr>
          <w:rFonts w:ascii="Adobe Garamond Pro" w:hAnsi="Adobe Garamond Pro"/>
          <w:lang w:val="en-US"/>
        </w:rPr>
      </w:pPr>
    </w:p>
    <w:p w14:paraId="7C5A5A59" w14:textId="77777777" w:rsidR="002C27EE" w:rsidRPr="002B479D" w:rsidRDefault="002C27EE" w:rsidP="002C27EE">
      <w:pPr>
        <w:pStyle w:val="TITULOS"/>
        <w:jc w:val="left"/>
        <w:rPr>
          <w:rFonts w:ascii="Adobe Garamond Pro" w:hAnsi="Adobe Garamond Pro"/>
          <w:lang w:val="en-US"/>
        </w:rPr>
      </w:pPr>
    </w:p>
    <w:p w14:paraId="3148F042" w14:textId="77777777" w:rsidR="002C27EE" w:rsidRPr="002B479D" w:rsidRDefault="002C27EE" w:rsidP="002C27EE">
      <w:pPr>
        <w:pStyle w:val="TITULOS"/>
        <w:jc w:val="left"/>
        <w:rPr>
          <w:rFonts w:ascii="Adobe Garamond Pro" w:hAnsi="Adobe Garamond Pro"/>
          <w:lang w:val="en-US"/>
        </w:rPr>
      </w:pPr>
    </w:p>
    <w:p w14:paraId="5635EB6B" w14:textId="77777777" w:rsidR="002C27EE" w:rsidRPr="002B479D" w:rsidRDefault="002C27EE" w:rsidP="002C27EE">
      <w:pPr>
        <w:pStyle w:val="TITULOS"/>
        <w:jc w:val="left"/>
        <w:rPr>
          <w:rFonts w:ascii="Adobe Garamond Pro" w:hAnsi="Adobe Garamond Pro"/>
          <w:lang w:val="en-US"/>
        </w:rPr>
      </w:pPr>
    </w:p>
    <w:p w14:paraId="6D9540BC" w14:textId="77777777" w:rsidR="002C27EE" w:rsidRPr="002B479D" w:rsidRDefault="002C27EE" w:rsidP="002C27EE">
      <w:pPr>
        <w:pStyle w:val="TITULOS"/>
        <w:jc w:val="left"/>
        <w:rPr>
          <w:rFonts w:ascii="Adobe Garamond Pro" w:hAnsi="Adobe Garamond Pro"/>
          <w:lang w:val="en-US"/>
        </w:rPr>
      </w:pPr>
    </w:p>
    <w:p w14:paraId="11E15679" w14:textId="77777777" w:rsidR="002C27EE" w:rsidRPr="002B479D" w:rsidRDefault="002C27EE" w:rsidP="002C27EE">
      <w:pPr>
        <w:pStyle w:val="TITULOS"/>
        <w:jc w:val="left"/>
        <w:rPr>
          <w:rFonts w:ascii="Adobe Garamond Pro" w:hAnsi="Adobe Garamond Pro"/>
          <w:lang w:val="en-US"/>
        </w:rPr>
      </w:pPr>
    </w:p>
    <w:p w14:paraId="0CBF2246" w14:textId="77777777" w:rsidR="002C27EE" w:rsidRPr="002B479D" w:rsidRDefault="002C27EE" w:rsidP="002C27EE">
      <w:pPr>
        <w:pStyle w:val="TITULOS"/>
        <w:jc w:val="left"/>
        <w:rPr>
          <w:rFonts w:ascii="Adobe Garamond Pro" w:hAnsi="Adobe Garamond Pro"/>
          <w:lang w:val="en-US"/>
        </w:rPr>
      </w:pPr>
    </w:p>
    <w:p w14:paraId="1B928164" w14:textId="77777777" w:rsidR="002C27EE" w:rsidRPr="002B479D" w:rsidRDefault="002C27EE" w:rsidP="002C27EE">
      <w:pPr>
        <w:pStyle w:val="TITULOS"/>
        <w:jc w:val="left"/>
        <w:rPr>
          <w:rFonts w:ascii="Adobe Garamond Pro" w:hAnsi="Adobe Garamond Pro"/>
          <w:lang w:val="en-US"/>
        </w:rPr>
      </w:pPr>
    </w:p>
    <w:p w14:paraId="5E7AA860" w14:textId="77777777" w:rsidR="002C27EE" w:rsidRPr="002B479D" w:rsidRDefault="002C27EE" w:rsidP="002C27EE">
      <w:pPr>
        <w:pStyle w:val="TITULOS"/>
        <w:jc w:val="left"/>
        <w:rPr>
          <w:rFonts w:ascii="Adobe Garamond Pro" w:hAnsi="Adobe Garamond Pro"/>
          <w:lang w:val="en-US"/>
        </w:rPr>
      </w:pPr>
    </w:p>
    <w:p w14:paraId="229A5CEB" w14:textId="77777777" w:rsidR="002C27EE" w:rsidRPr="002B479D" w:rsidRDefault="002C27EE" w:rsidP="002C27EE">
      <w:pPr>
        <w:pStyle w:val="TITULOS"/>
        <w:jc w:val="left"/>
        <w:rPr>
          <w:rFonts w:ascii="Adobe Garamond Pro" w:hAnsi="Adobe Garamond Pro"/>
          <w:lang w:val="en-US"/>
        </w:rPr>
      </w:pPr>
    </w:p>
    <w:p w14:paraId="16EB6862" w14:textId="77777777" w:rsidR="0087017A" w:rsidRPr="002B479D" w:rsidRDefault="0087017A" w:rsidP="002C27EE">
      <w:pPr>
        <w:pStyle w:val="TITULOS"/>
        <w:jc w:val="left"/>
        <w:rPr>
          <w:rFonts w:ascii="Adobe Garamond Pro" w:hAnsi="Adobe Garamond Pro"/>
          <w:lang w:val="en-US"/>
        </w:rPr>
      </w:pPr>
    </w:p>
    <w:p w14:paraId="693BC549" w14:textId="49EAAA52" w:rsidR="002C27EE" w:rsidRPr="002E7C53" w:rsidRDefault="009E18C5" w:rsidP="009E18C5">
      <w:pPr>
        <w:pStyle w:val="TITULOS"/>
        <w:rPr>
          <w:rFonts w:ascii="Garamond" w:hAnsi="Garamond"/>
          <w:i/>
          <w:iCs/>
          <w:sz w:val="32"/>
          <w:szCs w:val="32"/>
          <w:lang w:val="es-ES"/>
        </w:rPr>
      </w:pPr>
      <w:r w:rsidRPr="002E7C53">
        <w:rPr>
          <w:rFonts w:ascii="Garamond" w:hAnsi="Garamond"/>
          <w:i/>
          <w:iCs/>
          <w:sz w:val="32"/>
          <w:szCs w:val="32"/>
          <w:lang w:val="en-US"/>
        </w:rPr>
        <w:t xml:space="preserve">Virtual Body. </w:t>
      </w:r>
      <w:proofErr w:type="spellStart"/>
      <w:r w:rsidRPr="002E7C53">
        <w:rPr>
          <w:rFonts w:ascii="Garamond" w:hAnsi="Garamond"/>
          <w:i/>
          <w:iCs/>
          <w:sz w:val="32"/>
          <w:szCs w:val="32"/>
          <w:lang w:val="es-ES"/>
        </w:rPr>
        <w:t>Vicissitudes</w:t>
      </w:r>
      <w:proofErr w:type="spellEnd"/>
      <w:r w:rsidRPr="002E7C53">
        <w:rPr>
          <w:rFonts w:ascii="Garamond" w:hAnsi="Garamond"/>
          <w:i/>
          <w:iCs/>
          <w:sz w:val="32"/>
          <w:szCs w:val="32"/>
          <w:lang w:val="es-ES"/>
        </w:rPr>
        <w:t xml:space="preserve"> of </w:t>
      </w:r>
      <w:proofErr w:type="spellStart"/>
      <w:r w:rsidRPr="002E7C53">
        <w:rPr>
          <w:rFonts w:ascii="Garamond" w:hAnsi="Garamond"/>
          <w:i/>
          <w:iCs/>
          <w:sz w:val="32"/>
          <w:szCs w:val="32"/>
          <w:lang w:val="es-ES"/>
        </w:rPr>
        <w:t>the</w:t>
      </w:r>
      <w:proofErr w:type="spellEnd"/>
      <w:r w:rsidRPr="002E7C53">
        <w:rPr>
          <w:rFonts w:ascii="Garamond" w:hAnsi="Garamond"/>
          <w:i/>
          <w:iCs/>
          <w:sz w:val="32"/>
          <w:szCs w:val="32"/>
          <w:lang w:val="es-ES"/>
        </w:rPr>
        <w:t xml:space="preserve"> Digital</w:t>
      </w:r>
    </w:p>
    <w:p w14:paraId="4A94FAD5" w14:textId="77777777" w:rsidR="009E18C5" w:rsidRPr="00863125" w:rsidRDefault="009E18C5" w:rsidP="009E18C5">
      <w:pPr>
        <w:pStyle w:val="TITULOS"/>
        <w:rPr>
          <w:rFonts w:ascii="Adobe Garamond Pro" w:hAnsi="Adobe Garamond Pro"/>
          <w:sz w:val="32"/>
          <w:szCs w:val="32"/>
          <w:lang w:val="es-ES"/>
        </w:rPr>
      </w:pPr>
    </w:p>
    <w:p w14:paraId="350C6134" w14:textId="63BC2939" w:rsidR="002C27EE" w:rsidRPr="00863125" w:rsidRDefault="009E18C5" w:rsidP="002C27EE">
      <w:pPr>
        <w:pStyle w:val="TITULOS"/>
        <w:jc w:val="left"/>
        <w:rPr>
          <w:rFonts w:ascii="Adobe Garamond Pro" w:hAnsi="Adobe Garamond Pro"/>
          <w:lang w:val="es-ES"/>
        </w:rPr>
      </w:pPr>
      <w:r>
        <w:rPr>
          <w:rFonts w:ascii="Adobe Garamond Pro" w:hAnsi="Adobe Garamond Pro"/>
          <w:noProof/>
          <w:lang w:val="es-VE" w:eastAsia="es-VE"/>
        </w:rPr>
        <mc:AlternateContent>
          <mc:Choice Requires="wps">
            <w:drawing>
              <wp:anchor distT="0" distB="0" distL="114300" distR="114300" simplePos="0" relativeHeight="251556864" behindDoc="0" locked="0" layoutInCell="1" allowOverlap="1" wp14:anchorId="4B2A2DCA" wp14:editId="22D09B69">
                <wp:simplePos x="0" y="0"/>
                <wp:positionH relativeFrom="column">
                  <wp:posOffset>28575</wp:posOffset>
                </wp:positionH>
                <wp:positionV relativeFrom="paragraph">
                  <wp:posOffset>3810</wp:posOffset>
                </wp:positionV>
                <wp:extent cx="6248400" cy="2251710"/>
                <wp:effectExtent l="0" t="0" r="12700" b="8890"/>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48400" cy="2251710"/>
                        </a:xfrm>
                        <a:prstGeom prst="rect">
                          <a:avLst/>
                        </a:prstGeom>
                        <a:solidFill>
                          <a:schemeClr val="lt1">
                            <a:lumMod val="100000"/>
                            <a:lumOff val="0"/>
                          </a:schemeClr>
                        </a:solidFill>
                        <a:ln w="6350">
                          <a:solidFill>
                            <a:srgbClr val="000000"/>
                          </a:solidFill>
                          <a:miter lim="800000"/>
                          <a:headEnd/>
                          <a:tailEnd/>
                        </a:ln>
                      </wps:spPr>
                      <wps:txbx>
                        <w:txbxContent>
                          <w:p w14:paraId="5F21D8FA" w14:textId="6F75D827" w:rsidR="0064238A" w:rsidRPr="002E7C53" w:rsidRDefault="002C27EE" w:rsidP="009E18C5">
                            <w:pPr>
                              <w:pStyle w:val="TITULORESUMEN"/>
                              <w:ind w:right="332" w:firstLine="0"/>
                              <w:rPr>
                                <w:rFonts w:ascii="Garamond" w:hAnsi="Garamond"/>
                                <w:sz w:val="24"/>
                                <w:szCs w:val="24"/>
                              </w:rPr>
                            </w:pPr>
                            <w:r w:rsidRPr="002E7C53">
                              <w:rPr>
                                <w:rFonts w:ascii="Garamond" w:hAnsi="Garamond"/>
                                <w:sz w:val="24"/>
                                <w:szCs w:val="24"/>
                              </w:rPr>
                              <w:t>Abstract</w:t>
                            </w:r>
                          </w:p>
                          <w:p w14:paraId="16F2334D" w14:textId="77777777" w:rsidR="009E18C5" w:rsidRPr="002E7C53" w:rsidRDefault="009E18C5" w:rsidP="009E18C5">
                            <w:pPr>
                              <w:pStyle w:val="TITULORESUMEN"/>
                              <w:ind w:left="709" w:right="332" w:firstLine="0"/>
                              <w:rPr>
                                <w:rFonts w:ascii="Garamond" w:hAnsi="Garamond"/>
                                <w:sz w:val="24"/>
                                <w:szCs w:val="24"/>
                              </w:rPr>
                            </w:pPr>
                          </w:p>
                          <w:p w14:paraId="10BC1C38" w14:textId="07ED63A1" w:rsidR="00AB0E2F" w:rsidRPr="002E7C53" w:rsidRDefault="00AB0E2F" w:rsidP="009E18C5">
                            <w:pPr>
                              <w:pStyle w:val="TITULOS"/>
                              <w:ind w:left="709" w:right="332"/>
                              <w:jc w:val="both"/>
                              <w:outlineLvl w:val="0"/>
                              <w:rPr>
                                <w:rFonts w:ascii="Garamond" w:hAnsi="Garamond" w:cstheme="minorBidi"/>
                                <w:b w:val="0"/>
                                <w:bCs w:val="0"/>
                                <w:color w:val="auto"/>
                                <w:sz w:val="22"/>
                                <w:szCs w:val="22"/>
                                <w:lang w:val="en-US"/>
                              </w:rPr>
                            </w:pPr>
                            <w:r w:rsidRPr="002E7C53">
                              <w:rPr>
                                <w:rFonts w:ascii="Garamond" w:hAnsi="Garamond" w:cstheme="minorBidi"/>
                                <w:b w:val="0"/>
                                <w:bCs w:val="0"/>
                                <w:color w:val="auto"/>
                                <w:sz w:val="22"/>
                                <w:szCs w:val="22"/>
                                <w:lang w:val="en-US"/>
                              </w:rPr>
                              <w:t xml:space="preserve">Starting from the transhumanist phantasy of overcoming mortality, together with its dualistic conception of the human being, that imagines the eventual overcoming of the bodily, we inquire into the place of the body in the new reality forged within the </w:t>
                            </w:r>
                            <w:proofErr w:type="spellStart"/>
                            <w:r w:rsidRPr="002E7C53">
                              <w:rPr>
                                <w:rFonts w:ascii="Garamond" w:hAnsi="Garamond" w:cstheme="minorBidi"/>
                                <w:b w:val="0"/>
                                <w:bCs w:val="0"/>
                                <w:color w:val="auto"/>
                                <w:sz w:val="22"/>
                                <w:szCs w:val="22"/>
                                <w:lang w:val="en-US"/>
                              </w:rPr>
                              <w:t>dataistic</w:t>
                            </w:r>
                            <w:proofErr w:type="spellEnd"/>
                            <w:r w:rsidRPr="002E7C53">
                              <w:rPr>
                                <w:rFonts w:ascii="Garamond" w:hAnsi="Garamond" w:cstheme="minorBidi"/>
                                <w:b w:val="0"/>
                                <w:bCs w:val="0"/>
                                <w:color w:val="auto"/>
                                <w:sz w:val="22"/>
                                <w:szCs w:val="22"/>
                                <w:lang w:val="en-US"/>
                              </w:rPr>
                              <w:t xml:space="preserve"> ideology and digital technology. What will our conception of human being be in the post-human era?</w:t>
                            </w:r>
                          </w:p>
                          <w:p w14:paraId="3913BE74" w14:textId="77777777" w:rsidR="00AB0E2F" w:rsidRPr="002E7C53" w:rsidRDefault="00AB0E2F" w:rsidP="009E18C5">
                            <w:pPr>
                              <w:pStyle w:val="TITULOS"/>
                              <w:ind w:left="709" w:right="332"/>
                              <w:jc w:val="both"/>
                              <w:outlineLvl w:val="0"/>
                              <w:rPr>
                                <w:rFonts w:ascii="Garamond" w:hAnsi="Garamond" w:cstheme="minorBidi"/>
                                <w:b w:val="0"/>
                                <w:bCs w:val="0"/>
                                <w:color w:val="auto"/>
                                <w:sz w:val="22"/>
                                <w:szCs w:val="22"/>
                                <w:lang w:val="en-US"/>
                              </w:rPr>
                            </w:pPr>
                          </w:p>
                          <w:p w14:paraId="2AC34413" w14:textId="1B935761" w:rsidR="006F6469" w:rsidRPr="002E7C53" w:rsidRDefault="00AB0E2F" w:rsidP="009E18C5">
                            <w:pPr>
                              <w:pStyle w:val="TITULOS"/>
                              <w:ind w:left="709" w:right="332"/>
                              <w:jc w:val="left"/>
                              <w:outlineLvl w:val="0"/>
                              <w:rPr>
                                <w:rFonts w:ascii="Garamond" w:hAnsi="Garamond"/>
                                <w:sz w:val="18"/>
                                <w:szCs w:val="18"/>
                                <w:lang w:val="en-US"/>
                              </w:rPr>
                            </w:pPr>
                            <w:r w:rsidRPr="002E7C53">
                              <w:rPr>
                                <w:rFonts w:ascii="Garamond" w:hAnsi="Garamond" w:cstheme="minorBidi"/>
                                <w:color w:val="auto"/>
                                <w:sz w:val="22"/>
                                <w:szCs w:val="22"/>
                                <w:lang w:val="en-US"/>
                              </w:rPr>
                              <w:t>Key Words</w:t>
                            </w:r>
                            <w:r w:rsidRPr="002E7C53">
                              <w:rPr>
                                <w:rFonts w:ascii="Garamond" w:hAnsi="Garamond" w:cstheme="minorBidi"/>
                                <w:b w:val="0"/>
                                <w:bCs w:val="0"/>
                                <w:color w:val="auto"/>
                                <w:sz w:val="22"/>
                                <w:szCs w:val="22"/>
                                <w:lang w:val="en-US"/>
                              </w:rPr>
                              <w:t>: Transhumanism, Body, Digital Technology, Post-humanism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A2DCA" id="Cuadro de texto 4" o:spid="_x0000_s1027" type="#_x0000_t202" style="position:absolute;margin-left:2.25pt;margin-top:.3pt;width:492pt;height:177.3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" fillcolor="white [3201]" strokeweight=".5pt">
                <v:path arrowok="t"/>
                <v:textbox>
                  <w:txbxContent>
                    <w:p w14:paraId="5F21D8FA" w14:textId="6F75D827" w:rsidR="0064238A" w:rsidRPr="002E7C53" w:rsidRDefault="002C27EE" w:rsidP="009E18C5">
                      <w:pPr>
                        <w:pStyle w:val="TITULORESUMEN"/>
                        <w:ind w:right="332" w:firstLine="0"/>
                        <w:rPr>
                          <w:rFonts w:ascii="Garamond" w:hAnsi="Garamond"/>
                          <w:sz w:val="24"/>
                          <w:szCs w:val="24"/>
                        </w:rPr>
                      </w:pPr>
                      <w:r w:rsidRPr="002E7C53">
                        <w:rPr>
                          <w:rFonts w:ascii="Garamond" w:hAnsi="Garamond"/>
                          <w:sz w:val="24"/>
                          <w:szCs w:val="24"/>
                        </w:rPr>
                        <w:t>Abstract</w:t>
                      </w:r>
                    </w:p>
                    <w:p w14:paraId="16F2334D" w14:textId="77777777" w:rsidR="009E18C5" w:rsidRPr="002E7C53" w:rsidRDefault="009E18C5" w:rsidP="009E18C5">
                      <w:pPr>
                        <w:pStyle w:val="TITULORESUMEN"/>
                        <w:ind w:left="709" w:right="332" w:firstLine="0"/>
                        <w:rPr>
                          <w:rFonts w:ascii="Garamond" w:hAnsi="Garamond"/>
                          <w:sz w:val="24"/>
                          <w:szCs w:val="24"/>
                        </w:rPr>
                      </w:pPr>
                    </w:p>
                    <w:p w14:paraId="10BC1C38" w14:textId="07ED63A1" w:rsidR="00AB0E2F" w:rsidRPr="002E7C53" w:rsidRDefault="00AB0E2F" w:rsidP="009E18C5">
                      <w:pPr>
                        <w:pStyle w:val="TITULOS"/>
                        <w:ind w:left="709" w:right="332"/>
                        <w:jc w:val="both"/>
                        <w:outlineLvl w:val="0"/>
                        <w:rPr>
                          <w:rFonts w:ascii="Garamond" w:hAnsi="Garamond" w:cstheme="minorBidi"/>
                          <w:b w:val="0"/>
                          <w:bCs w:val="0"/>
                          <w:color w:val="auto"/>
                          <w:sz w:val="22"/>
                          <w:szCs w:val="22"/>
                          <w:lang w:val="en-US"/>
                        </w:rPr>
                      </w:pPr>
                      <w:r w:rsidRPr="002E7C53">
                        <w:rPr>
                          <w:rFonts w:ascii="Garamond" w:hAnsi="Garamond" w:cstheme="minorBidi"/>
                          <w:b w:val="0"/>
                          <w:bCs w:val="0"/>
                          <w:color w:val="auto"/>
                          <w:sz w:val="22"/>
                          <w:szCs w:val="22"/>
                          <w:lang w:val="en-US"/>
                        </w:rPr>
                        <w:t xml:space="preserve">Starting from the transhumanist phantasy of overcoming mortality, together with its dualistic conception of the human being, that imagines the eventual overcoming of the bodily, we inquire into the place of the body in the new reality forged within the </w:t>
                      </w:r>
                      <w:proofErr w:type="spellStart"/>
                      <w:r w:rsidRPr="002E7C53">
                        <w:rPr>
                          <w:rFonts w:ascii="Garamond" w:hAnsi="Garamond" w:cstheme="minorBidi"/>
                          <w:b w:val="0"/>
                          <w:bCs w:val="0"/>
                          <w:color w:val="auto"/>
                          <w:sz w:val="22"/>
                          <w:szCs w:val="22"/>
                          <w:lang w:val="en-US"/>
                        </w:rPr>
                        <w:t>dataistic</w:t>
                      </w:r>
                      <w:proofErr w:type="spellEnd"/>
                      <w:r w:rsidRPr="002E7C53">
                        <w:rPr>
                          <w:rFonts w:ascii="Garamond" w:hAnsi="Garamond" w:cstheme="minorBidi"/>
                          <w:b w:val="0"/>
                          <w:bCs w:val="0"/>
                          <w:color w:val="auto"/>
                          <w:sz w:val="22"/>
                          <w:szCs w:val="22"/>
                          <w:lang w:val="en-US"/>
                        </w:rPr>
                        <w:t xml:space="preserve"> ideology and digital technology. What will our conception of human being be in the post-human era?</w:t>
                      </w:r>
                    </w:p>
                    <w:p w14:paraId="3913BE74" w14:textId="77777777" w:rsidR="00AB0E2F" w:rsidRPr="002E7C53" w:rsidRDefault="00AB0E2F" w:rsidP="009E18C5">
                      <w:pPr>
                        <w:pStyle w:val="TITULOS"/>
                        <w:ind w:left="709" w:right="332"/>
                        <w:jc w:val="both"/>
                        <w:outlineLvl w:val="0"/>
                        <w:rPr>
                          <w:rFonts w:ascii="Garamond" w:hAnsi="Garamond" w:cstheme="minorBidi"/>
                          <w:b w:val="0"/>
                          <w:bCs w:val="0"/>
                          <w:color w:val="auto"/>
                          <w:sz w:val="22"/>
                          <w:szCs w:val="22"/>
                          <w:lang w:val="en-US"/>
                        </w:rPr>
                      </w:pPr>
                    </w:p>
                    <w:p w14:paraId="2AC34413" w14:textId="1B935761" w:rsidR="006F6469" w:rsidRPr="002E7C53" w:rsidRDefault="00AB0E2F" w:rsidP="009E18C5">
                      <w:pPr>
                        <w:pStyle w:val="TITULOS"/>
                        <w:ind w:left="709" w:right="332"/>
                        <w:jc w:val="left"/>
                        <w:outlineLvl w:val="0"/>
                        <w:rPr>
                          <w:rFonts w:ascii="Garamond" w:hAnsi="Garamond"/>
                          <w:sz w:val="18"/>
                          <w:szCs w:val="18"/>
                          <w:lang w:val="en-US"/>
                        </w:rPr>
                      </w:pPr>
                      <w:r w:rsidRPr="002E7C53">
                        <w:rPr>
                          <w:rFonts w:ascii="Garamond" w:hAnsi="Garamond" w:cstheme="minorBidi"/>
                          <w:color w:val="auto"/>
                          <w:sz w:val="22"/>
                          <w:szCs w:val="22"/>
                          <w:lang w:val="en-US"/>
                        </w:rPr>
                        <w:t>Key Words</w:t>
                      </w:r>
                      <w:r w:rsidRPr="002E7C53">
                        <w:rPr>
                          <w:rFonts w:ascii="Garamond" w:hAnsi="Garamond" w:cstheme="minorBidi"/>
                          <w:b w:val="0"/>
                          <w:bCs w:val="0"/>
                          <w:color w:val="auto"/>
                          <w:sz w:val="22"/>
                          <w:szCs w:val="22"/>
                          <w:lang w:val="en-US"/>
                        </w:rPr>
                        <w:t>: Transhumanism, Body, Digital Technology, Post-humanism</w:t>
                      </w:r>
                    </w:p>
                  </w:txbxContent>
                </v:textbox>
              </v:shape>
            </w:pict>
          </mc:Fallback>
        </mc:AlternateContent>
      </w:r>
    </w:p>
    <w:p w14:paraId="36F9E002" w14:textId="77777777" w:rsidR="002C27EE" w:rsidRPr="00863125" w:rsidRDefault="002C27EE" w:rsidP="002C27EE">
      <w:pPr>
        <w:pStyle w:val="TITULOS"/>
        <w:jc w:val="left"/>
        <w:rPr>
          <w:rFonts w:ascii="Adobe Garamond Pro" w:hAnsi="Adobe Garamond Pro"/>
          <w:lang w:val="es-ES"/>
        </w:rPr>
      </w:pPr>
    </w:p>
    <w:p w14:paraId="2B137795" w14:textId="77777777" w:rsidR="002C27EE" w:rsidRPr="00863125" w:rsidRDefault="002C27EE" w:rsidP="002C27EE">
      <w:pPr>
        <w:pStyle w:val="TITULOS"/>
        <w:jc w:val="left"/>
        <w:rPr>
          <w:rFonts w:ascii="Adobe Garamond Pro" w:hAnsi="Adobe Garamond Pro"/>
          <w:lang w:val="es-ES"/>
        </w:rPr>
      </w:pPr>
    </w:p>
    <w:p w14:paraId="24DF5437" w14:textId="77777777" w:rsidR="002C27EE" w:rsidRPr="00863125" w:rsidRDefault="002C27EE" w:rsidP="002C27EE">
      <w:pPr>
        <w:pStyle w:val="TITULOS"/>
        <w:jc w:val="left"/>
        <w:rPr>
          <w:rFonts w:ascii="Adobe Garamond Pro" w:hAnsi="Adobe Garamond Pro"/>
          <w:lang w:val="es-ES"/>
        </w:rPr>
      </w:pPr>
    </w:p>
    <w:p w14:paraId="26AE8797" w14:textId="77777777" w:rsidR="002C27EE" w:rsidRPr="00863125" w:rsidRDefault="002C27EE" w:rsidP="002C27EE">
      <w:pPr>
        <w:pStyle w:val="TITULOS"/>
        <w:jc w:val="left"/>
        <w:rPr>
          <w:rFonts w:ascii="Adobe Garamond Pro" w:hAnsi="Adobe Garamond Pro"/>
          <w:lang w:val="es-ES"/>
        </w:rPr>
      </w:pPr>
    </w:p>
    <w:p w14:paraId="10947BE2" w14:textId="77777777" w:rsidR="002C27EE" w:rsidRPr="00863125" w:rsidRDefault="002C27EE" w:rsidP="002C27EE">
      <w:pPr>
        <w:pStyle w:val="TITULOS"/>
        <w:jc w:val="left"/>
        <w:rPr>
          <w:rFonts w:ascii="Adobe Garamond Pro" w:hAnsi="Adobe Garamond Pro"/>
          <w:lang w:val="es-ES"/>
        </w:rPr>
      </w:pPr>
    </w:p>
    <w:p w14:paraId="2B614047" w14:textId="77777777" w:rsidR="002C27EE" w:rsidRPr="00863125" w:rsidRDefault="002C27EE" w:rsidP="002C27EE">
      <w:pPr>
        <w:pStyle w:val="TITULOS"/>
        <w:jc w:val="left"/>
        <w:rPr>
          <w:rFonts w:ascii="Adobe Garamond Pro" w:hAnsi="Adobe Garamond Pro"/>
          <w:lang w:val="es-ES"/>
        </w:rPr>
      </w:pPr>
    </w:p>
    <w:p w14:paraId="4CEBBFF4" w14:textId="77777777" w:rsidR="002C27EE" w:rsidRPr="00863125" w:rsidRDefault="002C27EE" w:rsidP="002C27EE">
      <w:pPr>
        <w:pStyle w:val="TITULOS"/>
        <w:jc w:val="left"/>
        <w:rPr>
          <w:rFonts w:ascii="Adobe Garamond Pro" w:hAnsi="Adobe Garamond Pro"/>
          <w:lang w:val="es-ES"/>
        </w:rPr>
      </w:pPr>
    </w:p>
    <w:p w14:paraId="0B2FDD85" w14:textId="77777777" w:rsidR="002C27EE" w:rsidRPr="00863125" w:rsidRDefault="002C27EE" w:rsidP="002C27EE">
      <w:pPr>
        <w:pStyle w:val="TITULOS"/>
        <w:jc w:val="left"/>
        <w:rPr>
          <w:rFonts w:ascii="Adobe Garamond Pro" w:hAnsi="Adobe Garamond Pro"/>
          <w:lang w:val="es-ES"/>
        </w:rPr>
      </w:pPr>
    </w:p>
    <w:p w14:paraId="4651DDAE" w14:textId="77777777" w:rsidR="002C27EE" w:rsidRPr="00863125" w:rsidRDefault="002C27EE" w:rsidP="002C27EE">
      <w:pPr>
        <w:pStyle w:val="TITULOS"/>
        <w:jc w:val="left"/>
        <w:rPr>
          <w:rFonts w:ascii="Adobe Garamond Pro" w:hAnsi="Adobe Garamond Pro"/>
          <w:lang w:val="es-ES"/>
        </w:rPr>
      </w:pPr>
    </w:p>
    <w:p w14:paraId="42B1AA50" w14:textId="77777777" w:rsidR="002C27EE" w:rsidRPr="00863125" w:rsidRDefault="002C27EE" w:rsidP="008A65D8">
      <w:pPr>
        <w:pStyle w:val="TITULOS"/>
        <w:jc w:val="left"/>
        <w:rPr>
          <w:rFonts w:ascii="Adobe Garamond Pro" w:hAnsi="Adobe Garamond Pro"/>
          <w:lang w:val="es-ES"/>
        </w:rPr>
      </w:pPr>
    </w:p>
    <w:p w14:paraId="6A768848" w14:textId="77777777" w:rsidR="00204929" w:rsidRPr="00863125" w:rsidRDefault="00204929" w:rsidP="00123FEB">
      <w:pPr>
        <w:pStyle w:val="TEXTO"/>
        <w:rPr>
          <w:rFonts w:ascii="Adobe Garamond Pro" w:hAnsi="Adobe Garamond Pro"/>
          <w:b/>
          <w:bCs/>
          <w:iCs/>
          <w:sz w:val="28"/>
          <w:szCs w:val="28"/>
          <w:lang w:val="es-ES"/>
        </w:rPr>
      </w:pPr>
    </w:p>
    <w:p w14:paraId="5690D769" w14:textId="0DA4AA2B" w:rsidR="00E057FE" w:rsidRPr="00863125" w:rsidRDefault="00E057FE" w:rsidP="00123FEB">
      <w:pPr>
        <w:pStyle w:val="TEXTO"/>
        <w:rPr>
          <w:rFonts w:ascii="Adobe Garamond Pro" w:hAnsi="Adobe Garamond Pro"/>
          <w:sz w:val="22"/>
          <w:szCs w:val="22"/>
          <w:lang w:val="es-ES"/>
        </w:rPr>
      </w:pPr>
    </w:p>
    <w:p w14:paraId="09C7257A" w14:textId="77777777" w:rsidR="002E7C53" w:rsidRDefault="002E7C53" w:rsidP="009E18C5">
      <w:pPr>
        <w:pStyle w:val="TEXTO"/>
        <w:rPr>
          <w:rFonts w:ascii="Garamond" w:hAnsi="Garamond"/>
          <w:b/>
          <w:sz w:val="24"/>
          <w:szCs w:val="24"/>
          <w:lang w:val="es-ES"/>
        </w:rPr>
      </w:pPr>
    </w:p>
    <w:p w14:paraId="2432325B" w14:textId="3DF20C1A" w:rsidR="009E18C5" w:rsidRPr="002E7C53" w:rsidRDefault="009E18C5" w:rsidP="009E18C5">
      <w:pPr>
        <w:pStyle w:val="TEXTO"/>
        <w:rPr>
          <w:rFonts w:ascii="Garamond" w:hAnsi="Garamond"/>
          <w:sz w:val="24"/>
          <w:szCs w:val="24"/>
          <w:lang w:val="es-ES"/>
        </w:rPr>
      </w:pPr>
      <w:r w:rsidRPr="002E7C53">
        <w:rPr>
          <w:rFonts w:ascii="Garamond" w:hAnsi="Garamond"/>
          <w:b/>
          <w:sz w:val="24"/>
          <w:szCs w:val="24"/>
          <w:lang w:val="es-ES"/>
        </w:rPr>
        <w:t>Preludio </w:t>
      </w:r>
    </w:p>
    <w:p w14:paraId="34C286D4" w14:textId="77777777" w:rsidR="009E18C5" w:rsidRPr="002E7C53" w:rsidRDefault="009E18C5" w:rsidP="009E18C5">
      <w:pPr>
        <w:pStyle w:val="TEXTO"/>
        <w:rPr>
          <w:rFonts w:ascii="Garamond" w:hAnsi="Garamond"/>
          <w:sz w:val="24"/>
          <w:szCs w:val="24"/>
          <w:lang w:val="es-VE"/>
        </w:rPr>
      </w:pPr>
      <w:r w:rsidRPr="002E7C53">
        <w:rPr>
          <w:rFonts w:ascii="Garamond" w:hAnsi="Garamond"/>
          <w:b/>
          <w:sz w:val="24"/>
          <w:szCs w:val="24"/>
          <w:lang w:val="es-VE"/>
        </w:rPr>
        <w:t>La ideología del transhumanismo</w:t>
      </w:r>
    </w:p>
    <w:p w14:paraId="25BB4E94" w14:textId="77777777" w:rsidR="009E18C5" w:rsidRPr="002E7C53" w:rsidRDefault="009E18C5" w:rsidP="009E18C5">
      <w:pPr>
        <w:pStyle w:val="TEXTO"/>
        <w:rPr>
          <w:rFonts w:ascii="Garamond" w:hAnsi="Garamond"/>
          <w:sz w:val="22"/>
          <w:szCs w:val="22"/>
          <w:lang w:val="es-VE"/>
        </w:rPr>
      </w:pPr>
    </w:p>
    <w:p w14:paraId="4E5666A7" w14:textId="54D5204F" w:rsidR="00BC3BD9" w:rsidRPr="002E7C53" w:rsidRDefault="009E18C5" w:rsidP="00BC3BD9">
      <w:pPr>
        <w:pStyle w:val="TEXTO"/>
        <w:spacing w:line="360" w:lineRule="auto"/>
        <w:rPr>
          <w:rFonts w:ascii="Garamond" w:hAnsi="Garamond"/>
          <w:sz w:val="22"/>
          <w:szCs w:val="22"/>
          <w:lang w:val="es-VE"/>
        </w:rPr>
      </w:pPr>
      <w:r w:rsidRPr="002E7C53">
        <w:rPr>
          <w:rFonts w:ascii="Garamond" w:hAnsi="Garamond"/>
          <w:sz w:val="22"/>
          <w:szCs w:val="22"/>
          <w:lang w:val="es-VE"/>
        </w:rPr>
        <w:t>El transhumanismo es un movimiento cultural o una filosofía, para la cual el futuro de nuestra especie consiste en su liberación del cuerpo y la superación de la muerte. Gracias a la tecnología digital, supone el transhumanismo, los estados mentales de una persona -así su conciencia, su memoria y todas sus experiencias- podrán transferirse -como datos- a una plataforma virtual, a la famosa “Nube”, donde vivirá eternamente.  En el futuro transhumanista, el ser humano se hará inmortal. </w:t>
      </w:r>
    </w:p>
    <w:p w14:paraId="445A174F" w14:textId="77777777" w:rsidR="009E18C5" w:rsidRPr="002E7C53" w:rsidRDefault="009E18C5" w:rsidP="009E18C5">
      <w:pPr>
        <w:pStyle w:val="TEXTO"/>
        <w:rPr>
          <w:rFonts w:ascii="Garamond" w:hAnsi="Garamond"/>
          <w:sz w:val="22"/>
          <w:szCs w:val="22"/>
          <w:lang w:val="es-VE"/>
        </w:rPr>
      </w:pPr>
    </w:p>
    <w:p w14:paraId="4F3D088A" w14:textId="77777777" w:rsidR="009E18C5" w:rsidRPr="002E7C53" w:rsidRDefault="009E18C5" w:rsidP="00BC3BD9">
      <w:pPr>
        <w:pStyle w:val="TEXTO"/>
        <w:spacing w:line="360" w:lineRule="auto"/>
        <w:rPr>
          <w:rFonts w:ascii="Garamond" w:hAnsi="Garamond"/>
          <w:sz w:val="22"/>
          <w:szCs w:val="22"/>
          <w:lang w:val="es-VE"/>
        </w:rPr>
      </w:pPr>
      <w:r w:rsidRPr="002E7C53">
        <w:rPr>
          <w:rFonts w:ascii="Garamond" w:hAnsi="Garamond"/>
          <w:sz w:val="22"/>
          <w:szCs w:val="22"/>
          <w:lang w:val="es-VE"/>
        </w:rPr>
        <w:t xml:space="preserve">El transhumanismo frecuentemente se confunde con el </w:t>
      </w:r>
      <w:proofErr w:type="spellStart"/>
      <w:r w:rsidRPr="002E7C53">
        <w:rPr>
          <w:rFonts w:ascii="Garamond" w:hAnsi="Garamond"/>
          <w:sz w:val="22"/>
          <w:szCs w:val="22"/>
          <w:lang w:val="es-VE"/>
        </w:rPr>
        <w:t>posthumanismo</w:t>
      </w:r>
      <w:proofErr w:type="spellEnd"/>
      <w:r w:rsidRPr="002E7C53">
        <w:rPr>
          <w:rFonts w:ascii="Garamond" w:hAnsi="Garamond"/>
          <w:sz w:val="22"/>
          <w:szCs w:val="22"/>
          <w:lang w:val="es-VE"/>
        </w:rPr>
        <w:t xml:space="preserve">, pero no son lo mismo. Podríamos decir que el transhumanismo es una versión de lo </w:t>
      </w:r>
      <w:proofErr w:type="spellStart"/>
      <w:r w:rsidRPr="002E7C53">
        <w:rPr>
          <w:rFonts w:ascii="Garamond" w:hAnsi="Garamond"/>
          <w:sz w:val="22"/>
          <w:szCs w:val="22"/>
          <w:lang w:val="es-VE"/>
        </w:rPr>
        <w:t>posthumano</w:t>
      </w:r>
      <w:proofErr w:type="spellEnd"/>
      <w:r w:rsidRPr="002E7C53">
        <w:rPr>
          <w:rFonts w:ascii="Garamond" w:hAnsi="Garamond"/>
          <w:sz w:val="22"/>
          <w:szCs w:val="22"/>
          <w:lang w:val="es-VE"/>
        </w:rPr>
        <w:t xml:space="preserve">, pero que hay otras versiones muy distintas, incluso algunas que rechazan, por ejemplo, el antropocentrismo de la visión </w:t>
      </w:r>
      <w:proofErr w:type="spellStart"/>
      <w:r w:rsidRPr="002E7C53">
        <w:rPr>
          <w:rFonts w:ascii="Garamond" w:hAnsi="Garamond"/>
          <w:sz w:val="22"/>
          <w:szCs w:val="22"/>
          <w:lang w:val="es-VE"/>
        </w:rPr>
        <w:t>transhumana</w:t>
      </w:r>
      <w:proofErr w:type="spellEnd"/>
      <w:r w:rsidRPr="002E7C53">
        <w:rPr>
          <w:rFonts w:ascii="Garamond" w:hAnsi="Garamond"/>
          <w:sz w:val="22"/>
          <w:szCs w:val="22"/>
          <w:lang w:val="es-VE"/>
        </w:rPr>
        <w:t xml:space="preserve">.  Para Rosi </w:t>
      </w:r>
      <w:proofErr w:type="spellStart"/>
      <w:r w:rsidRPr="002E7C53">
        <w:rPr>
          <w:rFonts w:ascii="Garamond" w:hAnsi="Garamond"/>
          <w:sz w:val="22"/>
          <w:szCs w:val="22"/>
          <w:lang w:val="es-VE"/>
        </w:rPr>
        <w:t>Braidotti</w:t>
      </w:r>
      <w:proofErr w:type="spellEnd"/>
      <w:r w:rsidRPr="002E7C53">
        <w:rPr>
          <w:rFonts w:ascii="Garamond" w:hAnsi="Garamond"/>
          <w:sz w:val="22"/>
          <w:szCs w:val="22"/>
          <w:lang w:val="es-VE"/>
        </w:rPr>
        <w:t xml:space="preserve"> (2013),</w:t>
      </w:r>
      <w:r w:rsidRPr="002E7C53">
        <w:rPr>
          <w:rFonts w:ascii="Garamond" w:hAnsi="Garamond"/>
          <w:sz w:val="22"/>
          <w:szCs w:val="22"/>
          <w:vertAlign w:val="superscript"/>
          <w:lang w:val="es-VE"/>
        </w:rPr>
        <w:footnoteReference w:id="1"/>
      </w:r>
      <w:r w:rsidRPr="002E7C53">
        <w:rPr>
          <w:rFonts w:ascii="Garamond" w:hAnsi="Garamond"/>
          <w:sz w:val="22"/>
          <w:szCs w:val="22"/>
          <w:lang w:val="es-VE"/>
        </w:rPr>
        <w:t xml:space="preserve"> quien junto a Donna </w:t>
      </w:r>
      <w:proofErr w:type="spellStart"/>
      <w:r w:rsidRPr="002E7C53">
        <w:rPr>
          <w:rFonts w:ascii="Garamond" w:hAnsi="Garamond"/>
          <w:sz w:val="22"/>
          <w:szCs w:val="22"/>
          <w:lang w:val="es-VE"/>
        </w:rPr>
        <w:t>Haraway</w:t>
      </w:r>
      <w:proofErr w:type="spellEnd"/>
      <w:r w:rsidRPr="002E7C53">
        <w:rPr>
          <w:rFonts w:ascii="Garamond" w:hAnsi="Garamond"/>
          <w:sz w:val="22"/>
          <w:szCs w:val="22"/>
          <w:vertAlign w:val="superscript"/>
          <w:lang w:val="es-VE"/>
        </w:rPr>
        <w:footnoteReference w:id="2"/>
      </w:r>
      <w:r w:rsidRPr="002E7C53">
        <w:rPr>
          <w:rFonts w:ascii="Garamond" w:hAnsi="Garamond"/>
          <w:sz w:val="22"/>
          <w:szCs w:val="22"/>
          <w:lang w:val="es-VE"/>
        </w:rPr>
        <w:t xml:space="preserve">, Katherine </w:t>
      </w:r>
      <w:proofErr w:type="spellStart"/>
      <w:r w:rsidRPr="002E7C53">
        <w:rPr>
          <w:rFonts w:ascii="Garamond" w:hAnsi="Garamond"/>
          <w:sz w:val="22"/>
          <w:szCs w:val="22"/>
          <w:lang w:val="es-VE"/>
        </w:rPr>
        <w:t>Hayles</w:t>
      </w:r>
      <w:proofErr w:type="spellEnd"/>
      <w:r w:rsidRPr="002E7C53">
        <w:rPr>
          <w:rFonts w:ascii="Garamond" w:hAnsi="Garamond"/>
          <w:sz w:val="22"/>
          <w:szCs w:val="22"/>
          <w:lang w:val="es-VE"/>
        </w:rPr>
        <w:t>,</w:t>
      </w:r>
      <w:r w:rsidRPr="002E7C53">
        <w:rPr>
          <w:rFonts w:ascii="Garamond" w:hAnsi="Garamond"/>
          <w:sz w:val="22"/>
          <w:szCs w:val="22"/>
          <w:vertAlign w:val="superscript"/>
          <w:lang w:val="es-VE"/>
        </w:rPr>
        <w:footnoteReference w:id="3"/>
      </w:r>
      <w:r w:rsidRPr="002E7C53">
        <w:rPr>
          <w:rFonts w:ascii="Garamond" w:hAnsi="Garamond"/>
          <w:sz w:val="22"/>
          <w:szCs w:val="22"/>
          <w:lang w:val="es-VE"/>
        </w:rPr>
        <w:t xml:space="preserve"> y Francesca Ferrando (2019),</w:t>
      </w:r>
      <w:r w:rsidRPr="002E7C53">
        <w:rPr>
          <w:rFonts w:ascii="Garamond" w:hAnsi="Garamond"/>
          <w:sz w:val="22"/>
          <w:szCs w:val="22"/>
          <w:vertAlign w:val="superscript"/>
          <w:lang w:val="es-VE"/>
        </w:rPr>
        <w:footnoteReference w:id="4"/>
      </w:r>
      <w:r w:rsidRPr="002E7C53">
        <w:rPr>
          <w:rFonts w:ascii="Garamond" w:hAnsi="Garamond"/>
          <w:sz w:val="22"/>
          <w:szCs w:val="22"/>
          <w:lang w:val="es-VE"/>
        </w:rPr>
        <w:t xml:space="preserve"> están entre los representantes actualmente más relevantes de lo </w:t>
      </w:r>
      <w:proofErr w:type="spellStart"/>
      <w:r w:rsidRPr="002E7C53">
        <w:rPr>
          <w:rFonts w:ascii="Garamond" w:hAnsi="Garamond"/>
          <w:sz w:val="22"/>
          <w:szCs w:val="22"/>
          <w:lang w:val="es-VE"/>
        </w:rPr>
        <w:t>posthumano</w:t>
      </w:r>
      <w:proofErr w:type="spellEnd"/>
      <w:r w:rsidRPr="002E7C53">
        <w:rPr>
          <w:rFonts w:ascii="Garamond" w:hAnsi="Garamond"/>
          <w:sz w:val="22"/>
          <w:szCs w:val="22"/>
          <w:lang w:val="es-VE"/>
        </w:rPr>
        <w:t xml:space="preserve">, el </w:t>
      </w:r>
      <w:proofErr w:type="spellStart"/>
      <w:r w:rsidRPr="002E7C53">
        <w:rPr>
          <w:rFonts w:ascii="Garamond" w:hAnsi="Garamond"/>
          <w:sz w:val="22"/>
          <w:szCs w:val="22"/>
          <w:lang w:val="es-VE"/>
        </w:rPr>
        <w:t>posthumanismo</w:t>
      </w:r>
      <w:proofErr w:type="spellEnd"/>
      <w:r w:rsidRPr="002E7C53">
        <w:rPr>
          <w:rFonts w:ascii="Garamond" w:hAnsi="Garamond"/>
          <w:sz w:val="22"/>
          <w:szCs w:val="22"/>
          <w:lang w:val="es-VE"/>
        </w:rPr>
        <w:t xml:space="preserve"> es mejor entendido no como una posición -como lo es el transhumanismo-, sino como una condición de crisis, donde es menester cuestionar nuestros más profundos presupuestos y </w:t>
      </w:r>
      <w:proofErr w:type="spellStart"/>
      <w:r w:rsidRPr="002E7C53">
        <w:rPr>
          <w:rFonts w:ascii="Garamond" w:hAnsi="Garamond"/>
          <w:sz w:val="22"/>
          <w:szCs w:val="22"/>
          <w:lang w:val="es-VE"/>
        </w:rPr>
        <w:t>reconcebir</w:t>
      </w:r>
      <w:proofErr w:type="spellEnd"/>
      <w:r w:rsidRPr="002E7C53">
        <w:rPr>
          <w:rFonts w:ascii="Garamond" w:hAnsi="Garamond"/>
          <w:sz w:val="22"/>
          <w:szCs w:val="22"/>
          <w:lang w:val="es-VE"/>
        </w:rPr>
        <w:t xml:space="preserve"> lo humano a la luz de su transformación por las tecnologías digitales. Es necesario preguntarnos -sobre todo desde más allá de la estrecha visión antropocéntrica del humanismo- lo que esa transformación significa para nuestra propia especie y su sentido en el universo. </w:t>
      </w:r>
    </w:p>
    <w:p w14:paraId="737D83FA" w14:textId="77777777" w:rsidR="009E18C5" w:rsidRPr="002E7C53" w:rsidRDefault="009E18C5" w:rsidP="009E18C5">
      <w:pPr>
        <w:pStyle w:val="TEXTO"/>
        <w:rPr>
          <w:rFonts w:ascii="Garamond" w:hAnsi="Garamond"/>
          <w:sz w:val="22"/>
          <w:szCs w:val="22"/>
          <w:lang w:val="es-VE"/>
        </w:rPr>
      </w:pPr>
    </w:p>
    <w:p w14:paraId="313CF29A" w14:textId="77777777" w:rsidR="009E18C5" w:rsidRPr="002E7C53" w:rsidRDefault="009E18C5" w:rsidP="00BC3BD9">
      <w:pPr>
        <w:pStyle w:val="TEXTO"/>
        <w:spacing w:line="360" w:lineRule="auto"/>
        <w:rPr>
          <w:rFonts w:ascii="Garamond" w:hAnsi="Garamond"/>
          <w:sz w:val="22"/>
          <w:szCs w:val="22"/>
          <w:lang w:val="es-VE"/>
        </w:rPr>
      </w:pPr>
      <w:r w:rsidRPr="002E7C53">
        <w:rPr>
          <w:rFonts w:ascii="Garamond" w:hAnsi="Garamond"/>
          <w:sz w:val="22"/>
          <w:szCs w:val="22"/>
          <w:lang w:val="es-VE"/>
        </w:rPr>
        <w:t xml:space="preserve">Detrás del transhumanismo hay una fe religiosa, una creencia en la inmortalidad como destino del ser humano, así como una ideología que ve en la tecnología digital el medio para lograrla. </w:t>
      </w:r>
      <w:proofErr w:type="spellStart"/>
      <w:r w:rsidRPr="002E7C53">
        <w:rPr>
          <w:rFonts w:ascii="Garamond" w:hAnsi="Garamond"/>
          <w:sz w:val="22"/>
          <w:szCs w:val="22"/>
          <w:lang w:val="es-VE"/>
        </w:rPr>
        <w:t>Yuval</w:t>
      </w:r>
      <w:proofErr w:type="spellEnd"/>
      <w:r w:rsidRPr="002E7C53">
        <w:rPr>
          <w:rFonts w:ascii="Garamond" w:hAnsi="Garamond"/>
          <w:sz w:val="22"/>
          <w:szCs w:val="22"/>
          <w:lang w:val="es-VE"/>
        </w:rPr>
        <w:t xml:space="preserve"> Harari la llama “el </w:t>
      </w:r>
      <w:proofErr w:type="spellStart"/>
      <w:r w:rsidRPr="002E7C53">
        <w:rPr>
          <w:rFonts w:ascii="Garamond" w:hAnsi="Garamond"/>
          <w:sz w:val="22"/>
          <w:szCs w:val="22"/>
          <w:lang w:val="es-VE"/>
        </w:rPr>
        <w:t>dataísmo</w:t>
      </w:r>
      <w:proofErr w:type="spellEnd"/>
      <w:r w:rsidRPr="002E7C53">
        <w:rPr>
          <w:rFonts w:ascii="Garamond" w:hAnsi="Garamond"/>
          <w:sz w:val="22"/>
          <w:szCs w:val="22"/>
          <w:lang w:val="es-VE"/>
        </w:rPr>
        <w:t>” y observa que para este</w:t>
      </w:r>
    </w:p>
    <w:p w14:paraId="0A33BD43" w14:textId="77777777" w:rsidR="009E18C5" w:rsidRPr="002E7C53" w:rsidRDefault="009E18C5" w:rsidP="009E18C5">
      <w:pPr>
        <w:pStyle w:val="TEXTO"/>
        <w:rPr>
          <w:rFonts w:ascii="Garamond" w:hAnsi="Garamond"/>
          <w:sz w:val="22"/>
          <w:szCs w:val="22"/>
          <w:lang w:val="es-VE"/>
        </w:rPr>
      </w:pPr>
      <w:r w:rsidRPr="002E7C53">
        <w:rPr>
          <w:rFonts w:ascii="Garamond" w:hAnsi="Garamond"/>
          <w:sz w:val="22"/>
          <w:szCs w:val="22"/>
          <w:lang w:val="es-VE"/>
        </w:rPr>
        <w:t> </w:t>
      </w:r>
    </w:p>
    <w:p w14:paraId="7DF07978" w14:textId="77777777" w:rsidR="009E18C5" w:rsidRPr="002E7C53" w:rsidRDefault="009E18C5" w:rsidP="00BC3BD9">
      <w:pPr>
        <w:pStyle w:val="TEXTO"/>
        <w:spacing w:line="240" w:lineRule="auto"/>
        <w:ind w:left="284" w:right="568" w:firstLine="0"/>
        <w:rPr>
          <w:rFonts w:ascii="Garamond" w:hAnsi="Garamond"/>
          <w:sz w:val="22"/>
          <w:szCs w:val="22"/>
          <w:lang w:val="es-VE"/>
        </w:rPr>
      </w:pPr>
      <w:r w:rsidRPr="002E7C53">
        <w:rPr>
          <w:rFonts w:ascii="Garamond" w:hAnsi="Garamond"/>
          <w:sz w:val="22"/>
          <w:szCs w:val="22"/>
          <w:lang w:val="es-VE"/>
        </w:rPr>
        <w:t xml:space="preserve">el universo consiste en flujos de datos, y [...] el valor de cualquier fenómeno o entidad está determinado por su contribución al procesamiento de datos [su información].  El </w:t>
      </w:r>
      <w:proofErr w:type="spellStart"/>
      <w:r w:rsidRPr="002E7C53">
        <w:rPr>
          <w:rFonts w:ascii="Garamond" w:hAnsi="Garamond"/>
          <w:sz w:val="22"/>
          <w:szCs w:val="22"/>
          <w:lang w:val="es-VE"/>
        </w:rPr>
        <w:t>dataísmo</w:t>
      </w:r>
      <w:proofErr w:type="spellEnd"/>
      <w:r w:rsidRPr="002E7C53">
        <w:rPr>
          <w:rFonts w:ascii="Garamond" w:hAnsi="Garamond"/>
          <w:sz w:val="22"/>
          <w:szCs w:val="22"/>
          <w:lang w:val="es-VE"/>
        </w:rPr>
        <w:t xml:space="preserve"> señala que las mismas leyes matemáticas se aplican tanto a los algoritmos bioquímicos como a los electrónicos.</w:t>
      </w:r>
      <w:r w:rsidRPr="002E7C53">
        <w:rPr>
          <w:rFonts w:ascii="Garamond" w:hAnsi="Garamond"/>
          <w:sz w:val="22"/>
          <w:szCs w:val="22"/>
          <w:vertAlign w:val="superscript"/>
          <w:lang w:val="es-VE"/>
        </w:rPr>
        <w:footnoteReference w:id="5"/>
      </w:r>
      <w:r w:rsidRPr="002E7C53">
        <w:rPr>
          <w:rFonts w:ascii="Garamond" w:hAnsi="Garamond"/>
          <w:sz w:val="22"/>
          <w:szCs w:val="22"/>
          <w:lang w:val="es-VE"/>
        </w:rPr>
        <w:t xml:space="preserve"> </w:t>
      </w:r>
    </w:p>
    <w:p w14:paraId="0D70F166" w14:textId="77777777" w:rsidR="009E18C5" w:rsidRPr="002E7C53" w:rsidRDefault="009E18C5" w:rsidP="009E18C5">
      <w:pPr>
        <w:pStyle w:val="TEXTO"/>
        <w:rPr>
          <w:rFonts w:ascii="Garamond" w:hAnsi="Garamond"/>
          <w:sz w:val="22"/>
          <w:szCs w:val="22"/>
          <w:lang w:val="es-VE"/>
        </w:rPr>
      </w:pPr>
    </w:p>
    <w:p w14:paraId="60CE0BA8" w14:textId="77777777" w:rsidR="0062038D" w:rsidRPr="002E7C53" w:rsidRDefault="0062038D" w:rsidP="00BC3BD9">
      <w:pPr>
        <w:pStyle w:val="TEXTO"/>
        <w:spacing w:line="360" w:lineRule="auto"/>
        <w:rPr>
          <w:rFonts w:ascii="Garamond" w:hAnsi="Garamond"/>
          <w:sz w:val="22"/>
          <w:szCs w:val="22"/>
          <w:lang w:val="es-VE"/>
        </w:rPr>
      </w:pPr>
    </w:p>
    <w:p w14:paraId="40E992D2" w14:textId="3B770A2C" w:rsidR="009E18C5" w:rsidRPr="002E7C53" w:rsidRDefault="009E18C5" w:rsidP="00BC3BD9">
      <w:pPr>
        <w:pStyle w:val="TEXTO"/>
        <w:spacing w:line="360" w:lineRule="auto"/>
        <w:rPr>
          <w:rFonts w:ascii="Garamond" w:hAnsi="Garamond"/>
          <w:sz w:val="22"/>
          <w:szCs w:val="22"/>
          <w:lang w:val="es-VE"/>
        </w:rPr>
      </w:pPr>
      <w:r w:rsidRPr="002E7C53">
        <w:rPr>
          <w:rFonts w:ascii="Garamond" w:hAnsi="Garamond"/>
          <w:sz w:val="22"/>
          <w:szCs w:val="22"/>
          <w:lang w:val="es-VE"/>
        </w:rPr>
        <w:lastRenderedPageBreak/>
        <w:t xml:space="preserve">La equiparación de lo natural con lo digital, de la biología con la electrónica que propone el </w:t>
      </w:r>
      <w:proofErr w:type="spellStart"/>
      <w:r w:rsidRPr="002E7C53">
        <w:rPr>
          <w:rFonts w:ascii="Garamond" w:hAnsi="Garamond"/>
          <w:sz w:val="22"/>
          <w:szCs w:val="22"/>
          <w:lang w:val="es-VE"/>
        </w:rPr>
        <w:t>dataísmo</w:t>
      </w:r>
      <w:proofErr w:type="spellEnd"/>
      <w:r w:rsidRPr="002E7C53">
        <w:rPr>
          <w:rFonts w:ascii="Garamond" w:hAnsi="Garamond"/>
          <w:sz w:val="22"/>
          <w:szCs w:val="22"/>
          <w:lang w:val="es-VE"/>
        </w:rPr>
        <w:t xml:space="preserve"> es fortalecida, por supuesto, por los impresionantes desarrollos tecnológicos y, en particular, por el poder que hemos adquirido de convertirlo todo a códigos binarios. Y es que el poder de digitalizar el </w:t>
      </w:r>
      <w:proofErr w:type="gramStart"/>
      <w:r w:rsidRPr="002E7C53">
        <w:rPr>
          <w:rFonts w:ascii="Garamond" w:hAnsi="Garamond"/>
          <w:sz w:val="22"/>
          <w:szCs w:val="22"/>
          <w:lang w:val="es-VE"/>
        </w:rPr>
        <w:t>mundo,</w:t>
      </w:r>
      <w:proofErr w:type="gramEnd"/>
      <w:r w:rsidRPr="002E7C53">
        <w:rPr>
          <w:rFonts w:ascii="Garamond" w:hAnsi="Garamond"/>
          <w:sz w:val="22"/>
          <w:szCs w:val="22"/>
          <w:lang w:val="es-VE"/>
        </w:rPr>
        <w:t xml:space="preserve"> nos permite de esa manera transferirlo a un espacio virtual, dejando atrás la vida terrena con sus limitaciones e imperfección y reubicándonos, sujetos humanos, en la eternidad del Internet. </w:t>
      </w:r>
    </w:p>
    <w:p w14:paraId="5BB2680A" w14:textId="77777777" w:rsidR="009E18C5" w:rsidRPr="002E7C53" w:rsidRDefault="009E18C5" w:rsidP="00BC3BD9">
      <w:pPr>
        <w:pStyle w:val="TEXTO"/>
        <w:spacing w:line="360" w:lineRule="auto"/>
        <w:rPr>
          <w:rFonts w:ascii="Garamond" w:hAnsi="Garamond"/>
          <w:sz w:val="22"/>
          <w:szCs w:val="22"/>
          <w:lang w:val="es-VE"/>
        </w:rPr>
      </w:pPr>
    </w:p>
    <w:p w14:paraId="664E3B18" w14:textId="77777777" w:rsidR="009E18C5" w:rsidRPr="002E7C53" w:rsidRDefault="009E18C5" w:rsidP="00BC3BD9">
      <w:pPr>
        <w:pStyle w:val="TEXTO"/>
        <w:spacing w:line="360" w:lineRule="auto"/>
        <w:rPr>
          <w:rFonts w:ascii="Garamond" w:hAnsi="Garamond"/>
          <w:sz w:val="22"/>
          <w:szCs w:val="22"/>
          <w:lang w:val="es-VE"/>
        </w:rPr>
      </w:pPr>
      <w:r w:rsidRPr="002E7C53">
        <w:rPr>
          <w:rFonts w:ascii="Garamond" w:hAnsi="Garamond"/>
          <w:sz w:val="22"/>
          <w:szCs w:val="22"/>
          <w:lang w:val="es-VE"/>
        </w:rPr>
        <w:t>En esta fantasía el yo no es más (o no es otra cosa) que la mente y esta, por otro lado (y p</w:t>
      </w:r>
      <w:r w:rsidRPr="002E7C53">
        <w:rPr>
          <w:rFonts w:ascii="Garamond" w:hAnsi="Garamond"/>
          <w:i/>
          <w:sz w:val="22"/>
          <w:szCs w:val="22"/>
          <w:lang w:val="es-VE"/>
        </w:rPr>
        <w:t>ace Descartes</w:t>
      </w:r>
      <w:r w:rsidRPr="002E7C53">
        <w:rPr>
          <w:rFonts w:ascii="Garamond" w:hAnsi="Garamond"/>
          <w:sz w:val="22"/>
          <w:szCs w:val="22"/>
          <w:lang w:val="es-VE"/>
        </w:rPr>
        <w:t>)</w:t>
      </w:r>
      <w:r w:rsidRPr="002E7C53">
        <w:rPr>
          <w:rFonts w:ascii="Garamond" w:hAnsi="Garamond"/>
          <w:i/>
          <w:sz w:val="22"/>
          <w:szCs w:val="22"/>
          <w:lang w:val="es-VE"/>
        </w:rPr>
        <w:t>,</w:t>
      </w:r>
      <w:r w:rsidRPr="002E7C53">
        <w:rPr>
          <w:rFonts w:ascii="Garamond" w:hAnsi="Garamond"/>
          <w:sz w:val="22"/>
          <w:szCs w:val="22"/>
          <w:lang w:val="es-VE"/>
        </w:rPr>
        <w:t xml:space="preserve"> es algo completamente natural. Es decir, como cualquier otra cosa en el universo, el yo </w:t>
      </w:r>
      <w:proofErr w:type="gramStart"/>
      <w:r w:rsidRPr="002E7C53">
        <w:rPr>
          <w:rFonts w:ascii="Garamond" w:hAnsi="Garamond"/>
          <w:sz w:val="22"/>
          <w:szCs w:val="22"/>
          <w:lang w:val="es-VE"/>
        </w:rPr>
        <w:t>consiste de</w:t>
      </w:r>
      <w:proofErr w:type="gramEnd"/>
      <w:r w:rsidRPr="002E7C53">
        <w:rPr>
          <w:rFonts w:ascii="Garamond" w:hAnsi="Garamond"/>
          <w:sz w:val="22"/>
          <w:szCs w:val="22"/>
          <w:lang w:val="es-VE"/>
        </w:rPr>
        <w:t xml:space="preserve"> una cantidad medible de datos. Ni metafísico ni espiritual sino matemático e informático, codificado y transferido a un soporte virtual el yo se hace inmortal. Así, el poder mesiánico de la tecnología digital logra la victoria sobre la muerte y cumple la promesa de la juventud eterna. </w:t>
      </w:r>
    </w:p>
    <w:p w14:paraId="623E0466" w14:textId="77777777" w:rsidR="009E18C5" w:rsidRPr="002E7C53" w:rsidRDefault="009E18C5" w:rsidP="00BC3BD9">
      <w:pPr>
        <w:pStyle w:val="TEXTO"/>
        <w:spacing w:line="360" w:lineRule="auto"/>
        <w:rPr>
          <w:rFonts w:ascii="Garamond" w:hAnsi="Garamond"/>
          <w:sz w:val="22"/>
          <w:szCs w:val="22"/>
          <w:lang w:val="es-VE"/>
        </w:rPr>
      </w:pPr>
    </w:p>
    <w:p w14:paraId="003BA07D" w14:textId="77777777" w:rsidR="009E18C5" w:rsidRPr="002E7C53" w:rsidRDefault="009E18C5" w:rsidP="008444FD">
      <w:pPr>
        <w:pStyle w:val="TEXTO"/>
        <w:spacing w:line="360" w:lineRule="auto"/>
        <w:rPr>
          <w:rFonts w:ascii="Garamond" w:hAnsi="Garamond"/>
          <w:sz w:val="22"/>
          <w:szCs w:val="22"/>
          <w:lang w:val="es-VE"/>
        </w:rPr>
      </w:pPr>
      <w:r w:rsidRPr="002E7C53">
        <w:rPr>
          <w:rFonts w:ascii="Garamond" w:hAnsi="Garamond"/>
          <w:sz w:val="22"/>
          <w:szCs w:val="22"/>
          <w:lang w:val="es-VE"/>
        </w:rPr>
        <w:t xml:space="preserve">El tema que quisiera abordar a partir de este preludio sobre la </w:t>
      </w:r>
      <w:proofErr w:type="spellStart"/>
      <w:r w:rsidRPr="002E7C53">
        <w:rPr>
          <w:rFonts w:ascii="Garamond" w:hAnsi="Garamond"/>
          <w:sz w:val="22"/>
          <w:szCs w:val="22"/>
          <w:lang w:val="es-VE"/>
        </w:rPr>
        <w:t>posthumanidad</w:t>
      </w:r>
      <w:proofErr w:type="spellEnd"/>
      <w:r w:rsidRPr="002E7C53">
        <w:rPr>
          <w:rFonts w:ascii="Garamond" w:hAnsi="Garamond"/>
          <w:sz w:val="22"/>
          <w:szCs w:val="22"/>
          <w:lang w:val="es-VE"/>
        </w:rPr>
        <w:t xml:space="preserve">, la preocupación de fondo en esta </w:t>
      </w:r>
      <w:proofErr w:type="gramStart"/>
      <w:r w:rsidRPr="002E7C53">
        <w:rPr>
          <w:rFonts w:ascii="Garamond" w:hAnsi="Garamond"/>
          <w:sz w:val="22"/>
          <w:szCs w:val="22"/>
          <w:lang w:val="es-VE"/>
        </w:rPr>
        <w:t>reflexión,</w:t>
      </w:r>
      <w:proofErr w:type="gramEnd"/>
      <w:r w:rsidRPr="002E7C53">
        <w:rPr>
          <w:rFonts w:ascii="Garamond" w:hAnsi="Garamond"/>
          <w:sz w:val="22"/>
          <w:szCs w:val="22"/>
          <w:lang w:val="es-VE"/>
        </w:rPr>
        <w:t xml:space="preserve"> es el cuerpo. Mientras </w:t>
      </w:r>
      <w:proofErr w:type="gramStart"/>
      <w:r w:rsidRPr="002E7C53">
        <w:rPr>
          <w:rFonts w:ascii="Garamond" w:hAnsi="Garamond"/>
          <w:sz w:val="22"/>
          <w:szCs w:val="22"/>
          <w:lang w:val="es-VE"/>
        </w:rPr>
        <w:t>que</w:t>
      </w:r>
      <w:proofErr w:type="gramEnd"/>
      <w:r w:rsidRPr="002E7C53">
        <w:rPr>
          <w:rFonts w:ascii="Garamond" w:hAnsi="Garamond"/>
          <w:sz w:val="22"/>
          <w:szCs w:val="22"/>
          <w:lang w:val="es-VE"/>
        </w:rPr>
        <w:t xml:space="preserve"> en esta visión transhumanista, radicalmente dualista de mente y cuerpo, el cuerpo es dispensable para el ser humano. La pregunta en torno a la cual quisiera explorar seis reflexiones en lo que sigue, es cuál es el lugar del cuerpo, de la corporalidad, de la materia viva en esta fantasía de poder recrear el mundo tecnológicamente y con ello lograr vencer a la mortalidad. ¿No será una equivocación (una contradicción o una ironía o una paradoja) pensar que el cuerpo es dispensable, que la materia como tal no es intrínseca al yo sino convertible, sin residuo, a los datos con los que poblamos digitalmente el creciente mundo virtual? ¿No será esta ‘equivocación’, tal vez, un síntoma de nuestra consuetudinaria negación o desconocimiento de nuestra condición mortal? Por otro lado, ¿no será acaso precisamente la imperfección y opacidad de la carne que tanto buscamos eliminar, la mortalidad, lo que nos hace humanos y que, al renegar de ella estamos confirmando que, efectivamente, como lo decía Stanley </w:t>
      </w:r>
      <w:proofErr w:type="spellStart"/>
      <w:r w:rsidRPr="002E7C53">
        <w:rPr>
          <w:rFonts w:ascii="Garamond" w:hAnsi="Garamond"/>
          <w:sz w:val="22"/>
          <w:szCs w:val="22"/>
          <w:lang w:val="es-VE"/>
        </w:rPr>
        <w:t>Cavell</w:t>
      </w:r>
      <w:proofErr w:type="spellEnd"/>
      <w:r w:rsidRPr="002E7C53">
        <w:rPr>
          <w:rFonts w:ascii="Garamond" w:hAnsi="Garamond"/>
          <w:sz w:val="22"/>
          <w:szCs w:val="22"/>
          <w:lang w:val="es-VE"/>
        </w:rPr>
        <w:t xml:space="preserve"> “lo más humano es negar lo humano”. Si “la coherencia en la contradicción”, como decía Derrida, “expresa la fuerza de un deseo”</w:t>
      </w:r>
      <w:r w:rsidRPr="002E7C53">
        <w:rPr>
          <w:rFonts w:ascii="Garamond" w:hAnsi="Garamond"/>
          <w:sz w:val="22"/>
          <w:szCs w:val="22"/>
          <w:vertAlign w:val="superscript"/>
          <w:lang w:val="es-VE"/>
        </w:rPr>
        <w:footnoteReference w:id="6"/>
      </w:r>
      <w:r w:rsidRPr="002E7C53">
        <w:rPr>
          <w:rFonts w:ascii="Garamond" w:hAnsi="Garamond"/>
          <w:sz w:val="22"/>
          <w:szCs w:val="22"/>
          <w:lang w:val="es-VE"/>
        </w:rPr>
        <w:t xml:space="preserve">, entonces nuestra coherencia en esta </w:t>
      </w:r>
      <w:proofErr w:type="spellStart"/>
      <w:proofErr w:type="gramStart"/>
      <w:r w:rsidRPr="002E7C53">
        <w:rPr>
          <w:rFonts w:ascii="Garamond" w:hAnsi="Garamond"/>
          <w:sz w:val="22"/>
          <w:szCs w:val="22"/>
          <w:lang w:val="es-VE"/>
        </w:rPr>
        <w:t>auto-negación</w:t>
      </w:r>
      <w:proofErr w:type="spellEnd"/>
      <w:proofErr w:type="gramEnd"/>
      <w:r w:rsidRPr="002E7C53">
        <w:rPr>
          <w:rFonts w:ascii="Garamond" w:hAnsi="Garamond"/>
          <w:sz w:val="22"/>
          <w:szCs w:val="22"/>
          <w:lang w:val="es-VE"/>
        </w:rPr>
        <w:t xml:space="preserve"> da fe de la fuerza de un deseo que se manifiesta en nuestras ansias de eternidad y en la fantasía </w:t>
      </w:r>
      <w:proofErr w:type="spellStart"/>
      <w:r w:rsidRPr="002E7C53">
        <w:rPr>
          <w:rFonts w:ascii="Garamond" w:hAnsi="Garamond"/>
          <w:sz w:val="22"/>
          <w:szCs w:val="22"/>
          <w:lang w:val="es-VE"/>
        </w:rPr>
        <w:t>transhumana</w:t>
      </w:r>
      <w:proofErr w:type="spellEnd"/>
      <w:r w:rsidRPr="002E7C53">
        <w:rPr>
          <w:rFonts w:ascii="Garamond" w:hAnsi="Garamond"/>
          <w:sz w:val="22"/>
          <w:szCs w:val="22"/>
          <w:lang w:val="es-VE"/>
        </w:rPr>
        <w:t xml:space="preserve">, ¿Cómo se va forjando nuestra relación con el cuerpo en esta nueva realidad y cuál será su destino dentro de una ideología </w:t>
      </w:r>
      <w:proofErr w:type="spellStart"/>
      <w:r w:rsidRPr="002E7C53">
        <w:rPr>
          <w:rFonts w:ascii="Garamond" w:hAnsi="Garamond"/>
          <w:sz w:val="22"/>
          <w:szCs w:val="22"/>
          <w:lang w:val="es-VE"/>
        </w:rPr>
        <w:t>dataísta</w:t>
      </w:r>
      <w:proofErr w:type="spellEnd"/>
      <w:r w:rsidRPr="002E7C53">
        <w:rPr>
          <w:rFonts w:ascii="Garamond" w:hAnsi="Garamond"/>
          <w:sz w:val="22"/>
          <w:szCs w:val="22"/>
          <w:lang w:val="es-VE"/>
        </w:rPr>
        <w:t xml:space="preserve"> y una tecnología digital?</w:t>
      </w:r>
    </w:p>
    <w:p w14:paraId="0A889050" w14:textId="77777777" w:rsidR="009E18C5" w:rsidRPr="002E7C53" w:rsidRDefault="009E18C5" w:rsidP="009E18C5">
      <w:pPr>
        <w:pStyle w:val="TEXTO"/>
        <w:rPr>
          <w:rFonts w:ascii="Garamond" w:hAnsi="Garamond"/>
          <w:sz w:val="22"/>
          <w:szCs w:val="22"/>
          <w:lang w:val="es-VE"/>
        </w:rPr>
      </w:pPr>
    </w:p>
    <w:p w14:paraId="341509AF" w14:textId="77777777" w:rsidR="009E18C5" w:rsidRDefault="009E18C5" w:rsidP="008444FD">
      <w:pPr>
        <w:pStyle w:val="TEXTO"/>
        <w:spacing w:line="360" w:lineRule="auto"/>
        <w:rPr>
          <w:rFonts w:ascii="Garamond" w:hAnsi="Garamond"/>
          <w:sz w:val="22"/>
          <w:szCs w:val="22"/>
          <w:lang w:val="es-VE"/>
        </w:rPr>
      </w:pPr>
      <w:r w:rsidRPr="002E7C53">
        <w:rPr>
          <w:rFonts w:ascii="Garamond" w:hAnsi="Garamond"/>
          <w:sz w:val="22"/>
          <w:szCs w:val="22"/>
          <w:lang w:val="es-VE"/>
        </w:rPr>
        <w:t xml:space="preserve">Presento en lo que sigue, a modo de viñetas, cinco consideraciones que pueden ser útiles para ir marcando espacios en nuestra interpretación de la revolución digital y la condición </w:t>
      </w:r>
      <w:proofErr w:type="spellStart"/>
      <w:r w:rsidRPr="002E7C53">
        <w:rPr>
          <w:rFonts w:ascii="Garamond" w:hAnsi="Garamond"/>
          <w:sz w:val="22"/>
          <w:szCs w:val="22"/>
          <w:lang w:val="es-VE"/>
        </w:rPr>
        <w:t>posthumana</w:t>
      </w:r>
      <w:proofErr w:type="spellEnd"/>
      <w:r w:rsidRPr="002E7C53">
        <w:rPr>
          <w:rFonts w:ascii="Garamond" w:hAnsi="Garamond"/>
          <w:sz w:val="22"/>
          <w:szCs w:val="22"/>
          <w:lang w:val="es-VE"/>
        </w:rPr>
        <w:t>, que puedan acercarnos a lo que se está gestando, y a las formas en que empezamos a re concebirnos.</w:t>
      </w:r>
    </w:p>
    <w:p w14:paraId="602D1F52" w14:textId="77777777" w:rsidR="002E7C53" w:rsidRPr="002E7C53" w:rsidRDefault="002E7C53" w:rsidP="008444FD">
      <w:pPr>
        <w:pStyle w:val="TEXTO"/>
        <w:spacing w:line="360" w:lineRule="auto"/>
        <w:rPr>
          <w:rFonts w:ascii="Garamond" w:hAnsi="Garamond"/>
          <w:sz w:val="22"/>
          <w:szCs w:val="22"/>
          <w:lang w:val="es-VE"/>
        </w:rPr>
      </w:pPr>
    </w:p>
    <w:p w14:paraId="26213E68" w14:textId="77777777" w:rsidR="009E18C5" w:rsidRPr="002E7C53" w:rsidRDefault="009E18C5" w:rsidP="009E18C5">
      <w:pPr>
        <w:pStyle w:val="TEXTO"/>
        <w:rPr>
          <w:rFonts w:ascii="Garamond" w:hAnsi="Garamond"/>
          <w:b/>
          <w:sz w:val="22"/>
          <w:szCs w:val="22"/>
          <w:lang w:val="es-VE"/>
        </w:rPr>
      </w:pPr>
    </w:p>
    <w:p w14:paraId="6463DD14" w14:textId="77777777" w:rsidR="009E18C5" w:rsidRPr="002E7C53" w:rsidRDefault="009E18C5" w:rsidP="009E18C5">
      <w:pPr>
        <w:pStyle w:val="TEXTO"/>
        <w:numPr>
          <w:ilvl w:val="0"/>
          <w:numId w:val="2"/>
        </w:numPr>
        <w:rPr>
          <w:rFonts w:ascii="Garamond" w:hAnsi="Garamond"/>
          <w:sz w:val="24"/>
          <w:szCs w:val="24"/>
          <w:lang w:val="es-VE"/>
        </w:rPr>
      </w:pPr>
      <w:r w:rsidRPr="002E7C53">
        <w:rPr>
          <w:rFonts w:ascii="Garamond" w:hAnsi="Garamond"/>
          <w:b/>
          <w:sz w:val="24"/>
          <w:szCs w:val="24"/>
          <w:lang w:val="es-VE"/>
        </w:rPr>
        <w:t>Ausencia de aura</w:t>
      </w:r>
    </w:p>
    <w:p w14:paraId="5C3621D4" w14:textId="77777777" w:rsidR="008444FD" w:rsidRPr="002E7C53" w:rsidRDefault="008444FD" w:rsidP="009E18C5">
      <w:pPr>
        <w:pStyle w:val="TEXTO"/>
        <w:rPr>
          <w:rFonts w:ascii="Garamond" w:hAnsi="Garamond"/>
          <w:sz w:val="22"/>
          <w:szCs w:val="22"/>
          <w:lang w:val="es-VE"/>
        </w:rPr>
      </w:pPr>
    </w:p>
    <w:p w14:paraId="662540C9" w14:textId="7CEAF140" w:rsidR="009E18C5" w:rsidRPr="002E7C53" w:rsidRDefault="009E18C5" w:rsidP="008444FD">
      <w:pPr>
        <w:pStyle w:val="TEXTO"/>
        <w:spacing w:line="360" w:lineRule="auto"/>
        <w:rPr>
          <w:rFonts w:ascii="Garamond" w:hAnsi="Garamond"/>
          <w:sz w:val="22"/>
          <w:szCs w:val="22"/>
          <w:lang w:val="es-VE"/>
        </w:rPr>
      </w:pPr>
      <w:r w:rsidRPr="002E7C53">
        <w:rPr>
          <w:rFonts w:ascii="Garamond" w:hAnsi="Garamond"/>
          <w:sz w:val="22"/>
          <w:szCs w:val="22"/>
          <w:lang w:val="es-VE"/>
        </w:rPr>
        <w:t xml:space="preserve">Walter </w:t>
      </w:r>
      <w:proofErr w:type="spellStart"/>
      <w:r w:rsidRPr="002E7C53">
        <w:rPr>
          <w:rFonts w:ascii="Garamond" w:hAnsi="Garamond"/>
          <w:sz w:val="22"/>
          <w:szCs w:val="22"/>
          <w:lang w:val="es-VE"/>
        </w:rPr>
        <w:t>Benjamin</w:t>
      </w:r>
      <w:proofErr w:type="spellEnd"/>
      <w:r w:rsidRPr="002E7C53">
        <w:rPr>
          <w:rFonts w:ascii="Garamond" w:hAnsi="Garamond"/>
          <w:sz w:val="22"/>
          <w:szCs w:val="22"/>
          <w:lang w:val="es-VE"/>
        </w:rPr>
        <w:t xml:space="preserve"> acusó a principios del siglo pasado una diferencia entre la obra de arte </w:t>
      </w:r>
      <w:proofErr w:type="gramStart"/>
      <w:r w:rsidRPr="002E7C53">
        <w:rPr>
          <w:rFonts w:ascii="Garamond" w:hAnsi="Garamond"/>
          <w:sz w:val="22"/>
          <w:szCs w:val="22"/>
          <w:lang w:val="es-VE"/>
        </w:rPr>
        <w:t>y  su</w:t>
      </w:r>
      <w:proofErr w:type="gramEnd"/>
      <w:r w:rsidRPr="002E7C53">
        <w:rPr>
          <w:rFonts w:ascii="Garamond" w:hAnsi="Garamond"/>
          <w:sz w:val="22"/>
          <w:szCs w:val="22"/>
          <w:lang w:val="es-VE"/>
        </w:rPr>
        <w:t xml:space="preserve"> reproducción técnica. "Incluso la reproducción más perfecta de una obra de arte", escribía, "adolece de un elemento: su presencia en el tiempo y el espacio, su existencia única en el lugar donde se encuentra”.  La reproducción mecánica “separa el objeto [técnicamente] reproducido del dominio de la tradición”,</w:t>
      </w:r>
      <w:r w:rsidRPr="002E7C53">
        <w:rPr>
          <w:rFonts w:ascii="Garamond" w:hAnsi="Garamond"/>
          <w:sz w:val="22"/>
          <w:szCs w:val="22"/>
          <w:vertAlign w:val="superscript"/>
          <w:lang w:val="es-VE"/>
        </w:rPr>
        <w:footnoteReference w:id="7"/>
      </w:r>
      <w:r w:rsidRPr="002E7C53">
        <w:rPr>
          <w:rFonts w:ascii="Garamond" w:hAnsi="Garamond"/>
          <w:sz w:val="22"/>
          <w:szCs w:val="22"/>
          <w:lang w:val="es-VE"/>
        </w:rPr>
        <w:t xml:space="preserve"> borrando así la huella que carga de su presencia empírica y el barniz de su temporalidad. Esa “tradición” </w:t>
      </w:r>
      <w:proofErr w:type="gramStart"/>
      <w:r w:rsidRPr="002E7C53">
        <w:rPr>
          <w:rFonts w:ascii="Garamond" w:hAnsi="Garamond"/>
          <w:sz w:val="22"/>
          <w:szCs w:val="22"/>
          <w:lang w:val="es-VE"/>
        </w:rPr>
        <w:t>espacio-temporal</w:t>
      </w:r>
      <w:proofErr w:type="gramEnd"/>
      <w:r w:rsidRPr="002E7C53">
        <w:rPr>
          <w:rFonts w:ascii="Garamond" w:hAnsi="Garamond"/>
          <w:sz w:val="22"/>
          <w:szCs w:val="22"/>
          <w:lang w:val="es-VE"/>
        </w:rPr>
        <w:t xml:space="preserve"> le otorga al objeto de arte una profundidad estética que promete algo que nunca se termina de descifrar, una </w:t>
      </w:r>
      <w:proofErr w:type="spellStart"/>
      <w:r w:rsidRPr="002E7C53">
        <w:rPr>
          <w:rFonts w:ascii="Garamond" w:hAnsi="Garamond"/>
          <w:sz w:val="22"/>
          <w:szCs w:val="22"/>
          <w:lang w:val="es-VE"/>
        </w:rPr>
        <w:t>insondabilidad</w:t>
      </w:r>
      <w:proofErr w:type="spellEnd"/>
      <w:r w:rsidRPr="002E7C53">
        <w:rPr>
          <w:rFonts w:ascii="Garamond" w:hAnsi="Garamond"/>
          <w:sz w:val="22"/>
          <w:szCs w:val="22"/>
          <w:lang w:val="es-VE"/>
        </w:rPr>
        <w:t xml:space="preserve"> última a la que </w:t>
      </w:r>
      <w:proofErr w:type="spellStart"/>
      <w:r w:rsidRPr="002E7C53">
        <w:rPr>
          <w:rFonts w:ascii="Garamond" w:hAnsi="Garamond"/>
          <w:sz w:val="22"/>
          <w:szCs w:val="22"/>
          <w:lang w:val="es-VE"/>
        </w:rPr>
        <w:t>Benjamin</w:t>
      </w:r>
      <w:proofErr w:type="spellEnd"/>
      <w:r w:rsidRPr="002E7C53">
        <w:rPr>
          <w:rFonts w:ascii="Garamond" w:hAnsi="Garamond"/>
          <w:sz w:val="22"/>
          <w:szCs w:val="22"/>
          <w:lang w:val="es-VE"/>
        </w:rPr>
        <w:t xml:space="preserve"> le da el nombre de “aura”.  La obra de arte, entonces, pierde el aura en su reproducción técnica.</w:t>
      </w:r>
    </w:p>
    <w:p w14:paraId="3E33528F" w14:textId="77777777" w:rsidR="009E18C5" w:rsidRPr="002E7C53" w:rsidRDefault="009E18C5" w:rsidP="009E18C5">
      <w:pPr>
        <w:pStyle w:val="TEXTO"/>
        <w:rPr>
          <w:rFonts w:ascii="Garamond" w:hAnsi="Garamond"/>
          <w:sz w:val="22"/>
          <w:szCs w:val="22"/>
          <w:lang w:val="es-VE"/>
        </w:rPr>
      </w:pPr>
      <w:r w:rsidRPr="002E7C53">
        <w:rPr>
          <w:rFonts w:ascii="Garamond" w:hAnsi="Garamond"/>
          <w:sz w:val="22"/>
          <w:szCs w:val="22"/>
          <w:lang w:val="es-VE"/>
        </w:rPr>
        <w:t>  </w:t>
      </w:r>
    </w:p>
    <w:p w14:paraId="51F3153C" w14:textId="77777777" w:rsidR="009E18C5" w:rsidRPr="002E7C53" w:rsidRDefault="009E18C5" w:rsidP="008444FD">
      <w:pPr>
        <w:pStyle w:val="TEXTO"/>
        <w:spacing w:line="360" w:lineRule="auto"/>
        <w:rPr>
          <w:rFonts w:ascii="Garamond" w:hAnsi="Garamond"/>
          <w:sz w:val="22"/>
          <w:szCs w:val="22"/>
          <w:lang w:val="es-VE"/>
        </w:rPr>
      </w:pPr>
      <w:r w:rsidRPr="002E7C53">
        <w:rPr>
          <w:rFonts w:ascii="Garamond" w:hAnsi="Garamond"/>
          <w:sz w:val="22"/>
          <w:szCs w:val="22"/>
          <w:lang w:val="es-VE"/>
        </w:rPr>
        <w:t xml:space="preserve">Análoga diferencia a la que media entre la obra de arte y su reproducción técnica, media también entre las imágenes digitales que nos rodean a diario en nuestras pantallas y las imágenes que aparecen aleatoria e impredeciblemente en nuestra conciencia cuando dormimos. Compárese, si no, el impacto de la imagen de un ser querido que aparece en un sueño, con la imagen de ese mismo ser querido que </w:t>
      </w:r>
      <w:proofErr w:type="gramStart"/>
      <w:r w:rsidRPr="002E7C53">
        <w:rPr>
          <w:rFonts w:ascii="Garamond" w:hAnsi="Garamond"/>
          <w:sz w:val="22"/>
          <w:szCs w:val="22"/>
          <w:lang w:val="es-VE"/>
        </w:rPr>
        <w:t>aparece</w:t>
      </w:r>
      <w:proofErr w:type="gramEnd"/>
      <w:r w:rsidRPr="002E7C53">
        <w:rPr>
          <w:rFonts w:ascii="Garamond" w:hAnsi="Garamond"/>
          <w:sz w:val="22"/>
          <w:szCs w:val="22"/>
          <w:lang w:val="es-VE"/>
        </w:rPr>
        <w:t xml:space="preserve"> inesperadamente en la pantalla -tal vez como resultado de un algoritmo que nos trae de vuelta, aleatoriamente, imágenes de nuestro pasado. Aun cuando el impacto e inclusive la intensidad afectiva que despierte y las asociaciones de memoria que provoque la imagen sobre la pantalla sean tan grandes como las que despierta la imagen del sueño, la imagen tecnológica adolece de esa </w:t>
      </w:r>
      <w:proofErr w:type="spellStart"/>
      <w:r w:rsidRPr="002E7C53">
        <w:rPr>
          <w:rFonts w:ascii="Garamond" w:hAnsi="Garamond"/>
          <w:sz w:val="22"/>
          <w:szCs w:val="22"/>
          <w:lang w:val="es-VE"/>
        </w:rPr>
        <w:t>numinosidad</w:t>
      </w:r>
      <w:proofErr w:type="spellEnd"/>
      <w:r w:rsidRPr="002E7C53">
        <w:rPr>
          <w:rFonts w:ascii="Garamond" w:hAnsi="Garamond"/>
          <w:sz w:val="22"/>
          <w:szCs w:val="22"/>
          <w:lang w:val="es-VE"/>
        </w:rPr>
        <w:t>, pierde su aura. La diferencia está en el origen de cada una. La generación de la imagen onírica ocurre desde las profundidades de nuestra conciencia, por lo que su aparición nos compromete íntimamente, al cargarla con un peso psíquico ausente en la imagen técnica, cuyo origen es un mero algoritmo digital, ajeno a nuestra conciencia.</w:t>
      </w:r>
    </w:p>
    <w:p w14:paraId="75827E1A" w14:textId="77777777" w:rsidR="009E18C5" w:rsidRPr="002E7C53" w:rsidRDefault="009E18C5" w:rsidP="009E18C5">
      <w:pPr>
        <w:pStyle w:val="TEXTO"/>
        <w:rPr>
          <w:rFonts w:ascii="Garamond" w:hAnsi="Garamond"/>
          <w:sz w:val="22"/>
          <w:szCs w:val="22"/>
          <w:lang w:val="es-VE"/>
        </w:rPr>
      </w:pPr>
    </w:p>
    <w:p w14:paraId="2A2CAD73" w14:textId="77777777" w:rsidR="009E18C5" w:rsidRPr="002E7C53" w:rsidRDefault="009E18C5" w:rsidP="008444FD">
      <w:pPr>
        <w:pStyle w:val="TEXTO"/>
        <w:spacing w:line="360" w:lineRule="auto"/>
        <w:rPr>
          <w:rFonts w:ascii="Garamond" w:hAnsi="Garamond"/>
          <w:sz w:val="22"/>
          <w:szCs w:val="22"/>
          <w:lang w:val="es-VE"/>
        </w:rPr>
      </w:pPr>
      <w:r w:rsidRPr="002E7C53">
        <w:rPr>
          <w:rFonts w:ascii="Garamond" w:hAnsi="Garamond"/>
          <w:sz w:val="22"/>
          <w:szCs w:val="22"/>
          <w:lang w:val="es-VE"/>
        </w:rPr>
        <w:t>Pero es justamente sustrayéndole justamente aquello que la hace única y singular, su pertenencia a un espacio y su existencia particular en el tiempo, que la reproducción técnica es capaz de producir “una pluralidad de copias por una existencia única”.</w:t>
      </w:r>
      <w:r w:rsidRPr="002E7C53">
        <w:rPr>
          <w:rFonts w:ascii="Garamond" w:hAnsi="Garamond"/>
          <w:sz w:val="22"/>
          <w:szCs w:val="22"/>
          <w:vertAlign w:val="superscript"/>
          <w:lang w:val="es-VE"/>
        </w:rPr>
        <w:footnoteReference w:id="8"/>
      </w:r>
      <w:r w:rsidRPr="002E7C53">
        <w:rPr>
          <w:rFonts w:ascii="Garamond" w:hAnsi="Garamond"/>
          <w:sz w:val="22"/>
          <w:szCs w:val="22"/>
          <w:lang w:val="es-VE"/>
        </w:rPr>
        <w:t xml:space="preserve"> La reproducción digital también reemplaza a la existencia única de una imagen con una pluralidad, sustrayéndole justamente de su proveniencia al interior de la propia conciencia. Y son estas imágenes, desprovistas de aura que ahora pululan en nuestra cultura digital que poco a poco va perdiendo noción de lo único y su materia </w:t>
      </w:r>
      <w:proofErr w:type="spellStart"/>
      <w:r w:rsidRPr="002E7C53">
        <w:rPr>
          <w:rFonts w:ascii="Garamond" w:hAnsi="Garamond"/>
          <w:sz w:val="22"/>
          <w:szCs w:val="22"/>
          <w:lang w:val="es-VE"/>
        </w:rPr>
        <w:t>aureática</w:t>
      </w:r>
      <w:proofErr w:type="spellEnd"/>
      <w:r w:rsidRPr="002E7C53">
        <w:rPr>
          <w:rFonts w:ascii="Garamond" w:hAnsi="Garamond"/>
          <w:sz w:val="22"/>
          <w:szCs w:val="22"/>
          <w:lang w:val="es-VE"/>
        </w:rPr>
        <w:t>. </w:t>
      </w:r>
    </w:p>
    <w:p w14:paraId="0F06CDF3" w14:textId="77777777" w:rsidR="009E18C5" w:rsidRPr="002E7C53" w:rsidRDefault="009E18C5" w:rsidP="009E18C5">
      <w:pPr>
        <w:pStyle w:val="TEXTO"/>
        <w:rPr>
          <w:rFonts w:ascii="Garamond" w:hAnsi="Garamond"/>
          <w:sz w:val="22"/>
          <w:szCs w:val="22"/>
          <w:lang w:val="es-VE"/>
        </w:rPr>
      </w:pPr>
    </w:p>
    <w:p w14:paraId="1317AD76" w14:textId="77777777" w:rsidR="009E18C5" w:rsidRDefault="009E18C5" w:rsidP="002B714C">
      <w:pPr>
        <w:pStyle w:val="TEXTO"/>
        <w:spacing w:line="480" w:lineRule="auto"/>
        <w:rPr>
          <w:rFonts w:ascii="Garamond" w:hAnsi="Garamond"/>
          <w:sz w:val="22"/>
          <w:szCs w:val="22"/>
          <w:lang w:val="es-VE"/>
        </w:rPr>
      </w:pPr>
      <w:bookmarkStart w:id="1" w:name="_heading=h.gjdgxs" w:colFirst="0" w:colLast="0"/>
      <w:bookmarkEnd w:id="1"/>
      <w:r w:rsidRPr="002E7C53">
        <w:rPr>
          <w:rFonts w:ascii="Garamond" w:hAnsi="Garamond"/>
          <w:sz w:val="22"/>
          <w:szCs w:val="22"/>
          <w:lang w:val="es-VE"/>
        </w:rPr>
        <w:lastRenderedPageBreak/>
        <w:t>La ausencia del aura es, pues, una característica común en nuestra experiencia cotidiana en el siglo XXI, pero que Wittgenstein ya acusaba a mediados del siglo pasado, cuando declaró que la cultura en ese tiempo se le hacía “como envuelta en un celofán barato, apartada de todo lo importante”. En nuestros días, la continua exposición a productos artificiales comienza a minar ciertos poderes de discernimiento sin los que se va aplanando la experiencia. La continua interacción con voces digitales en lugar de voces humanas, por ejemplo, comienzan a hacernos sordos a la profundidad que la voz humana le confiere a la experiencia. Y en general, la continua interacción con máquinas en lugar de seres humanos afecta la forma como empezamos a tratarnos y relacionarnos con los demás, cada vez menos sensibles a la presencia física del otro, incapaces de navegar la complejidad de las relaciones personales con naturalidad. En general, nos vamos insensibilizando no solo a la vitalidad de la naturaleza sino también a la humanidad del otro. </w:t>
      </w:r>
    </w:p>
    <w:p w14:paraId="22EE5E7B" w14:textId="77777777" w:rsidR="002E7C53" w:rsidRPr="002E7C53" w:rsidRDefault="002E7C53" w:rsidP="002B714C">
      <w:pPr>
        <w:pStyle w:val="TEXTO"/>
        <w:spacing w:line="480" w:lineRule="auto"/>
        <w:rPr>
          <w:rFonts w:ascii="Garamond" w:hAnsi="Garamond"/>
          <w:sz w:val="22"/>
          <w:szCs w:val="22"/>
          <w:lang w:val="es-VE"/>
        </w:rPr>
      </w:pPr>
    </w:p>
    <w:p w14:paraId="0E66349A" w14:textId="77777777" w:rsidR="009E18C5" w:rsidRPr="002E7C53" w:rsidRDefault="009E18C5" w:rsidP="009E18C5">
      <w:pPr>
        <w:pStyle w:val="TEXTO"/>
        <w:rPr>
          <w:rFonts w:ascii="Garamond" w:hAnsi="Garamond"/>
          <w:sz w:val="22"/>
          <w:szCs w:val="22"/>
          <w:lang w:val="es-VE"/>
        </w:rPr>
      </w:pPr>
    </w:p>
    <w:p w14:paraId="01FCBC49" w14:textId="77777777" w:rsidR="009E18C5" w:rsidRPr="002E7C53" w:rsidRDefault="009E18C5" w:rsidP="009E18C5">
      <w:pPr>
        <w:pStyle w:val="TEXTO"/>
        <w:numPr>
          <w:ilvl w:val="0"/>
          <w:numId w:val="2"/>
        </w:numPr>
        <w:rPr>
          <w:rFonts w:ascii="Garamond" w:hAnsi="Garamond"/>
          <w:sz w:val="24"/>
          <w:szCs w:val="24"/>
          <w:lang w:val="es-VE"/>
        </w:rPr>
      </w:pPr>
      <w:r w:rsidRPr="002E7C53">
        <w:rPr>
          <w:rFonts w:ascii="Garamond" w:hAnsi="Garamond"/>
          <w:b/>
          <w:sz w:val="24"/>
          <w:szCs w:val="24"/>
          <w:lang w:val="es-VE"/>
        </w:rPr>
        <w:t>Densidad existencial</w:t>
      </w:r>
    </w:p>
    <w:p w14:paraId="6F06C7CA" w14:textId="77777777" w:rsidR="002B714C" w:rsidRPr="002E7C53" w:rsidRDefault="002B714C" w:rsidP="009E18C5">
      <w:pPr>
        <w:pStyle w:val="TEXTO"/>
        <w:rPr>
          <w:rFonts w:ascii="Garamond" w:hAnsi="Garamond"/>
          <w:sz w:val="22"/>
          <w:szCs w:val="22"/>
          <w:lang w:val="es-VE"/>
        </w:rPr>
      </w:pPr>
    </w:p>
    <w:p w14:paraId="57CFE2CF" w14:textId="41262283" w:rsidR="009E18C5" w:rsidRPr="002E7C53" w:rsidRDefault="009E18C5" w:rsidP="002B714C">
      <w:pPr>
        <w:pStyle w:val="TEXTO"/>
        <w:spacing w:line="360" w:lineRule="auto"/>
        <w:rPr>
          <w:rFonts w:ascii="Garamond" w:hAnsi="Garamond"/>
          <w:sz w:val="22"/>
          <w:szCs w:val="22"/>
          <w:lang w:val="es-VE"/>
        </w:rPr>
      </w:pPr>
      <w:r w:rsidRPr="002E7C53">
        <w:rPr>
          <w:rFonts w:ascii="Garamond" w:hAnsi="Garamond"/>
          <w:sz w:val="22"/>
          <w:szCs w:val="22"/>
          <w:lang w:val="es-VE"/>
        </w:rPr>
        <w:t xml:space="preserve">Todos sabemos, en algún nivel de nuestra conciencia, que la virtualización de la experiencia implica un cierto aplanamiento de la densidad existencial de las cosas. En un episodio de la exitosa serie de ciencia ficción, </w:t>
      </w:r>
      <w:r w:rsidRPr="002E7C53">
        <w:rPr>
          <w:rFonts w:ascii="Garamond" w:hAnsi="Garamond"/>
          <w:i/>
          <w:sz w:val="22"/>
          <w:szCs w:val="22"/>
          <w:lang w:val="es-VE"/>
        </w:rPr>
        <w:t xml:space="preserve">Black </w:t>
      </w:r>
      <w:proofErr w:type="spellStart"/>
      <w:r w:rsidRPr="002E7C53">
        <w:rPr>
          <w:rFonts w:ascii="Garamond" w:hAnsi="Garamond"/>
          <w:i/>
          <w:sz w:val="22"/>
          <w:szCs w:val="22"/>
          <w:lang w:val="es-VE"/>
        </w:rPr>
        <w:t>Mirror</w:t>
      </w:r>
      <w:proofErr w:type="spellEnd"/>
      <w:r w:rsidRPr="002E7C53">
        <w:rPr>
          <w:rFonts w:ascii="Garamond" w:hAnsi="Garamond"/>
          <w:sz w:val="22"/>
          <w:szCs w:val="22"/>
          <w:lang w:val="es-VE"/>
        </w:rPr>
        <w:t xml:space="preserve">, “San </w:t>
      </w:r>
      <w:proofErr w:type="spellStart"/>
      <w:r w:rsidRPr="002E7C53">
        <w:rPr>
          <w:rFonts w:ascii="Garamond" w:hAnsi="Garamond"/>
          <w:sz w:val="22"/>
          <w:szCs w:val="22"/>
          <w:lang w:val="es-VE"/>
        </w:rPr>
        <w:t>Junipero</w:t>
      </w:r>
      <w:proofErr w:type="spellEnd"/>
      <w:r w:rsidRPr="002E7C53">
        <w:rPr>
          <w:rFonts w:ascii="Garamond" w:hAnsi="Garamond"/>
          <w:sz w:val="22"/>
          <w:szCs w:val="22"/>
          <w:lang w:val="es-VE"/>
        </w:rPr>
        <w:t xml:space="preserve">”, donde efectivamente es posible ya transferir a personas digitalmente a un mundo virtual donde gozan su juventud para siempre, hay una aceptación tácita del apocamiento que ocurre al ingresar en la dicha de la inmortalidad virtual. A pesar de su extremo realismo, por ejemplo, se hace evidente que, a pesar de la perfecta reproducción digital del mundo, la experiencia en ese paraíso es siempre “meramente” virtual, carente de las dimensiones más profundas de la vida. De ahí quizás la nostalgia e incluso cierta melancolía, que acecha al idílico balneario costero de San </w:t>
      </w:r>
      <w:proofErr w:type="spellStart"/>
      <w:r w:rsidRPr="002E7C53">
        <w:rPr>
          <w:rFonts w:ascii="Garamond" w:hAnsi="Garamond"/>
          <w:sz w:val="22"/>
          <w:szCs w:val="22"/>
          <w:lang w:val="es-VE"/>
        </w:rPr>
        <w:t>Junipero</w:t>
      </w:r>
      <w:proofErr w:type="spellEnd"/>
      <w:r w:rsidRPr="002E7C53">
        <w:rPr>
          <w:rFonts w:ascii="Garamond" w:hAnsi="Garamond"/>
          <w:sz w:val="22"/>
          <w:szCs w:val="22"/>
          <w:lang w:val="es-VE"/>
        </w:rPr>
        <w:t xml:space="preserve">, y se expresa, por ejemplo, en el hecho de que los cigarrillos ahí no tengan ningún sabor, o en los peregrinajes </w:t>
      </w:r>
      <w:proofErr w:type="spellStart"/>
      <w:r w:rsidRPr="002E7C53">
        <w:rPr>
          <w:rFonts w:ascii="Garamond" w:hAnsi="Garamond"/>
          <w:sz w:val="22"/>
          <w:szCs w:val="22"/>
          <w:lang w:val="es-VE"/>
        </w:rPr>
        <w:t>licensiosos</w:t>
      </w:r>
      <w:proofErr w:type="spellEnd"/>
      <w:r w:rsidRPr="002E7C53">
        <w:rPr>
          <w:rFonts w:ascii="Garamond" w:hAnsi="Garamond"/>
          <w:sz w:val="22"/>
          <w:szCs w:val="22"/>
          <w:lang w:val="es-VE"/>
        </w:rPr>
        <w:t xml:space="preserve"> de los habitantes del pueblo al </w:t>
      </w:r>
      <w:proofErr w:type="spellStart"/>
      <w:r w:rsidRPr="002E7C53">
        <w:rPr>
          <w:rFonts w:ascii="Garamond" w:hAnsi="Garamond"/>
          <w:sz w:val="22"/>
          <w:szCs w:val="22"/>
          <w:lang w:val="es-VE"/>
        </w:rPr>
        <w:t>Quagmire</w:t>
      </w:r>
      <w:proofErr w:type="spellEnd"/>
      <w:r w:rsidRPr="002E7C53">
        <w:rPr>
          <w:rFonts w:ascii="Garamond" w:hAnsi="Garamond"/>
          <w:sz w:val="22"/>
          <w:szCs w:val="22"/>
          <w:lang w:val="es-VE"/>
        </w:rPr>
        <w:t xml:space="preserve">, un sórdido club nocturno, templo de promiscuidad y perversión donde van quienes, como dicen, “están desesperados por </w:t>
      </w:r>
      <w:r w:rsidRPr="002E7C53">
        <w:rPr>
          <w:rFonts w:ascii="Garamond" w:hAnsi="Garamond"/>
          <w:i/>
          <w:sz w:val="22"/>
          <w:szCs w:val="22"/>
          <w:lang w:val="es-VE"/>
        </w:rPr>
        <w:t>sentir</w:t>
      </w:r>
      <w:r w:rsidRPr="002E7C53">
        <w:rPr>
          <w:rFonts w:ascii="Garamond" w:hAnsi="Garamond"/>
          <w:sz w:val="22"/>
          <w:szCs w:val="22"/>
          <w:lang w:val="es-VE"/>
        </w:rPr>
        <w:t xml:space="preserve"> algo.” </w:t>
      </w:r>
    </w:p>
    <w:p w14:paraId="5D3CF212" w14:textId="77777777" w:rsidR="009E18C5" w:rsidRPr="002E7C53" w:rsidRDefault="009E18C5" w:rsidP="009E18C5">
      <w:pPr>
        <w:pStyle w:val="TEXTO"/>
        <w:rPr>
          <w:rFonts w:ascii="Garamond" w:hAnsi="Garamond"/>
          <w:sz w:val="22"/>
          <w:szCs w:val="22"/>
          <w:lang w:val="es-VE"/>
        </w:rPr>
      </w:pPr>
    </w:p>
    <w:p w14:paraId="061F8957" w14:textId="77777777" w:rsidR="009E18C5" w:rsidRPr="002E7C53" w:rsidRDefault="009E18C5" w:rsidP="002B714C">
      <w:pPr>
        <w:pStyle w:val="TEXTO"/>
        <w:spacing w:line="360" w:lineRule="auto"/>
        <w:rPr>
          <w:rFonts w:ascii="Garamond" w:hAnsi="Garamond"/>
          <w:sz w:val="22"/>
          <w:szCs w:val="22"/>
          <w:lang w:val="es-VE"/>
        </w:rPr>
      </w:pPr>
      <w:r w:rsidRPr="002E7C53">
        <w:rPr>
          <w:rFonts w:ascii="Garamond" w:hAnsi="Garamond"/>
          <w:sz w:val="22"/>
          <w:szCs w:val="22"/>
          <w:lang w:val="es-VE"/>
        </w:rPr>
        <w:t>Pero ¿cómo podríamos caracterizar esa diferencia entre la corporalidad empírica y la encarnación virtual en el ciberespacio? ¿Qué distingue a la sensación de encarnación física y la sensación de corporalidad virtual? ¿Qué pasa con el cuerpo en nuestra experiencia virtual y qué consecuencias puede tener nuestro comercio diario con el mundo virtual para nuestra relación con el cuerpo? </w:t>
      </w:r>
    </w:p>
    <w:p w14:paraId="02E47832" w14:textId="77777777" w:rsidR="009E18C5" w:rsidRPr="002E7C53" w:rsidRDefault="009E18C5" w:rsidP="009E18C5">
      <w:pPr>
        <w:pStyle w:val="TEXTO"/>
        <w:rPr>
          <w:rFonts w:ascii="Garamond" w:hAnsi="Garamond"/>
          <w:sz w:val="22"/>
          <w:szCs w:val="22"/>
          <w:lang w:val="es-VE"/>
        </w:rPr>
      </w:pPr>
    </w:p>
    <w:p w14:paraId="11E3C260" w14:textId="77777777" w:rsidR="009E18C5" w:rsidRPr="002E7C53" w:rsidRDefault="009E18C5" w:rsidP="002B714C">
      <w:pPr>
        <w:pStyle w:val="TEXTO"/>
        <w:spacing w:line="360" w:lineRule="auto"/>
        <w:rPr>
          <w:rFonts w:ascii="Garamond" w:hAnsi="Garamond"/>
          <w:sz w:val="22"/>
          <w:szCs w:val="22"/>
          <w:lang w:val="es-VE"/>
        </w:rPr>
      </w:pPr>
      <w:r w:rsidRPr="002E7C53">
        <w:rPr>
          <w:rFonts w:ascii="Garamond" w:hAnsi="Garamond"/>
          <w:sz w:val="22"/>
          <w:szCs w:val="22"/>
          <w:lang w:val="es-VE"/>
        </w:rPr>
        <w:lastRenderedPageBreak/>
        <w:t>Merleau-Ponty habla de un sentido vivido de las cosas, un diálogo permanente que ocurre entre el cuerpo y el mundo, un hablarse y responder el uno al otro. Pero es justamente ese diálogo lo que cesa en cuanto dejamos el cuerpo atrás al entrar a lo virtual. Incluso si con nuestros lentes especiales de 3D tenemos efectivamente la sensación de movernos en un espacio virtual, esa experiencia está siempre marcada por una impresión subconsciente de la irrealidad de lo que estamos viviendo ahí.  Y cuando nos quitamos los auriculares</w:t>
      </w:r>
      <w:r w:rsidRPr="002E7C53">
        <w:rPr>
          <w:rFonts w:ascii="Garamond" w:hAnsi="Garamond"/>
          <w:i/>
          <w:sz w:val="22"/>
          <w:szCs w:val="22"/>
          <w:lang w:val="es-VE"/>
        </w:rPr>
        <w:t xml:space="preserve"> </w:t>
      </w:r>
      <w:r w:rsidRPr="002E7C53">
        <w:rPr>
          <w:rFonts w:ascii="Garamond" w:hAnsi="Garamond"/>
          <w:sz w:val="22"/>
          <w:szCs w:val="22"/>
          <w:lang w:val="es-VE"/>
        </w:rPr>
        <w:t>y nuestro cuerpo toma el mando nuevamente -no importa cuán satisfactoria o convincente haya sido la experiencia-la recordamos como algo secundario, hueco o falso, con la misma conciencia, tal vez, que a veces tenemos cuando soñamos, de no estar realmente ahí. </w:t>
      </w:r>
    </w:p>
    <w:p w14:paraId="69A496CB" w14:textId="77777777" w:rsidR="009E18C5" w:rsidRPr="002E7C53" w:rsidRDefault="009E18C5" w:rsidP="009E18C5">
      <w:pPr>
        <w:pStyle w:val="TEXTO"/>
        <w:rPr>
          <w:rFonts w:ascii="Garamond" w:hAnsi="Garamond"/>
          <w:sz w:val="22"/>
          <w:szCs w:val="22"/>
          <w:lang w:val="es-VE"/>
        </w:rPr>
      </w:pPr>
    </w:p>
    <w:p w14:paraId="6A39EA3F" w14:textId="77777777" w:rsidR="009E18C5" w:rsidRPr="002E7C53" w:rsidRDefault="009E18C5" w:rsidP="002B714C">
      <w:pPr>
        <w:pStyle w:val="TEXTO"/>
        <w:spacing w:line="360" w:lineRule="auto"/>
        <w:rPr>
          <w:rFonts w:ascii="Garamond" w:hAnsi="Garamond"/>
          <w:sz w:val="22"/>
          <w:szCs w:val="22"/>
          <w:lang w:val="es-VE"/>
        </w:rPr>
      </w:pPr>
      <w:r w:rsidRPr="002E7C53">
        <w:rPr>
          <w:rFonts w:ascii="Garamond" w:hAnsi="Garamond"/>
          <w:sz w:val="22"/>
          <w:szCs w:val="22"/>
          <w:lang w:val="es-VE"/>
        </w:rPr>
        <w:t>Pero es también verdad que -ya sea que estemos sentados frente a una pantalla, es decir, inmersos en un mundo virtual, o frente al océano en la playa, inmersos en el mundo natural- el cuerpo siempre está afectando e impactando cómo estamos viendo, cómo estamos experimentando el mundo. El cuerpo, el afecto y la apercepción están íntimamente entrelazados, de modo que nuestras vidas pensantes y nuestras vidas afectivas están indisolublemente unidas, aun cuando sea en el espacio virtual. </w:t>
      </w:r>
    </w:p>
    <w:p w14:paraId="4ADC606E" w14:textId="77777777" w:rsidR="009E18C5" w:rsidRPr="002E7C53" w:rsidRDefault="009E18C5" w:rsidP="009E18C5">
      <w:pPr>
        <w:pStyle w:val="TEXTO"/>
        <w:rPr>
          <w:rFonts w:ascii="Garamond" w:hAnsi="Garamond"/>
          <w:sz w:val="22"/>
          <w:szCs w:val="22"/>
          <w:lang w:val="es-VE"/>
        </w:rPr>
      </w:pPr>
    </w:p>
    <w:p w14:paraId="036C4B3C" w14:textId="77777777" w:rsidR="009E18C5" w:rsidRPr="002E7C53" w:rsidRDefault="009E18C5" w:rsidP="002B714C">
      <w:pPr>
        <w:pStyle w:val="TEXTO"/>
        <w:spacing w:line="360" w:lineRule="auto"/>
        <w:rPr>
          <w:rFonts w:ascii="Garamond" w:hAnsi="Garamond"/>
          <w:sz w:val="22"/>
          <w:szCs w:val="22"/>
          <w:lang w:val="es-VE"/>
        </w:rPr>
      </w:pPr>
      <w:r w:rsidRPr="002E7C53">
        <w:rPr>
          <w:rFonts w:ascii="Garamond" w:hAnsi="Garamond"/>
          <w:sz w:val="22"/>
          <w:szCs w:val="22"/>
          <w:lang w:val="es-VE"/>
        </w:rPr>
        <w:t xml:space="preserve">Es innegable, sin embargo, que lo digital provoca efectivamente una disociación del cuerpo y fomenta una suerte de conciencia incorpórea. Pero esa liberación del espacio y el tiempo, esa realidad virtual no puede desconectarnos de nuestro ser encarnado, y no tiene por qué hacernos sordos y ciegos a las propias </w:t>
      </w:r>
      <w:proofErr w:type="spellStart"/>
      <w:r w:rsidRPr="002E7C53">
        <w:rPr>
          <w:rFonts w:ascii="Garamond" w:hAnsi="Garamond"/>
          <w:sz w:val="22"/>
          <w:szCs w:val="22"/>
          <w:lang w:val="es-VE"/>
        </w:rPr>
        <w:t>micropercepciones</w:t>
      </w:r>
      <w:proofErr w:type="spellEnd"/>
      <w:r w:rsidRPr="002E7C53">
        <w:rPr>
          <w:rFonts w:ascii="Garamond" w:hAnsi="Garamond"/>
          <w:sz w:val="22"/>
          <w:szCs w:val="22"/>
          <w:lang w:val="es-VE"/>
        </w:rPr>
        <w:t xml:space="preserve"> sensibles, ni reducir toda la experiencia a las </w:t>
      </w:r>
      <w:proofErr w:type="spellStart"/>
      <w:r w:rsidRPr="002E7C53">
        <w:rPr>
          <w:rFonts w:ascii="Garamond" w:hAnsi="Garamond"/>
          <w:sz w:val="22"/>
          <w:szCs w:val="22"/>
          <w:lang w:val="es-VE"/>
        </w:rPr>
        <w:t>macropercepciones</w:t>
      </w:r>
      <w:proofErr w:type="spellEnd"/>
      <w:r w:rsidRPr="002E7C53">
        <w:rPr>
          <w:rFonts w:ascii="Garamond" w:hAnsi="Garamond"/>
          <w:sz w:val="22"/>
          <w:szCs w:val="22"/>
          <w:lang w:val="es-VE"/>
        </w:rPr>
        <w:t xml:space="preserve"> de representación, a la comprensión intelectual. Esta </w:t>
      </w:r>
      <w:proofErr w:type="spellStart"/>
      <w:r w:rsidRPr="002E7C53">
        <w:rPr>
          <w:rFonts w:ascii="Garamond" w:hAnsi="Garamond"/>
          <w:sz w:val="22"/>
          <w:szCs w:val="22"/>
          <w:lang w:val="es-VE"/>
        </w:rPr>
        <w:t>complejización</w:t>
      </w:r>
      <w:proofErr w:type="spellEnd"/>
      <w:r w:rsidRPr="002E7C53">
        <w:rPr>
          <w:rFonts w:ascii="Garamond" w:hAnsi="Garamond"/>
          <w:sz w:val="22"/>
          <w:szCs w:val="22"/>
          <w:lang w:val="es-VE"/>
        </w:rPr>
        <w:t xml:space="preserve"> o diversificación de la experiencia que implica la experiencia virtual puede servir para afirmar el cuerpo más que a reprimirlo.</w:t>
      </w:r>
    </w:p>
    <w:p w14:paraId="6C8EE628" w14:textId="77777777" w:rsidR="009E18C5" w:rsidRPr="002E7C53" w:rsidRDefault="009E18C5" w:rsidP="009E18C5">
      <w:pPr>
        <w:pStyle w:val="TEXTO"/>
        <w:rPr>
          <w:rFonts w:ascii="Garamond" w:hAnsi="Garamond"/>
          <w:sz w:val="22"/>
          <w:szCs w:val="22"/>
          <w:lang w:val="es-VE"/>
        </w:rPr>
      </w:pPr>
    </w:p>
    <w:p w14:paraId="41207090" w14:textId="77777777" w:rsidR="009E18C5" w:rsidRPr="002E7C53" w:rsidRDefault="009E18C5" w:rsidP="002B714C">
      <w:pPr>
        <w:pStyle w:val="TEXTO"/>
        <w:spacing w:line="360" w:lineRule="auto"/>
        <w:rPr>
          <w:rFonts w:ascii="Garamond" w:hAnsi="Garamond"/>
          <w:sz w:val="22"/>
          <w:szCs w:val="22"/>
          <w:lang w:val="es-VE"/>
        </w:rPr>
      </w:pPr>
      <w:r w:rsidRPr="002E7C53">
        <w:rPr>
          <w:rFonts w:ascii="Garamond" w:hAnsi="Garamond"/>
          <w:sz w:val="22"/>
          <w:szCs w:val="22"/>
          <w:lang w:val="es-VE"/>
        </w:rPr>
        <w:t>Quizás no sea la solución a esta deficiencia en la experiencia virtual diseñar algoritmos cada vez más complejos para que la “sensación” digito-virtual sea más real y para que se reproduzca la realidad de manera más exacta y convincente. Quizás la solución sea más bien volver a conectarse a la opacidad del cuerpo y su decadencia desde la misma experiencia virtual, hacerla un nuevo medio para su reflexión, en lugar de una forma de huirle.  No es que no haya cuerpo en el espacio virtual; más bien este es un espacio etéreo donde el cuerpo mismo da lugar a un cuerpo inmaterial mediante el cual podemos aprender a engarzarnos en la existencia mortal y reconocer la implacable realidad de la pérdida incluso en nuestra vida digital. </w:t>
      </w:r>
    </w:p>
    <w:p w14:paraId="148B0AAC" w14:textId="77777777" w:rsidR="009E18C5" w:rsidRPr="002E7C53" w:rsidRDefault="009E18C5" w:rsidP="009E18C5">
      <w:pPr>
        <w:pStyle w:val="TEXTO"/>
        <w:rPr>
          <w:rFonts w:ascii="Garamond" w:hAnsi="Garamond"/>
          <w:sz w:val="22"/>
          <w:szCs w:val="22"/>
          <w:lang w:val="es-VE"/>
        </w:rPr>
      </w:pPr>
    </w:p>
    <w:p w14:paraId="35253177" w14:textId="2ED570D9" w:rsidR="009E18C5" w:rsidRPr="002E7C53" w:rsidRDefault="009E18C5" w:rsidP="002B714C">
      <w:pPr>
        <w:pStyle w:val="TEXTO"/>
        <w:spacing w:line="360" w:lineRule="auto"/>
        <w:rPr>
          <w:rFonts w:ascii="Garamond" w:hAnsi="Garamond"/>
          <w:sz w:val="22"/>
          <w:szCs w:val="22"/>
          <w:lang w:val="es-VE"/>
        </w:rPr>
      </w:pPr>
      <w:r w:rsidRPr="002E7C53">
        <w:rPr>
          <w:rFonts w:ascii="Garamond" w:hAnsi="Garamond"/>
          <w:sz w:val="22"/>
          <w:szCs w:val="22"/>
          <w:lang w:val="es-VE"/>
        </w:rPr>
        <w:t xml:space="preserve">Dicen que los psicópatas viven una desconexión del sentimiento que les da una sensación de enajenamiento con su experiencia que los puede llevar a acciones extremas cuyo propósito es, precisamente, </w:t>
      </w:r>
      <w:r w:rsidRPr="002E7C53">
        <w:rPr>
          <w:rFonts w:ascii="Garamond" w:hAnsi="Garamond"/>
          <w:i/>
          <w:sz w:val="22"/>
          <w:szCs w:val="22"/>
          <w:lang w:val="es-VE"/>
        </w:rPr>
        <w:t>sentir</w:t>
      </w:r>
      <w:r w:rsidRPr="002E7C53">
        <w:rPr>
          <w:rFonts w:ascii="Garamond" w:hAnsi="Garamond"/>
          <w:sz w:val="22"/>
          <w:szCs w:val="22"/>
          <w:lang w:val="es-VE"/>
        </w:rPr>
        <w:t xml:space="preserve"> algo.  Glen </w:t>
      </w:r>
      <w:proofErr w:type="spellStart"/>
      <w:r w:rsidRPr="002E7C53">
        <w:rPr>
          <w:rFonts w:ascii="Garamond" w:hAnsi="Garamond"/>
          <w:sz w:val="22"/>
          <w:szCs w:val="22"/>
          <w:lang w:val="es-VE"/>
        </w:rPr>
        <w:t>Mazis</w:t>
      </w:r>
      <w:proofErr w:type="spellEnd"/>
      <w:r w:rsidRPr="002E7C53">
        <w:rPr>
          <w:rFonts w:ascii="Garamond" w:hAnsi="Garamond"/>
          <w:sz w:val="22"/>
          <w:szCs w:val="22"/>
          <w:lang w:val="es-VE"/>
        </w:rPr>
        <w:t xml:space="preserve"> </w:t>
      </w:r>
      <w:r w:rsidRPr="002E7C53">
        <w:rPr>
          <w:rFonts w:ascii="Garamond" w:hAnsi="Garamond"/>
          <w:sz w:val="22"/>
          <w:szCs w:val="22"/>
          <w:lang w:val="es-VE"/>
        </w:rPr>
        <w:lastRenderedPageBreak/>
        <w:t>(2002)</w:t>
      </w:r>
      <w:r w:rsidR="00EC1ABC" w:rsidRPr="002E7C53">
        <w:rPr>
          <w:rFonts w:ascii="Garamond" w:hAnsi="Garamond"/>
          <w:sz w:val="22"/>
          <w:szCs w:val="22"/>
          <w:lang w:val="es-VE"/>
        </w:rPr>
        <w:t xml:space="preserve"> </w:t>
      </w:r>
      <w:r w:rsidRPr="002E7C53">
        <w:rPr>
          <w:rFonts w:ascii="Garamond" w:hAnsi="Garamond"/>
          <w:sz w:val="22"/>
          <w:szCs w:val="22"/>
          <w:lang w:val="es-VE"/>
        </w:rPr>
        <w:t xml:space="preserve">observa cómo los asesinos seriales perpetran sus </w:t>
      </w:r>
      <w:proofErr w:type="spellStart"/>
      <w:r w:rsidRPr="002E7C53">
        <w:rPr>
          <w:rFonts w:ascii="Garamond" w:hAnsi="Garamond"/>
          <w:sz w:val="22"/>
          <w:szCs w:val="22"/>
          <w:lang w:val="es-VE"/>
        </w:rPr>
        <w:t>crimenes</w:t>
      </w:r>
      <w:proofErr w:type="spellEnd"/>
      <w:r w:rsidRPr="002E7C53">
        <w:rPr>
          <w:rFonts w:ascii="Garamond" w:hAnsi="Garamond"/>
          <w:sz w:val="22"/>
          <w:szCs w:val="22"/>
          <w:lang w:val="es-VE"/>
        </w:rPr>
        <w:t xml:space="preserve"> porque “sienten una gran distancia de su experiencia, como si la estuviesen observando desde fuera”:</w:t>
      </w:r>
    </w:p>
    <w:p w14:paraId="6EE778EC" w14:textId="77777777" w:rsidR="009E18C5" w:rsidRPr="002E7C53" w:rsidRDefault="009E18C5" w:rsidP="009E18C5">
      <w:pPr>
        <w:pStyle w:val="TEXTO"/>
        <w:rPr>
          <w:rFonts w:ascii="Garamond" w:hAnsi="Garamond"/>
          <w:sz w:val="22"/>
          <w:szCs w:val="22"/>
          <w:lang w:val="es-VE"/>
        </w:rPr>
      </w:pPr>
    </w:p>
    <w:p w14:paraId="4116D5A5" w14:textId="77777777" w:rsidR="009E18C5" w:rsidRPr="002E7C53" w:rsidRDefault="009E18C5" w:rsidP="00EC1ABC">
      <w:pPr>
        <w:pStyle w:val="TEXTO"/>
        <w:spacing w:line="276" w:lineRule="auto"/>
        <w:ind w:left="284" w:right="568" w:firstLine="0"/>
        <w:rPr>
          <w:rFonts w:ascii="Garamond" w:hAnsi="Garamond"/>
          <w:sz w:val="22"/>
          <w:szCs w:val="22"/>
          <w:lang w:val="es-VE"/>
        </w:rPr>
      </w:pPr>
      <w:r w:rsidRPr="002E7C53">
        <w:rPr>
          <w:rFonts w:ascii="Garamond" w:hAnsi="Garamond"/>
          <w:sz w:val="22"/>
          <w:szCs w:val="22"/>
          <w:lang w:val="es-VE"/>
        </w:rPr>
        <w:t>Al matar, llegan a sentir los sentimientos de los demás: el horror y el dolor de las víctimas que se vuelven tan palpables, tan cargados, que pueden saltar la brecha que han erigido protegiéndose de los demás ... [A]</w:t>
      </w:r>
      <w:proofErr w:type="spellStart"/>
      <w:r w:rsidRPr="002E7C53">
        <w:rPr>
          <w:rFonts w:ascii="Garamond" w:hAnsi="Garamond"/>
          <w:sz w:val="22"/>
          <w:szCs w:val="22"/>
          <w:lang w:val="es-VE"/>
        </w:rPr>
        <w:t>quí</w:t>
      </w:r>
      <w:proofErr w:type="spellEnd"/>
      <w:r w:rsidRPr="002E7C53">
        <w:rPr>
          <w:rFonts w:ascii="Garamond" w:hAnsi="Garamond"/>
          <w:sz w:val="22"/>
          <w:szCs w:val="22"/>
          <w:lang w:val="es-VE"/>
        </w:rPr>
        <w:t xml:space="preserve"> hay una [...] sensación de que falta algo, algo que intentan recuperar desesperadamente.</w:t>
      </w:r>
      <w:r w:rsidRPr="002E7C53">
        <w:rPr>
          <w:rFonts w:ascii="Garamond" w:hAnsi="Garamond"/>
          <w:sz w:val="22"/>
          <w:szCs w:val="22"/>
          <w:vertAlign w:val="superscript"/>
          <w:lang w:val="es-VE"/>
        </w:rPr>
        <w:footnoteReference w:id="9"/>
      </w:r>
      <w:r w:rsidRPr="002E7C53">
        <w:rPr>
          <w:rFonts w:ascii="Garamond" w:hAnsi="Garamond"/>
          <w:sz w:val="22"/>
          <w:szCs w:val="22"/>
          <w:lang w:val="es-VE"/>
        </w:rPr>
        <w:t xml:space="preserve"> </w:t>
      </w:r>
    </w:p>
    <w:p w14:paraId="240EE19A" w14:textId="77777777" w:rsidR="009E18C5" w:rsidRPr="002E7C53" w:rsidRDefault="009E18C5" w:rsidP="009E18C5">
      <w:pPr>
        <w:pStyle w:val="TEXTO"/>
        <w:rPr>
          <w:rFonts w:ascii="Garamond" w:hAnsi="Garamond"/>
          <w:sz w:val="22"/>
          <w:szCs w:val="22"/>
          <w:lang w:val="es-VE"/>
        </w:rPr>
      </w:pPr>
    </w:p>
    <w:p w14:paraId="69F18F6F" w14:textId="77777777" w:rsidR="009E18C5" w:rsidRPr="002E7C53" w:rsidRDefault="009E18C5" w:rsidP="002B714C">
      <w:pPr>
        <w:pStyle w:val="TEXTO"/>
        <w:spacing w:line="360" w:lineRule="auto"/>
        <w:rPr>
          <w:rFonts w:ascii="Garamond" w:hAnsi="Garamond"/>
          <w:sz w:val="22"/>
          <w:szCs w:val="22"/>
          <w:lang w:val="es-VE"/>
        </w:rPr>
      </w:pPr>
      <w:r w:rsidRPr="002E7C53">
        <w:rPr>
          <w:rFonts w:ascii="Garamond" w:hAnsi="Garamond"/>
          <w:sz w:val="22"/>
          <w:szCs w:val="22"/>
          <w:lang w:val="es-VE"/>
        </w:rPr>
        <w:t xml:space="preserve">La notable popularidad que gozan los deportes extremos en estos días, podría ser un síntoma de una similar desconexión o sensación de insuficiencia existencial en la cultura, (tal vez no precisamente causada pero sí) exacerbada por nuestra vida digital.  Quizás el desenfreno y agresividad que pareciera ir en aumento en todas partes -los tiroteos masivos, la violencia callejera en muchos centros urbanos alrededor del mundo- sea una manera inconsciente de compensar una vida en la que estamos sufriendo, sin conciencia, la falta de algo esencial de lo que nos hemos desconectado.  Igual que los habitantes de San </w:t>
      </w:r>
      <w:proofErr w:type="spellStart"/>
      <w:r w:rsidRPr="002E7C53">
        <w:rPr>
          <w:rFonts w:ascii="Garamond" w:hAnsi="Garamond"/>
          <w:sz w:val="22"/>
          <w:szCs w:val="22"/>
          <w:lang w:val="es-VE"/>
        </w:rPr>
        <w:t>Junipero</w:t>
      </w:r>
      <w:proofErr w:type="spellEnd"/>
      <w:r w:rsidRPr="002E7C53">
        <w:rPr>
          <w:rFonts w:ascii="Garamond" w:hAnsi="Garamond"/>
          <w:sz w:val="22"/>
          <w:szCs w:val="22"/>
          <w:lang w:val="es-VE"/>
        </w:rPr>
        <w:t>, pareciera ser que nosotros también estamos desesperados por sentir algo. Pareceríamos aun tener que encontrar una manera de forjar una conciencia desde el cuerpo -a pesar de la vida virtual, por medio de ella- para que en vez de la inconciencia y violencia que se manifiesta ahora se canalice por caminos más creativos.</w:t>
      </w:r>
    </w:p>
    <w:p w14:paraId="731881E4" w14:textId="77777777" w:rsidR="009E18C5" w:rsidRDefault="009E18C5" w:rsidP="009E18C5">
      <w:pPr>
        <w:pStyle w:val="TEXTO"/>
        <w:rPr>
          <w:rFonts w:ascii="Garamond" w:hAnsi="Garamond"/>
          <w:sz w:val="22"/>
          <w:szCs w:val="22"/>
          <w:lang w:val="es-VE"/>
        </w:rPr>
      </w:pPr>
    </w:p>
    <w:p w14:paraId="22631762" w14:textId="77777777" w:rsidR="002E7C53" w:rsidRPr="002E7C53" w:rsidRDefault="002E7C53" w:rsidP="009E18C5">
      <w:pPr>
        <w:pStyle w:val="TEXTO"/>
        <w:rPr>
          <w:rFonts w:ascii="Garamond" w:hAnsi="Garamond"/>
          <w:sz w:val="22"/>
          <w:szCs w:val="22"/>
          <w:lang w:val="es-VE"/>
        </w:rPr>
      </w:pPr>
    </w:p>
    <w:p w14:paraId="0E3C0F9A" w14:textId="77777777" w:rsidR="009E18C5" w:rsidRPr="002E7C53" w:rsidRDefault="009E18C5" w:rsidP="009E18C5">
      <w:pPr>
        <w:pStyle w:val="TEXTO"/>
        <w:numPr>
          <w:ilvl w:val="0"/>
          <w:numId w:val="2"/>
        </w:numPr>
        <w:rPr>
          <w:rFonts w:ascii="Garamond" w:hAnsi="Garamond"/>
          <w:sz w:val="24"/>
          <w:szCs w:val="24"/>
          <w:lang w:val="es-VE"/>
        </w:rPr>
      </w:pPr>
      <w:r w:rsidRPr="002E7C53">
        <w:rPr>
          <w:rFonts w:ascii="Garamond" w:hAnsi="Garamond"/>
          <w:b/>
          <w:sz w:val="24"/>
          <w:szCs w:val="24"/>
          <w:lang w:val="es-VE"/>
        </w:rPr>
        <w:t>Cuerpo digital </w:t>
      </w:r>
    </w:p>
    <w:p w14:paraId="115436F5" w14:textId="77777777" w:rsidR="002B714C" w:rsidRPr="002E7C53" w:rsidRDefault="002B714C" w:rsidP="009E18C5">
      <w:pPr>
        <w:pStyle w:val="TEXTO"/>
        <w:rPr>
          <w:rFonts w:ascii="Garamond" w:hAnsi="Garamond"/>
          <w:sz w:val="22"/>
          <w:szCs w:val="22"/>
          <w:lang w:val="es-VE"/>
        </w:rPr>
      </w:pPr>
    </w:p>
    <w:p w14:paraId="312F3F84" w14:textId="11F223CD" w:rsidR="009E18C5" w:rsidRPr="002E7C53" w:rsidRDefault="009E18C5" w:rsidP="002B714C">
      <w:pPr>
        <w:pStyle w:val="TEXTO"/>
        <w:spacing w:line="360" w:lineRule="auto"/>
        <w:rPr>
          <w:rFonts w:ascii="Garamond" w:hAnsi="Garamond"/>
          <w:sz w:val="22"/>
          <w:szCs w:val="22"/>
          <w:lang w:val="es-VE"/>
        </w:rPr>
      </w:pPr>
      <w:r w:rsidRPr="002E7C53">
        <w:rPr>
          <w:rFonts w:ascii="Garamond" w:hAnsi="Garamond"/>
          <w:sz w:val="22"/>
          <w:szCs w:val="22"/>
          <w:lang w:val="es-VE"/>
        </w:rPr>
        <w:t xml:space="preserve">Las limitaciones del mundo virtual frente a nuestra experiencia empírica se detectan a todo nivel una vez que virtualidad y actualidad se empiezan a fundir.  En otro episodio de Black </w:t>
      </w:r>
      <w:proofErr w:type="spellStart"/>
      <w:r w:rsidRPr="002E7C53">
        <w:rPr>
          <w:rFonts w:ascii="Garamond" w:hAnsi="Garamond"/>
          <w:sz w:val="22"/>
          <w:szCs w:val="22"/>
          <w:lang w:val="es-VE"/>
        </w:rPr>
        <w:t>Mirror</w:t>
      </w:r>
      <w:proofErr w:type="spellEnd"/>
      <w:r w:rsidRPr="002E7C53">
        <w:rPr>
          <w:rFonts w:ascii="Garamond" w:hAnsi="Garamond"/>
          <w:sz w:val="22"/>
          <w:szCs w:val="22"/>
          <w:lang w:val="es-VE"/>
        </w:rPr>
        <w:t xml:space="preserve">, “Be </w:t>
      </w:r>
      <w:proofErr w:type="spellStart"/>
      <w:r w:rsidRPr="002E7C53">
        <w:rPr>
          <w:rFonts w:ascii="Garamond" w:hAnsi="Garamond"/>
          <w:sz w:val="22"/>
          <w:szCs w:val="22"/>
          <w:lang w:val="es-VE"/>
        </w:rPr>
        <w:t>Right</w:t>
      </w:r>
      <w:proofErr w:type="spellEnd"/>
      <w:r w:rsidRPr="002E7C53">
        <w:rPr>
          <w:rFonts w:ascii="Garamond" w:hAnsi="Garamond"/>
          <w:sz w:val="22"/>
          <w:szCs w:val="22"/>
          <w:lang w:val="es-VE"/>
        </w:rPr>
        <w:t xml:space="preserve"> Back”, la protagonista, Martha, recibe el cuerpo clonado de su novio, Ash, programado para actuar exactamente como la persona original, y descubre en el clon precisamente una deficiencia parecida a la que afecta a la imagen digitalizada. En un momento de tensión extrema en la relación de Martha con ese clon de su pareja, ella se da cuenta de su falta de espontaneidad, su incapacidad de actuar impredeciblemente, más allá de los parámetros normales de comportamiento que se han extraído del registro digital de la vida de Ash.  Los algoritmos con los que se reproduce la conciencia e incluso el cuerpo de Ash provienen de la huella digital que ha dejado en vida en la que se ha registrado todo lo que hizo y dijo, pero no pueden registrar la espontaneidad de la que surgieron todos sus actos y sus palabras.  Ash digitalizado está constituido por todo lo que compuso en la vida real a Ash, pero sin una pizca de la vitalidad de la que surge. </w:t>
      </w:r>
    </w:p>
    <w:p w14:paraId="7CA48A1C" w14:textId="77777777" w:rsidR="009E18C5" w:rsidRPr="002E7C53" w:rsidRDefault="009E18C5" w:rsidP="009E18C5">
      <w:pPr>
        <w:pStyle w:val="TEXTO"/>
        <w:rPr>
          <w:rFonts w:ascii="Garamond" w:hAnsi="Garamond"/>
          <w:sz w:val="22"/>
          <w:szCs w:val="22"/>
          <w:lang w:val="es-VE"/>
        </w:rPr>
      </w:pPr>
    </w:p>
    <w:p w14:paraId="4F53483C" w14:textId="3F5DFE01" w:rsidR="009E18C5" w:rsidRPr="002E7C53" w:rsidRDefault="009E18C5" w:rsidP="002B714C">
      <w:pPr>
        <w:pStyle w:val="TEXTO"/>
        <w:spacing w:line="360" w:lineRule="auto"/>
        <w:rPr>
          <w:rFonts w:ascii="Garamond" w:hAnsi="Garamond"/>
          <w:sz w:val="22"/>
          <w:szCs w:val="22"/>
          <w:lang w:val="es-VE"/>
        </w:rPr>
      </w:pPr>
      <w:r w:rsidRPr="002E7C53">
        <w:rPr>
          <w:rFonts w:ascii="Garamond" w:hAnsi="Garamond"/>
          <w:sz w:val="22"/>
          <w:szCs w:val="22"/>
          <w:lang w:val="es-VE"/>
        </w:rPr>
        <w:t xml:space="preserve">N. Katherine </w:t>
      </w:r>
      <w:proofErr w:type="spellStart"/>
      <w:r w:rsidRPr="002E7C53">
        <w:rPr>
          <w:rFonts w:ascii="Garamond" w:hAnsi="Garamond"/>
          <w:sz w:val="22"/>
          <w:szCs w:val="22"/>
          <w:lang w:val="es-VE"/>
        </w:rPr>
        <w:t>Hayles</w:t>
      </w:r>
      <w:proofErr w:type="spellEnd"/>
      <w:r w:rsidR="00554E61" w:rsidRPr="002E7C53">
        <w:rPr>
          <w:rStyle w:val="Refdenotaalpie"/>
          <w:rFonts w:ascii="Garamond" w:hAnsi="Garamond"/>
          <w:sz w:val="22"/>
          <w:szCs w:val="22"/>
          <w:lang w:val="es-VE"/>
        </w:rPr>
        <w:footnoteReference w:id="10"/>
      </w:r>
      <w:r w:rsidRPr="002E7C53">
        <w:rPr>
          <w:rFonts w:ascii="Garamond" w:hAnsi="Garamond"/>
          <w:sz w:val="22"/>
          <w:szCs w:val="22"/>
          <w:lang w:val="es-VE"/>
        </w:rPr>
        <w:t xml:space="preserve"> distingue entre la codificación conceptual de algo -a lo que llama su inscripción- de su actualización en algo concreto y material, y observa que la encarnación no es susceptible de ser reducido a una </w:t>
      </w:r>
      <w:r w:rsidRPr="002E7C53">
        <w:rPr>
          <w:rFonts w:ascii="Garamond" w:hAnsi="Garamond"/>
          <w:sz w:val="22"/>
          <w:szCs w:val="22"/>
          <w:lang w:val="es-VE"/>
        </w:rPr>
        <w:lastRenderedPageBreak/>
        <w:t>esencia o algoritmo. Hay algo en la encarnación que se aprende desde un lugar inaccesible a la teoría o el discurso, el involucra un modo de conocimiento que difiere de aquel que se deriva de la cogitación.  El Ash clonado carece de la profundidad o impredecibilidad del verdadero Ash porque los algoritmos que regulan al clon no están anclados, como si lo están los algoritmos biológicos de su original, en la dimensión no representable de las fuerzas vitales que lo animaban en vida. </w:t>
      </w:r>
    </w:p>
    <w:p w14:paraId="49070D93" w14:textId="62A84E7F" w:rsidR="009E18C5" w:rsidRPr="002E7C53" w:rsidRDefault="009E18C5" w:rsidP="009E18C5">
      <w:pPr>
        <w:pStyle w:val="TEXTO"/>
        <w:rPr>
          <w:rFonts w:ascii="Garamond" w:hAnsi="Garamond"/>
          <w:sz w:val="22"/>
          <w:szCs w:val="22"/>
          <w:lang w:val="es-VE"/>
        </w:rPr>
      </w:pPr>
    </w:p>
    <w:p w14:paraId="2EA089D5" w14:textId="6EB680C5" w:rsidR="009E18C5" w:rsidRPr="002E7C53" w:rsidRDefault="009E18C5" w:rsidP="00EC1ABC">
      <w:pPr>
        <w:pStyle w:val="TEXTO"/>
        <w:spacing w:line="360" w:lineRule="auto"/>
        <w:rPr>
          <w:rFonts w:ascii="Garamond" w:hAnsi="Garamond"/>
          <w:sz w:val="22"/>
          <w:szCs w:val="22"/>
          <w:lang w:val="es-VE"/>
        </w:rPr>
      </w:pPr>
      <w:r w:rsidRPr="002E7C53">
        <w:rPr>
          <w:rFonts w:ascii="Garamond" w:hAnsi="Garamond"/>
          <w:sz w:val="22"/>
          <w:szCs w:val="22"/>
          <w:lang w:val="es-VE"/>
        </w:rPr>
        <w:t>Lo que somos no es solo esa parte de nosotros que ya ha sucedido sino, más intrínsecamente, la vitalidad espontánea que permanece detrás de lo real, en lo más profundo de la materia. El enigma de cada persona se encuentra en su propia virtualidad, en ese potencial de vida constituido por todas las fuerzas que la sostienen, desde su pasado histórico y genético, que aún no han adquirido ninguna actualidad y respaldan la vida que ella vive, como su origen insondable. La representación que se ha digitalizado solo repite lo mismo, no logra capturar aquello de lo que puede surgir lo nuevo. </w:t>
      </w:r>
    </w:p>
    <w:p w14:paraId="5BCD5158" w14:textId="77777777" w:rsidR="00EC1ABC" w:rsidRPr="002E7C53" w:rsidRDefault="00EC1ABC" w:rsidP="00EC1ABC">
      <w:pPr>
        <w:pStyle w:val="TEXTO"/>
        <w:spacing w:line="360" w:lineRule="auto"/>
        <w:rPr>
          <w:rFonts w:ascii="Garamond" w:hAnsi="Garamond"/>
          <w:sz w:val="22"/>
          <w:szCs w:val="22"/>
          <w:lang w:val="es-VE"/>
        </w:rPr>
      </w:pPr>
    </w:p>
    <w:p w14:paraId="77D2D77F" w14:textId="38637D5E" w:rsidR="009E18C5" w:rsidRPr="002E7C53" w:rsidRDefault="009E18C5" w:rsidP="00EC1ABC">
      <w:pPr>
        <w:pStyle w:val="TEXTO"/>
        <w:spacing w:line="360" w:lineRule="auto"/>
        <w:rPr>
          <w:rFonts w:ascii="Garamond" w:hAnsi="Garamond"/>
          <w:sz w:val="22"/>
          <w:szCs w:val="22"/>
          <w:lang w:val="es-VE"/>
        </w:rPr>
      </w:pPr>
      <w:r w:rsidRPr="002E7C53">
        <w:rPr>
          <w:rFonts w:ascii="Garamond" w:hAnsi="Garamond"/>
          <w:sz w:val="22"/>
          <w:szCs w:val="22"/>
          <w:lang w:val="es-VE"/>
        </w:rPr>
        <w:t xml:space="preserve">Pero es esa mirada meramente retrospectiva, como explica James </w:t>
      </w:r>
      <w:proofErr w:type="spellStart"/>
      <w:r w:rsidRPr="002E7C53">
        <w:rPr>
          <w:rFonts w:ascii="Garamond" w:hAnsi="Garamond"/>
          <w:sz w:val="22"/>
          <w:szCs w:val="22"/>
          <w:lang w:val="es-VE"/>
        </w:rPr>
        <w:t>Bridle</w:t>
      </w:r>
      <w:proofErr w:type="spellEnd"/>
      <w:r w:rsidRPr="002E7C53">
        <w:rPr>
          <w:rFonts w:ascii="Garamond" w:hAnsi="Garamond"/>
          <w:sz w:val="22"/>
          <w:szCs w:val="22"/>
          <w:lang w:val="es-VE"/>
        </w:rPr>
        <w:t xml:space="preserve">, la que pareciera definir la realidad regida por la mentalidad </w:t>
      </w:r>
      <w:proofErr w:type="spellStart"/>
      <w:r w:rsidRPr="002E7C53">
        <w:rPr>
          <w:rFonts w:ascii="Garamond" w:hAnsi="Garamond"/>
          <w:sz w:val="22"/>
          <w:szCs w:val="22"/>
          <w:lang w:val="es-VE"/>
        </w:rPr>
        <w:t>dataísta</w:t>
      </w:r>
      <w:proofErr w:type="spellEnd"/>
      <w:r w:rsidRPr="002E7C53">
        <w:rPr>
          <w:rFonts w:ascii="Garamond" w:hAnsi="Garamond"/>
          <w:sz w:val="22"/>
          <w:szCs w:val="22"/>
          <w:lang w:val="es-VE"/>
        </w:rPr>
        <w:t>, desde la que solo se pueden repetir los mismos patrones que han sido registrados, sin dejar lugar para la emergencia de la novedad de la encarnación:</w:t>
      </w:r>
    </w:p>
    <w:p w14:paraId="6EA21267" w14:textId="77777777" w:rsidR="009E18C5" w:rsidRPr="002E7C53" w:rsidRDefault="009E18C5" w:rsidP="009E18C5">
      <w:pPr>
        <w:pStyle w:val="TEXTO"/>
        <w:rPr>
          <w:rFonts w:ascii="Garamond" w:hAnsi="Garamond"/>
          <w:sz w:val="22"/>
          <w:szCs w:val="22"/>
          <w:lang w:val="es-VE"/>
        </w:rPr>
      </w:pPr>
    </w:p>
    <w:p w14:paraId="5AA8EF94" w14:textId="77777777" w:rsidR="009E18C5" w:rsidRPr="002E7C53" w:rsidRDefault="009E18C5" w:rsidP="00EC1ABC">
      <w:pPr>
        <w:pStyle w:val="TEXTO"/>
        <w:spacing w:line="276" w:lineRule="auto"/>
        <w:ind w:left="284" w:right="426" w:firstLine="0"/>
        <w:rPr>
          <w:rFonts w:ascii="Garamond" w:hAnsi="Garamond"/>
          <w:sz w:val="22"/>
          <w:szCs w:val="22"/>
          <w:lang w:val="es-VE"/>
        </w:rPr>
      </w:pPr>
      <w:r w:rsidRPr="002E7C53">
        <w:rPr>
          <w:rFonts w:ascii="Garamond" w:hAnsi="Garamond"/>
          <w:sz w:val="22"/>
          <w:szCs w:val="22"/>
          <w:lang w:val="es-VE"/>
        </w:rPr>
        <w:t>Lo que se recopila como datos se modela como están las cosas, y luego se proyecta hacia adelante, con el supuesto implícito de que las cosas no cambiarán radicalmente ni divergirán de las experiencias anteriores. De esta manera, la computación no solo gobierna nuestras acciones en el presente, sino que construye el futuro que mejor se adecúa a sus parámetros.</w:t>
      </w:r>
      <w:r w:rsidRPr="002E7C53">
        <w:rPr>
          <w:rFonts w:ascii="Garamond" w:hAnsi="Garamond"/>
          <w:sz w:val="22"/>
          <w:szCs w:val="22"/>
          <w:vertAlign w:val="superscript"/>
          <w:lang w:val="es-VE"/>
        </w:rPr>
        <w:footnoteReference w:id="11"/>
      </w:r>
    </w:p>
    <w:p w14:paraId="23FC7FB2" w14:textId="77777777" w:rsidR="00EC1ABC" w:rsidRPr="002E7C53" w:rsidRDefault="00EC1ABC" w:rsidP="00EC1ABC">
      <w:pPr>
        <w:pStyle w:val="TEXTO"/>
        <w:spacing w:line="360" w:lineRule="auto"/>
        <w:ind w:firstLine="0"/>
        <w:rPr>
          <w:rFonts w:ascii="Garamond" w:hAnsi="Garamond"/>
          <w:sz w:val="22"/>
          <w:szCs w:val="22"/>
          <w:lang w:val="es-VE"/>
        </w:rPr>
      </w:pPr>
    </w:p>
    <w:p w14:paraId="6493603C" w14:textId="53A96109" w:rsidR="009E18C5" w:rsidRPr="002E7C53" w:rsidRDefault="009E18C5" w:rsidP="00EC1ABC">
      <w:pPr>
        <w:pStyle w:val="TEXTO"/>
        <w:spacing w:line="360" w:lineRule="auto"/>
        <w:ind w:firstLine="284"/>
        <w:rPr>
          <w:rFonts w:ascii="Garamond" w:hAnsi="Garamond"/>
          <w:sz w:val="22"/>
          <w:szCs w:val="22"/>
          <w:lang w:val="es-VE"/>
        </w:rPr>
      </w:pPr>
      <w:r w:rsidRPr="002E7C53">
        <w:rPr>
          <w:rFonts w:ascii="Garamond" w:hAnsi="Garamond"/>
          <w:sz w:val="22"/>
          <w:szCs w:val="22"/>
          <w:lang w:val="es-VE"/>
        </w:rPr>
        <w:t>En el algoritmo que resulta de la huella digital de Ash, se pierde por completo el juego de la diferencia que, en la persona viva, siempre respalda la (ilusión de una) identidad estable. La persona que somos en las redes, la identidad que forjamos a través de la pantalla, en la medida en que permanece como un sedimento en el mundo virtual, una actualización digitalizada, se libera de su fuente viva; sublima la experiencia corporal en información desnuda. Lo que queda en el algoritmo digital, a diferencia del biológico, es apenas el trueno que le sigue al relámpago. </w:t>
      </w:r>
    </w:p>
    <w:p w14:paraId="04DFC26E" w14:textId="77777777" w:rsidR="009E18C5" w:rsidRDefault="009E18C5" w:rsidP="009E18C5">
      <w:pPr>
        <w:pStyle w:val="TEXTO"/>
        <w:rPr>
          <w:rFonts w:ascii="Garamond" w:hAnsi="Garamond"/>
          <w:sz w:val="22"/>
          <w:szCs w:val="22"/>
          <w:lang w:val="es-VE"/>
        </w:rPr>
      </w:pPr>
    </w:p>
    <w:p w14:paraId="580399D7" w14:textId="77777777" w:rsidR="002E7C53" w:rsidRDefault="002E7C53" w:rsidP="009E18C5">
      <w:pPr>
        <w:pStyle w:val="TEXTO"/>
        <w:rPr>
          <w:rFonts w:ascii="Garamond" w:hAnsi="Garamond"/>
          <w:sz w:val="22"/>
          <w:szCs w:val="22"/>
          <w:lang w:val="es-VE"/>
        </w:rPr>
      </w:pPr>
    </w:p>
    <w:p w14:paraId="13D30F9E" w14:textId="77777777" w:rsidR="002E7C53" w:rsidRDefault="002E7C53" w:rsidP="009E18C5">
      <w:pPr>
        <w:pStyle w:val="TEXTO"/>
        <w:rPr>
          <w:rFonts w:ascii="Garamond" w:hAnsi="Garamond"/>
          <w:sz w:val="22"/>
          <w:szCs w:val="22"/>
          <w:lang w:val="es-VE"/>
        </w:rPr>
      </w:pPr>
    </w:p>
    <w:p w14:paraId="714F6B77" w14:textId="77777777" w:rsidR="002E7C53" w:rsidRPr="002E7C53" w:rsidRDefault="002E7C53" w:rsidP="009E18C5">
      <w:pPr>
        <w:pStyle w:val="TEXTO"/>
        <w:rPr>
          <w:rFonts w:ascii="Garamond" w:hAnsi="Garamond"/>
          <w:sz w:val="22"/>
          <w:szCs w:val="22"/>
          <w:lang w:val="es-VE"/>
        </w:rPr>
      </w:pPr>
    </w:p>
    <w:p w14:paraId="1732A744" w14:textId="77777777" w:rsidR="009E18C5" w:rsidRPr="002E7C53" w:rsidRDefault="009E18C5" w:rsidP="009E18C5">
      <w:pPr>
        <w:pStyle w:val="TEXTO"/>
        <w:numPr>
          <w:ilvl w:val="0"/>
          <w:numId w:val="3"/>
        </w:numPr>
        <w:rPr>
          <w:rFonts w:ascii="Garamond" w:hAnsi="Garamond"/>
          <w:sz w:val="24"/>
          <w:szCs w:val="24"/>
          <w:lang w:val="es-VE"/>
        </w:rPr>
      </w:pPr>
      <w:r w:rsidRPr="002E7C53">
        <w:rPr>
          <w:rFonts w:ascii="Garamond" w:hAnsi="Garamond"/>
          <w:b/>
          <w:sz w:val="24"/>
          <w:szCs w:val="24"/>
          <w:lang w:val="es-VE"/>
        </w:rPr>
        <w:lastRenderedPageBreak/>
        <w:t>Porvenir virtual</w:t>
      </w:r>
    </w:p>
    <w:p w14:paraId="20F81182" w14:textId="77777777" w:rsidR="00C00406" w:rsidRPr="002E7C53" w:rsidRDefault="00C00406" w:rsidP="009E18C5">
      <w:pPr>
        <w:pStyle w:val="TEXTO"/>
        <w:rPr>
          <w:rFonts w:ascii="Garamond" w:hAnsi="Garamond"/>
          <w:sz w:val="22"/>
          <w:szCs w:val="22"/>
          <w:lang w:val="es-VE"/>
        </w:rPr>
      </w:pPr>
    </w:p>
    <w:p w14:paraId="0D47A31D" w14:textId="22C2A9C8" w:rsidR="009E18C5" w:rsidRPr="002E7C53" w:rsidRDefault="009E18C5" w:rsidP="00C00406">
      <w:pPr>
        <w:pStyle w:val="TEXTO"/>
        <w:spacing w:line="360" w:lineRule="auto"/>
        <w:rPr>
          <w:rFonts w:ascii="Garamond" w:hAnsi="Garamond"/>
          <w:sz w:val="22"/>
          <w:szCs w:val="22"/>
          <w:lang w:val="es-VE"/>
        </w:rPr>
      </w:pPr>
      <w:r w:rsidRPr="002E7C53">
        <w:rPr>
          <w:rFonts w:ascii="Garamond" w:hAnsi="Garamond"/>
          <w:sz w:val="22"/>
          <w:szCs w:val="22"/>
          <w:lang w:val="es-VE"/>
        </w:rPr>
        <w:t xml:space="preserve">Es importante también observar que -más allá de la violencia que puede desencadenar- la realidad virtual también nos está cambiando la manera de pensar y vivir en el mundo. Para empezar, nos obliga a </w:t>
      </w:r>
      <w:proofErr w:type="spellStart"/>
      <w:r w:rsidRPr="002E7C53">
        <w:rPr>
          <w:rFonts w:ascii="Garamond" w:hAnsi="Garamond"/>
          <w:sz w:val="22"/>
          <w:szCs w:val="22"/>
          <w:lang w:val="es-VE"/>
        </w:rPr>
        <w:t>re-concebir</w:t>
      </w:r>
      <w:proofErr w:type="spellEnd"/>
      <w:r w:rsidRPr="002E7C53">
        <w:rPr>
          <w:rFonts w:ascii="Garamond" w:hAnsi="Garamond"/>
          <w:sz w:val="22"/>
          <w:szCs w:val="22"/>
          <w:lang w:val="es-VE"/>
        </w:rPr>
        <w:t xml:space="preserve"> la relación entre lo virtual y lo real, y en particular entre nuestra vida digital y nuestra vida física. En otras palabras, nos obliga a revisar las cosas que empiezan a poblar nuestro mundo, no solo nuevas entidades (hologramas, objetos virtuales, gifs) sino nuevas dimensiones (3D, Mundo virtual) fenómenos (</w:t>
      </w:r>
      <w:proofErr w:type="spellStart"/>
      <w:r w:rsidRPr="002E7C53">
        <w:rPr>
          <w:rFonts w:ascii="Garamond" w:hAnsi="Garamond"/>
          <w:sz w:val="22"/>
          <w:szCs w:val="22"/>
          <w:lang w:val="es-VE"/>
        </w:rPr>
        <w:t>skyping</w:t>
      </w:r>
      <w:proofErr w:type="spellEnd"/>
      <w:r w:rsidRPr="002E7C53">
        <w:rPr>
          <w:rFonts w:ascii="Garamond" w:hAnsi="Garamond"/>
          <w:sz w:val="22"/>
          <w:szCs w:val="22"/>
          <w:lang w:val="es-VE"/>
        </w:rPr>
        <w:t xml:space="preserve">, </w:t>
      </w:r>
      <w:proofErr w:type="spellStart"/>
      <w:r w:rsidRPr="002E7C53">
        <w:rPr>
          <w:rFonts w:ascii="Garamond" w:hAnsi="Garamond"/>
          <w:sz w:val="22"/>
          <w:szCs w:val="22"/>
          <w:lang w:val="es-VE"/>
        </w:rPr>
        <w:t>chatting</w:t>
      </w:r>
      <w:proofErr w:type="spellEnd"/>
      <w:r w:rsidRPr="002E7C53">
        <w:rPr>
          <w:rFonts w:ascii="Garamond" w:hAnsi="Garamond"/>
          <w:sz w:val="22"/>
          <w:szCs w:val="22"/>
          <w:lang w:val="es-VE"/>
        </w:rPr>
        <w:t>, etc.)  </w:t>
      </w:r>
    </w:p>
    <w:p w14:paraId="104946FC" w14:textId="77777777" w:rsidR="009E18C5" w:rsidRPr="002E7C53" w:rsidRDefault="009E18C5" w:rsidP="009E18C5">
      <w:pPr>
        <w:pStyle w:val="TEXTO"/>
        <w:rPr>
          <w:rFonts w:ascii="Garamond" w:hAnsi="Garamond"/>
          <w:sz w:val="22"/>
          <w:szCs w:val="22"/>
          <w:lang w:val="es-VE"/>
        </w:rPr>
      </w:pPr>
    </w:p>
    <w:p w14:paraId="6634F4E8" w14:textId="17C43449" w:rsidR="009E18C5" w:rsidRPr="002E7C53" w:rsidRDefault="009E18C5" w:rsidP="00C00406">
      <w:pPr>
        <w:pStyle w:val="TEXTO"/>
        <w:spacing w:line="360" w:lineRule="auto"/>
        <w:rPr>
          <w:rFonts w:ascii="Garamond" w:hAnsi="Garamond"/>
          <w:sz w:val="22"/>
          <w:szCs w:val="22"/>
          <w:lang w:val="es-VE"/>
        </w:rPr>
      </w:pPr>
      <w:r w:rsidRPr="002E7C53">
        <w:rPr>
          <w:rFonts w:ascii="Garamond" w:hAnsi="Garamond"/>
          <w:sz w:val="22"/>
          <w:szCs w:val="22"/>
          <w:lang w:val="es-VE"/>
        </w:rPr>
        <w:t xml:space="preserve">Más allá de los cambios ontológicos recién mencionados, también se está reconstituyendo la subjetividad, el propio yo y su experiencia, redefiniendo nuestra identidad. Andrew </w:t>
      </w:r>
      <w:proofErr w:type="spellStart"/>
      <w:r w:rsidRPr="002E7C53">
        <w:rPr>
          <w:rFonts w:ascii="Garamond" w:hAnsi="Garamond"/>
          <w:sz w:val="22"/>
          <w:szCs w:val="22"/>
          <w:lang w:val="es-VE"/>
        </w:rPr>
        <w:t>Murphie</w:t>
      </w:r>
      <w:proofErr w:type="spellEnd"/>
      <w:r w:rsidRPr="002E7C53">
        <w:rPr>
          <w:rFonts w:ascii="Garamond" w:hAnsi="Garamond"/>
          <w:sz w:val="22"/>
          <w:szCs w:val="22"/>
          <w:lang w:val="es-VE"/>
        </w:rPr>
        <w:t xml:space="preserve"> explica: </w:t>
      </w:r>
    </w:p>
    <w:p w14:paraId="18A44D70" w14:textId="77777777" w:rsidR="009E18C5" w:rsidRPr="002E7C53" w:rsidRDefault="009E18C5" w:rsidP="00AC0B4F">
      <w:pPr>
        <w:pStyle w:val="TEXTO"/>
        <w:ind w:firstLine="0"/>
        <w:rPr>
          <w:rFonts w:ascii="Garamond" w:hAnsi="Garamond"/>
          <w:sz w:val="22"/>
          <w:szCs w:val="22"/>
          <w:lang w:val="es-VE"/>
        </w:rPr>
      </w:pPr>
    </w:p>
    <w:p w14:paraId="47EA9CD6" w14:textId="77777777" w:rsidR="00C00406" w:rsidRPr="002E7C53" w:rsidRDefault="00C00406" w:rsidP="00C00406">
      <w:pPr>
        <w:pStyle w:val="TEXTO"/>
        <w:spacing w:line="276" w:lineRule="auto"/>
        <w:ind w:firstLine="0"/>
        <w:rPr>
          <w:rFonts w:ascii="Garamond" w:hAnsi="Garamond"/>
          <w:sz w:val="22"/>
          <w:szCs w:val="22"/>
          <w:lang w:val="es-VE"/>
        </w:rPr>
      </w:pPr>
    </w:p>
    <w:p w14:paraId="723B7D67" w14:textId="198CC191" w:rsidR="009E18C5" w:rsidRPr="002E7C53" w:rsidRDefault="009E18C5" w:rsidP="00C00406">
      <w:pPr>
        <w:pStyle w:val="TEXTO"/>
        <w:spacing w:line="276" w:lineRule="auto"/>
        <w:ind w:left="426" w:right="568" w:firstLine="0"/>
        <w:rPr>
          <w:rFonts w:ascii="Garamond" w:hAnsi="Garamond"/>
          <w:sz w:val="22"/>
          <w:szCs w:val="22"/>
          <w:lang w:val="es-VE"/>
        </w:rPr>
      </w:pPr>
      <w:r w:rsidRPr="002E7C53">
        <w:rPr>
          <w:rFonts w:ascii="Garamond" w:hAnsi="Garamond"/>
          <w:sz w:val="22"/>
          <w:szCs w:val="22"/>
          <w:lang w:val="es-VE"/>
        </w:rPr>
        <w:t>reconfigurando las relaciones entre [...] lo que percibimos y lo que sentimos [...] sacando a la luz la posibilidad de que estas relaciones estén sujetas a cambios, y que diferentes máquinas sociales, diferentes aparatos conceptuales puedan permitir tener diferentes cuerpos, diferentes almas</w:t>
      </w:r>
      <w:r w:rsidRPr="002E7C53">
        <w:rPr>
          <w:rFonts w:ascii="Garamond" w:hAnsi="Garamond"/>
          <w:sz w:val="22"/>
          <w:szCs w:val="22"/>
          <w:vertAlign w:val="superscript"/>
          <w:lang w:val="es-VE"/>
        </w:rPr>
        <w:footnoteReference w:id="12"/>
      </w:r>
    </w:p>
    <w:p w14:paraId="6F46CFB4" w14:textId="77777777" w:rsidR="009E18C5" w:rsidRPr="002E7C53" w:rsidRDefault="009E18C5" w:rsidP="009E18C5">
      <w:pPr>
        <w:pStyle w:val="TEXTO"/>
        <w:rPr>
          <w:rFonts w:ascii="Garamond" w:hAnsi="Garamond"/>
          <w:sz w:val="22"/>
          <w:szCs w:val="22"/>
          <w:lang w:val="es-VE"/>
        </w:rPr>
      </w:pPr>
    </w:p>
    <w:p w14:paraId="0A9B0CD4" w14:textId="77777777" w:rsidR="009E18C5" w:rsidRPr="002E7C53" w:rsidRDefault="009E18C5" w:rsidP="00C00406">
      <w:pPr>
        <w:pStyle w:val="TEXTO"/>
        <w:spacing w:line="360" w:lineRule="auto"/>
        <w:rPr>
          <w:rFonts w:ascii="Garamond" w:hAnsi="Garamond"/>
          <w:sz w:val="22"/>
          <w:szCs w:val="22"/>
          <w:lang w:val="es-VE"/>
        </w:rPr>
      </w:pPr>
      <w:r w:rsidRPr="002E7C53">
        <w:rPr>
          <w:rFonts w:ascii="Garamond" w:hAnsi="Garamond"/>
          <w:sz w:val="22"/>
          <w:szCs w:val="22"/>
          <w:lang w:val="es-VE"/>
        </w:rPr>
        <w:t xml:space="preserve">Podemos ver un ejemplo dramático de como la virtualidad efectivamente puede transformar lo que concebimos como (nuestra) alma y cuerpo, en el reciente episodio de </w:t>
      </w:r>
      <w:r w:rsidRPr="002E7C53">
        <w:rPr>
          <w:rFonts w:ascii="Garamond" w:hAnsi="Garamond"/>
          <w:i/>
          <w:sz w:val="22"/>
          <w:szCs w:val="22"/>
          <w:lang w:val="es-VE"/>
        </w:rPr>
        <w:t xml:space="preserve">Black </w:t>
      </w:r>
      <w:proofErr w:type="spellStart"/>
      <w:r w:rsidRPr="002E7C53">
        <w:rPr>
          <w:rFonts w:ascii="Garamond" w:hAnsi="Garamond"/>
          <w:i/>
          <w:sz w:val="22"/>
          <w:szCs w:val="22"/>
          <w:lang w:val="es-VE"/>
        </w:rPr>
        <w:t>Mirror</w:t>
      </w:r>
      <w:proofErr w:type="spellEnd"/>
      <w:r w:rsidRPr="002E7C53">
        <w:rPr>
          <w:rFonts w:ascii="Garamond" w:hAnsi="Garamond"/>
          <w:sz w:val="22"/>
          <w:szCs w:val="22"/>
          <w:lang w:val="es-VE"/>
        </w:rPr>
        <w:t>, "</w:t>
      </w:r>
      <w:proofErr w:type="spellStart"/>
      <w:r w:rsidRPr="002E7C53">
        <w:rPr>
          <w:rFonts w:ascii="Garamond" w:hAnsi="Garamond"/>
          <w:sz w:val="22"/>
          <w:szCs w:val="22"/>
          <w:lang w:val="es-VE"/>
        </w:rPr>
        <w:t>Striking</w:t>
      </w:r>
      <w:proofErr w:type="spellEnd"/>
      <w:r w:rsidRPr="002E7C53">
        <w:rPr>
          <w:rFonts w:ascii="Garamond" w:hAnsi="Garamond"/>
          <w:sz w:val="22"/>
          <w:szCs w:val="22"/>
          <w:lang w:val="es-VE"/>
        </w:rPr>
        <w:t xml:space="preserve"> </w:t>
      </w:r>
      <w:proofErr w:type="spellStart"/>
      <w:r w:rsidRPr="002E7C53">
        <w:rPr>
          <w:rFonts w:ascii="Garamond" w:hAnsi="Garamond"/>
          <w:sz w:val="22"/>
          <w:szCs w:val="22"/>
          <w:lang w:val="es-VE"/>
        </w:rPr>
        <w:t>Vipers</w:t>
      </w:r>
      <w:proofErr w:type="spellEnd"/>
      <w:r w:rsidRPr="002E7C53">
        <w:rPr>
          <w:rFonts w:ascii="Garamond" w:hAnsi="Garamond"/>
          <w:sz w:val="22"/>
          <w:szCs w:val="22"/>
          <w:lang w:val="es-VE"/>
        </w:rPr>
        <w:t>". En este relato, dos amigos cercanos de treinta y tantos años, practican un juego de realidad virtual, donde pueden habitar un cuerpo del sexo que elijan. Karl asume virtualmente el cuerpo de una mujer. En el juego, él / ella se descubre teniendo sentimientos eróticos por su amigo (también heterosexual), Danny, y eventualmente tienen sexo (virtual) juntos. </w:t>
      </w:r>
    </w:p>
    <w:p w14:paraId="7947CBCC" w14:textId="77777777" w:rsidR="009E18C5" w:rsidRPr="002E7C53" w:rsidRDefault="009E18C5" w:rsidP="009E18C5">
      <w:pPr>
        <w:pStyle w:val="TEXTO"/>
        <w:rPr>
          <w:rFonts w:ascii="Garamond" w:hAnsi="Garamond"/>
          <w:sz w:val="22"/>
          <w:szCs w:val="22"/>
          <w:lang w:val="es-VE"/>
        </w:rPr>
      </w:pPr>
    </w:p>
    <w:p w14:paraId="52624672" w14:textId="77777777" w:rsidR="009E18C5" w:rsidRPr="002E7C53" w:rsidRDefault="009E18C5" w:rsidP="00C00406">
      <w:pPr>
        <w:pStyle w:val="TEXTO"/>
        <w:spacing w:line="360" w:lineRule="auto"/>
        <w:rPr>
          <w:rFonts w:ascii="Garamond" w:hAnsi="Garamond"/>
          <w:sz w:val="22"/>
          <w:szCs w:val="22"/>
          <w:lang w:val="es-VE"/>
        </w:rPr>
      </w:pPr>
      <w:r w:rsidRPr="002E7C53">
        <w:rPr>
          <w:rFonts w:ascii="Garamond" w:hAnsi="Garamond"/>
          <w:sz w:val="22"/>
          <w:szCs w:val="22"/>
          <w:lang w:val="es-VE"/>
        </w:rPr>
        <w:t>La experiencia es traumática; pero al mismo tiempo es transformadora para ambos. Karl no solo experimenta las sensaciones físicas particulares de un cuerpo femenino sin tener que someterse a una operación sexual, sino que ambos comienzan a tener sentimientos de lujuria, celos y deseo mutuo, que nunca habrían experimentado en la vida real y son inquietantes. e incompatibles con sus vidas reales. Al final, sin embargo, nos cuenta el episodio que terminan integrando su vida virtual en el videojuego a su vida cotidiana. Las nuevas dimensiones virtuales de sí mismos, que descubren inicialmente interrumpen sus vidas, pero eventualmente las expanden. </w:t>
      </w:r>
    </w:p>
    <w:p w14:paraId="1F356E7D" w14:textId="77777777" w:rsidR="009E18C5" w:rsidRPr="002E7C53" w:rsidRDefault="009E18C5" w:rsidP="009E18C5">
      <w:pPr>
        <w:pStyle w:val="TEXTO"/>
        <w:rPr>
          <w:rFonts w:ascii="Garamond" w:hAnsi="Garamond"/>
          <w:sz w:val="22"/>
          <w:szCs w:val="22"/>
          <w:lang w:val="es-VE"/>
        </w:rPr>
      </w:pPr>
    </w:p>
    <w:p w14:paraId="5FDC7A8A" w14:textId="77777777" w:rsidR="009E18C5" w:rsidRPr="002E7C53" w:rsidRDefault="009E18C5" w:rsidP="00C00406">
      <w:pPr>
        <w:pStyle w:val="TEXTO"/>
        <w:spacing w:line="360" w:lineRule="auto"/>
        <w:rPr>
          <w:rFonts w:ascii="Garamond" w:hAnsi="Garamond"/>
          <w:sz w:val="22"/>
          <w:szCs w:val="22"/>
          <w:lang w:val="es-VE"/>
        </w:rPr>
      </w:pPr>
      <w:r w:rsidRPr="002E7C53">
        <w:rPr>
          <w:rFonts w:ascii="Garamond" w:hAnsi="Garamond"/>
          <w:sz w:val="22"/>
          <w:szCs w:val="22"/>
          <w:lang w:val="es-VE"/>
        </w:rPr>
        <w:t xml:space="preserve">Para Nicholas </w:t>
      </w:r>
      <w:proofErr w:type="spellStart"/>
      <w:r w:rsidRPr="002E7C53">
        <w:rPr>
          <w:rFonts w:ascii="Garamond" w:hAnsi="Garamond"/>
          <w:sz w:val="22"/>
          <w:szCs w:val="22"/>
          <w:lang w:val="es-VE"/>
        </w:rPr>
        <w:t>Carr</w:t>
      </w:r>
      <w:proofErr w:type="spellEnd"/>
      <w:r w:rsidRPr="002E7C53">
        <w:rPr>
          <w:rFonts w:ascii="Garamond" w:hAnsi="Garamond"/>
          <w:sz w:val="22"/>
          <w:szCs w:val="22"/>
          <w:lang w:val="es-VE"/>
        </w:rPr>
        <w:t xml:space="preserve">, autor de una de las críticas más populares de la explosión digital, las ganancias no justifican las grandes pérdidas que él describe en su </w:t>
      </w:r>
      <w:proofErr w:type="spellStart"/>
      <w:proofErr w:type="gramStart"/>
      <w:r w:rsidRPr="002E7C53">
        <w:rPr>
          <w:rFonts w:ascii="Garamond" w:hAnsi="Garamond"/>
          <w:sz w:val="22"/>
          <w:szCs w:val="22"/>
          <w:lang w:val="es-VE"/>
        </w:rPr>
        <w:t>bestseller</w:t>
      </w:r>
      <w:proofErr w:type="spellEnd"/>
      <w:proofErr w:type="gramEnd"/>
      <w:r w:rsidRPr="002E7C53">
        <w:rPr>
          <w:rFonts w:ascii="Garamond" w:hAnsi="Garamond"/>
          <w:sz w:val="22"/>
          <w:szCs w:val="22"/>
          <w:lang w:val="es-VE"/>
        </w:rPr>
        <w:t xml:space="preserve"> </w:t>
      </w:r>
      <w:proofErr w:type="spellStart"/>
      <w:r w:rsidRPr="002E7C53">
        <w:rPr>
          <w:rFonts w:ascii="Garamond" w:hAnsi="Garamond"/>
          <w:i/>
          <w:sz w:val="22"/>
          <w:szCs w:val="22"/>
          <w:lang w:val="es-VE"/>
        </w:rPr>
        <w:t>The</w:t>
      </w:r>
      <w:proofErr w:type="spellEnd"/>
      <w:r w:rsidRPr="002E7C53">
        <w:rPr>
          <w:rFonts w:ascii="Garamond" w:hAnsi="Garamond"/>
          <w:i/>
          <w:sz w:val="22"/>
          <w:szCs w:val="22"/>
          <w:lang w:val="es-VE"/>
        </w:rPr>
        <w:t xml:space="preserve"> </w:t>
      </w:r>
      <w:proofErr w:type="spellStart"/>
      <w:r w:rsidRPr="002E7C53">
        <w:rPr>
          <w:rFonts w:ascii="Garamond" w:hAnsi="Garamond"/>
          <w:i/>
          <w:sz w:val="22"/>
          <w:szCs w:val="22"/>
          <w:lang w:val="es-VE"/>
        </w:rPr>
        <w:t>Shallows</w:t>
      </w:r>
      <w:proofErr w:type="spellEnd"/>
      <w:r w:rsidRPr="002E7C53">
        <w:rPr>
          <w:rFonts w:ascii="Garamond" w:hAnsi="Garamond"/>
          <w:sz w:val="22"/>
          <w:szCs w:val="22"/>
          <w:lang w:val="es-VE"/>
        </w:rPr>
        <w:t>:</w:t>
      </w:r>
    </w:p>
    <w:p w14:paraId="2855E4C3" w14:textId="77777777" w:rsidR="009E18C5" w:rsidRPr="002E7C53" w:rsidRDefault="009E18C5" w:rsidP="009E18C5">
      <w:pPr>
        <w:pStyle w:val="TEXTO"/>
        <w:rPr>
          <w:rFonts w:ascii="Garamond" w:hAnsi="Garamond"/>
          <w:sz w:val="22"/>
          <w:szCs w:val="22"/>
          <w:lang w:val="es-VE"/>
        </w:rPr>
      </w:pPr>
    </w:p>
    <w:p w14:paraId="0235E483" w14:textId="26A25B96" w:rsidR="009E18C5" w:rsidRPr="002E7C53" w:rsidRDefault="009E18C5" w:rsidP="00C00406">
      <w:pPr>
        <w:pStyle w:val="TEXTO"/>
        <w:spacing w:line="276" w:lineRule="auto"/>
        <w:ind w:left="284" w:right="568" w:firstLine="0"/>
        <w:rPr>
          <w:rFonts w:ascii="Garamond" w:hAnsi="Garamond"/>
          <w:sz w:val="22"/>
          <w:szCs w:val="22"/>
          <w:lang w:val="es-VE"/>
        </w:rPr>
      </w:pPr>
      <w:r w:rsidRPr="002E7C53">
        <w:rPr>
          <w:rFonts w:ascii="Garamond" w:hAnsi="Garamond"/>
          <w:sz w:val="22"/>
          <w:szCs w:val="22"/>
          <w:lang w:val="es-VE"/>
        </w:rPr>
        <w:lastRenderedPageBreak/>
        <w:t>Nuestro uso creciente de la Red y otras tecnologías basadas en pantallas ha llevado al "desarrollo generalizado y sofisticado de habilidades visual-espaciales". Podemos, por ejemplo, rotar objetos en nuestras mentes mejor de lo que solíamos hacerlo. Pero nuestras "nuevas fortalezas en la inteligencia visual-espacial" van de la mano con un debilitamiento de nuestras capacidades para el tipo de "procesamiento profundo" que sustenta la "adquisición de conocimiento consciente, el análisis inductivo, el pensamiento crítico, la imaginación y la reflexión". [</w:t>
      </w:r>
      <w:proofErr w:type="spellStart"/>
      <w:r w:rsidRPr="002E7C53">
        <w:rPr>
          <w:rFonts w:ascii="Garamond" w:hAnsi="Garamond"/>
          <w:sz w:val="22"/>
          <w:szCs w:val="22"/>
          <w:lang w:val="es-VE"/>
        </w:rPr>
        <w:t>Carr</w:t>
      </w:r>
      <w:proofErr w:type="spellEnd"/>
      <w:r w:rsidRPr="002E7C53">
        <w:rPr>
          <w:rFonts w:ascii="Garamond" w:hAnsi="Garamond"/>
          <w:sz w:val="22"/>
          <w:szCs w:val="22"/>
          <w:lang w:val="es-VE"/>
        </w:rPr>
        <w:t xml:space="preserve"> citando a Patricia </w:t>
      </w:r>
      <w:proofErr w:type="spellStart"/>
      <w:r w:rsidRPr="002E7C53">
        <w:rPr>
          <w:rFonts w:ascii="Garamond" w:hAnsi="Garamond"/>
          <w:sz w:val="22"/>
          <w:szCs w:val="22"/>
          <w:lang w:val="es-VE"/>
        </w:rPr>
        <w:t>Greenfield</w:t>
      </w:r>
      <w:proofErr w:type="spellEnd"/>
      <w:r w:rsidRPr="002E7C53">
        <w:rPr>
          <w:rFonts w:ascii="Garamond" w:hAnsi="Garamond"/>
          <w:sz w:val="22"/>
          <w:szCs w:val="22"/>
          <w:lang w:val="es-VE"/>
        </w:rPr>
        <w:t xml:space="preserve"> (2009)]. La red nos está haciendo más inteligentes [...] solo si definimos la inteligencia según los propios estándares de la Red. [Pero] si pensamos en la profundidad de nuestros pensamientos en lugar de solo su velocidad, [...] tenemos que llegar a una conclusión diferente y considerablemente más oscura.</w:t>
      </w:r>
      <w:r w:rsidRPr="002E7C53">
        <w:rPr>
          <w:rFonts w:ascii="Garamond" w:hAnsi="Garamond"/>
          <w:sz w:val="22"/>
          <w:szCs w:val="22"/>
          <w:vertAlign w:val="superscript"/>
          <w:lang w:val="es-VE"/>
        </w:rPr>
        <w:footnoteReference w:id="13"/>
      </w:r>
    </w:p>
    <w:p w14:paraId="3DA04B94" w14:textId="77777777" w:rsidR="00C00406" w:rsidRPr="002E7C53" w:rsidRDefault="00C00406" w:rsidP="00C00406">
      <w:pPr>
        <w:pStyle w:val="TEXTO"/>
        <w:spacing w:line="276" w:lineRule="auto"/>
        <w:ind w:left="284" w:right="568" w:firstLine="0"/>
        <w:rPr>
          <w:rFonts w:ascii="Garamond" w:hAnsi="Garamond"/>
          <w:sz w:val="22"/>
          <w:szCs w:val="22"/>
          <w:lang w:val="es-VE"/>
        </w:rPr>
      </w:pPr>
    </w:p>
    <w:p w14:paraId="688C16A2" w14:textId="77777777" w:rsidR="009E18C5" w:rsidRPr="002E7C53" w:rsidRDefault="009E18C5" w:rsidP="009E18C5">
      <w:pPr>
        <w:pStyle w:val="TEXTO"/>
        <w:rPr>
          <w:rFonts w:ascii="Garamond" w:hAnsi="Garamond"/>
          <w:sz w:val="22"/>
          <w:szCs w:val="22"/>
          <w:lang w:val="es-VE"/>
        </w:rPr>
      </w:pPr>
    </w:p>
    <w:p w14:paraId="614D22AA" w14:textId="77777777" w:rsidR="009E18C5" w:rsidRPr="002E7C53" w:rsidRDefault="009E18C5" w:rsidP="00C00406">
      <w:pPr>
        <w:pStyle w:val="TEXTO"/>
        <w:spacing w:line="360" w:lineRule="auto"/>
        <w:rPr>
          <w:rFonts w:ascii="Garamond" w:hAnsi="Garamond"/>
          <w:sz w:val="22"/>
          <w:szCs w:val="22"/>
          <w:lang w:val="es-VE"/>
        </w:rPr>
      </w:pPr>
      <w:r w:rsidRPr="002E7C53">
        <w:rPr>
          <w:rFonts w:ascii="Garamond" w:hAnsi="Garamond"/>
          <w:sz w:val="22"/>
          <w:szCs w:val="22"/>
          <w:lang w:val="es-VE"/>
        </w:rPr>
        <w:t xml:space="preserve">Es cierto que la prisa que impone la vida digital nos impide el tipo de reflexión profunda a la que alude </w:t>
      </w:r>
      <w:proofErr w:type="spellStart"/>
      <w:r w:rsidRPr="002E7C53">
        <w:rPr>
          <w:rFonts w:ascii="Garamond" w:hAnsi="Garamond"/>
          <w:sz w:val="22"/>
          <w:szCs w:val="22"/>
          <w:lang w:val="es-VE"/>
        </w:rPr>
        <w:t>Carr</w:t>
      </w:r>
      <w:proofErr w:type="spellEnd"/>
      <w:r w:rsidRPr="002E7C53">
        <w:rPr>
          <w:rFonts w:ascii="Garamond" w:hAnsi="Garamond"/>
          <w:sz w:val="22"/>
          <w:szCs w:val="22"/>
          <w:lang w:val="es-VE"/>
        </w:rPr>
        <w:t xml:space="preserve">, y que efectivamente ha sido uno de los más importantes recursos de la civilización.  Pero resulta un poco miope asumir que la inteligencia puede medirse según los estándares de una humanidad </w:t>
      </w:r>
      <w:proofErr w:type="spellStart"/>
      <w:r w:rsidRPr="002E7C53">
        <w:rPr>
          <w:rFonts w:ascii="Garamond" w:hAnsi="Garamond"/>
          <w:sz w:val="22"/>
          <w:szCs w:val="22"/>
          <w:lang w:val="es-VE"/>
        </w:rPr>
        <w:t>pre-digital</w:t>
      </w:r>
      <w:proofErr w:type="spellEnd"/>
      <w:r w:rsidRPr="002E7C53">
        <w:rPr>
          <w:rFonts w:ascii="Garamond" w:hAnsi="Garamond"/>
          <w:sz w:val="22"/>
          <w:szCs w:val="22"/>
          <w:lang w:val="es-VE"/>
        </w:rPr>
        <w:t xml:space="preserve">. Quizás sobreestimamos el valor de conceptos como "profundidad" (o incluso "verdad"), conceptos tan importantes para el análisis de </w:t>
      </w:r>
      <w:proofErr w:type="spellStart"/>
      <w:r w:rsidRPr="002E7C53">
        <w:rPr>
          <w:rFonts w:ascii="Garamond" w:hAnsi="Garamond"/>
          <w:sz w:val="22"/>
          <w:szCs w:val="22"/>
          <w:lang w:val="es-VE"/>
        </w:rPr>
        <w:t>Carr</w:t>
      </w:r>
      <w:proofErr w:type="spellEnd"/>
      <w:r w:rsidRPr="002E7C53">
        <w:rPr>
          <w:rFonts w:ascii="Garamond" w:hAnsi="Garamond"/>
          <w:sz w:val="22"/>
          <w:szCs w:val="22"/>
          <w:lang w:val="es-VE"/>
        </w:rPr>
        <w:t xml:space="preserve"> y encontramos inconcebibles circunstancias positivas en ausencia de ellos. Pero es verdad que a veces no acertamos en nuestro juicio del porvenir, precisamente porque necesitamos otros ojos para ver lo positivo y esos ojos los obtendremos en el proceso mismo sobre el cual </w:t>
      </w:r>
      <w:proofErr w:type="spellStart"/>
      <w:r w:rsidRPr="002E7C53">
        <w:rPr>
          <w:rFonts w:ascii="Garamond" w:hAnsi="Garamond"/>
          <w:sz w:val="22"/>
          <w:szCs w:val="22"/>
          <w:lang w:val="es-VE"/>
        </w:rPr>
        <w:t>Carr</w:t>
      </w:r>
      <w:proofErr w:type="spellEnd"/>
      <w:r w:rsidRPr="002E7C53">
        <w:rPr>
          <w:rFonts w:ascii="Garamond" w:hAnsi="Garamond"/>
          <w:sz w:val="22"/>
          <w:szCs w:val="22"/>
          <w:lang w:val="es-VE"/>
        </w:rPr>
        <w:t xml:space="preserve"> construye sus argumentos.  Haríamos bien en tratar de ver estas nuevas circunstancias no como impedimentos y más como incentivos, recursos para encontrar nuevos espacios de significado que, en lugar de competir con los viejos valores, los amplíen y enriquezcan. </w:t>
      </w:r>
    </w:p>
    <w:p w14:paraId="6737AE1F" w14:textId="77777777" w:rsidR="009E18C5" w:rsidRDefault="009E18C5" w:rsidP="009E18C5">
      <w:pPr>
        <w:pStyle w:val="TEXTO"/>
        <w:rPr>
          <w:rFonts w:ascii="Garamond" w:hAnsi="Garamond"/>
          <w:b/>
          <w:sz w:val="22"/>
          <w:szCs w:val="22"/>
          <w:lang w:val="es-VE"/>
        </w:rPr>
      </w:pPr>
    </w:p>
    <w:p w14:paraId="7842ECE4" w14:textId="77777777" w:rsidR="002E7C53" w:rsidRPr="002E7C53" w:rsidRDefault="002E7C53" w:rsidP="009E18C5">
      <w:pPr>
        <w:pStyle w:val="TEXTO"/>
        <w:rPr>
          <w:rFonts w:ascii="Garamond" w:hAnsi="Garamond"/>
          <w:b/>
          <w:sz w:val="22"/>
          <w:szCs w:val="22"/>
          <w:lang w:val="es-VE"/>
        </w:rPr>
      </w:pPr>
    </w:p>
    <w:p w14:paraId="5E1FB759" w14:textId="77777777" w:rsidR="009E18C5" w:rsidRPr="002E7C53" w:rsidRDefault="009E18C5" w:rsidP="009E18C5">
      <w:pPr>
        <w:pStyle w:val="TEXTO"/>
        <w:numPr>
          <w:ilvl w:val="0"/>
          <w:numId w:val="3"/>
        </w:numPr>
        <w:rPr>
          <w:rFonts w:ascii="Garamond" w:hAnsi="Garamond"/>
          <w:sz w:val="24"/>
          <w:szCs w:val="24"/>
          <w:lang w:val="es-VE"/>
        </w:rPr>
      </w:pPr>
      <w:r w:rsidRPr="002E7C53">
        <w:rPr>
          <w:rFonts w:ascii="Garamond" w:hAnsi="Garamond"/>
          <w:b/>
          <w:sz w:val="24"/>
          <w:szCs w:val="24"/>
          <w:lang w:val="es-VE"/>
        </w:rPr>
        <w:t xml:space="preserve">El </w:t>
      </w:r>
      <w:proofErr w:type="spellStart"/>
      <w:r w:rsidRPr="002E7C53">
        <w:rPr>
          <w:rFonts w:ascii="Garamond" w:hAnsi="Garamond"/>
          <w:b/>
          <w:sz w:val="24"/>
          <w:szCs w:val="24"/>
          <w:lang w:val="es-VE"/>
        </w:rPr>
        <w:t>Self</w:t>
      </w:r>
      <w:proofErr w:type="spellEnd"/>
      <w:r w:rsidRPr="002E7C53">
        <w:rPr>
          <w:rFonts w:ascii="Garamond" w:hAnsi="Garamond"/>
          <w:b/>
          <w:sz w:val="24"/>
          <w:szCs w:val="24"/>
          <w:lang w:val="es-VE"/>
        </w:rPr>
        <w:t>(</w:t>
      </w:r>
      <w:proofErr w:type="spellStart"/>
      <w:r w:rsidRPr="002E7C53">
        <w:rPr>
          <w:rFonts w:ascii="Garamond" w:hAnsi="Garamond"/>
          <w:b/>
          <w:sz w:val="24"/>
          <w:szCs w:val="24"/>
          <w:lang w:val="es-VE"/>
        </w:rPr>
        <w:t>ie</w:t>
      </w:r>
      <w:proofErr w:type="spellEnd"/>
      <w:r w:rsidRPr="002E7C53">
        <w:rPr>
          <w:rFonts w:ascii="Garamond" w:hAnsi="Garamond"/>
          <w:b/>
          <w:sz w:val="24"/>
          <w:szCs w:val="24"/>
          <w:lang w:val="es-VE"/>
        </w:rPr>
        <w:t>) y el yo</w:t>
      </w:r>
    </w:p>
    <w:p w14:paraId="6FA8DA95" w14:textId="77777777" w:rsidR="00C00406" w:rsidRPr="002E7C53" w:rsidRDefault="00C00406" w:rsidP="009E18C5">
      <w:pPr>
        <w:pStyle w:val="TEXTO"/>
        <w:rPr>
          <w:rFonts w:ascii="Garamond" w:hAnsi="Garamond"/>
          <w:sz w:val="22"/>
          <w:szCs w:val="22"/>
          <w:lang w:val="es-VE"/>
        </w:rPr>
      </w:pPr>
    </w:p>
    <w:p w14:paraId="01C9B43E" w14:textId="25EF7D5B" w:rsidR="009E18C5" w:rsidRPr="002E7C53" w:rsidRDefault="009E18C5" w:rsidP="00C00406">
      <w:pPr>
        <w:pStyle w:val="TEXTO"/>
        <w:spacing w:line="360" w:lineRule="auto"/>
        <w:rPr>
          <w:rFonts w:ascii="Garamond" w:hAnsi="Garamond"/>
          <w:sz w:val="22"/>
          <w:szCs w:val="22"/>
          <w:lang w:val="es-VE"/>
        </w:rPr>
      </w:pPr>
      <w:r w:rsidRPr="002E7C53">
        <w:rPr>
          <w:rFonts w:ascii="Garamond" w:hAnsi="Garamond"/>
          <w:sz w:val="22"/>
          <w:szCs w:val="22"/>
          <w:lang w:val="es-VE"/>
        </w:rPr>
        <w:t>Consideremos para terminar el fenómeno del ‘</w:t>
      </w:r>
      <w:proofErr w:type="spellStart"/>
      <w:r w:rsidRPr="002E7C53">
        <w:rPr>
          <w:rFonts w:ascii="Garamond" w:hAnsi="Garamond"/>
          <w:sz w:val="22"/>
          <w:szCs w:val="22"/>
          <w:lang w:val="es-VE"/>
        </w:rPr>
        <w:t>selfie</w:t>
      </w:r>
      <w:proofErr w:type="spellEnd"/>
      <w:r w:rsidRPr="002E7C53">
        <w:rPr>
          <w:rFonts w:ascii="Garamond" w:hAnsi="Garamond"/>
          <w:sz w:val="22"/>
          <w:szCs w:val="22"/>
          <w:lang w:val="es-VE"/>
        </w:rPr>
        <w:t xml:space="preserve">’. Inversamente a la forma en que el retrato de Dorian Gray representaba su verdadero ser, deshecho por los efectos degenerativos del tiempo y el desenfreno social, nuestros </w:t>
      </w:r>
      <w:proofErr w:type="spellStart"/>
      <w:r w:rsidRPr="002E7C53">
        <w:rPr>
          <w:rFonts w:ascii="Garamond" w:hAnsi="Garamond"/>
          <w:sz w:val="22"/>
          <w:szCs w:val="22"/>
          <w:lang w:val="es-VE"/>
        </w:rPr>
        <w:t>selfies</w:t>
      </w:r>
      <w:proofErr w:type="spellEnd"/>
      <w:r w:rsidRPr="002E7C53">
        <w:rPr>
          <w:rFonts w:ascii="Garamond" w:hAnsi="Garamond"/>
          <w:sz w:val="22"/>
          <w:szCs w:val="22"/>
          <w:lang w:val="es-VE"/>
        </w:rPr>
        <w:t xml:space="preserve"> conservan un ser inmutable y estático, pero a la vez un ser posado y bien maquillado. </w:t>
      </w:r>
    </w:p>
    <w:p w14:paraId="32145902" w14:textId="77777777" w:rsidR="009E18C5" w:rsidRPr="002E7C53" w:rsidRDefault="009E18C5" w:rsidP="009E18C5">
      <w:pPr>
        <w:pStyle w:val="TEXTO"/>
        <w:rPr>
          <w:rFonts w:ascii="Garamond" w:hAnsi="Garamond"/>
          <w:sz w:val="22"/>
          <w:szCs w:val="22"/>
          <w:lang w:val="es-VE"/>
        </w:rPr>
      </w:pPr>
    </w:p>
    <w:p w14:paraId="51A77B31" w14:textId="77777777" w:rsidR="009E18C5" w:rsidRPr="002E7C53" w:rsidRDefault="009E18C5" w:rsidP="00C00406">
      <w:pPr>
        <w:pStyle w:val="TEXTO"/>
        <w:spacing w:line="360" w:lineRule="auto"/>
        <w:rPr>
          <w:rFonts w:ascii="Garamond" w:hAnsi="Garamond"/>
          <w:sz w:val="22"/>
          <w:szCs w:val="22"/>
          <w:lang w:val="es-VE"/>
        </w:rPr>
      </w:pPr>
      <w:r w:rsidRPr="002E7C53">
        <w:rPr>
          <w:rFonts w:ascii="Garamond" w:hAnsi="Garamond"/>
          <w:sz w:val="22"/>
          <w:szCs w:val="22"/>
          <w:lang w:val="es-VE"/>
        </w:rPr>
        <w:t>Lo digital nos inmortaliza; expande la presencia del yo superando no solo su temporalidad sino también sus limitaciones geográficas, y finalmente facilitando su expresividad. Cada persona se convierte en una emisora, para todo el mundo, de sí misma, de los eventos de su vida, de las personas y los lugares que encuentra, actualizando cada día un diario personal que se le entrega al Internet. Una fuerte dosis de narcisismo alimenta la revolución digital. </w:t>
      </w:r>
    </w:p>
    <w:p w14:paraId="212DF300" w14:textId="77777777" w:rsidR="009E18C5" w:rsidRPr="002E7C53" w:rsidRDefault="009E18C5" w:rsidP="009E18C5">
      <w:pPr>
        <w:pStyle w:val="TEXTO"/>
        <w:rPr>
          <w:rFonts w:ascii="Garamond" w:hAnsi="Garamond"/>
          <w:sz w:val="22"/>
          <w:szCs w:val="22"/>
          <w:lang w:val="es-VE"/>
        </w:rPr>
      </w:pPr>
    </w:p>
    <w:p w14:paraId="7AD00590" w14:textId="704A04D5" w:rsidR="009E18C5" w:rsidRPr="002E7C53" w:rsidRDefault="009E18C5" w:rsidP="00C00406">
      <w:pPr>
        <w:pStyle w:val="TEXTO"/>
        <w:spacing w:line="360" w:lineRule="auto"/>
        <w:rPr>
          <w:rFonts w:ascii="Garamond" w:hAnsi="Garamond"/>
          <w:sz w:val="22"/>
          <w:szCs w:val="22"/>
          <w:lang w:val="es-VE"/>
        </w:rPr>
      </w:pPr>
      <w:r w:rsidRPr="002E7C53">
        <w:rPr>
          <w:rFonts w:ascii="Garamond" w:hAnsi="Garamond"/>
          <w:sz w:val="22"/>
          <w:szCs w:val="22"/>
          <w:lang w:val="es-VE"/>
        </w:rPr>
        <w:lastRenderedPageBreak/>
        <w:t>En el mundo virtual, el "yo" se vuelve es centro indisputado de toda acción. La representación digital de un evento pasajero, a pesar de su insignificancia puede, potenciado así, inflar al yo, darle una sensación de importancia ontológica. El narcisismo común que explica la necesidad de tener amigos, ser conocido y querido, se transforman en una demanda insaciable: miles de amigos en Facebook o seguidores en Twitter e Instagram. En el mundo virtual una necesidad psicológica básica se troca en deseo voraz y el deseo humano de cercanía y conexión con los demás se vuelve una compulsión.</w:t>
      </w:r>
    </w:p>
    <w:p w14:paraId="197258DB" w14:textId="77777777" w:rsidR="009E18C5" w:rsidRDefault="009E18C5" w:rsidP="009E18C5">
      <w:pPr>
        <w:pStyle w:val="TEXTO"/>
        <w:rPr>
          <w:rFonts w:ascii="Garamond" w:hAnsi="Garamond"/>
          <w:sz w:val="22"/>
          <w:szCs w:val="22"/>
          <w:lang w:val="es-VE"/>
        </w:rPr>
      </w:pPr>
    </w:p>
    <w:p w14:paraId="64628F57" w14:textId="77777777" w:rsidR="002E7C53" w:rsidRPr="002E7C53" w:rsidRDefault="002E7C53" w:rsidP="009E18C5">
      <w:pPr>
        <w:pStyle w:val="TEXTO"/>
        <w:rPr>
          <w:rFonts w:ascii="Garamond" w:hAnsi="Garamond"/>
          <w:sz w:val="22"/>
          <w:szCs w:val="22"/>
          <w:lang w:val="es-VE"/>
        </w:rPr>
      </w:pPr>
    </w:p>
    <w:p w14:paraId="52C7807B" w14:textId="77777777" w:rsidR="009E18C5" w:rsidRPr="002E7C53" w:rsidRDefault="009E18C5" w:rsidP="009E18C5">
      <w:pPr>
        <w:pStyle w:val="TEXTO"/>
        <w:numPr>
          <w:ilvl w:val="0"/>
          <w:numId w:val="3"/>
        </w:numPr>
        <w:rPr>
          <w:rFonts w:ascii="Garamond" w:hAnsi="Garamond"/>
          <w:sz w:val="24"/>
          <w:szCs w:val="24"/>
          <w:lang w:val="es-VE"/>
        </w:rPr>
      </w:pPr>
      <w:r w:rsidRPr="002E7C53">
        <w:rPr>
          <w:rFonts w:ascii="Garamond" w:hAnsi="Garamond"/>
          <w:b/>
          <w:sz w:val="24"/>
          <w:szCs w:val="24"/>
          <w:lang w:val="es-VE"/>
        </w:rPr>
        <w:t>Más allá del “</w:t>
      </w:r>
      <w:proofErr w:type="spellStart"/>
      <w:r w:rsidRPr="002E7C53">
        <w:rPr>
          <w:rFonts w:ascii="Garamond" w:hAnsi="Garamond"/>
          <w:b/>
          <w:sz w:val="24"/>
          <w:szCs w:val="24"/>
          <w:lang w:val="es-VE"/>
        </w:rPr>
        <w:t>self</w:t>
      </w:r>
      <w:proofErr w:type="spellEnd"/>
      <w:r w:rsidRPr="002E7C53">
        <w:rPr>
          <w:rFonts w:ascii="Garamond" w:hAnsi="Garamond"/>
          <w:b/>
          <w:sz w:val="24"/>
          <w:szCs w:val="24"/>
          <w:lang w:val="es-VE"/>
        </w:rPr>
        <w:t>(</w:t>
      </w:r>
      <w:proofErr w:type="spellStart"/>
      <w:r w:rsidRPr="002E7C53">
        <w:rPr>
          <w:rFonts w:ascii="Garamond" w:hAnsi="Garamond"/>
          <w:b/>
          <w:sz w:val="24"/>
          <w:szCs w:val="24"/>
          <w:lang w:val="es-VE"/>
        </w:rPr>
        <w:t>ie</w:t>
      </w:r>
      <w:proofErr w:type="spellEnd"/>
      <w:r w:rsidRPr="002E7C53">
        <w:rPr>
          <w:rFonts w:ascii="Garamond" w:hAnsi="Garamond"/>
          <w:b/>
          <w:sz w:val="24"/>
          <w:szCs w:val="24"/>
          <w:lang w:val="es-VE"/>
        </w:rPr>
        <w:t>)” </w:t>
      </w:r>
    </w:p>
    <w:p w14:paraId="7609C96D" w14:textId="77777777" w:rsidR="00C00406" w:rsidRPr="002E7C53" w:rsidRDefault="00C00406" w:rsidP="009E18C5">
      <w:pPr>
        <w:pStyle w:val="TEXTO"/>
        <w:rPr>
          <w:rFonts w:ascii="Garamond" w:hAnsi="Garamond"/>
          <w:sz w:val="22"/>
          <w:szCs w:val="22"/>
          <w:lang w:val="es-VE"/>
        </w:rPr>
      </w:pPr>
    </w:p>
    <w:p w14:paraId="4A98CDFE" w14:textId="5D21D589" w:rsidR="009E18C5" w:rsidRPr="002E7C53" w:rsidRDefault="009E18C5" w:rsidP="00C00406">
      <w:pPr>
        <w:pStyle w:val="TEXTO"/>
        <w:spacing w:line="360" w:lineRule="auto"/>
        <w:rPr>
          <w:rFonts w:ascii="Garamond" w:hAnsi="Garamond"/>
          <w:sz w:val="22"/>
          <w:szCs w:val="22"/>
          <w:lang w:val="es-VE"/>
        </w:rPr>
      </w:pPr>
      <w:r w:rsidRPr="002E7C53">
        <w:rPr>
          <w:rFonts w:ascii="Garamond" w:hAnsi="Garamond"/>
          <w:sz w:val="22"/>
          <w:szCs w:val="22"/>
          <w:lang w:val="es-VE"/>
        </w:rPr>
        <w:t xml:space="preserve">El </w:t>
      </w:r>
      <w:proofErr w:type="spellStart"/>
      <w:r w:rsidRPr="002E7C53">
        <w:rPr>
          <w:rFonts w:ascii="Garamond" w:hAnsi="Garamond"/>
          <w:sz w:val="22"/>
          <w:szCs w:val="22"/>
          <w:lang w:val="es-VE"/>
        </w:rPr>
        <w:t>selfie</w:t>
      </w:r>
      <w:proofErr w:type="spellEnd"/>
      <w:r w:rsidRPr="002E7C53">
        <w:rPr>
          <w:rFonts w:ascii="Garamond" w:hAnsi="Garamond"/>
          <w:sz w:val="22"/>
          <w:szCs w:val="22"/>
          <w:lang w:val="es-VE"/>
        </w:rPr>
        <w:t xml:space="preserve"> puede verse como una metáfora precisa (y un síntoma) del narcisismo global que está arrasando el mundo, y que exige que todos den testimonio público y constante de sí mismos. La </w:t>
      </w:r>
      <w:proofErr w:type="spellStart"/>
      <w:r w:rsidRPr="002E7C53">
        <w:rPr>
          <w:rFonts w:ascii="Garamond" w:hAnsi="Garamond"/>
          <w:sz w:val="22"/>
          <w:szCs w:val="22"/>
          <w:lang w:val="es-VE"/>
        </w:rPr>
        <w:t>hiperrealización</w:t>
      </w:r>
      <w:proofErr w:type="spellEnd"/>
      <w:r w:rsidRPr="002E7C53">
        <w:rPr>
          <w:rFonts w:ascii="Garamond" w:hAnsi="Garamond"/>
          <w:sz w:val="22"/>
          <w:szCs w:val="22"/>
          <w:lang w:val="es-VE"/>
        </w:rPr>
        <w:t xml:space="preserve"> digital del yo estalla en una desmesura cultural titánica, de un orden completamente diferente a cualquier cosa que haya ocurrido hasta hoy.  Lo digital nos tienta a suponer que lo que captura es el núcleo de quienes somos y, en medio de una creciente exigencia colectiva en la vida social y la epidemia de autoexpresión y exhibicionismo detrás del fenómeno del "</w:t>
      </w:r>
      <w:proofErr w:type="spellStart"/>
      <w:r w:rsidRPr="002E7C53">
        <w:rPr>
          <w:rFonts w:ascii="Garamond" w:hAnsi="Garamond"/>
          <w:sz w:val="22"/>
          <w:szCs w:val="22"/>
          <w:lang w:val="es-VE"/>
        </w:rPr>
        <w:t>Selfie</w:t>
      </w:r>
      <w:proofErr w:type="spellEnd"/>
      <w:r w:rsidRPr="002E7C53">
        <w:rPr>
          <w:rFonts w:ascii="Garamond" w:hAnsi="Garamond"/>
          <w:sz w:val="22"/>
          <w:szCs w:val="22"/>
          <w:lang w:val="es-VE"/>
        </w:rPr>
        <w:t xml:space="preserve">", nos exige un registro permanente que condense quiénes somos en lo que representamos para los demás. Esta fiebre colectiva parece ser una revuelta contra la </w:t>
      </w:r>
      <w:proofErr w:type="spellStart"/>
      <w:r w:rsidRPr="002E7C53">
        <w:rPr>
          <w:rFonts w:ascii="Garamond" w:hAnsi="Garamond"/>
          <w:sz w:val="22"/>
          <w:szCs w:val="22"/>
          <w:lang w:val="es-VE"/>
        </w:rPr>
        <w:t>impermanencia</w:t>
      </w:r>
      <w:proofErr w:type="spellEnd"/>
      <w:r w:rsidRPr="002E7C53">
        <w:rPr>
          <w:rFonts w:ascii="Garamond" w:hAnsi="Garamond"/>
          <w:sz w:val="22"/>
          <w:szCs w:val="22"/>
          <w:lang w:val="es-VE"/>
        </w:rPr>
        <w:t>, un deseo de capturar la vida y salvarla del peligro de extinción.  </w:t>
      </w:r>
    </w:p>
    <w:p w14:paraId="632364E9" w14:textId="77777777" w:rsidR="009E18C5" w:rsidRPr="002E7C53" w:rsidRDefault="009E18C5" w:rsidP="009E18C5">
      <w:pPr>
        <w:pStyle w:val="TEXTO"/>
        <w:rPr>
          <w:rFonts w:ascii="Garamond" w:hAnsi="Garamond"/>
          <w:sz w:val="22"/>
          <w:szCs w:val="22"/>
          <w:lang w:val="es-VE"/>
        </w:rPr>
      </w:pPr>
      <w:r w:rsidRPr="002E7C53">
        <w:rPr>
          <w:rFonts w:ascii="Garamond" w:hAnsi="Garamond"/>
          <w:sz w:val="22"/>
          <w:szCs w:val="22"/>
          <w:lang w:val="es-VE"/>
        </w:rPr>
        <w:t> </w:t>
      </w:r>
    </w:p>
    <w:p w14:paraId="5FE31E1A" w14:textId="77777777" w:rsidR="009E18C5" w:rsidRPr="002E7C53" w:rsidRDefault="009E18C5" w:rsidP="00C00406">
      <w:pPr>
        <w:pStyle w:val="TEXTO"/>
        <w:spacing w:line="360" w:lineRule="auto"/>
        <w:rPr>
          <w:rFonts w:ascii="Garamond" w:hAnsi="Garamond"/>
          <w:sz w:val="22"/>
          <w:szCs w:val="22"/>
          <w:lang w:val="en-US"/>
        </w:rPr>
      </w:pPr>
      <w:r w:rsidRPr="002E7C53">
        <w:rPr>
          <w:rFonts w:ascii="Garamond" w:hAnsi="Garamond"/>
          <w:sz w:val="22"/>
          <w:szCs w:val="22"/>
          <w:lang w:val="es-VE"/>
        </w:rPr>
        <w:t>El fenómeno del "</w:t>
      </w:r>
      <w:proofErr w:type="spellStart"/>
      <w:r w:rsidRPr="002E7C53">
        <w:rPr>
          <w:rFonts w:ascii="Garamond" w:hAnsi="Garamond"/>
          <w:sz w:val="22"/>
          <w:szCs w:val="22"/>
          <w:lang w:val="es-VE"/>
        </w:rPr>
        <w:t>Selfie</w:t>
      </w:r>
      <w:proofErr w:type="spellEnd"/>
      <w:r w:rsidRPr="002E7C53">
        <w:rPr>
          <w:rFonts w:ascii="Garamond" w:hAnsi="Garamond"/>
          <w:sz w:val="22"/>
          <w:szCs w:val="22"/>
          <w:lang w:val="es-VE"/>
        </w:rPr>
        <w:t xml:space="preserve">" puede funcionar como una imagen cansada y repetitiva, un simulacro vacío, que infla al yo de manera negativa. Los </w:t>
      </w:r>
      <w:proofErr w:type="spellStart"/>
      <w:r w:rsidRPr="002E7C53">
        <w:rPr>
          <w:rFonts w:ascii="Garamond" w:hAnsi="Garamond"/>
          <w:sz w:val="22"/>
          <w:szCs w:val="22"/>
          <w:lang w:val="es-VE"/>
        </w:rPr>
        <w:t>selfies</w:t>
      </w:r>
      <w:proofErr w:type="spellEnd"/>
      <w:r w:rsidRPr="002E7C53">
        <w:rPr>
          <w:rFonts w:ascii="Garamond" w:hAnsi="Garamond"/>
          <w:sz w:val="22"/>
          <w:szCs w:val="22"/>
          <w:lang w:val="es-VE"/>
        </w:rPr>
        <w:t xml:space="preserve">, efectivamente, nos dan la ilusión de un yo inmutable. </w:t>
      </w:r>
      <w:proofErr w:type="gramStart"/>
      <w:r w:rsidRPr="002E7C53">
        <w:rPr>
          <w:rFonts w:ascii="Garamond" w:hAnsi="Garamond"/>
          <w:sz w:val="22"/>
          <w:szCs w:val="22"/>
          <w:lang w:val="es-VE"/>
        </w:rPr>
        <w:t>Pero,</w:t>
      </w:r>
      <w:proofErr w:type="gramEnd"/>
      <w:r w:rsidRPr="002E7C53">
        <w:rPr>
          <w:rFonts w:ascii="Garamond" w:hAnsi="Garamond"/>
          <w:sz w:val="22"/>
          <w:szCs w:val="22"/>
          <w:lang w:val="es-VE"/>
        </w:rPr>
        <w:t xml:space="preserve"> ¿no ofrece lo digital también una forma de revertir esa ecuación? ¿Qué pasa si en su repetición estática y estéril, nos expone, en cambio, al vacío deslumbrante que está en el centro de toda representación? Y ¿qué pasa si la unidad subyacente del yo resulta ser meramente un producto de nuestra imaginación? </w:t>
      </w:r>
      <w:r w:rsidRPr="002E7C53">
        <w:rPr>
          <w:rFonts w:ascii="Garamond" w:hAnsi="Garamond"/>
          <w:sz w:val="22"/>
          <w:szCs w:val="22"/>
          <w:lang w:val="en-US"/>
        </w:rPr>
        <w:t xml:space="preserve">David Hume </w:t>
      </w:r>
      <w:proofErr w:type="spellStart"/>
      <w:r w:rsidRPr="002E7C53">
        <w:rPr>
          <w:rFonts w:ascii="Garamond" w:hAnsi="Garamond"/>
          <w:sz w:val="22"/>
          <w:szCs w:val="22"/>
          <w:lang w:val="en-US"/>
        </w:rPr>
        <w:t>escribió</w:t>
      </w:r>
      <w:proofErr w:type="spellEnd"/>
      <w:r w:rsidRPr="002E7C53">
        <w:rPr>
          <w:rFonts w:ascii="Garamond" w:hAnsi="Garamond"/>
          <w:sz w:val="22"/>
          <w:szCs w:val="22"/>
          <w:lang w:val="en-US"/>
        </w:rPr>
        <w:t xml:space="preserve"> </w:t>
      </w:r>
      <w:proofErr w:type="spellStart"/>
      <w:r w:rsidRPr="002E7C53">
        <w:rPr>
          <w:rFonts w:ascii="Garamond" w:hAnsi="Garamond"/>
          <w:sz w:val="22"/>
          <w:szCs w:val="22"/>
          <w:lang w:val="en-US"/>
        </w:rPr>
        <w:t>ya</w:t>
      </w:r>
      <w:proofErr w:type="spellEnd"/>
      <w:r w:rsidRPr="002E7C53">
        <w:rPr>
          <w:rFonts w:ascii="Garamond" w:hAnsi="Garamond"/>
          <w:sz w:val="22"/>
          <w:szCs w:val="22"/>
          <w:lang w:val="en-US"/>
        </w:rPr>
        <w:t xml:space="preserve"> </w:t>
      </w:r>
      <w:proofErr w:type="spellStart"/>
      <w:r w:rsidRPr="002E7C53">
        <w:rPr>
          <w:rFonts w:ascii="Garamond" w:hAnsi="Garamond"/>
          <w:sz w:val="22"/>
          <w:szCs w:val="22"/>
          <w:lang w:val="en-US"/>
        </w:rPr>
        <w:t>en</w:t>
      </w:r>
      <w:proofErr w:type="spellEnd"/>
      <w:r w:rsidRPr="002E7C53">
        <w:rPr>
          <w:rFonts w:ascii="Garamond" w:hAnsi="Garamond"/>
          <w:sz w:val="22"/>
          <w:szCs w:val="22"/>
          <w:lang w:val="en-US"/>
        </w:rPr>
        <w:t xml:space="preserve"> </w:t>
      </w:r>
      <w:proofErr w:type="spellStart"/>
      <w:r w:rsidRPr="002E7C53">
        <w:rPr>
          <w:rFonts w:ascii="Garamond" w:hAnsi="Garamond"/>
          <w:sz w:val="22"/>
          <w:szCs w:val="22"/>
          <w:lang w:val="en-US"/>
        </w:rPr>
        <w:t>el</w:t>
      </w:r>
      <w:proofErr w:type="spellEnd"/>
      <w:r w:rsidRPr="002E7C53">
        <w:rPr>
          <w:rFonts w:ascii="Garamond" w:hAnsi="Garamond"/>
          <w:sz w:val="22"/>
          <w:szCs w:val="22"/>
          <w:lang w:val="en-US"/>
        </w:rPr>
        <w:t xml:space="preserve"> </w:t>
      </w:r>
      <w:proofErr w:type="spellStart"/>
      <w:r w:rsidRPr="002E7C53">
        <w:rPr>
          <w:rFonts w:ascii="Garamond" w:hAnsi="Garamond"/>
          <w:sz w:val="22"/>
          <w:szCs w:val="22"/>
          <w:lang w:val="en-US"/>
        </w:rPr>
        <w:t>siglo</w:t>
      </w:r>
      <w:proofErr w:type="spellEnd"/>
      <w:r w:rsidRPr="002E7C53">
        <w:rPr>
          <w:rFonts w:ascii="Garamond" w:hAnsi="Garamond"/>
          <w:sz w:val="22"/>
          <w:szCs w:val="22"/>
          <w:lang w:val="en-US"/>
        </w:rPr>
        <w:t xml:space="preserve"> XVIII:</w:t>
      </w:r>
    </w:p>
    <w:p w14:paraId="2706B505" w14:textId="77777777" w:rsidR="009E18C5" w:rsidRPr="002E7C53" w:rsidRDefault="009E18C5" w:rsidP="009E18C5">
      <w:pPr>
        <w:pStyle w:val="TEXTO"/>
        <w:rPr>
          <w:rFonts w:ascii="Garamond" w:hAnsi="Garamond"/>
          <w:sz w:val="22"/>
          <w:szCs w:val="22"/>
          <w:lang w:val="en-US"/>
        </w:rPr>
      </w:pPr>
    </w:p>
    <w:p w14:paraId="475B5808" w14:textId="77777777" w:rsidR="009E18C5" w:rsidRPr="002E7C53" w:rsidRDefault="009E18C5" w:rsidP="00C00406">
      <w:pPr>
        <w:pStyle w:val="TEXTO"/>
        <w:spacing w:line="276" w:lineRule="auto"/>
        <w:ind w:left="426" w:right="426" w:firstLine="0"/>
        <w:rPr>
          <w:rFonts w:ascii="Garamond" w:hAnsi="Garamond"/>
          <w:sz w:val="22"/>
          <w:szCs w:val="22"/>
          <w:lang w:val="en-US"/>
        </w:rPr>
      </w:pPr>
      <w:r w:rsidRPr="002E7C53">
        <w:rPr>
          <w:rFonts w:ascii="Garamond" w:hAnsi="Garamond"/>
          <w:sz w:val="22"/>
          <w:szCs w:val="22"/>
          <w:lang w:val="en-US"/>
        </w:rPr>
        <w:t xml:space="preserve">[...] when I enter most intimately into what I call myself, I always stumble on some </w:t>
      </w:r>
      <w:proofErr w:type="gramStart"/>
      <w:r w:rsidRPr="002E7C53">
        <w:rPr>
          <w:rFonts w:ascii="Garamond" w:hAnsi="Garamond"/>
          <w:sz w:val="22"/>
          <w:szCs w:val="22"/>
          <w:lang w:val="en-US"/>
        </w:rPr>
        <w:t>particular perception</w:t>
      </w:r>
      <w:proofErr w:type="gramEnd"/>
      <w:r w:rsidRPr="002E7C53">
        <w:rPr>
          <w:rFonts w:ascii="Garamond" w:hAnsi="Garamond"/>
          <w:sz w:val="22"/>
          <w:szCs w:val="22"/>
          <w:lang w:val="en-US"/>
        </w:rPr>
        <w:t xml:space="preserve"> or other [...] I never can catch myself at any time without a perception, and never can observe anything but the perception. [...] If any one upon serious and un-</w:t>
      </w:r>
      <w:proofErr w:type="spellStart"/>
      <w:r w:rsidRPr="002E7C53">
        <w:rPr>
          <w:rFonts w:ascii="Garamond" w:hAnsi="Garamond"/>
          <w:sz w:val="22"/>
          <w:szCs w:val="22"/>
          <w:lang w:val="en-US"/>
        </w:rPr>
        <w:t>prejudic’d</w:t>
      </w:r>
      <w:proofErr w:type="spellEnd"/>
      <w:r w:rsidRPr="002E7C53">
        <w:rPr>
          <w:rFonts w:ascii="Garamond" w:hAnsi="Garamond"/>
          <w:sz w:val="22"/>
          <w:szCs w:val="22"/>
          <w:lang w:val="en-US"/>
        </w:rPr>
        <w:t xml:space="preserve"> </w:t>
      </w:r>
      <w:proofErr w:type="spellStart"/>
      <w:r w:rsidRPr="002E7C53">
        <w:rPr>
          <w:rFonts w:ascii="Garamond" w:hAnsi="Garamond"/>
          <w:sz w:val="22"/>
          <w:szCs w:val="22"/>
          <w:lang w:val="en-US"/>
        </w:rPr>
        <w:t>reflexion</w:t>
      </w:r>
      <w:proofErr w:type="spellEnd"/>
      <w:r w:rsidRPr="002E7C53">
        <w:rPr>
          <w:rFonts w:ascii="Garamond" w:hAnsi="Garamond"/>
          <w:sz w:val="22"/>
          <w:szCs w:val="22"/>
          <w:lang w:val="en-US"/>
        </w:rPr>
        <w:t>, thinks he has a different notion of himself, I must confess I can reason no longer with him.</w:t>
      </w:r>
      <w:r w:rsidRPr="002E7C53">
        <w:rPr>
          <w:rFonts w:ascii="Garamond" w:hAnsi="Garamond"/>
          <w:sz w:val="22"/>
          <w:szCs w:val="22"/>
          <w:vertAlign w:val="superscript"/>
          <w:lang w:val="es-VE"/>
        </w:rPr>
        <w:footnoteReference w:id="14"/>
      </w:r>
    </w:p>
    <w:p w14:paraId="164D153B" w14:textId="77777777" w:rsidR="009E18C5" w:rsidRPr="002E7C53" w:rsidRDefault="009E18C5" w:rsidP="009E18C5">
      <w:pPr>
        <w:pStyle w:val="TEXTO"/>
        <w:rPr>
          <w:rFonts w:ascii="Garamond" w:hAnsi="Garamond"/>
          <w:sz w:val="22"/>
          <w:szCs w:val="22"/>
          <w:lang w:val="en-US"/>
        </w:rPr>
      </w:pPr>
    </w:p>
    <w:p w14:paraId="2634489C" w14:textId="77777777" w:rsidR="009E18C5" w:rsidRPr="002E7C53" w:rsidRDefault="009E18C5" w:rsidP="00C00406">
      <w:pPr>
        <w:pStyle w:val="TEXTO"/>
        <w:spacing w:line="360" w:lineRule="auto"/>
        <w:rPr>
          <w:rFonts w:ascii="Garamond" w:hAnsi="Garamond"/>
          <w:sz w:val="22"/>
          <w:szCs w:val="22"/>
          <w:lang w:val="en-US"/>
        </w:rPr>
      </w:pPr>
      <w:r w:rsidRPr="002E7C53">
        <w:rPr>
          <w:rFonts w:ascii="Garamond" w:hAnsi="Garamond"/>
          <w:sz w:val="22"/>
          <w:szCs w:val="22"/>
          <w:lang w:val="es-VE"/>
        </w:rPr>
        <w:t xml:space="preserve">De hecho, no somos más que una corriente continua, un flujo, una colección fluida de diferentes percepciones que simplemente pasan. </w:t>
      </w:r>
      <w:r w:rsidRPr="002E7C53">
        <w:rPr>
          <w:rFonts w:ascii="Garamond" w:hAnsi="Garamond"/>
          <w:sz w:val="22"/>
          <w:szCs w:val="22"/>
          <w:lang w:val="en-US"/>
        </w:rPr>
        <w:t xml:space="preserve">En palabras de Hume, </w:t>
      </w:r>
      <w:proofErr w:type="spellStart"/>
      <w:r w:rsidRPr="002E7C53">
        <w:rPr>
          <w:rFonts w:ascii="Garamond" w:hAnsi="Garamond"/>
          <w:sz w:val="22"/>
          <w:szCs w:val="22"/>
          <w:lang w:val="en-US"/>
        </w:rPr>
        <w:t>nuevamente</w:t>
      </w:r>
      <w:proofErr w:type="spellEnd"/>
      <w:r w:rsidRPr="002E7C53">
        <w:rPr>
          <w:rFonts w:ascii="Garamond" w:hAnsi="Garamond"/>
          <w:sz w:val="22"/>
          <w:szCs w:val="22"/>
          <w:lang w:val="en-US"/>
        </w:rPr>
        <w:t>:</w:t>
      </w:r>
    </w:p>
    <w:p w14:paraId="3ED249C9" w14:textId="77777777" w:rsidR="009E18C5" w:rsidRPr="002E7C53" w:rsidRDefault="009E18C5" w:rsidP="009E18C5">
      <w:pPr>
        <w:pStyle w:val="TEXTO"/>
        <w:rPr>
          <w:rFonts w:ascii="Garamond" w:hAnsi="Garamond"/>
          <w:sz w:val="22"/>
          <w:szCs w:val="22"/>
          <w:lang w:val="en-US"/>
        </w:rPr>
      </w:pPr>
    </w:p>
    <w:p w14:paraId="246577F1" w14:textId="4F9CB82E" w:rsidR="009E18C5" w:rsidRPr="002E7C53" w:rsidRDefault="009E18C5" w:rsidP="00C00406">
      <w:pPr>
        <w:pStyle w:val="TEXTO"/>
        <w:spacing w:line="276" w:lineRule="auto"/>
        <w:ind w:left="426" w:right="426" w:firstLine="0"/>
        <w:rPr>
          <w:rFonts w:ascii="Garamond" w:hAnsi="Garamond"/>
          <w:sz w:val="22"/>
          <w:szCs w:val="22"/>
          <w:lang w:val="en-US"/>
        </w:rPr>
      </w:pPr>
      <w:r w:rsidRPr="002E7C53">
        <w:rPr>
          <w:rFonts w:ascii="Garamond" w:hAnsi="Garamond"/>
          <w:sz w:val="22"/>
          <w:szCs w:val="22"/>
          <w:lang w:val="en-US"/>
        </w:rPr>
        <w:lastRenderedPageBreak/>
        <w:t>[these perceptions] are nothing but a bundle or collection of different perceptions, which succeed each other with an inconceivable rapidity, and are in a perpetual flux and movement. [...] there [is no] single power of the soul, which remains unalterably the same [...] There is properly no simplicity in it at one time [...] whatever natural propension we may have to imagine that simplicity...</w:t>
      </w:r>
      <w:r w:rsidR="00FB27B0" w:rsidRPr="002E7C53">
        <w:rPr>
          <w:rStyle w:val="Refdenotaalpie"/>
          <w:rFonts w:ascii="Garamond" w:hAnsi="Garamond"/>
          <w:sz w:val="22"/>
          <w:szCs w:val="22"/>
          <w:lang w:val="en-US"/>
        </w:rPr>
        <w:footnoteReference w:id="15"/>
      </w:r>
    </w:p>
    <w:p w14:paraId="63B71CCF" w14:textId="59793501" w:rsidR="009E18C5" w:rsidRPr="002E7C53" w:rsidRDefault="009E18C5" w:rsidP="009E18C5">
      <w:pPr>
        <w:pStyle w:val="TEXTO"/>
        <w:rPr>
          <w:rFonts w:ascii="Garamond" w:hAnsi="Garamond"/>
          <w:sz w:val="22"/>
          <w:szCs w:val="22"/>
          <w:lang w:val="en-US"/>
        </w:rPr>
      </w:pPr>
    </w:p>
    <w:p w14:paraId="19F3476D" w14:textId="77777777" w:rsidR="00C00406" w:rsidRPr="002E7C53" w:rsidRDefault="00C00406" w:rsidP="009E18C5">
      <w:pPr>
        <w:pStyle w:val="TEXTO"/>
        <w:rPr>
          <w:rFonts w:ascii="Garamond" w:hAnsi="Garamond"/>
          <w:sz w:val="22"/>
          <w:szCs w:val="22"/>
          <w:lang w:val="en-US"/>
        </w:rPr>
      </w:pPr>
    </w:p>
    <w:p w14:paraId="02D91D40" w14:textId="77777777" w:rsidR="009E18C5" w:rsidRPr="002E7C53" w:rsidRDefault="009E18C5" w:rsidP="00C00406">
      <w:pPr>
        <w:pStyle w:val="TEXTO"/>
        <w:spacing w:line="360" w:lineRule="auto"/>
        <w:rPr>
          <w:rFonts w:ascii="Garamond" w:hAnsi="Garamond"/>
          <w:sz w:val="22"/>
          <w:szCs w:val="22"/>
          <w:lang w:val="es-VE"/>
        </w:rPr>
      </w:pPr>
      <w:r w:rsidRPr="002E7C53">
        <w:rPr>
          <w:rFonts w:ascii="Garamond" w:hAnsi="Garamond"/>
          <w:sz w:val="22"/>
          <w:szCs w:val="22"/>
          <w:lang w:val="es-VE"/>
        </w:rPr>
        <w:t xml:space="preserve">La identidad, como asentiría Deleuze en su prefacio de </w:t>
      </w:r>
      <w:proofErr w:type="spellStart"/>
      <w:r w:rsidRPr="002E7C53">
        <w:rPr>
          <w:rFonts w:ascii="Garamond" w:hAnsi="Garamond"/>
          <w:i/>
          <w:sz w:val="22"/>
          <w:szCs w:val="22"/>
          <w:lang w:val="es-VE"/>
        </w:rPr>
        <w:t>Difference</w:t>
      </w:r>
      <w:proofErr w:type="spellEnd"/>
      <w:r w:rsidRPr="002E7C53">
        <w:rPr>
          <w:rFonts w:ascii="Garamond" w:hAnsi="Garamond"/>
          <w:i/>
          <w:sz w:val="22"/>
          <w:szCs w:val="22"/>
          <w:lang w:val="es-VE"/>
        </w:rPr>
        <w:t xml:space="preserve"> and </w:t>
      </w:r>
      <w:proofErr w:type="spellStart"/>
      <w:r w:rsidRPr="002E7C53">
        <w:rPr>
          <w:rFonts w:ascii="Garamond" w:hAnsi="Garamond"/>
          <w:i/>
          <w:sz w:val="22"/>
          <w:szCs w:val="22"/>
          <w:lang w:val="es-VE"/>
        </w:rPr>
        <w:t>Repetition</w:t>
      </w:r>
      <w:proofErr w:type="spellEnd"/>
      <w:r w:rsidRPr="002E7C53">
        <w:rPr>
          <w:rFonts w:ascii="Garamond" w:hAnsi="Garamond"/>
          <w:sz w:val="22"/>
          <w:szCs w:val="22"/>
          <w:lang w:val="es-VE"/>
        </w:rPr>
        <w:t>, no es más que “un efecto óptico” producido por “el juego más profundo de diferencia y repetición”. La identidad no es más que la fugaz visión producida por el juego de agua y luz sobre la superficie del río al que no pudimos ingresar dos veces. </w:t>
      </w:r>
    </w:p>
    <w:p w14:paraId="5E43D0E0" w14:textId="77777777" w:rsidR="009E18C5" w:rsidRPr="002E7C53" w:rsidRDefault="009E18C5" w:rsidP="009E18C5">
      <w:pPr>
        <w:pStyle w:val="TEXTO"/>
        <w:rPr>
          <w:rFonts w:ascii="Garamond" w:hAnsi="Garamond"/>
          <w:sz w:val="22"/>
          <w:szCs w:val="22"/>
          <w:lang w:val="es-VE"/>
        </w:rPr>
      </w:pPr>
    </w:p>
    <w:p w14:paraId="6AB11D28" w14:textId="77777777" w:rsidR="009E18C5" w:rsidRPr="002E7C53" w:rsidRDefault="009E18C5" w:rsidP="00C00406">
      <w:pPr>
        <w:pStyle w:val="TEXTO"/>
        <w:spacing w:line="360" w:lineRule="auto"/>
        <w:rPr>
          <w:rFonts w:ascii="Garamond" w:hAnsi="Garamond"/>
          <w:sz w:val="22"/>
          <w:szCs w:val="22"/>
          <w:lang w:val="es-VE"/>
        </w:rPr>
      </w:pPr>
      <w:r w:rsidRPr="002E7C53">
        <w:rPr>
          <w:rFonts w:ascii="Garamond" w:hAnsi="Garamond"/>
          <w:sz w:val="22"/>
          <w:szCs w:val="22"/>
          <w:lang w:val="es-VE"/>
        </w:rPr>
        <w:t xml:space="preserve">Pero ¿qué tal si este amor narcisista que se manifiesta en el fenómeno de las </w:t>
      </w:r>
      <w:proofErr w:type="spellStart"/>
      <w:r w:rsidRPr="002E7C53">
        <w:rPr>
          <w:rFonts w:ascii="Garamond" w:hAnsi="Garamond"/>
          <w:sz w:val="22"/>
          <w:szCs w:val="22"/>
          <w:lang w:val="es-VE"/>
        </w:rPr>
        <w:t>selfies</w:t>
      </w:r>
      <w:proofErr w:type="spellEnd"/>
      <w:r w:rsidRPr="002E7C53">
        <w:rPr>
          <w:rFonts w:ascii="Garamond" w:hAnsi="Garamond"/>
          <w:sz w:val="22"/>
          <w:szCs w:val="22"/>
          <w:lang w:val="es-VE"/>
        </w:rPr>
        <w:t xml:space="preserve">, este impulso constante de representación, esta necesidad de registrar cada </w:t>
      </w:r>
      <w:proofErr w:type="gramStart"/>
      <w:r w:rsidRPr="002E7C53">
        <w:rPr>
          <w:rFonts w:ascii="Garamond" w:hAnsi="Garamond"/>
          <w:sz w:val="22"/>
          <w:szCs w:val="22"/>
          <w:lang w:val="es-VE"/>
        </w:rPr>
        <w:t>momento,</w:t>
      </w:r>
      <w:proofErr w:type="gramEnd"/>
      <w:r w:rsidRPr="002E7C53">
        <w:rPr>
          <w:rFonts w:ascii="Garamond" w:hAnsi="Garamond"/>
          <w:sz w:val="22"/>
          <w:szCs w:val="22"/>
          <w:lang w:val="es-VE"/>
        </w:rPr>
        <w:t xml:space="preserve"> busca secretamente volver a ese juego y a esa energía dinámica oculta detrás de toda representación?  Es decir, busca superar la representación, irónicamente, a través de la sobresaturación de las representaciones. En su obsesiva necesidad de capturar al yo, una y otra vez en cada nueva situación que encuentra, se puede vislumbrar el juego de diferencias que se encuentra detrás de cada nueva representación y que produce la ilusión de identidad. En otras palabras, la repetición ciega repetitiva de la misma imagen de nosotros mismos, en cada instancia también diferente podría abrirnos -como en una suerte de epifanía- a sus dimensiones aun informes. </w:t>
      </w:r>
    </w:p>
    <w:p w14:paraId="27B87B13" w14:textId="77777777" w:rsidR="009E18C5" w:rsidRPr="002E7C53" w:rsidRDefault="009E18C5" w:rsidP="009E18C5">
      <w:pPr>
        <w:pStyle w:val="TEXTO"/>
        <w:rPr>
          <w:rFonts w:ascii="Garamond" w:hAnsi="Garamond"/>
          <w:sz w:val="22"/>
          <w:szCs w:val="22"/>
          <w:lang w:val="es-VE"/>
        </w:rPr>
      </w:pPr>
    </w:p>
    <w:p w14:paraId="6B563ED3" w14:textId="77777777" w:rsidR="009E18C5" w:rsidRPr="002E7C53" w:rsidRDefault="009E18C5" w:rsidP="00C00406">
      <w:pPr>
        <w:pStyle w:val="TEXTO"/>
        <w:spacing w:line="360" w:lineRule="auto"/>
        <w:rPr>
          <w:rFonts w:ascii="Garamond" w:hAnsi="Garamond"/>
          <w:sz w:val="22"/>
          <w:szCs w:val="22"/>
          <w:lang w:val="es-VE"/>
        </w:rPr>
      </w:pPr>
      <w:r w:rsidRPr="002E7C53">
        <w:rPr>
          <w:rFonts w:ascii="Garamond" w:hAnsi="Garamond"/>
          <w:sz w:val="22"/>
          <w:szCs w:val="22"/>
          <w:lang w:val="es-VE"/>
        </w:rPr>
        <w:t>La obra de Cindy Sherman, la famosa fotógrafa norteamericana, conocida por sus retratos de sí misma en diferentes contextos, como diversos personajes, concentrándose en la luz y la expresión del rostro, últimamente en su proyecto “</w:t>
      </w:r>
      <w:proofErr w:type="spellStart"/>
      <w:r w:rsidRPr="002E7C53">
        <w:rPr>
          <w:rFonts w:ascii="Garamond" w:hAnsi="Garamond"/>
          <w:sz w:val="22"/>
          <w:szCs w:val="22"/>
          <w:lang w:val="es-VE"/>
        </w:rPr>
        <w:t>Selfie</w:t>
      </w:r>
      <w:proofErr w:type="spellEnd"/>
      <w:r w:rsidRPr="002E7C53">
        <w:rPr>
          <w:rFonts w:ascii="Garamond" w:hAnsi="Garamond"/>
          <w:sz w:val="22"/>
          <w:szCs w:val="22"/>
          <w:lang w:val="es-VE"/>
        </w:rPr>
        <w:t xml:space="preserve">”, en el que distorsiona la imagen de sí misma de formas nuevas y sorprendentes, pasando por </w:t>
      </w:r>
      <w:proofErr w:type="spellStart"/>
      <w:r w:rsidRPr="002E7C53">
        <w:rPr>
          <w:rFonts w:ascii="Garamond" w:hAnsi="Garamond"/>
          <w:sz w:val="22"/>
          <w:szCs w:val="22"/>
          <w:lang w:val="es-VE"/>
        </w:rPr>
        <w:t>innnumerables</w:t>
      </w:r>
      <w:proofErr w:type="spellEnd"/>
      <w:r w:rsidRPr="002E7C53">
        <w:rPr>
          <w:rFonts w:ascii="Garamond" w:hAnsi="Garamond"/>
          <w:sz w:val="22"/>
          <w:szCs w:val="22"/>
          <w:lang w:val="es-VE"/>
        </w:rPr>
        <w:t xml:space="preserve"> opciones estéticas con cada nueva variación de su rostro. Aunque no sea su intención producir ninguna experiencia o reflexión acerca de la identidad personal, nuestra visión o percepción puede experimentar una cierta ruptura, por la repetición que, como cuando repetimos una palabra pierde su sentido, le va quitando al rostro su adhesión a una misma identidad, por ejemplo.  </w:t>
      </w:r>
    </w:p>
    <w:p w14:paraId="66B503F6" w14:textId="77777777" w:rsidR="009E18C5" w:rsidRPr="002E7C53" w:rsidRDefault="009E18C5" w:rsidP="009E18C5">
      <w:pPr>
        <w:pStyle w:val="TEXTO"/>
        <w:rPr>
          <w:rFonts w:ascii="Garamond" w:hAnsi="Garamond"/>
          <w:sz w:val="22"/>
          <w:szCs w:val="22"/>
          <w:lang w:val="es-VE"/>
        </w:rPr>
      </w:pPr>
    </w:p>
    <w:p w14:paraId="4965D001" w14:textId="4123D857" w:rsidR="009E18C5" w:rsidRPr="002E7C53" w:rsidRDefault="009E18C5" w:rsidP="00C00406">
      <w:pPr>
        <w:pStyle w:val="TEXTO"/>
        <w:spacing w:line="360" w:lineRule="auto"/>
        <w:rPr>
          <w:rFonts w:ascii="Garamond" w:hAnsi="Garamond"/>
          <w:sz w:val="22"/>
          <w:szCs w:val="22"/>
          <w:lang w:val="es-VE"/>
        </w:rPr>
      </w:pPr>
      <w:r w:rsidRPr="002E7C53">
        <w:rPr>
          <w:rFonts w:ascii="Garamond" w:hAnsi="Garamond"/>
          <w:sz w:val="22"/>
          <w:szCs w:val="22"/>
          <w:lang w:val="es-VE"/>
        </w:rPr>
        <w:t xml:space="preserve">Visto desde esta perspectiva, esa repetición obsesiva se convierte en un nuevo medio de exploración, en el descubrimiento de las diferencias que subyacen y emergen con cada aparente identidad. Cada </w:t>
      </w:r>
      <w:proofErr w:type="spellStart"/>
      <w:r w:rsidRPr="002E7C53">
        <w:rPr>
          <w:rFonts w:ascii="Garamond" w:hAnsi="Garamond"/>
          <w:sz w:val="22"/>
          <w:szCs w:val="22"/>
          <w:lang w:val="es-VE"/>
        </w:rPr>
        <w:t>selfie</w:t>
      </w:r>
      <w:proofErr w:type="spellEnd"/>
      <w:r w:rsidRPr="002E7C53">
        <w:rPr>
          <w:rFonts w:ascii="Garamond" w:hAnsi="Garamond"/>
          <w:sz w:val="22"/>
          <w:szCs w:val="22"/>
          <w:lang w:val="es-VE"/>
        </w:rPr>
        <w:t xml:space="preserve"> finalmente muestra que, sin importar cuántas fotos publique de mí mismo, nunca seré completamente esta representación, ni </w:t>
      </w:r>
      <w:r w:rsidRPr="002E7C53">
        <w:rPr>
          <w:rFonts w:ascii="Garamond" w:hAnsi="Garamond"/>
          <w:i/>
          <w:sz w:val="22"/>
          <w:szCs w:val="22"/>
          <w:lang w:val="es-VE"/>
        </w:rPr>
        <w:t xml:space="preserve">esa </w:t>
      </w:r>
      <w:r w:rsidRPr="002E7C53">
        <w:rPr>
          <w:rFonts w:ascii="Garamond" w:hAnsi="Garamond"/>
          <w:sz w:val="22"/>
          <w:szCs w:val="22"/>
          <w:lang w:val="es-VE"/>
        </w:rPr>
        <w:t xml:space="preserve">representación, ni ninguna otra. En la constante repetición de lo mismo, nos encontramos con diferencias </w:t>
      </w:r>
      <w:r w:rsidRPr="002E7C53">
        <w:rPr>
          <w:rFonts w:ascii="Garamond" w:hAnsi="Garamond"/>
          <w:sz w:val="22"/>
          <w:szCs w:val="22"/>
          <w:lang w:val="es-VE"/>
        </w:rPr>
        <w:lastRenderedPageBreak/>
        <w:t>móviles, no representables, posibilidades informes, es decir la dimensión negativa de la identidad. “Todas las identidades son solo simuladas”</w:t>
      </w:r>
      <w:r w:rsidR="008A7F3F" w:rsidRPr="002E7C53">
        <w:rPr>
          <w:rFonts w:ascii="Garamond" w:hAnsi="Garamond"/>
          <w:sz w:val="22"/>
          <w:szCs w:val="22"/>
          <w:vertAlign w:val="superscript"/>
          <w:lang w:val="es-VE"/>
        </w:rPr>
        <w:t xml:space="preserve"> </w:t>
      </w:r>
      <w:r w:rsidR="008A7F3F" w:rsidRPr="002E7C53">
        <w:rPr>
          <w:rFonts w:ascii="Garamond" w:hAnsi="Garamond"/>
          <w:sz w:val="22"/>
          <w:szCs w:val="22"/>
          <w:vertAlign w:val="superscript"/>
          <w:lang w:val="es-VE"/>
        </w:rPr>
        <w:footnoteReference w:id="16"/>
      </w:r>
      <w:r w:rsidRPr="002E7C53">
        <w:rPr>
          <w:rFonts w:ascii="Garamond" w:hAnsi="Garamond"/>
          <w:sz w:val="22"/>
          <w:szCs w:val="22"/>
          <w:lang w:val="es-VE"/>
        </w:rPr>
        <w:t>, proclama Deleuze.</w:t>
      </w:r>
    </w:p>
    <w:p w14:paraId="61E995D2" w14:textId="77777777" w:rsidR="009E18C5" w:rsidRPr="002E7C53" w:rsidRDefault="009E18C5" w:rsidP="009E18C5">
      <w:pPr>
        <w:pStyle w:val="TEXTO"/>
        <w:rPr>
          <w:rFonts w:ascii="Garamond" w:hAnsi="Garamond"/>
          <w:sz w:val="22"/>
          <w:szCs w:val="22"/>
          <w:lang w:val="es-VE"/>
        </w:rPr>
      </w:pPr>
    </w:p>
    <w:p w14:paraId="592582DD" w14:textId="77777777" w:rsidR="009E18C5" w:rsidRPr="002E7C53" w:rsidRDefault="009E18C5" w:rsidP="00C00406">
      <w:pPr>
        <w:pStyle w:val="TEXTO"/>
        <w:spacing w:line="360" w:lineRule="auto"/>
        <w:rPr>
          <w:rFonts w:ascii="Garamond" w:hAnsi="Garamond"/>
          <w:sz w:val="22"/>
          <w:szCs w:val="22"/>
          <w:lang w:val="es-VE"/>
        </w:rPr>
      </w:pPr>
      <w:r w:rsidRPr="002E7C53">
        <w:rPr>
          <w:rFonts w:ascii="Garamond" w:hAnsi="Garamond"/>
          <w:sz w:val="22"/>
          <w:szCs w:val="22"/>
          <w:lang w:val="es-VE"/>
        </w:rPr>
        <w:t xml:space="preserve">Nada es más afirmativo para el yo que su representación constante; nada más ensordecedor que las imágenes constantes de uno mismo. Sin embargo, el impulso contenido en el </w:t>
      </w:r>
      <w:proofErr w:type="spellStart"/>
      <w:r w:rsidRPr="002E7C53">
        <w:rPr>
          <w:rFonts w:ascii="Garamond" w:hAnsi="Garamond"/>
          <w:sz w:val="22"/>
          <w:szCs w:val="22"/>
          <w:lang w:val="es-VE"/>
        </w:rPr>
        <w:t>selfie</w:t>
      </w:r>
      <w:proofErr w:type="spellEnd"/>
      <w:r w:rsidRPr="002E7C53">
        <w:rPr>
          <w:rFonts w:ascii="Garamond" w:hAnsi="Garamond"/>
          <w:sz w:val="22"/>
          <w:szCs w:val="22"/>
          <w:lang w:val="es-VE"/>
        </w:rPr>
        <w:t xml:space="preserve"> parece estar orientado también a la conexión con las fuerzas dinámicas, innombrables y plurales -lo que Deleuze llama los diferenciales-, de donde emerge la conciencia. En la raíz o ancla de toda representación nos encontramos libres de toda representación. El internet, ciego a las razas, géneros, edades nos permite presentarnos tras tantas máscaras como queramos sin necesariamente ser ninguna, y al mismo tiempo siendo todas ellas.  El yo se enmascara y se desenmascara, y queda suspendido entre una imagen y la siguiente en un limbo solo posible en el espacio virtual de internet. Si pelamos la cebolla de nuestra identidad digital, lo que nos queda es el abismal bostezo del que emerge el yo. </w:t>
      </w:r>
    </w:p>
    <w:p w14:paraId="0F1A2F81" w14:textId="77777777" w:rsidR="009E18C5" w:rsidRPr="002E7C53" w:rsidRDefault="009E18C5" w:rsidP="009E18C5">
      <w:pPr>
        <w:pStyle w:val="TEXTO"/>
        <w:rPr>
          <w:rFonts w:ascii="Garamond" w:hAnsi="Garamond"/>
          <w:sz w:val="22"/>
          <w:szCs w:val="22"/>
          <w:lang w:val="es-VE"/>
        </w:rPr>
      </w:pPr>
    </w:p>
    <w:p w14:paraId="7A9D2BD2" w14:textId="77777777" w:rsidR="009E18C5" w:rsidRPr="002E7C53" w:rsidRDefault="009E18C5" w:rsidP="00C00406">
      <w:pPr>
        <w:pStyle w:val="TEXTO"/>
        <w:spacing w:line="360" w:lineRule="auto"/>
        <w:rPr>
          <w:rFonts w:ascii="Garamond" w:hAnsi="Garamond"/>
          <w:sz w:val="22"/>
          <w:szCs w:val="22"/>
          <w:lang w:val="es-VE"/>
        </w:rPr>
      </w:pPr>
      <w:r w:rsidRPr="002E7C53">
        <w:rPr>
          <w:rFonts w:ascii="Garamond" w:hAnsi="Garamond"/>
          <w:sz w:val="22"/>
          <w:szCs w:val="22"/>
          <w:lang w:val="es-VE"/>
        </w:rPr>
        <w:t xml:space="preserve">Desde esta perspectiva lo digital podría estar develándonos, ayudándonos a descubrir la ausencia de fundamento detrás de toda identidad, lo que la mente oriental, en la Sagrada Sabiduría de </w:t>
      </w:r>
      <w:proofErr w:type="spellStart"/>
      <w:r w:rsidRPr="002E7C53">
        <w:rPr>
          <w:rFonts w:ascii="Garamond" w:hAnsi="Garamond"/>
          <w:i/>
          <w:sz w:val="22"/>
          <w:szCs w:val="22"/>
          <w:lang w:val="es-VE"/>
        </w:rPr>
        <w:t>Sunyata</w:t>
      </w:r>
      <w:proofErr w:type="spellEnd"/>
      <w:r w:rsidRPr="002E7C53">
        <w:rPr>
          <w:rFonts w:ascii="Garamond" w:hAnsi="Garamond"/>
          <w:sz w:val="22"/>
          <w:szCs w:val="22"/>
          <w:lang w:val="es-VE"/>
        </w:rPr>
        <w:t xml:space="preserve">, identifica como el “vacío” detrás de toda representación. La repetición incansable de </w:t>
      </w:r>
      <w:proofErr w:type="spellStart"/>
      <w:r w:rsidRPr="002E7C53">
        <w:rPr>
          <w:rFonts w:ascii="Garamond" w:hAnsi="Garamond"/>
          <w:sz w:val="22"/>
          <w:szCs w:val="22"/>
          <w:lang w:val="es-VE"/>
        </w:rPr>
        <w:t>selfies</w:t>
      </w:r>
      <w:proofErr w:type="spellEnd"/>
      <w:r w:rsidRPr="002E7C53">
        <w:rPr>
          <w:rFonts w:ascii="Garamond" w:hAnsi="Garamond"/>
          <w:sz w:val="22"/>
          <w:szCs w:val="22"/>
          <w:lang w:val="es-VE"/>
        </w:rPr>
        <w:t>, el cambio constante de representación hace visible el implacable movimiento del tiempo, que torna toda presencia en efímera representación, conectándonos así con la pérdida y dándonos conciencia de la mortalidad.</w:t>
      </w:r>
    </w:p>
    <w:p w14:paraId="7AA70DD3" w14:textId="77777777" w:rsidR="009E18C5" w:rsidRDefault="009E18C5" w:rsidP="009E18C5">
      <w:pPr>
        <w:pStyle w:val="TEXTO"/>
        <w:rPr>
          <w:rFonts w:ascii="Garamond" w:hAnsi="Garamond"/>
          <w:sz w:val="22"/>
          <w:szCs w:val="22"/>
          <w:lang w:val="es-VE"/>
        </w:rPr>
      </w:pPr>
    </w:p>
    <w:p w14:paraId="1157C326" w14:textId="77777777" w:rsidR="002E7C53" w:rsidRPr="002E7C53" w:rsidRDefault="002E7C53" w:rsidP="009E18C5">
      <w:pPr>
        <w:pStyle w:val="TEXTO"/>
        <w:rPr>
          <w:rFonts w:ascii="Garamond" w:hAnsi="Garamond"/>
          <w:sz w:val="22"/>
          <w:szCs w:val="22"/>
          <w:lang w:val="es-VE"/>
        </w:rPr>
      </w:pPr>
    </w:p>
    <w:p w14:paraId="75CA3F20" w14:textId="77777777" w:rsidR="009E18C5" w:rsidRPr="002E7C53" w:rsidRDefault="009E18C5" w:rsidP="009E18C5">
      <w:pPr>
        <w:pStyle w:val="TEXTO"/>
        <w:rPr>
          <w:rFonts w:ascii="Garamond" w:hAnsi="Garamond"/>
          <w:i/>
          <w:sz w:val="24"/>
          <w:szCs w:val="24"/>
          <w:lang w:val="es-VE"/>
        </w:rPr>
      </w:pPr>
      <w:r w:rsidRPr="002E7C53">
        <w:rPr>
          <w:rFonts w:ascii="Garamond" w:hAnsi="Garamond"/>
          <w:b/>
          <w:sz w:val="24"/>
          <w:szCs w:val="24"/>
          <w:lang w:val="es-VE"/>
        </w:rPr>
        <w:t xml:space="preserve">Coda: </w:t>
      </w:r>
      <w:proofErr w:type="spellStart"/>
      <w:r w:rsidRPr="002E7C53">
        <w:rPr>
          <w:rFonts w:ascii="Garamond" w:hAnsi="Garamond"/>
          <w:b/>
          <w:i/>
          <w:sz w:val="24"/>
          <w:szCs w:val="24"/>
          <w:lang w:val="es-VE"/>
        </w:rPr>
        <w:t>Pharmakon</w:t>
      </w:r>
      <w:proofErr w:type="spellEnd"/>
    </w:p>
    <w:p w14:paraId="63C58F00" w14:textId="77777777" w:rsidR="00C00406" w:rsidRPr="002E7C53" w:rsidRDefault="00C00406" w:rsidP="009E18C5">
      <w:pPr>
        <w:pStyle w:val="TEXTO"/>
        <w:rPr>
          <w:rFonts w:ascii="Garamond" w:hAnsi="Garamond"/>
          <w:sz w:val="22"/>
          <w:szCs w:val="22"/>
          <w:lang w:val="es-VE"/>
        </w:rPr>
      </w:pPr>
    </w:p>
    <w:p w14:paraId="277B63CE" w14:textId="40B5248F" w:rsidR="0087017A" w:rsidRDefault="009E18C5" w:rsidP="00AC0B4F">
      <w:pPr>
        <w:pStyle w:val="TEXTO"/>
        <w:spacing w:line="360" w:lineRule="auto"/>
        <w:rPr>
          <w:rFonts w:ascii="Garamond" w:hAnsi="Garamond"/>
          <w:sz w:val="22"/>
          <w:szCs w:val="22"/>
          <w:lang w:val="es-VE"/>
        </w:rPr>
      </w:pPr>
      <w:r w:rsidRPr="002E7C53">
        <w:rPr>
          <w:rFonts w:ascii="Garamond" w:hAnsi="Garamond"/>
          <w:sz w:val="22"/>
          <w:szCs w:val="22"/>
          <w:lang w:val="es-VE"/>
        </w:rPr>
        <w:t xml:space="preserve">La tecnología es lo que los griegos llamaban un </w:t>
      </w:r>
      <w:proofErr w:type="spellStart"/>
      <w:r w:rsidRPr="002E7C53">
        <w:rPr>
          <w:rFonts w:ascii="Garamond" w:hAnsi="Garamond"/>
          <w:i/>
          <w:sz w:val="22"/>
          <w:szCs w:val="22"/>
          <w:lang w:val="es-VE"/>
        </w:rPr>
        <w:t>Pharmakon</w:t>
      </w:r>
      <w:proofErr w:type="spellEnd"/>
      <w:r w:rsidRPr="002E7C53">
        <w:rPr>
          <w:rFonts w:ascii="Garamond" w:hAnsi="Garamond"/>
          <w:sz w:val="22"/>
          <w:szCs w:val="22"/>
          <w:lang w:val="es-VE"/>
        </w:rPr>
        <w:t>, es decir, al mismo tiempo, remedio y veneno.  Mientras que lo digital en su proliferación de imágenes puede invitarnos a encontrarnos con la identidad sin fundamento, liberándonos de la representación y enfrentándonos con nuestra desnuda vitalidad, también hace lo contrario, proporcionándonos los medios para rechazarla, desplazándola y sustituyéndolo por algo estable, seguro, totalmente representable en el registro digital.  En el trabajo de esta paradoja, en el ejercicio de mantener la dialéctica en movimiento, podríamos empezar a pensar en una farmacología digita</w:t>
      </w:r>
      <w:r w:rsidR="00AC0B4F" w:rsidRPr="002E7C53">
        <w:rPr>
          <w:rFonts w:ascii="Garamond" w:hAnsi="Garamond"/>
          <w:sz w:val="22"/>
          <w:szCs w:val="22"/>
          <w:lang w:val="es-VE"/>
        </w:rPr>
        <w:t>l.</w:t>
      </w:r>
    </w:p>
    <w:p w14:paraId="4A76E89B" w14:textId="77777777" w:rsidR="002E7C53" w:rsidRDefault="002E7C53" w:rsidP="00AC0B4F">
      <w:pPr>
        <w:pStyle w:val="TEXTO"/>
        <w:spacing w:line="360" w:lineRule="auto"/>
        <w:rPr>
          <w:rFonts w:ascii="Garamond" w:hAnsi="Garamond"/>
          <w:sz w:val="22"/>
          <w:szCs w:val="22"/>
          <w:lang w:val="es-VE"/>
        </w:rPr>
      </w:pPr>
    </w:p>
    <w:p w14:paraId="2A6B13BF" w14:textId="77777777" w:rsidR="002E7C53" w:rsidRDefault="002E7C53" w:rsidP="00AC0B4F">
      <w:pPr>
        <w:pStyle w:val="TEXTO"/>
        <w:spacing w:line="360" w:lineRule="auto"/>
        <w:rPr>
          <w:rFonts w:ascii="Garamond" w:hAnsi="Garamond"/>
          <w:sz w:val="22"/>
          <w:szCs w:val="22"/>
          <w:lang w:val="es-VE"/>
        </w:rPr>
      </w:pPr>
    </w:p>
    <w:p w14:paraId="268661A7" w14:textId="77777777" w:rsidR="002E7C53" w:rsidRDefault="002E7C53" w:rsidP="00AC0B4F">
      <w:pPr>
        <w:pStyle w:val="TEXTO"/>
        <w:spacing w:line="360" w:lineRule="auto"/>
        <w:rPr>
          <w:rFonts w:ascii="Garamond" w:hAnsi="Garamond"/>
          <w:sz w:val="22"/>
          <w:szCs w:val="22"/>
          <w:lang w:val="es-VE"/>
        </w:rPr>
      </w:pPr>
    </w:p>
    <w:p w14:paraId="69508C45" w14:textId="77777777" w:rsidR="002E7C53" w:rsidRDefault="002E7C53" w:rsidP="00AC0B4F">
      <w:pPr>
        <w:pStyle w:val="TEXTO"/>
        <w:spacing w:line="360" w:lineRule="auto"/>
        <w:rPr>
          <w:rFonts w:ascii="Garamond" w:hAnsi="Garamond"/>
          <w:sz w:val="22"/>
          <w:szCs w:val="22"/>
          <w:lang w:val="es-VE"/>
        </w:rPr>
      </w:pPr>
    </w:p>
    <w:p w14:paraId="02A02C11" w14:textId="77777777" w:rsidR="002E7C53" w:rsidRDefault="002E7C53" w:rsidP="00AC0B4F">
      <w:pPr>
        <w:pStyle w:val="TEXTO"/>
        <w:spacing w:line="360" w:lineRule="auto"/>
        <w:rPr>
          <w:rFonts w:ascii="Garamond" w:hAnsi="Garamond"/>
          <w:sz w:val="22"/>
          <w:szCs w:val="22"/>
          <w:lang w:val="es-VE"/>
        </w:rPr>
      </w:pPr>
    </w:p>
    <w:p w14:paraId="547C878B" w14:textId="3E9F48BF" w:rsidR="002E7C53" w:rsidRDefault="002E7C53" w:rsidP="00AC0B4F">
      <w:pPr>
        <w:pStyle w:val="TEXTO"/>
        <w:spacing w:line="360" w:lineRule="auto"/>
        <w:rPr>
          <w:rFonts w:ascii="Garamond" w:hAnsi="Garamond"/>
          <w:sz w:val="24"/>
          <w:szCs w:val="24"/>
          <w:lang w:val="es-VE"/>
        </w:rPr>
      </w:pPr>
      <w:r w:rsidRPr="00B77180">
        <w:rPr>
          <w:rFonts w:ascii="Garamond" w:hAnsi="Garamond"/>
          <w:b/>
          <w:bCs/>
          <w:sz w:val="24"/>
          <w:szCs w:val="24"/>
          <w:lang w:val="es-VE"/>
        </w:rPr>
        <w:t>Fuentes bibliográficas</w:t>
      </w:r>
      <w:r w:rsidRPr="002E7C53">
        <w:rPr>
          <w:rFonts w:ascii="Garamond" w:hAnsi="Garamond"/>
          <w:b/>
          <w:bCs/>
          <w:sz w:val="28"/>
          <w:szCs w:val="28"/>
          <w:lang w:val="es-VE"/>
        </w:rPr>
        <w:t>.</w:t>
      </w:r>
    </w:p>
    <w:p w14:paraId="126C65A9" w14:textId="77777777" w:rsidR="002E7C53" w:rsidRPr="002E7C53" w:rsidRDefault="002E7C53" w:rsidP="002E7C53">
      <w:pPr>
        <w:pStyle w:val="TEXTO"/>
        <w:spacing w:line="360" w:lineRule="auto"/>
        <w:rPr>
          <w:rFonts w:ascii="Garamond" w:hAnsi="Garamond"/>
          <w:sz w:val="24"/>
          <w:szCs w:val="24"/>
          <w:lang w:val="es-VE"/>
        </w:rPr>
      </w:pPr>
      <w:r w:rsidRPr="002E7C53">
        <w:rPr>
          <w:rFonts w:ascii="Garamond" w:hAnsi="Garamond"/>
          <w:sz w:val="24"/>
          <w:szCs w:val="24"/>
          <w:lang w:val="es-VE"/>
        </w:rPr>
        <w:t xml:space="preserve">  Rosi </w:t>
      </w:r>
      <w:proofErr w:type="spellStart"/>
      <w:r w:rsidRPr="002E7C53">
        <w:rPr>
          <w:rFonts w:ascii="Garamond" w:hAnsi="Garamond"/>
          <w:sz w:val="24"/>
          <w:szCs w:val="24"/>
          <w:lang w:val="es-VE"/>
        </w:rPr>
        <w:t>Braidotti</w:t>
      </w:r>
      <w:proofErr w:type="spellEnd"/>
      <w:r w:rsidRPr="002E7C53">
        <w:rPr>
          <w:rFonts w:ascii="Garamond" w:hAnsi="Garamond"/>
          <w:sz w:val="24"/>
          <w:szCs w:val="24"/>
          <w:lang w:val="es-VE"/>
        </w:rPr>
        <w:t xml:space="preserve">: Lo </w:t>
      </w:r>
      <w:proofErr w:type="spellStart"/>
      <w:r w:rsidRPr="002E7C53">
        <w:rPr>
          <w:rFonts w:ascii="Garamond" w:hAnsi="Garamond"/>
          <w:sz w:val="24"/>
          <w:szCs w:val="24"/>
          <w:lang w:val="es-VE"/>
        </w:rPr>
        <w:t>posthumano</w:t>
      </w:r>
      <w:proofErr w:type="spellEnd"/>
      <w:r w:rsidRPr="002E7C53">
        <w:rPr>
          <w:rFonts w:ascii="Garamond" w:hAnsi="Garamond"/>
          <w:sz w:val="24"/>
          <w:szCs w:val="24"/>
          <w:lang w:val="es-VE"/>
        </w:rPr>
        <w:t>, Barcelona, Gedisa, (2013) 2015.</w:t>
      </w:r>
    </w:p>
    <w:p w14:paraId="6384C32F" w14:textId="77777777" w:rsidR="002E7C53" w:rsidRPr="002E7C53" w:rsidRDefault="002E7C53" w:rsidP="002E7C53">
      <w:pPr>
        <w:pStyle w:val="TEXTO"/>
        <w:spacing w:line="360" w:lineRule="auto"/>
        <w:rPr>
          <w:rFonts w:ascii="Garamond" w:hAnsi="Garamond"/>
          <w:sz w:val="24"/>
          <w:szCs w:val="24"/>
          <w:lang w:val="es-VE"/>
        </w:rPr>
      </w:pPr>
      <w:r w:rsidRPr="002E7C53">
        <w:rPr>
          <w:rFonts w:ascii="Garamond" w:hAnsi="Garamond"/>
          <w:sz w:val="24"/>
          <w:szCs w:val="24"/>
          <w:lang w:val="es-VE"/>
        </w:rPr>
        <w:t xml:space="preserve">  Donna </w:t>
      </w:r>
      <w:proofErr w:type="spellStart"/>
      <w:r w:rsidRPr="002E7C53">
        <w:rPr>
          <w:rFonts w:ascii="Garamond" w:hAnsi="Garamond"/>
          <w:sz w:val="24"/>
          <w:szCs w:val="24"/>
          <w:lang w:val="es-VE"/>
        </w:rPr>
        <w:t>Haraway</w:t>
      </w:r>
      <w:proofErr w:type="spellEnd"/>
      <w:r w:rsidRPr="002E7C53">
        <w:rPr>
          <w:rFonts w:ascii="Garamond" w:hAnsi="Garamond"/>
          <w:sz w:val="24"/>
          <w:szCs w:val="24"/>
          <w:lang w:val="es-VE"/>
        </w:rPr>
        <w:t xml:space="preserve">: Simios, </w:t>
      </w:r>
      <w:proofErr w:type="spellStart"/>
      <w:r w:rsidRPr="002E7C53">
        <w:rPr>
          <w:rFonts w:ascii="Garamond" w:hAnsi="Garamond"/>
          <w:sz w:val="24"/>
          <w:szCs w:val="24"/>
          <w:lang w:val="es-VE"/>
        </w:rPr>
        <w:t>cyborgs</w:t>
      </w:r>
      <w:proofErr w:type="spellEnd"/>
      <w:r w:rsidRPr="002E7C53">
        <w:rPr>
          <w:rFonts w:ascii="Garamond" w:hAnsi="Garamond"/>
          <w:sz w:val="24"/>
          <w:szCs w:val="24"/>
          <w:lang w:val="es-VE"/>
        </w:rPr>
        <w:t xml:space="preserve"> y mujeres: la reinvención de la naturaleza, Madrid, Cátedra, (1985) 1995.</w:t>
      </w:r>
    </w:p>
    <w:p w14:paraId="7740C427" w14:textId="77777777" w:rsidR="002E7C53" w:rsidRPr="002E7C53" w:rsidRDefault="002E7C53" w:rsidP="002E7C53">
      <w:pPr>
        <w:pStyle w:val="TEXTO"/>
        <w:spacing w:line="360" w:lineRule="auto"/>
        <w:rPr>
          <w:rFonts w:ascii="Garamond" w:hAnsi="Garamond"/>
          <w:sz w:val="24"/>
          <w:szCs w:val="24"/>
          <w:lang w:val="en-US"/>
        </w:rPr>
      </w:pPr>
      <w:r w:rsidRPr="002E7C53">
        <w:rPr>
          <w:rFonts w:ascii="Garamond" w:hAnsi="Garamond"/>
          <w:sz w:val="24"/>
          <w:szCs w:val="24"/>
          <w:lang w:val="es-VE"/>
        </w:rPr>
        <w:t xml:space="preserve">  </w:t>
      </w:r>
      <w:r w:rsidRPr="002E7C53">
        <w:rPr>
          <w:rFonts w:ascii="Garamond" w:hAnsi="Garamond"/>
          <w:sz w:val="24"/>
          <w:szCs w:val="24"/>
          <w:lang w:val="en-US"/>
        </w:rPr>
        <w:t>Katherine Hayles: How we became post-human, Georgetown University, 1999.</w:t>
      </w:r>
    </w:p>
    <w:p w14:paraId="0AB20375" w14:textId="77777777" w:rsidR="002E7C53" w:rsidRPr="002E7C53" w:rsidRDefault="002E7C53" w:rsidP="002E7C53">
      <w:pPr>
        <w:pStyle w:val="TEXTO"/>
        <w:spacing w:line="360" w:lineRule="auto"/>
        <w:rPr>
          <w:rFonts w:ascii="Garamond" w:hAnsi="Garamond"/>
          <w:sz w:val="24"/>
          <w:szCs w:val="24"/>
          <w:lang w:val="en-US"/>
        </w:rPr>
      </w:pPr>
      <w:r w:rsidRPr="002E7C53">
        <w:rPr>
          <w:rFonts w:ascii="Garamond" w:hAnsi="Garamond"/>
          <w:sz w:val="24"/>
          <w:szCs w:val="24"/>
          <w:lang w:val="en-US"/>
        </w:rPr>
        <w:t xml:space="preserve">  Francesca Ferrando: Philosophical Posthumanism, London, Bloomsbury, 2019.</w:t>
      </w:r>
    </w:p>
    <w:p w14:paraId="6A3B5992" w14:textId="7BFFBFEF" w:rsidR="002E7C53" w:rsidRPr="002E7C53" w:rsidRDefault="002E7C53" w:rsidP="002E7C53">
      <w:pPr>
        <w:pStyle w:val="TEXTO"/>
        <w:spacing w:line="360" w:lineRule="auto"/>
        <w:rPr>
          <w:rFonts w:ascii="Garamond" w:hAnsi="Garamond"/>
          <w:sz w:val="24"/>
          <w:szCs w:val="24"/>
          <w:lang w:val="es-VE"/>
        </w:rPr>
      </w:pPr>
      <w:r w:rsidRPr="00493703">
        <w:rPr>
          <w:rFonts w:ascii="Garamond" w:hAnsi="Garamond"/>
          <w:sz w:val="24"/>
          <w:szCs w:val="24"/>
          <w:lang w:val="en-US"/>
        </w:rPr>
        <w:t xml:space="preserve">  </w:t>
      </w:r>
      <w:proofErr w:type="spellStart"/>
      <w:r w:rsidRPr="002E7C53">
        <w:rPr>
          <w:rFonts w:ascii="Garamond" w:hAnsi="Garamond"/>
          <w:sz w:val="24"/>
          <w:szCs w:val="24"/>
          <w:lang w:val="es-VE"/>
        </w:rPr>
        <w:t>Yuval</w:t>
      </w:r>
      <w:proofErr w:type="spellEnd"/>
      <w:r w:rsidRPr="002E7C53">
        <w:rPr>
          <w:rFonts w:ascii="Garamond" w:hAnsi="Garamond"/>
          <w:sz w:val="24"/>
          <w:szCs w:val="24"/>
          <w:lang w:val="es-VE"/>
        </w:rPr>
        <w:t xml:space="preserve"> Harari: Homo Deus: Breve historia del mañana, Barcelona, </w:t>
      </w:r>
      <w:proofErr w:type="spellStart"/>
      <w:r w:rsidRPr="002E7C53">
        <w:rPr>
          <w:rFonts w:ascii="Garamond" w:hAnsi="Garamond"/>
          <w:sz w:val="24"/>
          <w:szCs w:val="24"/>
          <w:lang w:val="es-VE"/>
        </w:rPr>
        <w:t>Penguin</w:t>
      </w:r>
      <w:proofErr w:type="spellEnd"/>
      <w:r w:rsidRPr="002E7C53">
        <w:rPr>
          <w:rFonts w:ascii="Garamond" w:hAnsi="Garamond"/>
          <w:sz w:val="24"/>
          <w:szCs w:val="24"/>
          <w:lang w:val="es-VE"/>
        </w:rPr>
        <w:t xml:space="preserve"> </w:t>
      </w:r>
      <w:proofErr w:type="spellStart"/>
      <w:r w:rsidRPr="002E7C53">
        <w:rPr>
          <w:rFonts w:ascii="Garamond" w:hAnsi="Garamond"/>
          <w:sz w:val="24"/>
          <w:szCs w:val="24"/>
          <w:lang w:val="es-VE"/>
        </w:rPr>
        <w:t>Random</w:t>
      </w:r>
      <w:proofErr w:type="spellEnd"/>
      <w:r w:rsidRPr="002E7C53">
        <w:rPr>
          <w:rFonts w:ascii="Garamond" w:hAnsi="Garamond"/>
          <w:sz w:val="24"/>
          <w:szCs w:val="24"/>
          <w:lang w:val="es-VE"/>
        </w:rPr>
        <w:t xml:space="preserve"> House, 2016</w:t>
      </w:r>
      <w:r w:rsidR="00B77180">
        <w:rPr>
          <w:rFonts w:ascii="Garamond" w:hAnsi="Garamond"/>
          <w:sz w:val="24"/>
          <w:szCs w:val="24"/>
          <w:lang w:val="es-VE"/>
        </w:rPr>
        <w:t>.</w:t>
      </w:r>
    </w:p>
    <w:p w14:paraId="01E82D7B" w14:textId="12481AAB" w:rsidR="002E7C53" w:rsidRPr="002E7C53" w:rsidRDefault="002E7C53" w:rsidP="002E7C53">
      <w:pPr>
        <w:pStyle w:val="TEXTO"/>
        <w:spacing w:line="360" w:lineRule="auto"/>
        <w:rPr>
          <w:rFonts w:ascii="Garamond" w:hAnsi="Garamond"/>
          <w:sz w:val="24"/>
          <w:szCs w:val="24"/>
          <w:lang w:val="es-VE"/>
        </w:rPr>
      </w:pPr>
      <w:r w:rsidRPr="002E7C53">
        <w:rPr>
          <w:rFonts w:ascii="Garamond" w:hAnsi="Garamond"/>
          <w:sz w:val="24"/>
          <w:szCs w:val="24"/>
          <w:lang w:val="es-VE"/>
        </w:rPr>
        <w:t xml:space="preserve">  Jacques Derrida: La estructura, el signo, y el juego en el discurso de las ciencias humanas, Barcelona, </w:t>
      </w:r>
      <w:proofErr w:type="spellStart"/>
      <w:r w:rsidRPr="002E7C53">
        <w:rPr>
          <w:rFonts w:ascii="Garamond" w:hAnsi="Garamond"/>
          <w:sz w:val="24"/>
          <w:szCs w:val="24"/>
          <w:lang w:val="es-VE"/>
        </w:rPr>
        <w:t>Ánthropos</w:t>
      </w:r>
      <w:proofErr w:type="spellEnd"/>
      <w:r w:rsidRPr="002E7C53">
        <w:rPr>
          <w:rFonts w:ascii="Garamond" w:hAnsi="Garamond"/>
          <w:sz w:val="24"/>
          <w:szCs w:val="24"/>
          <w:lang w:val="es-VE"/>
        </w:rPr>
        <w:t>, Barcelona, (1967) 1989</w:t>
      </w:r>
      <w:r w:rsidR="00B77180">
        <w:rPr>
          <w:rFonts w:ascii="Garamond" w:hAnsi="Garamond"/>
          <w:sz w:val="24"/>
          <w:szCs w:val="24"/>
          <w:lang w:val="es-VE"/>
        </w:rPr>
        <w:t>.</w:t>
      </w:r>
    </w:p>
    <w:p w14:paraId="43256954" w14:textId="27CBA985" w:rsidR="002E7C53" w:rsidRPr="002E7C53" w:rsidRDefault="002E7C53" w:rsidP="002E7C53">
      <w:pPr>
        <w:pStyle w:val="TEXTO"/>
        <w:spacing w:line="360" w:lineRule="auto"/>
        <w:rPr>
          <w:rFonts w:ascii="Garamond" w:hAnsi="Garamond"/>
          <w:sz w:val="24"/>
          <w:szCs w:val="24"/>
          <w:lang w:val="es-VE"/>
        </w:rPr>
      </w:pPr>
      <w:r w:rsidRPr="002E7C53">
        <w:rPr>
          <w:rFonts w:ascii="Garamond" w:hAnsi="Garamond"/>
          <w:sz w:val="24"/>
          <w:szCs w:val="24"/>
          <w:lang w:val="es-VE"/>
        </w:rPr>
        <w:t xml:space="preserve">  Walter </w:t>
      </w:r>
      <w:proofErr w:type="spellStart"/>
      <w:r w:rsidRPr="002E7C53">
        <w:rPr>
          <w:rFonts w:ascii="Garamond" w:hAnsi="Garamond"/>
          <w:sz w:val="24"/>
          <w:szCs w:val="24"/>
          <w:lang w:val="es-VE"/>
        </w:rPr>
        <w:t>Benjamin</w:t>
      </w:r>
      <w:proofErr w:type="spellEnd"/>
      <w:r w:rsidRPr="002E7C53">
        <w:rPr>
          <w:rFonts w:ascii="Garamond" w:hAnsi="Garamond"/>
          <w:sz w:val="24"/>
          <w:szCs w:val="24"/>
          <w:lang w:val="es-VE"/>
        </w:rPr>
        <w:t>: La obra de arte en la época de su reproductibilidad técnica, Caracas, El Estilete, 2015</w:t>
      </w:r>
      <w:r w:rsidR="00B77180">
        <w:rPr>
          <w:rFonts w:ascii="Garamond" w:hAnsi="Garamond"/>
          <w:sz w:val="24"/>
          <w:szCs w:val="24"/>
          <w:lang w:val="es-VE"/>
        </w:rPr>
        <w:t>.</w:t>
      </w:r>
    </w:p>
    <w:p w14:paraId="65502A17" w14:textId="01B5A993" w:rsidR="002E7C53" w:rsidRPr="002E7C53" w:rsidRDefault="002E7C53" w:rsidP="002E7C53">
      <w:pPr>
        <w:pStyle w:val="TEXTO"/>
        <w:spacing w:line="360" w:lineRule="auto"/>
        <w:rPr>
          <w:rFonts w:ascii="Garamond" w:hAnsi="Garamond"/>
          <w:sz w:val="24"/>
          <w:szCs w:val="24"/>
          <w:lang w:val="en-US"/>
        </w:rPr>
      </w:pPr>
      <w:r w:rsidRPr="00B77180">
        <w:rPr>
          <w:rFonts w:ascii="Garamond" w:hAnsi="Garamond"/>
          <w:sz w:val="24"/>
          <w:szCs w:val="24"/>
          <w:lang w:val="es-ES"/>
        </w:rPr>
        <w:t xml:space="preserve">  </w:t>
      </w:r>
      <w:r w:rsidRPr="002E7C53">
        <w:rPr>
          <w:rFonts w:ascii="Garamond" w:hAnsi="Garamond"/>
          <w:sz w:val="24"/>
          <w:szCs w:val="24"/>
          <w:lang w:val="en-US"/>
        </w:rPr>
        <w:t xml:space="preserve">Glen A. </w:t>
      </w:r>
      <w:proofErr w:type="spellStart"/>
      <w:r w:rsidRPr="002E7C53">
        <w:rPr>
          <w:rFonts w:ascii="Garamond" w:hAnsi="Garamond"/>
          <w:sz w:val="24"/>
          <w:szCs w:val="24"/>
          <w:lang w:val="en-US"/>
        </w:rPr>
        <w:t>Mazis</w:t>
      </w:r>
      <w:proofErr w:type="spellEnd"/>
      <w:r w:rsidRPr="002E7C53">
        <w:rPr>
          <w:rFonts w:ascii="Garamond" w:hAnsi="Garamond"/>
          <w:sz w:val="24"/>
          <w:szCs w:val="24"/>
          <w:lang w:val="en-US"/>
        </w:rPr>
        <w:t xml:space="preserve">: </w:t>
      </w:r>
      <w:proofErr w:type="spellStart"/>
      <w:r w:rsidRPr="002E7C53">
        <w:rPr>
          <w:rFonts w:ascii="Garamond" w:hAnsi="Garamond"/>
          <w:sz w:val="24"/>
          <w:szCs w:val="24"/>
          <w:lang w:val="en-US"/>
        </w:rPr>
        <w:t>Earthbodies</w:t>
      </w:r>
      <w:proofErr w:type="spellEnd"/>
      <w:r w:rsidRPr="002E7C53">
        <w:rPr>
          <w:rFonts w:ascii="Garamond" w:hAnsi="Garamond"/>
          <w:sz w:val="24"/>
          <w:szCs w:val="24"/>
          <w:lang w:val="en-US"/>
        </w:rPr>
        <w:t>. Rediscovering our Planetary Senses, Albany, SUNY Press, 2002</w:t>
      </w:r>
      <w:r w:rsidR="00B77180">
        <w:rPr>
          <w:rFonts w:ascii="Garamond" w:hAnsi="Garamond"/>
          <w:sz w:val="24"/>
          <w:szCs w:val="24"/>
          <w:lang w:val="en-US"/>
        </w:rPr>
        <w:t>.</w:t>
      </w:r>
    </w:p>
    <w:p w14:paraId="4F6B9370" w14:textId="31783F36" w:rsidR="002E7C53" w:rsidRPr="002E7C53" w:rsidRDefault="002E7C53" w:rsidP="002E7C53">
      <w:pPr>
        <w:pStyle w:val="TEXTO"/>
        <w:spacing w:line="360" w:lineRule="auto"/>
        <w:rPr>
          <w:rFonts w:ascii="Garamond" w:hAnsi="Garamond"/>
          <w:sz w:val="24"/>
          <w:szCs w:val="24"/>
          <w:lang w:val="en-US"/>
        </w:rPr>
      </w:pPr>
      <w:r w:rsidRPr="002E7C53">
        <w:rPr>
          <w:rFonts w:ascii="Garamond" w:hAnsi="Garamond"/>
          <w:sz w:val="24"/>
          <w:szCs w:val="24"/>
          <w:lang w:val="en-US"/>
        </w:rPr>
        <w:t xml:space="preserve">  </w:t>
      </w:r>
      <w:r w:rsidR="00B77180" w:rsidRPr="00B77180">
        <w:rPr>
          <w:rFonts w:ascii="Garamond" w:hAnsi="Garamond"/>
          <w:sz w:val="24"/>
          <w:szCs w:val="24"/>
          <w:lang w:val="en-US"/>
        </w:rPr>
        <w:t xml:space="preserve">Glen A. </w:t>
      </w:r>
      <w:proofErr w:type="spellStart"/>
      <w:r w:rsidR="00B77180" w:rsidRPr="00B77180">
        <w:rPr>
          <w:rFonts w:ascii="Garamond" w:hAnsi="Garamond"/>
          <w:sz w:val="24"/>
          <w:szCs w:val="24"/>
          <w:lang w:val="en-US"/>
        </w:rPr>
        <w:t>Mazis</w:t>
      </w:r>
      <w:proofErr w:type="spellEnd"/>
      <w:r w:rsidR="00B77180">
        <w:rPr>
          <w:rFonts w:ascii="Garamond" w:hAnsi="Garamond"/>
          <w:sz w:val="24"/>
          <w:szCs w:val="24"/>
          <w:lang w:val="en-US"/>
        </w:rPr>
        <w:t xml:space="preserve">: </w:t>
      </w:r>
      <w:r w:rsidRPr="002E7C53">
        <w:rPr>
          <w:rFonts w:ascii="Garamond" w:hAnsi="Garamond"/>
          <w:sz w:val="24"/>
          <w:szCs w:val="24"/>
          <w:lang w:val="en-US"/>
        </w:rPr>
        <w:t>How we became post-human, Georgetown University, 1999.</w:t>
      </w:r>
    </w:p>
    <w:p w14:paraId="51D1107A" w14:textId="08738FFE" w:rsidR="002E7C53" w:rsidRPr="002E7C53" w:rsidRDefault="002E7C53" w:rsidP="002E7C53">
      <w:pPr>
        <w:pStyle w:val="TEXTO"/>
        <w:spacing w:line="360" w:lineRule="auto"/>
        <w:rPr>
          <w:rFonts w:ascii="Garamond" w:hAnsi="Garamond"/>
          <w:sz w:val="24"/>
          <w:szCs w:val="24"/>
          <w:lang w:val="en-US"/>
        </w:rPr>
      </w:pPr>
      <w:r w:rsidRPr="002E7C53">
        <w:rPr>
          <w:rFonts w:ascii="Garamond" w:hAnsi="Garamond"/>
          <w:sz w:val="24"/>
          <w:szCs w:val="24"/>
          <w:lang w:val="en-US"/>
        </w:rPr>
        <w:t xml:space="preserve">  James Bridle: New Dark Age. Technology and the End of the Future, London, Verso, 2018</w:t>
      </w:r>
      <w:r w:rsidR="00B77180">
        <w:rPr>
          <w:rFonts w:ascii="Garamond" w:hAnsi="Garamond"/>
          <w:sz w:val="24"/>
          <w:szCs w:val="24"/>
          <w:lang w:val="en-US"/>
        </w:rPr>
        <w:t>.</w:t>
      </w:r>
    </w:p>
    <w:p w14:paraId="5C7200D8" w14:textId="037F8E42" w:rsidR="002E7C53" w:rsidRPr="002E7C53" w:rsidRDefault="002E7C53" w:rsidP="002E7C53">
      <w:pPr>
        <w:pStyle w:val="TEXTO"/>
        <w:spacing w:line="360" w:lineRule="auto"/>
        <w:rPr>
          <w:rFonts w:ascii="Garamond" w:hAnsi="Garamond"/>
          <w:sz w:val="24"/>
          <w:szCs w:val="24"/>
          <w:lang w:val="en-US"/>
        </w:rPr>
      </w:pPr>
      <w:r w:rsidRPr="002E7C53">
        <w:rPr>
          <w:rFonts w:ascii="Garamond" w:hAnsi="Garamond"/>
          <w:sz w:val="24"/>
          <w:szCs w:val="24"/>
          <w:lang w:val="en-US"/>
        </w:rPr>
        <w:t xml:space="preserve">  Andrew Murphie: “Putting the Virtual Back into VR”, A Shock to thought. Expression after Deleuze y </w:t>
      </w:r>
      <w:proofErr w:type="spellStart"/>
      <w:r w:rsidRPr="002E7C53">
        <w:rPr>
          <w:rFonts w:ascii="Garamond" w:hAnsi="Garamond"/>
          <w:sz w:val="24"/>
          <w:szCs w:val="24"/>
          <w:lang w:val="en-US"/>
        </w:rPr>
        <w:t>Guattari</w:t>
      </w:r>
      <w:proofErr w:type="spellEnd"/>
      <w:r w:rsidRPr="002E7C53">
        <w:rPr>
          <w:rFonts w:ascii="Garamond" w:hAnsi="Garamond"/>
          <w:sz w:val="24"/>
          <w:szCs w:val="24"/>
          <w:lang w:val="en-US"/>
        </w:rPr>
        <w:t>, London, Routledge, 2002</w:t>
      </w:r>
      <w:r w:rsidR="00B77180">
        <w:rPr>
          <w:rFonts w:ascii="Garamond" w:hAnsi="Garamond"/>
          <w:sz w:val="24"/>
          <w:szCs w:val="24"/>
          <w:lang w:val="en-US"/>
        </w:rPr>
        <w:t>.</w:t>
      </w:r>
    </w:p>
    <w:p w14:paraId="1C974739" w14:textId="7491AC1A" w:rsidR="002E7C53" w:rsidRPr="002E7C53" w:rsidRDefault="002E7C53" w:rsidP="002E7C53">
      <w:pPr>
        <w:pStyle w:val="TEXTO"/>
        <w:spacing w:line="360" w:lineRule="auto"/>
        <w:rPr>
          <w:rFonts w:ascii="Garamond" w:hAnsi="Garamond"/>
          <w:sz w:val="24"/>
          <w:szCs w:val="24"/>
          <w:lang w:val="en-US"/>
        </w:rPr>
      </w:pPr>
      <w:r w:rsidRPr="002E7C53">
        <w:rPr>
          <w:rFonts w:ascii="Garamond" w:hAnsi="Garamond"/>
          <w:sz w:val="24"/>
          <w:szCs w:val="24"/>
          <w:lang w:val="en-US"/>
        </w:rPr>
        <w:t xml:space="preserve">  Nicholas Carr: The Shallows. What the Internet is Doing to our Brains, New York, Norton and Company, 2010</w:t>
      </w:r>
      <w:r w:rsidR="00B77180">
        <w:rPr>
          <w:rFonts w:ascii="Garamond" w:hAnsi="Garamond"/>
          <w:sz w:val="24"/>
          <w:szCs w:val="24"/>
          <w:lang w:val="en-US"/>
        </w:rPr>
        <w:t>.</w:t>
      </w:r>
    </w:p>
    <w:p w14:paraId="729406A2" w14:textId="20824E82" w:rsidR="002E7C53" w:rsidRPr="002E7C53" w:rsidRDefault="002E7C53" w:rsidP="002E7C53">
      <w:pPr>
        <w:pStyle w:val="TEXTO"/>
        <w:spacing w:line="360" w:lineRule="auto"/>
        <w:rPr>
          <w:rFonts w:ascii="Garamond" w:hAnsi="Garamond"/>
          <w:sz w:val="24"/>
          <w:szCs w:val="24"/>
          <w:lang w:val="es-VE"/>
        </w:rPr>
      </w:pPr>
      <w:r w:rsidRPr="002E7C53">
        <w:rPr>
          <w:rFonts w:ascii="Garamond" w:hAnsi="Garamond"/>
          <w:sz w:val="24"/>
          <w:szCs w:val="24"/>
          <w:lang w:val="en-US"/>
        </w:rPr>
        <w:t xml:space="preserve">  David Hume: A Treatise of Human Nature, (Book I, part 4, section VI), Clarendon Press. </w:t>
      </w:r>
      <w:r w:rsidRPr="002E7C53">
        <w:rPr>
          <w:rFonts w:ascii="Garamond" w:hAnsi="Garamond"/>
          <w:sz w:val="24"/>
          <w:szCs w:val="24"/>
          <w:lang w:val="es-VE"/>
        </w:rPr>
        <w:t xml:space="preserve">Oxford </w:t>
      </w:r>
      <w:proofErr w:type="spellStart"/>
      <w:r w:rsidRPr="002E7C53">
        <w:rPr>
          <w:rFonts w:ascii="Garamond" w:hAnsi="Garamond"/>
          <w:sz w:val="24"/>
          <w:szCs w:val="24"/>
          <w:lang w:val="es-VE"/>
        </w:rPr>
        <w:t>University</w:t>
      </w:r>
      <w:proofErr w:type="spellEnd"/>
      <w:r w:rsidRPr="002E7C53">
        <w:rPr>
          <w:rFonts w:ascii="Garamond" w:hAnsi="Garamond"/>
          <w:sz w:val="24"/>
          <w:szCs w:val="24"/>
          <w:lang w:val="es-VE"/>
        </w:rPr>
        <w:t>, 2001</w:t>
      </w:r>
      <w:r w:rsidR="00B77180">
        <w:rPr>
          <w:rFonts w:ascii="Garamond" w:hAnsi="Garamond"/>
          <w:sz w:val="24"/>
          <w:szCs w:val="24"/>
          <w:lang w:val="es-VE"/>
        </w:rPr>
        <w:t>.</w:t>
      </w:r>
    </w:p>
    <w:p w14:paraId="73A076F2" w14:textId="323B43BF" w:rsidR="002E7C53" w:rsidRPr="002E7C53" w:rsidRDefault="002E7C53" w:rsidP="002E7C53">
      <w:pPr>
        <w:pStyle w:val="TEXTO"/>
        <w:spacing w:line="360" w:lineRule="auto"/>
        <w:rPr>
          <w:rFonts w:ascii="Garamond" w:hAnsi="Garamond"/>
          <w:sz w:val="24"/>
          <w:szCs w:val="24"/>
          <w:lang w:val="es-VE"/>
        </w:rPr>
      </w:pPr>
      <w:r w:rsidRPr="002E7C53">
        <w:rPr>
          <w:rFonts w:ascii="Garamond" w:hAnsi="Garamond"/>
          <w:sz w:val="24"/>
          <w:szCs w:val="24"/>
          <w:lang w:val="es-VE"/>
        </w:rPr>
        <w:t xml:space="preserve">   Gilles Deleuze: Diferencia y repetición, Buenos Aires, Amorrortu, 2009</w:t>
      </w:r>
      <w:r w:rsidR="00493703">
        <w:rPr>
          <w:rFonts w:ascii="Garamond" w:hAnsi="Garamond"/>
          <w:sz w:val="24"/>
          <w:szCs w:val="24"/>
          <w:lang w:val="es-VE"/>
        </w:rPr>
        <w:t>.</w:t>
      </w:r>
    </w:p>
    <w:sectPr w:rsidR="002E7C53" w:rsidRPr="002E7C53" w:rsidSect="002B479D">
      <w:headerReference w:type="default" r:id="rId8"/>
      <w:footerReference w:type="even" r:id="rId9"/>
      <w:footerReference w:type="default" r:id="rId10"/>
      <w:headerReference w:type="first" r:id="rId11"/>
      <w:footerReference w:type="first" r:id="rId12"/>
      <w:pgSz w:w="12240" w:h="15840"/>
      <w:pgMar w:top="713" w:right="1041" w:bottom="1417" w:left="1275" w:header="713" w:footer="708" w:gutter="0"/>
      <w:pgNumType w:start="1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BA2EF" w14:textId="77777777" w:rsidR="00D42705" w:rsidRDefault="00D42705" w:rsidP="00DD28DE">
      <w:r>
        <w:separator/>
      </w:r>
    </w:p>
  </w:endnote>
  <w:endnote w:type="continuationSeparator" w:id="0">
    <w:p w14:paraId="16B83B4B" w14:textId="77777777" w:rsidR="00D42705" w:rsidRDefault="00D42705" w:rsidP="00DD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dobe Garamond Pro">
    <w:panose1 w:val="02020502060506020403"/>
    <w:charset w:val="00"/>
    <w:family w:val="roman"/>
    <w:notTrueType/>
    <w:pitch w:val="variable"/>
    <w:sig w:usb0="00000007" w:usb1="00000001" w:usb2="00000000" w:usb3="00000000" w:csb0="00000093"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019438407"/>
      <w:docPartObj>
        <w:docPartGallery w:val="Page Numbers (Bottom of Page)"/>
        <w:docPartUnique/>
      </w:docPartObj>
    </w:sdtPr>
    <w:sdtContent>
      <w:p w14:paraId="3BFFCE83" w14:textId="77777777" w:rsidR="00DD28DE" w:rsidRDefault="00A418C7" w:rsidP="00B042F8">
        <w:pPr>
          <w:pStyle w:val="Piedepgina"/>
          <w:framePr w:wrap="none" w:vAnchor="text" w:hAnchor="margin" w:xAlign="right" w:y="1"/>
          <w:rPr>
            <w:rStyle w:val="Nmerodepgina"/>
          </w:rPr>
        </w:pPr>
        <w:r>
          <w:rPr>
            <w:rStyle w:val="Nmerodepgina"/>
          </w:rPr>
          <w:fldChar w:fldCharType="begin"/>
        </w:r>
        <w:r w:rsidR="00DD28DE">
          <w:rPr>
            <w:rStyle w:val="Nmerodepgina"/>
          </w:rPr>
          <w:instrText xml:space="preserve"> PAGE </w:instrText>
        </w:r>
        <w:r>
          <w:rPr>
            <w:rStyle w:val="Nmerodepgina"/>
          </w:rPr>
          <w:fldChar w:fldCharType="end"/>
        </w:r>
      </w:p>
    </w:sdtContent>
  </w:sdt>
  <w:p w14:paraId="5FA24C8F" w14:textId="77777777" w:rsidR="00DD28DE" w:rsidRDefault="00DD28DE" w:rsidP="00DD28D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317304555"/>
      <w:docPartObj>
        <w:docPartGallery w:val="Page Numbers (Bottom of Page)"/>
        <w:docPartUnique/>
      </w:docPartObj>
    </w:sdtPr>
    <w:sdtContent>
      <w:p w14:paraId="2995CF59" w14:textId="77777777" w:rsidR="00DD28DE" w:rsidRDefault="00A418C7" w:rsidP="00DD28DE">
        <w:pPr>
          <w:pStyle w:val="Piedepgina"/>
          <w:framePr w:wrap="none" w:vAnchor="text" w:hAnchor="page" w:x="10991" w:y="161"/>
          <w:rPr>
            <w:rStyle w:val="Nmerodepgina"/>
          </w:rPr>
        </w:pPr>
        <w:r w:rsidRPr="007214B8">
          <w:rPr>
            <w:rStyle w:val="Nmerodepgina"/>
            <w:rFonts w:ascii="Adobe Garamond Pro" w:hAnsi="Adobe Garamond Pro"/>
          </w:rPr>
          <w:fldChar w:fldCharType="begin"/>
        </w:r>
        <w:r w:rsidR="00DD28DE" w:rsidRPr="007214B8">
          <w:rPr>
            <w:rStyle w:val="Nmerodepgina"/>
            <w:rFonts w:ascii="Adobe Garamond Pro" w:hAnsi="Adobe Garamond Pro"/>
          </w:rPr>
          <w:instrText xml:space="preserve"> PAGE </w:instrText>
        </w:r>
        <w:r w:rsidRPr="007214B8">
          <w:rPr>
            <w:rStyle w:val="Nmerodepgina"/>
            <w:rFonts w:ascii="Adobe Garamond Pro" w:hAnsi="Adobe Garamond Pro"/>
          </w:rPr>
          <w:fldChar w:fldCharType="separate"/>
        </w:r>
        <w:r w:rsidR="00A31DF1">
          <w:rPr>
            <w:rStyle w:val="Nmerodepgina"/>
            <w:rFonts w:ascii="Adobe Garamond Pro" w:hAnsi="Adobe Garamond Pro"/>
            <w:noProof/>
          </w:rPr>
          <w:t>1</w:t>
        </w:r>
        <w:r w:rsidRPr="007214B8">
          <w:rPr>
            <w:rStyle w:val="Nmerodepgina"/>
            <w:rFonts w:ascii="Adobe Garamond Pro" w:hAnsi="Adobe Garamond Pro"/>
          </w:rPr>
          <w:fldChar w:fldCharType="end"/>
        </w:r>
      </w:p>
    </w:sdtContent>
  </w:sdt>
  <w:p w14:paraId="73406591" w14:textId="464E5FCC" w:rsidR="00DD28DE" w:rsidRPr="002E7C53" w:rsidRDefault="00F16B86" w:rsidP="001E793C">
    <w:pPr>
      <w:pStyle w:val="Ningnestilodeprrafo"/>
      <w:spacing w:line="240" w:lineRule="auto"/>
      <w:ind w:right="710"/>
      <w:jc w:val="right"/>
      <w:rPr>
        <w:rFonts w:ascii="Garamond" w:hAnsi="Garamond" w:cs="Times"/>
        <w:iCs/>
        <w:sz w:val="16"/>
        <w:szCs w:val="16"/>
        <w:lang w:val="es-VE"/>
      </w:rPr>
    </w:pPr>
    <w:r w:rsidRPr="002E7C53">
      <w:rPr>
        <w:rFonts w:ascii="Garamond" w:hAnsi="Garamond" w:cs="Times"/>
        <w:iCs/>
        <w:noProof/>
        <w:sz w:val="16"/>
        <w:szCs w:val="16"/>
        <w:lang w:val="es-VE" w:eastAsia="es-VE"/>
      </w:rPr>
      <mc:AlternateContent>
        <mc:Choice Requires="wps">
          <w:drawing>
            <wp:anchor distT="0" distB="0" distL="114300" distR="114300" simplePos="0" relativeHeight="251656192" behindDoc="0" locked="0" layoutInCell="1" allowOverlap="1" wp14:anchorId="22FCA944" wp14:editId="51F64A74">
              <wp:simplePos x="0" y="0"/>
              <wp:positionH relativeFrom="column">
                <wp:posOffset>6033770</wp:posOffset>
              </wp:positionH>
              <wp:positionV relativeFrom="paragraph">
                <wp:posOffset>43180</wp:posOffset>
              </wp:positionV>
              <wp:extent cx="0" cy="796290"/>
              <wp:effectExtent l="0" t="0" r="0" b="3810"/>
              <wp:wrapNone/>
              <wp:docPr id="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9629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90967"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1pt,3.4pt" to="475.1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" strokecolor="black [3200]">
              <v:stroke joinstyle="miter"/>
              <o:lock v:ext="edit" shapetype="f"/>
            </v:line>
          </w:pict>
        </mc:Fallback>
      </mc:AlternateContent>
    </w:r>
    <w:r w:rsidR="00DD28DE" w:rsidRPr="002E7C53">
      <w:rPr>
        <w:rFonts w:ascii="Garamond" w:hAnsi="Garamond" w:cs="Times"/>
        <w:iCs/>
        <w:sz w:val="16"/>
        <w:szCs w:val="16"/>
        <w:lang w:val="es-VE"/>
      </w:rPr>
      <w:t xml:space="preserve">LÓGOI </w:t>
    </w:r>
    <w:r w:rsidR="00DD28DE" w:rsidRPr="002E7C53">
      <w:rPr>
        <w:rFonts w:ascii="Garamond" w:hAnsi="Garamond" w:cs="Times"/>
        <w:i/>
        <w:iCs/>
        <w:sz w:val="16"/>
        <w:szCs w:val="16"/>
        <w:lang w:val="es-VE"/>
      </w:rPr>
      <w:t>Revista de Filosofía</w:t>
    </w:r>
    <w:r w:rsidR="00DD28DE" w:rsidRPr="002E7C53">
      <w:rPr>
        <w:rFonts w:ascii="Garamond" w:hAnsi="Garamond" w:cs="Times"/>
        <w:iCs/>
        <w:sz w:val="16"/>
        <w:szCs w:val="16"/>
        <w:lang w:val="es-VE"/>
      </w:rPr>
      <w:t xml:space="preserve"> </w:t>
    </w:r>
    <w:r w:rsidR="00902A53" w:rsidRPr="002E7C53">
      <w:rPr>
        <w:rFonts w:ascii="Garamond" w:hAnsi="Garamond" w:cs="Times"/>
        <w:iCs/>
        <w:sz w:val="16"/>
        <w:szCs w:val="16"/>
        <w:lang w:val="es-VE"/>
      </w:rPr>
      <w:t>N.º</w:t>
    </w:r>
    <w:r w:rsidR="00DD28DE" w:rsidRPr="002E7C53">
      <w:rPr>
        <w:rFonts w:ascii="Garamond" w:hAnsi="Garamond" w:cs="Times"/>
        <w:iCs/>
        <w:sz w:val="16"/>
        <w:szCs w:val="16"/>
        <w:lang w:val="es-VE"/>
      </w:rPr>
      <w:t xml:space="preserve"> </w:t>
    </w:r>
    <w:r w:rsidR="0035053F" w:rsidRPr="002E7C53">
      <w:rPr>
        <w:rFonts w:ascii="Garamond" w:hAnsi="Garamond" w:cs="Times"/>
        <w:iCs/>
        <w:sz w:val="16"/>
        <w:szCs w:val="16"/>
        <w:lang w:val="es-VE"/>
      </w:rPr>
      <w:t>3</w:t>
    </w:r>
    <w:r w:rsidR="007B0078" w:rsidRPr="002E7C53">
      <w:rPr>
        <w:rFonts w:ascii="Garamond" w:hAnsi="Garamond" w:cs="Times"/>
        <w:iCs/>
        <w:sz w:val="16"/>
        <w:szCs w:val="16"/>
        <w:lang w:val="es-VE"/>
      </w:rPr>
      <w:t>7</w:t>
    </w:r>
    <w:r w:rsidR="00DD28DE" w:rsidRPr="002E7C53">
      <w:rPr>
        <w:rFonts w:ascii="Garamond" w:hAnsi="Garamond" w:cs="Times"/>
        <w:iCs/>
        <w:sz w:val="16"/>
        <w:szCs w:val="16"/>
        <w:lang w:val="es-VE"/>
      </w:rPr>
      <w:t>.</w:t>
    </w:r>
  </w:p>
  <w:p w14:paraId="08855C86" w14:textId="66D6F9EA" w:rsidR="00DD28DE" w:rsidRPr="002E7C53" w:rsidRDefault="0035053F" w:rsidP="001E793C">
    <w:pPr>
      <w:pStyle w:val="Ningnestilodeprrafo"/>
      <w:spacing w:line="240" w:lineRule="auto"/>
      <w:ind w:right="710"/>
      <w:jc w:val="right"/>
      <w:rPr>
        <w:rFonts w:ascii="Garamond" w:hAnsi="Garamond" w:cs="Times"/>
        <w:iCs/>
        <w:sz w:val="16"/>
        <w:szCs w:val="16"/>
        <w:lang w:val="es-VE"/>
      </w:rPr>
    </w:pPr>
    <w:r w:rsidRPr="002E7C53">
      <w:rPr>
        <w:rFonts w:ascii="Garamond" w:hAnsi="Garamond" w:cs="Times"/>
        <w:iCs/>
        <w:sz w:val="16"/>
        <w:szCs w:val="16"/>
        <w:lang w:val="es-VE"/>
      </w:rPr>
      <w:t>Año 2</w:t>
    </w:r>
    <w:r w:rsidR="007B0078" w:rsidRPr="002E7C53">
      <w:rPr>
        <w:rFonts w:ascii="Garamond" w:hAnsi="Garamond" w:cs="Times"/>
        <w:iCs/>
        <w:sz w:val="16"/>
        <w:szCs w:val="16"/>
        <w:lang w:val="es-VE"/>
      </w:rPr>
      <w:t xml:space="preserve">2. </w:t>
    </w:r>
    <w:r w:rsidRPr="002E7C53">
      <w:rPr>
        <w:rFonts w:ascii="Garamond" w:hAnsi="Garamond" w:cs="Times"/>
        <w:iCs/>
        <w:sz w:val="16"/>
        <w:szCs w:val="16"/>
        <w:lang w:val="es-VE"/>
      </w:rPr>
      <w:t xml:space="preserve"> </w:t>
    </w:r>
    <w:r w:rsidR="00DD28DE" w:rsidRPr="002E7C53">
      <w:rPr>
        <w:rFonts w:ascii="Garamond" w:hAnsi="Garamond" w:cs="Times"/>
        <w:iCs/>
        <w:sz w:val="16"/>
        <w:szCs w:val="16"/>
        <w:lang w:val="es-VE"/>
      </w:rPr>
      <w:t xml:space="preserve">Semestre </w:t>
    </w:r>
    <w:r w:rsidR="007B0078" w:rsidRPr="002E7C53">
      <w:rPr>
        <w:rFonts w:ascii="Garamond" w:hAnsi="Garamond" w:cs="Times"/>
        <w:iCs/>
        <w:sz w:val="16"/>
        <w:szCs w:val="16"/>
        <w:lang w:val="es-VE"/>
      </w:rPr>
      <w:t>enero-junio 2020.</w:t>
    </w:r>
  </w:p>
  <w:p w14:paraId="7F3B2311" w14:textId="77777777" w:rsidR="00DD28DE" w:rsidRPr="002E7C53" w:rsidRDefault="00DD28DE" w:rsidP="001E793C">
    <w:pPr>
      <w:pStyle w:val="Ningnestilodeprrafo"/>
      <w:ind w:right="710"/>
      <w:jc w:val="right"/>
      <w:rPr>
        <w:rFonts w:ascii="Garamond" w:hAnsi="Garamond" w:cs="Times"/>
        <w:iCs/>
        <w:sz w:val="16"/>
        <w:szCs w:val="16"/>
        <w:lang w:val="es-VE"/>
      </w:rPr>
    </w:pPr>
    <w:r w:rsidRPr="002E7C53">
      <w:rPr>
        <w:rFonts w:ascii="Garamond" w:hAnsi="Garamond" w:cs="Times"/>
        <w:iCs/>
        <w:sz w:val="16"/>
        <w:szCs w:val="16"/>
        <w:lang w:val="es-VE"/>
      </w:rPr>
      <w:t xml:space="preserve"> ISSN: 1316-693X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Bidi"/>
        <w:color w:val="auto"/>
        <w:lang w:val="es-ES_tradnl"/>
      </w:rPr>
      <w:id w:val="-1548063648"/>
      <w:docPartObj>
        <w:docPartGallery w:val="Page Numbers (Bottom of Page)"/>
        <w:docPartUnique/>
      </w:docPartObj>
    </w:sdtPr>
    <w:sdtContent>
      <w:p w14:paraId="35DB6A11" w14:textId="465BF046" w:rsidR="00902A53" w:rsidRPr="002E7C53" w:rsidRDefault="00246D50" w:rsidP="00902A53">
        <w:pPr>
          <w:pStyle w:val="Ningnestilodeprrafo"/>
          <w:spacing w:line="240" w:lineRule="auto"/>
          <w:ind w:right="710"/>
          <w:jc w:val="right"/>
          <w:rPr>
            <w:rFonts w:ascii="Garamond" w:hAnsi="Garamond" w:cs="Times"/>
            <w:iCs/>
            <w:sz w:val="16"/>
            <w:szCs w:val="16"/>
            <w:lang w:val="es-VE"/>
          </w:rPr>
        </w:pPr>
        <w:r>
          <w:fldChar w:fldCharType="begin"/>
        </w:r>
        <w:r w:rsidRPr="00902A53">
          <w:rPr>
            <w:lang w:val="es-ES"/>
          </w:rPr>
          <w:instrText>PAGE   \* MERGEFORMAT</w:instrText>
        </w:r>
        <w:r>
          <w:fldChar w:fldCharType="separate"/>
        </w:r>
        <w:r>
          <w:rPr>
            <w:lang w:val="es-ES"/>
          </w:rPr>
          <w:t>2</w:t>
        </w:r>
        <w:r>
          <w:fldChar w:fldCharType="end"/>
        </w:r>
        <w:r w:rsidR="00902A53" w:rsidRPr="00902A53">
          <w:rPr>
            <w:lang w:val="es-ES"/>
          </w:rPr>
          <w:tab/>
        </w:r>
        <w:r w:rsidR="00902A53">
          <w:rPr>
            <w:rFonts w:ascii="Adobe Garamond Pro" w:hAnsi="Adobe Garamond Pro" w:cs="Times"/>
            <w:iCs/>
            <w:noProof/>
            <w:sz w:val="16"/>
            <w:szCs w:val="16"/>
            <w:lang w:val="es-VE" w:eastAsia="es-VE"/>
          </w:rPr>
          <mc:AlternateContent>
            <mc:Choice Requires="wps">
              <w:drawing>
                <wp:anchor distT="0" distB="0" distL="114300" distR="114300" simplePos="0" relativeHeight="251659264" behindDoc="0" locked="0" layoutInCell="1" allowOverlap="1" wp14:anchorId="663EBF3C" wp14:editId="103B4A00">
                  <wp:simplePos x="0" y="0"/>
                  <wp:positionH relativeFrom="column">
                    <wp:posOffset>6033770</wp:posOffset>
                  </wp:positionH>
                  <wp:positionV relativeFrom="paragraph">
                    <wp:posOffset>43180</wp:posOffset>
                  </wp:positionV>
                  <wp:extent cx="0" cy="796290"/>
                  <wp:effectExtent l="0" t="0" r="0" b="3810"/>
                  <wp:wrapNone/>
                  <wp:docPr id="3"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9629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D378E"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1pt,3.4pt" to="475.1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" strokecolor="black [3200]">
                  <v:stroke joinstyle="miter"/>
                  <o:lock v:ext="edit" shapetype="f"/>
                </v:line>
              </w:pict>
            </mc:Fallback>
          </mc:AlternateContent>
        </w:r>
        <w:r w:rsidR="00902A53">
          <w:rPr>
            <w:lang w:val="es-ES"/>
          </w:rPr>
          <w:t xml:space="preserve">                                                                                                    </w:t>
        </w:r>
        <w:r w:rsidR="00902A53" w:rsidRPr="002E7C53">
          <w:rPr>
            <w:rFonts w:ascii="Garamond" w:hAnsi="Garamond" w:cs="Times"/>
            <w:iCs/>
            <w:sz w:val="16"/>
            <w:szCs w:val="16"/>
            <w:lang w:val="es-VE"/>
          </w:rPr>
          <w:t xml:space="preserve">LÓGOI </w:t>
        </w:r>
        <w:r w:rsidR="00902A53" w:rsidRPr="002E7C53">
          <w:rPr>
            <w:rFonts w:ascii="Garamond" w:hAnsi="Garamond" w:cs="Times"/>
            <w:i/>
            <w:iCs/>
            <w:sz w:val="16"/>
            <w:szCs w:val="16"/>
            <w:lang w:val="es-VE"/>
          </w:rPr>
          <w:t>Revista de Filosofía</w:t>
        </w:r>
        <w:r w:rsidR="00902A53" w:rsidRPr="002E7C53">
          <w:rPr>
            <w:rFonts w:ascii="Garamond" w:hAnsi="Garamond" w:cs="Times"/>
            <w:iCs/>
            <w:sz w:val="16"/>
            <w:szCs w:val="16"/>
            <w:lang w:val="es-VE"/>
          </w:rPr>
          <w:t xml:space="preserve"> N.º 3</w:t>
        </w:r>
        <w:r w:rsidR="007B0078" w:rsidRPr="002E7C53">
          <w:rPr>
            <w:rFonts w:ascii="Garamond" w:hAnsi="Garamond" w:cs="Times"/>
            <w:iCs/>
            <w:sz w:val="16"/>
            <w:szCs w:val="16"/>
            <w:lang w:val="es-VE"/>
          </w:rPr>
          <w:t>7</w:t>
        </w:r>
      </w:p>
      <w:p w14:paraId="3D80EC49" w14:textId="1FC460C3" w:rsidR="00902A53" w:rsidRPr="002E7C53" w:rsidRDefault="00902A53" w:rsidP="00902A53">
        <w:pPr>
          <w:pStyle w:val="Ningnestilodeprrafo"/>
          <w:spacing w:line="240" w:lineRule="auto"/>
          <w:ind w:right="710"/>
          <w:jc w:val="right"/>
          <w:rPr>
            <w:rFonts w:ascii="Garamond" w:hAnsi="Garamond" w:cs="Times"/>
            <w:iCs/>
            <w:sz w:val="16"/>
            <w:szCs w:val="16"/>
            <w:lang w:val="es-VE"/>
          </w:rPr>
        </w:pPr>
        <w:r w:rsidRPr="002E7C53">
          <w:rPr>
            <w:rFonts w:ascii="Garamond" w:hAnsi="Garamond" w:cs="Times"/>
            <w:iCs/>
            <w:sz w:val="16"/>
            <w:szCs w:val="16"/>
            <w:lang w:val="es-VE"/>
          </w:rPr>
          <w:t>Año 2</w:t>
        </w:r>
        <w:r w:rsidR="007B0078" w:rsidRPr="002E7C53">
          <w:rPr>
            <w:rFonts w:ascii="Garamond" w:hAnsi="Garamond" w:cs="Times"/>
            <w:iCs/>
            <w:sz w:val="16"/>
            <w:szCs w:val="16"/>
            <w:lang w:val="es-VE"/>
          </w:rPr>
          <w:t>2.</w:t>
        </w:r>
        <w:r w:rsidRPr="002E7C53">
          <w:rPr>
            <w:rFonts w:ascii="Garamond" w:hAnsi="Garamond" w:cs="Times"/>
            <w:iCs/>
            <w:sz w:val="16"/>
            <w:szCs w:val="16"/>
            <w:lang w:val="es-VE"/>
          </w:rPr>
          <w:t xml:space="preserve"> Semestre </w:t>
        </w:r>
        <w:r w:rsidR="007B0078" w:rsidRPr="002E7C53">
          <w:rPr>
            <w:rFonts w:ascii="Garamond" w:hAnsi="Garamond" w:cs="Times"/>
            <w:iCs/>
            <w:sz w:val="16"/>
            <w:szCs w:val="16"/>
            <w:lang w:val="es-VE"/>
          </w:rPr>
          <w:t>enero-junio</w:t>
        </w:r>
        <w:r w:rsidRPr="002E7C53">
          <w:rPr>
            <w:rFonts w:ascii="Garamond" w:hAnsi="Garamond" w:cs="Times"/>
            <w:iCs/>
            <w:sz w:val="16"/>
            <w:szCs w:val="16"/>
            <w:lang w:val="es-VE"/>
          </w:rPr>
          <w:t xml:space="preserve"> 20</w:t>
        </w:r>
        <w:r w:rsidR="007B0078" w:rsidRPr="002E7C53">
          <w:rPr>
            <w:rFonts w:ascii="Garamond" w:hAnsi="Garamond" w:cs="Times"/>
            <w:iCs/>
            <w:sz w:val="16"/>
            <w:szCs w:val="16"/>
            <w:lang w:val="es-VE"/>
          </w:rPr>
          <w:t>20</w:t>
        </w:r>
      </w:p>
      <w:p w14:paraId="15F58BC2" w14:textId="77777777" w:rsidR="00902A53" w:rsidRPr="002E7C53" w:rsidRDefault="00902A53" w:rsidP="00902A53">
        <w:pPr>
          <w:pStyle w:val="Ningnestilodeprrafo"/>
          <w:ind w:right="710"/>
          <w:jc w:val="right"/>
          <w:rPr>
            <w:rFonts w:ascii="Garamond" w:hAnsi="Garamond" w:cs="Times"/>
            <w:iCs/>
            <w:sz w:val="16"/>
            <w:szCs w:val="16"/>
            <w:lang w:val="es-VE"/>
          </w:rPr>
        </w:pPr>
        <w:r w:rsidRPr="002E7C53">
          <w:rPr>
            <w:rFonts w:ascii="Garamond" w:hAnsi="Garamond" w:cs="Times"/>
            <w:iCs/>
            <w:sz w:val="16"/>
            <w:szCs w:val="16"/>
            <w:lang w:val="es-VE"/>
          </w:rPr>
          <w:t xml:space="preserve"> ISSN: 1316-693X</w:t>
        </w:r>
      </w:p>
      <w:p w14:paraId="1C0950CC" w14:textId="07FF3FC9" w:rsidR="00246D50" w:rsidRDefault="00902A53" w:rsidP="00902A53">
        <w:pPr>
          <w:pStyle w:val="Piedepgina"/>
          <w:tabs>
            <w:tab w:val="clear" w:pos="4419"/>
            <w:tab w:val="center" w:pos="7088"/>
          </w:tabs>
        </w:pPr>
        <w:r>
          <w:tab/>
        </w:r>
      </w:p>
    </w:sdtContent>
  </w:sdt>
  <w:p w14:paraId="691C7667" w14:textId="0558001F" w:rsidR="006F6469" w:rsidRPr="006F6469" w:rsidRDefault="006F6469" w:rsidP="006F6469">
    <w:pPr>
      <w:pStyle w:val="Ningnestilodeprrafo"/>
      <w:ind w:right="143"/>
      <w:jc w:val="right"/>
      <w:rPr>
        <w:rFonts w:ascii="Adobe Garamond Pro" w:hAnsi="Adobe Garamond Pro" w:cs="Times"/>
        <w:iCs/>
        <w:sz w:val="16"/>
        <w:szCs w:val="16"/>
        <w:lang w:val="es-V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00365" w14:textId="77777777" w:rsidR="00D42705" w:rsidRDefault="00D42705" w:rsidP="00DD28DE">
      <w:r>
        <w:separator/>
      </w:r>
    </w:p>
  </w:footnote>
  <w:footnote w:type="continuationSeparator" w:id="0">
    <w:p w14:paraId="122D9676" w14:textId="77777777" w:rsidR="00D42705" w:rsidRDefault="00D42705" w:rsidP="00DD28DE">
      <w:r>
        <w:continuationSeparator/>
      </w:r>
    </w:p>
  </w:footnote>
  <w:footnote w:id="1">
    <w:p w14:paraId="613396D9" w14:textId="77777777" w:rsidR="009E18C5" w:rsidRPr="002E7C53" w:rsidRDefault="009E18C5" w:rsidP="009E18C5">
      <w:pPr>
        <w:pBdr>
          <w:top w:val="nil"/>
          <w:left w:val="nil"/>
          <w:bottom w:val="nil"/>
          <w:right w:val="nil"/>
          <w:between w:val="nil"/>
        </w:pBdr>
        <w:jc w:val="both"/>
        <w:rPr>
          <w:rFonts w:ascii="Garamond" w:eastAsia="Garamond" w:hAnsi="Garamond" w:cs="Garamond"/>
          <w:color w:val="000000"/>
          <w:sz w:val="20"/>
          <w:szCs w:val="20"/>
        </w:rPr>
      </w:pPr>
      <w:r w:rsidRPr="002E7C53">
        <w:rPr>
          <w:rFonts w:ascii="Garamond" w:hAnsi="Garamond"/>
          <w:sz w:val="20"/>
          <w:szCs w:val="20"/>
          <w:vertAlign w:val="superscript"/>
        </w:rPr>
        <w:footnoteRef/>
      </w:r>
      <w:r w:rsidRPr="002E7C53">
        <w:rPr>
          <w:rFonts w:ascii="Garamond" w:eastAsia="Garamond" w:hAnsi="Garamond" w:cs="Garamond"/>
          <w:color w:val="000000"/>
          <w:sz w:val="20"/>
          <w:szCs w:val="20"/>
        </w:rPr>
        <w:t xml:space="preserve"> Rosi Braidotti: </w:t>
      </w:r>
      <w:r w:rsidRPr="002E7C53">
        <w:rPr>
          <w:rFonts w:ascii="Garamond" w:eastAsia="Garamond" w:hAnsi="Garamond" w:cs="Garamond"/>
          <w:i/>
          <w:color w:val="000000"/>
          <w:sz w:val="20"/>
          <w:szCs w:val="20"/>
        </w:rPr>
        <w:t>Lo posthumano</w:t>
      </w:r>
      <w:r w:rsidRPr="002E7C53">
        <w:rPr>
          <w:rFonts w:ascii="Garamond" w:eastAsia="Garamond" w:hAnsi="Garamond" w:cs="Garamond"/>
          <w:color w:val="000000"/>
          <w:sz w:val="20"/>
          <w:szCs w:val="20"/>
        </w:rPr>
        <w:t>, Barcelona, Gedisa, (2013) 2015.</w:t>
      </w:r>
    </w:p>
  </w:footnote>
  <w:footnote w:id="2">
    <w:p w14:paraId="132EF1CE" w14:textId="77777777" w:rsidR="009E18C5" w:rsidRPr="002E7C53" w:rsidRDefault="009E18C5" w:rsidP="009E18C5">
      <w:pPr>
        <w:pBdr>
          <w:top w:val="nil"/>
          <w:left w:val="nil"/>
          <w:bottom w:val="nil"/>
          <w:right w:val="nil"/>
          <w:between w:val="nil"/>
        </w:pBdr>
        <w:jc w:val="both"/>
        <w:rPr>
          <w:rFonts w:ascii="Garamond" w:eastAsia="Garamond" w:hAnsi="Garamond" w:cs="Garamond"/>
          <w:color w:val="000000"/>
          <w:sz w:val="20"/>
          <w:szCs w:val="20"/>
        </w:rPr>
      </w:pPr>
      <w:r w:rsidRPr="002E7C53">
        <w:rPr>
          <w:rFonts w:ascii="Garamond" w:hAnsi="Garamond"/>
          <w:sz w:val="20"/>
          <w:szCs w:val="20"/>
          <w:vertAlign w:val="superscript"/>
        </w:rPr>
        <w:footnoteRef/>
      </w:r>
      <w:r w:rsidRPr="002E7C53">
        <w:rPr>
          <w:rFonts w:ascii="Garamond" w:eastAsia="Garamond" w:hAnsi="Garamond" w:cs="Garamond"/>
          <w:color w:val="000000"/>
          <w:sz w:val="20"/>
          <w:szCs w:val="20"/>
        </w:rPr>
        <w:t xml:space="preserve"> Donna Haraway: </w:t>
      </w:r>
      <w:r w:rsidRPr="002E7C53">
        <w:rPr>
          <w:rFonts w:ascii="Garamond" w:eastAsia="Garamond" w:hAnsi="Garamond" w:cs="Garamond"/>
          <w:i/>
          <w:color w:val="000000"/>
          <w:sz w:val="20"/>
          <w:szCs w:val="20"/>
          <w:highlight w:val="white"/>
        </w:rPr>
        <w:t>Simios, cyborgs y mujeres: la reinvención de la naturaleza</w:t>
      </w:r>
      <w:r w:rsidRPr="002E7C53">
        <w:rPr>
          <w:rFonts w:ascii="Garamond" w:eastAsia="Garamond" w:hAnsi="Garamond" w:cs="Garamond"/>
          <w:color w:val="000000"/>
          <w:sz w:val="20"/>
          <w:szCs w:val="20"/>
          <w:highlight w:val="white"/>
        </w:rPr>
        <w:t>, Madrid, Cátedra, (1985) 1995.</w:t>
      </w:r>
    </w:p>
  </w:footnote>
  <w:footnote w:id="3">
    <w:p w14:paraId="0AFF1FB1" w14:textId="77777777" w:rsidR="009E18C5" w:rsidRPr="002E7C53" w:rsidRDefault="009E18C5" w:rsidP="009E18C5">
      <w:pPr>
        <w:pBdr>
          <w:top w:val="nil"/>
          <w:left w:val="nil"/>
          <w:bottom w:val="nil"/>
          <w:right w:val="nil"/>
          <w:between w:val="nil"/>
        </w:pBdr>
        <w:jc w:val="both"/>
        <w:rPr>
          <w:rFonts w:ascii="Garamond" w:eastAsia="Garamond" w:hAnsi="Garamond" w:cs="Garamond"/>
          <w:color w:val="000000"/>
          <w:sz w:val="20"/>
          <w:szCs w:val="20"/>
          <w:lang w:val="en-US"/>
        </w:rPr>
      </w:pPr>
      <w:r w:rsidRPr="002E7C53">
        <w:rPr>
          <w:rFonts w:ascii="Garamond" w:hAnsi="Garamond"/>
          <w:sz w:val="20"/>
          <w:szCs w:val="20"/>
          <w:vertAlign w:val="superscript"/>
        </w:rPr>
        <w:footnoteRef/>
      </w:r>
      <w:r w:rsidRPr="002E7C53">
        <w:rPr>
          <w:rFonts w:ascii="Garamond" w:eastAsia="Garamond" w:hAnsi="Garamond" w:cs="Garamond"/>
          <w:color w:val="000000"/>
          <w:sz w:val="20"/>
          <w:szCs w:val="20"/>
          <w:lang w:val="en-US"/>
        </w:rPr>
        <w:t xml:space="preserve"> Katherine Hayles: </w:t>
      </w:r>
      <w:r w:rsidRPr="002E7C53">
        <w:rPr>
          <w:rFonts w:ascii="Garamond" w:eastAsia="Garamond" w:hAnsi="Garamond" w:cs="Garamond"/>
          <w:i/>
          <w:color w:val="000000"/>
          <w:sz w:val="20"/>
          <w:szCs w:val="20"/>
          <w:lang w:val="en-US"/>
        </w:rPr>
        <w:t>How we became post-human</w:t>
      </w:r>
      <w:r w:rsidRPr="002E7C53">
        <w:rPr>
          <w:rFonts w:ascii="Garamond" w:eastAsia="Garamond" w:hAnsi="Garamond" w:cs="Garamond"/>
          <w:color w:val="000000"/>
          <w:sz w:val="20"/>
          <w:szCs w:val="20"/>
          <w:lang w:val="en-US"/>
        </w:rPr>
        <w:t>, Georgetown University, 1999.</w:t>
      </w:r>
    </w:p>
  </w:footnote>
  <w:footnote w:id="4">
    <w:p w14:paraId="786F7116" w14:textId="77777777" w:rsidR="009E18C5" w:rsidRPr="002E7C53" w:rsidRDefault="009E18C5" w:rsidP="009E18C5">
      <w:pPr>
        <w:pBdr>
          <w:top w:val="nil"/>
          <w:left w:val="nil"/>
          <w:bottom w:val="nil"/>
          <w:right w:val="nil"/>
          <w:between w:val="nil"/>
        </w:pBdr>
        <w:jc w:val="both"/>
        <w:rPr>
          <w:rFonts w:ascii="Garamond" w:eastAsia="Garamond" w:hAnsi="Garamond" w:cs="Garamond"/>
          <w:color w:val="000000"/>
          <w:sz w:val="20"/>
          <w:szCs w:val="20"/>
          <w:lang w:val="en-US"/>
        </w:rPr>
      </w:pPr>
      <w:r w:rsidRPr="002E7C53">
        <w:rPr>
          <w:rFonts w:ascii="Garamond" w:hAnsi="Garamond"/>
          <w:sz w:val="20"/>
          <w:szCs w:val="20"/>
          <w:vertAlign w:val="superscript"/>
        </w:rPr>
        <w:footnoteRef/>
      </w:r>
      <w:r w:rsidRPr="002E7C53">
        <w:rPr>
          <w:rFonts w:ascii="Garamond" w:eastAsia="Garamond" w:hAnsi="Garamond" w:cs="Garamond"/>
          <w:color w:val="000000"/>
          <w:sz w:val="20"/>
          <w:szCs w:val="20"/>
          <w:lang w:val="en-US"/>
        </w:rPr>
        <w:t xml:space="preserve"> Francesca Ferrando</w:t>
      </w:r>
      <w:r w:rsidRPr="002E7C53">
        <w:rPr>
          <w:rFonts w:ascii="Garamond" w:eastAsia="Garamond" w:hAnsi="Garamond" w:cs="Garamond"/>
          <w:i/>
          <w:color w:val="000000"/>
          <w:sz w:val="20"/>
          <w:szCs w:val="20"/>
          <w:lang w:val="en-US"/>
        </w:rPr>
        <w:t>: Philosophical Posthumanism</w:t>
      </w:r>
      <w:r w:rsidRPr="002E7C53">
        <w:rPr>
          <w:rFonts w:ascii="Garamond" w:eastAsia="Garamond" w:hAnsi="Garamond" w:cs="Garamond"/>
          <w:color w:val="000000"/>
          <w:sz w:val="20"/>
          <w:szCs w:val="20"/>
          <w:lang w:val="en-US"/>
        </w:rPr>
        <w:t>, London, Bloomsbury, 2019.</w:t>
      </w:r>
    </w:p>
  </w:footnote>
  <w:footnote w:id="5">
    <w:p w14:paraId="66524423" w14:textId="77777777" w:rsidR="009E18C5" w:rsidRPr="002E7C53" w:rsidRDefault="009E18C5" w:rsidP="009E18C5">
      <w:pPr>
        <w:pBdr>
          <w:top w:val="nil"/>
          <w:left w:val="nil"/>
          <w:bottom w:val="nil"/>
          <w:right w:val="nil"/>
          <w:between w:val="nil"/>
        </w:pBdr>
        <w:jc w:val="both"/>
        <w:rPr>
          <w:rFonts w:ascii="Garamond" w:eastAsia="Garamond" w:hAnsi="Garamond" w:cs="Garamond"/>
          <w:color w:val="000000"/>
          <w:sz w:val="20"/>
          <w:szCs w:val="20"/>
        </w:rPr>
      </w:pPr>
      <w:r w:rsidRPr="002E7C53">
        <w:rPr>
          <w:rFonts w:ascii="Garamond" w:hAnsi="Garamond"/>
          <w:sz w:val="20"/>
          <w:szCs w:val="20"/>
          <w:vertAlign w:val="superscript"/>
        </w:rPr>
        <w:footnoteRef/>
      </w:r>
      <w:r w:rsidRPr="002E7C53">
        <w:rPr>
          <w:rFonts w:ascii="Garamond" w:eastAsia="Garamond" w:hAnsi="Garamond" w:cs="Garamond"/>
          <w:color w:val="000000"/>
          <w:sz w:val="20"/>
          <w:szCs w:val="20"/>
        </w:rPr>
        <w:t xml:space="preserve"> Yuval Harari: </w:t>
      </w:r>
      <w:r w:rsidRPr="002E7C53">
        <w:rPr>
          <w:rFonts w:ascii="Garamond" w:eastAsia="Garamond" w:hAnsi="Garamond" w:cs="Garamond"/>
          <w:i/>
          <w:color w:val="000000"/>
          <w:sz w:val="20"/>
          <w:szCs w:val="20"/>
        </w:rPr>
        <w:t>Homo Deus: Breve historia del mañana</w:t>
      </w:r>
      <w:r w:rsidRPr="002E7C53">
        <w:rPr>
          <w:rFonts w:ascii="Garamond" w:eastAsia="Garamond" w:hAnsi="Garamond" w:cs="Garamond"/>
          <w:color w:val="000000"/>
          <w:sz w:val="20"/>
          <w:szCs w:val="20"/>
        </w:rPr>
        <w:t>, Barcelona</w:t>
      </w:r>
      <w:r w:rsidRPr="002E7C53">
        <w:rPr>
          <w:rFonts w:ascii="Garamond" w:eastAsia="Garamond" w:hAnsi="Garamond" w:cs="Garamond"/>
          <w:sz w:val="20"/>
          <w:szCs w:val="20"/>
        </w:rPr>
        <w:t>,</w:t>
      </w:r>
      <w:r w:rsidRPr="002E7C53">
        <w:rPr>
          <w:rFonts w:ascii="Garamond" w:eastAsia="Garamond" w:hAnsi="Garamond" w:cs="Garamond"/>
          <w:color w:val="000000"/>
          <w:sz w:val="20"/>
          <w:szCs w:val="20"/>
        </w:rPr>
        <w:t xml:space="preserve"> Penguin Random House, 2016, p. 400.</w:t>
      </w:r>
    </w:p>
  </w:footnote>
  <w:footnote w:id="6">
    <w:p w14:paraId="7D0CE92C" w14:textId="77777777" w:rsidR="009E18C5" w:rsidRPr="002E7C53" w:rsidRDefault="009E18C5" w:rsidP="009E18C5">
      <w:pPr>
        <w:pBdr>
          <w:top w:val="nil"/>
          <w:left w:val="nil"/>
          <w:bottom w:val="nil"/>
          <w:right w:val="nil"/>
          <w:between w:val="nil"/>
        </w:pBdr>
        <w:jc w:val="both"/>
        <w:rPr>
          <w:rFonts w:ascii="Garamond" w:eastAsia="Garamond" w:hAnsi="Garamond" w:cs="Garamond"/>
          <w:color w:val="000000"/>
          <w:sz w:val="20"/>
          <w:szCs w:val="20"/>
        </w:rPr>
      </w:pPr>
      <w:r w:rsidRPr="002E7C53">
        <w:rPr>
          <w:rFonts w:ascii="Garamond" w:hAnsi="Garamond"/>
          <w:sz w:val="20"/>
          <w:szCs w:val="20"/>
          <w:vertAlign w:val="superscript"/>
        </w:rPr>
        <w:footnoteRef/>
      </w:r>
      <w:r w:rsidRPr="002E7C53">
        <w:rPr>
          <w:rFonts w:ascii="Garamond" w:eastAsia="Garamond" w:hAnsi="Garamond" w:cs="Garamond"/>
          <w:color w:val="000000"/>
          <w:sz w:val="20"/>
          <w:szCs w:val="20"/>
        </w:rPr>
        <w:t xml:space="preserve"> Jacques Derrida: </w:t>
      </w:r>
      <w:r w:rsidRPr="002E7C53">
        <w:rPr>
          <w:rFonts w:ascii="Garamond" w:eastAsia="Garamond" w:hAnsi="Garamond" w:cs="Garamond"/>
          <w:i/>
          <w:color w:val="000000"/>
          <w:sz w:val="20"/>
          <w:szCs w:val="20"/>
        </w:rPr>
        <w:t>La estructura, el signo, y el juego en el discurso de las ciencias humanas</w:t>
      </w:r>
      <w:r w:rsidRPr="002E7C53">
        <w:rPr>
          <w:rFonts w:ascii="Garamond" w:eastAsia="Garamond" w:hAnsi="Garamond" w:cs="Garamond"/>
          <w:color w:val="000000"/>
          <w:sz w:val="20"/>
          <w:szCs w:val="20"/>
        </w:rPr>
        <w:t>, Barcelona, Ánthropos, Barcelona, (1967) 1989, p. 384.</w:t>
      </w:r>
    </w:p>
  </w:footnote>
  <w:footnote w:id="7">
    <w:p w14:paraId="735A43DA" w14:textId="77777777" w:rsidR="009E18C5" w:rsidRPr="002E7C53" w:rsidRDefault="009E18C5" w:rsidP="009E18C5">
      <w:pPr>
        <w:pBdr>
          <w:top w:val="nil"/>
          <w:left w:val="nil"/>
          <w:bottom w:val="nil"/>
          <w:right w:val="nil"/>
          <w:between w:val="nil"/>
        </w:pBdr>
        <w:jc w:val="both"/>
        <w:rPr>
          <w:rFonts w:ascii="Garamond" w:eastAsia="Garamond" w:hAnsi="Garamond" w:cs="Garamond"/>
          <w:color w:val="000000"/>
          <w:sz w:val="20"/>
          <w:szCs w:val="20"/>
        </w:rPr>
      </w:pPr>
      <w:r w:rsidRPr="002E7C53">
        <w:rPr>
          <w:rFonts w:ascii="Garamond" w:hAnsi="Garamond"/>
          <w:sz w:val="20"/>
          <w:szCs w:val="20"/>
          <w:vertAlign w:val="superscript"/>
        </w:rPr>
        <w:footnoteRef/>
      </w:r>
      <w:r w:rsidRPr="002E7C53">
        <w:rPr>
          <w:rFonts w:ascii="Garamond" w:eastAsia="Garamond" w:hAnsi="Garamond" w:cs="Garamond"/>
          <w:color w:val="000000"/>
          <w:sz w:val="20"/>
          <w:szCs w:val="20"/>
        </w:rPr>
        <w:t xml:space="preserve"> Walter Benjamin: </w:t>
      </w:r>
      <w:r w:rsidRPr="002E7C53">
        <w:rPr>
          <w:rFonts w:ascii="Garamond" w:eastAsia="Garamond" w:hAnsi="Garamond" w:cs="Garamond"/>
          <w:i/>
          <w:color w:val="000000"/>
          <w:sz w:val="20"/>
          <w:szCs w:val="20"/>
        </w:rPr>
        <w:t>La obra de arte en la época de su reproductibilidad técnica</w:t>
      </w:r>
      <w:r w:rsidRPr="002E7C53">
        <w:rPr>
          <w:rFonts w:ascii="Garamond" w:eastAsia="Garamond" w:hAnsi="Garamond" w:cs="Garamond"/>
          <w:color w:val="000000"/>
          <w:sz w:val="20"/>
          <w:szCs w:val="20"/>
        </w:rPr>
        <w:t>, Caracas, El Estilete, 2015, p. 33.</w:t>
      </w:r>
    </w:p>
  </w:footnote>
  <w:footnote w:id="8">
    <w:p w14:paraId="68EA0099" w14:textId="116B1372" w:rsidR="009E18C5" w:rsidRPr="002E7C53" w:rsidRDefault="009E18C5" w:rsidP="009E18C5">
      <w:pPr>
        <w:pBdr>
          <w:top w:val="nil"/>
          <w:left w:val="nil"/>
          <w:bottom w:val="nil"/>
          <w:right w:val="nil"/>
          <w:between w:val="nil"/>
        </w:pBdr>
        <w:jc w:val="both"/>
        <w:rPr>
          <w:rFonts w:ascii="Garamond" w:eastAsia="Garamond" w:hAnsi="Garamond" w:cs="Garamond"/>
          <w:color w:val="000000"/>
          <w:sz w:val="20"/>
          <w:szCs w:val="20"/>
          <w:highlight w:val="yellow"/>
          <w:lang w:val="en-US"/>
        </w:rPr>
      </w:pPr>
      <w:r w:rsidRPr="002E7C53">
        <w:rPr>
          <w:rFonts w:ascii="Garamond" w:hAnsi="Garamond"/>
          <w:sz w:val="20"/>
          <w:szCs w:val="20"/>
          <w:vertAlign w:val="superscript"/>
        </w:rPr>
        <w:footnoteRef/>
      </w:r>
      <w:r w:rsidRPr="002E7C53">
        <w:rPr>
          <w:rFonts w:ascii="Garamond" w:eastAsia="Garamond" w:hAnsi="Garamond" w:cs="Garamond"/>
          <w:color w:val="000000"/>
          <w:sz w:val="20"/>
          <w:szCs w:val="20"/>
          <w:highlight w:val="yellow"/>
          <w:lang w:val="en-US"/>
        </w:rPr>
        <w:t xml:space="preserve"> </w:t>
      </w:r>
      <w:r w:rsidR="00554E61" w:rsidRPr="002E7C53">
        <w:rPr>
          <w:rFonts w:ascii="Garamond" w:eastAsia="Garamond" w:hAnsi="Garamond" w:cs="Garamond"/>
          <w:i/>
          <w:color w:val="000000"/>
          <w:sz w:val="20"/>
          <w:szCs w:val="20"/>
          <w:lang w:val="en-US"/>
        </w:rPr>
        <w:t>Ibid.,</w:t>
      </w:r>
      <w:r w:rsidRPr="002E7C53">
        <w:rPr>
          <w:rFonts w:ascii="Garamond" w:eastAsia="Garamond" w:hAnsi="Garamond" w:cs="Garamond"/>
          <w:color w:val="000000"/>
          <w:sz w:val="20"/>
          <w:szCs w:val="20"/>
          <w:lang w:val="en-US"/>
        </w:rPr>
        <w:t xml:space="preserve"> p. 38.</w:t>
      </w:r>
    </w:p>
  </w:footnote>
  <w:footnote w:id="9">
    <w:p w14:paraId="7425D7E7" w14:textId="77777777" w:rsidR="009E18C5" w:rsidRPr="002E7C53" w:rsidRDefault="009E18C5" w:rsidP="009E18C5">
      <w:pPr>
        <w:pBdr>
          <w:top w:val="nil"/>
          <w:left w:val="nil"/>
          <w:bottom w:val="nil"/>
          <w:right w:val="nil"/>
          <w:between w:val="nil"/>
        </w:pBdr>
        <w:jc w:val="both"/>
        <w:rPr>
          <w:rFonts w:ascii="Garamond" w:eastAsia="Garamond" w:hAnsi="Garamond" w:cs="Garamond"/>
          <w:color w:val="000000"/>
          <w:sz w:val="20"/>
          <w:szCs w:val="20"/>
          <w:lang w:val="en-US"/>
        </w:rPr>
      </w:pPr>
      <w:r w:rsidRPr="002E7C53">
        <w:rPr>
          <w:rFonts w:ascii="Garamond" w:hAnsi="Garamond"/>
          <w:sz w:val="20"/>
          <w:szCs w:val="20"/>
          <w:vertAlign w:val="superscript"/>
        </w:rPr>
        <w:footnoteRef/>
      </w:r>
      <w:r w:rsidRPr="002E7C53">
        <w:rPr>
          <w:rFonts w:ascii="Garamond" w:eastAsia="Garamond" w:hAnsi="Garamond" w:cs="Garamond"/>
          <w:color w:val="000000"/>
          <w:sz w:val="20"/>
          <w:szCs w:val="20"/>
          <w:lang w:val="en-US"/>
        </w:rPr>
        <w:t xml:space="preserve"> Glen A. Mazis: </w:t>
      </w:r>
      <w:r w:rsidRPr="002E7C53">
        <w:rPr>
          <w:rFonts w:ascii="Garamond" w:eastAsia="Garamond" w:hAnsi="Garamond" w:cs="Garamond"/>
          <w:i/>
          <w:color w:val="000000"/>
          <w:sz w:val="20"/>
          <w:szCs w:val="20"/>
          <w:lang w:val="en-US"/>
        </w:rPr>
        <w:t xml:space="preserve">Earthbodies. Rediscovering our Planetary Senses, </w:t>
      </w:r>
      <w:r w:rsidRPr="002E7C53">
        <w:rPr>
          <w:rFonts w:ascii="Garamond" w:eastAsia="Garamond" w:hAnsi="Garamond" w:cs="Garamond"/>
          <w:color w:val="000000"/>
          <w:sz w:val="20"/>
          <w:szCs w:val="20"/>
          <w:lang w:val="en-US"/>
        </w:rPr>
        <w:t>Albany, SUNY Press, 2002, p. 15.</w:t>
      </w:r>
    </w:p>
  </w:footnote>
  <w:footnote w:id="10">
    <w:p w14:paraId="2C9E1830" w14:textId="5F7B1ECE" w:rsidR="00554E61" w:rsidRPr="002E7C53" w:rsidRDefault="00554E61" w:rsidP="00554E61">
      <w:pPr>
        <w:pBdr>
          <w:top w:val="nil"/>
          <w:left w:val="nil"/>
          <w:bottom w:val="nil"/>
          <w:right w:val="nil"/>
          <w:between w:val="nil"/>
        </w:pBdr>
        <w:jc w:val="both"/>
        <w:rPr>
          <w:rFonts w:ascii="Garamond" w:eastAsia="Garamond" w:hAnsi="Garamond" w:cs="Garamond"/>
          <w:color w:val="000000"/>
          <w:sz w:val="20"/>
          <w:szCs w:val="20"/>
          <w:lang w:val="en-US"/>
        </w:rPr>
      </w:pPr>
      <w:r w:rsidRPr="002E7C53">
        <w:rPr>
          <w:rStyle w:val="Refdenotaalpie"/>
          <w:rFonts w:ascii="Garamond" w:hAnsi="Garamond"/>
        </w:rPr>
        <w:footnoteRef/>
      </w:r>
      <w:r w:rsidRPr="002E7C53">
        <w:rPr>
          <w:rFonts w:ascii="Garamond" w:hAnsi="Garamond"/>
          <w:lang w:val="en-US"/>
        </w:rPr>
        <w:t xml:space="preserve"> </w:t>
      </w:r>
      <w:r w:rsidRPr="002E7C53">
        <w:rPr>
          <w:rFonts w:ascii="Garamond" w:hAnsi="Garamond"/>
          <w:sz w:val="20"/>
          <w:szCs w:val="20"/>
          <w:lang w:val="en-US"/>
        </w:rPr>
        <w:t>Veáse en:</w:t>
      </w:r>
      <w:r w:rsidRPr="002E7C53">
        <w:rPr>
          <w:rFonts w:ascii="Garamond" w:hAnsi="Garamond"/>
          <w:lang w:val="en-US"/>
        </w:rPr>
        <w:t xml:space="preserve"> </w:t>
      </w:r>
      <w:r w:rsidRPr="002E7C53">
        <w:rPr>
          <w:rFonts w:ascii="Garamond" w:eastAsia="Garamond" w:hAnsi="Garamond" w:cs="Garamond"/>
          <w:i/>
          <w:color w:val="000000"/>
          <w:sz w:val="20"/>
          <w:szCs w:val="20"/>
          <w:lang w:val="en-US"/>
        </w:rPr>
        <w:t>How we became post-human</w:t>
      </w:r>
      <w:r w:rsidRPr="002E7C53">
        <w:rPr>
          <w:rFonts w:ascii="Garamond" w:eastAsia="Garamond" w:hAnsi="Garamond" w:cs="Garamond"/>
          <w:color w:val="000000"/>
          <w:sz w:val="20"/>
          <w:szCs w:val="20"/>
          <w:lang w:val="en-US"/>
        </w:rPr>
        <w:t>, Georgetown University, 1999.</w:t>
      </w:r>
    </w:p>
    <w:p w14:paraId="03147B28" w14:textId="4812C320" w:rsidR="00554E61" w:rsidRPr="002E7C53" w:rsidRDefault="00554E61">
      <w:pPr>
        <w:pStyle w:val="Textonotapie"/>
        <w:rPr>
          <w:rFonts w:ascii="Garamond" w:hAnsi="Garamond"/>
          <w:lang w:val="en-US"/>
        </w:rPr>
      </w:pPr>
    </w:p>
  </w:footnote>
  <w:footnote w:id="11">
    <w:p w14:paraId="6AD8AF74" w14:textId="77777777" w:rsidR="009E18C5" w:rsidRPr="002E7C53" w:rsidRDefault="009E18C5" w:rsidP="009E18C5">
      <w:pPr>
        <w:pBdr>
          <w:top w:val="nil"/>
          <w:left w:val="nil"/>
          <w:bottom w:val="nil"/>
          <w:right w:val="nil"/>
          <w:between w:val="nil"/>
        </w:pBdr>
        <w:jc w:val="both"/>
        <w:rPr>
          <w:rFonts w:ascii="Garamond" w:eastAsia="Garamond" w:hAnsi="Garamond" w:cs="Garamond"/>
          <w:color w:val="000000"/>
          <w:sz w:val="20"/>
          <w:szCs w:val="20"/>
          <w:lang w:val="en-US"/>
        </w:rPr>
      </w:pPr>
      <w:r w:rsidRPr="002E7C53">
        <w:rPr>
          <w:rFonts w:ascii="Garamond" w:hAnsi="Garamond"/>
          <w:sz w:val="20"/>
          <w:szCs w:val="20"/>
          <w:vertAlign w:val="superscript"/>
        </w:rPr>
        <w:footnoteRef/>
      </w:r>
      <w:r w:rsidRPr="002E7C53">
        <w:rPr>
          <w:rFonts w:ascii="Garamond" w:eastAsia="Garamond" w:hAnsi="Garamond" w:cs="Garamond"/>
          <w:color w:val="000000"/>
          <w:sz w:val="20"/>
          <w:szCs w:val="20"/>
          <w:lang w:val="en-US"/>
        </w:rPr>
        <w:t xml:space="preserve"> James Bridle: </w:t>
      </w:r>
      <w:r w:rsidRPr="002E7C53">
        <w:rPr>
          <w:rFonts w:ascii="Garamond" w:eastAsia="Garamond" w:hAnsi="Garamond" w:cs="Garamond"/>
          <w:i/>
          <w:color w:val="000000"/>
          <w:sz w:val="20"/>
          <w:szCs w:val="20"/>
          <w:lang w:val="en-US"/>
        </w:rPr>
        <w:t>New Dark Age. Technology and the End of the Future</w:t>
      </w:r>
      <w:r w:rsidRPr="002E7C53">
        <w:rPr>
          <w:rFonts w:ascii="Garamond" w:eastAsia="Garamond" w:hAnsi="Garamond" w:cs="Garamond"/>
          <w:color w:val="000000"/>
          <w:sz w:val="20"/>
          <w:szCs w:val="20"/>
          <w:lang w:val="en-US"/>
        </w:rPr>
        <w:t>, London, Verso, 2018, p. 44.</w:t>
      </w:r>
    </w:p>
  </w:footnote>
  <w:footnote w:id="12">
    <w:p w14:paraId="15CFDC9F" w14:textId="77777777" w:rsidR="009E18C5" w:rsidRPr="002E7C53" w:rsidRDefault="009E18C5" w:rsidP="009E18C5">
      <w:pPr>
        <w:pBdr>
          <w:top w:val="nil"/>
          <w:left w:val="nil"/>
          <w:bottom w:val="nil"/>
          <w:right w:val="nil"/>
          <w:between w:val="nil"/>
        </w:pBdr>
        <w:jc w:val="both"/>
        <w:rPr>
          <w:rFonts w:ascii="Garamond" w:eastAsia="Garamond" w:hAnsi="Garamond" w:cs="Garamond"/>
          <w:color w:val="000000"/>
          <w:sz w:val="20"/>
          <w:szCs w:val="20"/>
          <w:lang w:val="en-US"/>
        </w:rPr>
      </w:pPr>
      <w:r w:rsidRPr="002E7C53">
        <w:rPr>
          <w:rFonts w:ascii="Garamond" w:hAnsi="Garamond"/>
          <w:sz w:val="20"/>
          <w:szCs w:val="20"/>
          <w:vertAlign w:val="superscript"/>
        </w:rPr>
        <w:footnoteRef/>
      </w:r>
      <w:r w:rsidRPr="002E7C53">
        <w:rPr>
          <w:rFonts w:ascii="Garamond" w:eastAsia="Garamond" w:hAnsi="Garamond" w:cs="Garamond"/>
          <w:color w:val="000000"/>
          <w:sz w:val="20"/>
          <w:szCs w:val="20"/>
          <w:lang w:val="en-US"/>
        </w:rPr>
        <w:t xml:space="preserve"> Andrew Murphie: “Putting the Virtual Back into VR”, </w:t>
      </w:r>
      <w:r w:rsidRPr="002E7C53">
        <w:rPr>
          <w:rFonts w:ascii="Garamond" w:eastAsia="Garamond" w:hAnsi="Garamond" w:cs="Garamond"/>
          <w:i/>
          <w:color w:val="000000"/>
          <w:sz w:val="20"/>
          <w:szCs w:val="20"/>
          <w:lang w:val="en-US"/>
        </w:rPr>
        <w:t>A Shock to thought. Expression after Deleuze y Guattari</w:t>
      </w:r>
      <w:r w:rsidRPr="002E7C53">
        <w:rPr>
          <w:rFonts w:ascii="Garamond" w:eastAsia="Garamond" w:hAnsi="Garamond" w:cs="Garamond"/>
          <w:color w:val="000000"/>
          <w:sz w:val="20"/>
          <w:szCs w:val="20"/>
          <w:lang w:val="en-US"/>
        </w:rPr>
        <w:t>, Lond</w:t>
      </w:r>
      <w:r w:rsidRPr="002E7C53">
        <w:rPr>
          <w:rFonts w:ascii="Garamond" w:eastAsia="Garamond" w:hAnsi="Garamond" w:cs="Garamond"/>
          <w:sz w:val="20"/>
          <w:szCs w:val="20"/>
          <w:lang w:val="en-US"/>
        </w:rPr>
        <w:t xml:space="preserve">on, </w:t>
      </w:r>
      <w:r w:rsidRPr="002E7C53">
        <w:rPr>
          <w:rFonts w:ascii="Garamond" w:eastAsia="Garamond" w:hAnsi="Garamond" w:cs="Garamond"/>
          <w:color w:val="000000"/>
          <w:sz w:val="20"/>
          <w:szCs w:val="20"/>
          <w:lang w:val="en-US"/>
        </w:rPr>
        <w:t>Routledge,</w:t>
      </w:r>
      <w:r w:rsidRPr="002E7C53">
        <w:rPr>
          <w:rFonts w:ascii="Garamond" w:eastAsia="Garamond" w:hAnsi="Garamond" w:cs="Garamond"/>
          <w:sz w:val="20"/>
          <w:szCs w:val="20"/>
          <w:lang w:val="en-US"/>
        </w:rPr>
        <w:t xml:space="preserve"> </w:t>
      </w:r>
      <w:r w:rsidRPr="002E7C53">
        <w:rPr>
          <w:rFonts w:ascii="Garamond" w:eastAsia="Garamond" w:hAnsi="Garamond" w:cs="Garamond"/>
          <w:color w:val="000000"/>
          <w:sz w:val="20"/>
          <w:szCs w:val="20"/>
          <w:lang w:val="en-US"/>
        </w:rPr>
        <w:t>2002</w:t>
      </w:r>
      <w:r w:rsidRPr="002E7C53">
        <w:rPr>
          <w:rFonts w:ascii="Garamond" w:eastAsia="Garamond" w:hAnsi="Garamond" w:cs="Garamond"/>
          <w:sz w:val="20"/>
          <w:szCs w:val="20"/>
          <w:lang w:val="en-US"/>
        </w:rPr>
        <w:t>, p. 204.</w:t>
      </w:r>
    </w:p>
  </w:footnote>
  <w:footnote w:id="13">
    <w:p w14:paraId="624F6D64" w14:textId="77777777" w:rsidR="009E18C5" w:rsidRPr="002E7C53" w:rsidRDefault="009E18C5" w:rsidP="009E18C5">
      <w:pPr>
        <w:pBdr>
          <w:top w:val="nil"/>
          <w:left w:val="nil"/>
          <w:bottom w:val="nil"/>
          <w:right w:val="nil"/>
          <w:between w:val="nil"/>
        </w:pBdr>
        <w:jc w:val="both"/>
        <w:rPr>
          <w:rFonts w:ascii="Garamond" w:eastAsia="Garamond" w:hAnsi="Garamond" w:cs="Garamond"/>
          <w:color w:val="000000"/>
          <w:sz w:val="20"/>
          <w:szCs w:val="20"/>
          <w:lang w:val="en-US"/>
        </w:rPr>
      </w:pPr>
      <w:r w:rsidRPr="002E7C53">
        <w:rPr>
          <w:rFonts w:ascii="Garamond" w:hAnsi="Garamond"/>
          <w:sz w:val="20"/>
          <w:szCs w:val="20"/>
          <w:vertAlign w:val="superscript"/>
        </w:rPr>
        <w:footnoteRef/>
      </w:r>
      <w:r w:rsidRPr="002E7C53">
        <w:rPr>
          <w:rFonts w:ascii="Garamond" w:eastAsia="Garamond" w:hAnsi="Garamond" w:cs="Garamond"/>
          <w:color w:val="000000"/>
          <w:sz w:val="20"/>
          <w:szCs w:val="20"/>
          <w:lang w:val="en-US"/>
        </w:rPr>
        <w:t xml:space="preserve"> Nicholas Carr: </w:t>
      </w:r>
      <w:r w:rsidRPr="002E7C53">
        <w:rPr>
          <w:rFonts w:ascii="Garamond" w:eastAsia="Garamond" w:hAnsi="Garamond" w:cs="Garamond"/>
          <w:i/>
          <w:color w:val="000000"/>
          <w:sz w:val="20"/>
          <w:szCs w:val="20"/>
          <w:lang w:val="en-US"/>
        </w:rPr>
        <w:t>The Shallows. What the Internet is Doing to our Brains</w:t>
      </w:r>
      <w:r w:rsidRPr="002E7C53">
        <w:rPr>
          <w:rFonts w:ascii="Garamond" w:eastAsia="Garamond" w:hAnsi="Garamond" w:cs="Garamond"/>
          <w:color w:val="000000"/>
          <w:sz w:val="20"/>
          <w:szCs w:val="20"/>
          <w:lang w:val="en-US"/>
        </w:rPr>
        <w:t>, New York, Norton and Company, 2010, p. 141.</w:t>
      </w:r>
    </w:p>
  </w:footnote>
  <w:footnote w:id="14">
    <w:p w14:paraId="1C2486EC" w14:textId="0865A800" w:rsidR="009E18C5" w:rsidRPr="002E7C53" w:rsidRDefault="009E18C5" w:rsidP="009E18C5">
      <w:pPr>
        <w:pBdr>
          <w:top w:val="nil"/>
          <w:left w:val="nil"/>
          <w:bottom w:val="nil"/>
          <w:right w:val="nil"/>
          <w:between w:val="nil"/>
        </w:pBdr>
        <w:jc w:val="both"/>
        <w:rPr>
          <w:rFonts w:ascii="Garamond" w:eastAsia="Garamond" w:hAnsi="Garamond" w:cs="Garamond"/>
          <w:color w:val="000000"/>
          <w:sz w:val="20"/>
          <w:szCs w:val="20"/>
          <w:highlight w:val="yellow"/>
          <w:lang w:val="es-ES"/>
        </w:rPr>
      </w:pPr>
      <w:r w:rsidRPr="002E7C53">
        <w:rPr>
          <w:rFonts w:ascii="Garamond" w:hAnsi="Garamond"/>
          <w:sz w:val="20"/>
          <w:szCs w:val="20"/>
          <w:vertAlign w:val="superscript"/>
        </w:rPr>
        <w:footnoteRef/>
      </w:r>
      <w:r w:rsidRPr="002E7C53">
        <w:rPr>
          <w:rFonts w:ascii="Garamond" w:eastAsia="Garamond" w:hAnsi="Garamond" w:cs="Garamond"/>
          <w:color w:val="000000"/>
          <w:sz w:val="20"/>
          <w:szCs w:val="20"/>
          <w:highlight w:val="yellow"/>
          <w:lang w:val="en-US"/>
        </w:rPr>
        <w:t xml:space="preserve"> </w:t>
      </w:r>
      <w:r w:rsidRPr="002E7C53">
        <w:rPr>
          <w:rFonts w:ascii="Garamond" w:eastAsia="Garamond" w:hAnsi="Garamond" w:cs="Garamond"/>
          <w:color w:val="000000"/>
          <w:sz w:val="20"/>
          <w:szCs w:val="20"/>
          <w:lang w:val="en-US"/>
        </w:rPr>
        <w:t xml:space="preserve">David Hume: </w:t>
      </w:r>
      <w:r w:rsidRPr="002E7C53">
        <w:rPr>
          <w:rFonts w:ascii="Garamond" w:eastAsia="Garamond" w:hAnsi="Garamond" w:cs="Garamond"/>
          <w:i/>
          <w:color w:val="000000"/>
          <w:sz w:val="20"/>
          <w:szCs w:val="20"/>
          <w:lang w:val="en-US"/>
        </w:rPr>
        <w:t>A Treatise of Human Nature</w:t>
      </w:r>
      <w:r w:rsidRPr="002E7C53">
        <w:rPr>
          <w:rFonts w:ascii="Garamond" w:eastAsia="Garamond" w:hAnsi="Garamond" w:cs="Garamond"/>
          <w:color w:val="000000"/>
          <w:sz w:val="20"/>
          <w:szCs w:val="20"/>
          <w:lang w:val="en-US"/>
        </w:rPr>
        <w:t>, (</w:t>
      </w:r>
      <w:r w:rsidRPr="002E7C53">
        <w:rPr>
          <w:rFonts w:ascii="Garamond" w:eastAsia="Garamond" w:hAnsi="Garamond" w:cs="Garamond"/>
          <w:i/>
          <w:color w:val="000000"/>
          <w:sz w:val="20"/>
          <w:szCs w:val="20"/>
          <w:lang w:val="en-US"/>
        </w:rPr>
        <w:t xml:space="preserve">Book </w:t>
      </w:r>
      <w:r w:rsidRPr="002E7C53">
        <w:rPr>
          <w:rFonts w:ascii="Garamond" w:eastAsia="Garamond" w:hAnsi="Garamond" w:cs="Garamond"/>
          <w:color w:val="000000"/>
          <w:sz w:val="20"/>
          <w:szCs w:val="20"/>
          <w:lang w:val="en-US"/>
        </w:rPr>
        <w:t xml:space="preserve">I, part 4, section VI), </w:t>
      </w:r>
      <w:r w:rsidR="00FB27B0" w:rsidRPr="002E7C53">
        <w:rPr>
          <w:rFonts w:ascii="Garamond" w:eastAsia="Garamond" w:hAnsi="Garamond" w:cs="Garamond"/>
          <w:color w:val="000000"/>
          <w:sz w:val="20"/>
          <w:szCs w:val="20"/>
          <w:lang w:val="en-US"/>
        </w:rPr>
        <w:t xml:space="preserve">Clarendon Press. </w:t>
      </w:r>
      <w:r w:rsidR="00FB27B0" w:rsidRPr="002E7C53">
        <w:rPr>
          <w:rFonts w:ascii="Garamond" w:eastAsia="Garamond" w:hAnsi="Garamond" w:cs="Garamond"/>
          <w:color w:val="000000"/>
          <w:sz w:val="20"/>
          <w:szCs w:val="20"/>
          <w:lang w:val="es-ES"/>
        </w:rPr>
        <w:t xml:space="preserve">Oxford University, </w:t>
      </w:r>
      <w:r w:rsidRPr="002E7C53">
        <w:rPr>
          <w:rFonts w:ascii="Garamond" w:eastAsia="Garamond" w:hAnsi="Garamond" w:cs="Garamond"/>
          <w:color w:val="000000"/>
          <w:sz w:val="20"/>
          <w:szCs w:val="20"/>
          <w:lang w:val="es-ES"/>
        </w:rPr>
        <w:t>2001, p. 134.</w:t>
      </w:r>
    </w:p>
  </w:footnote>
  <w:footnote w:id="15">
    <w:p w14:paraId="4A529773" w14:textId="6B9B0C9C" w:rsidR="00FB27B0" w:rsidRPr="002E7C53" w:rsidRDefault="00FB27B0">
      <w:pPr>
        <w:pStyle w:val="Textonotapie"/>
        <w:rPr>
          <w:rFonts w:ascii="Garamond" w:hAnsi="Garamond"/>
        </w:rPr>
      </w:pPr>
      <w:r w:rsidRPr="002E7C53">
        <w:rPr>
          <w:rStyle w:val="Refdenotaalpie"/>
          <w:rFonts w:ascii="Garamond" w:hAnsi="Garamond"/>
        </w:rPr>
        <w:footnoteRef/>
      </w:r>
      <w:r w:rsidRPr="002E7C53">
        <w:rPr>
          <w:rFonts w:ascii="Garamond" w:hAnsi="Garamond"/>
        </w:rPr>
        <w:t xml:space="preserve"> </w:t>
      </w:r>
      <w:r w:rsidRPr="002E7C53">
        <w:rPr>
          <w:rFonts w:ascii="Garamond" w:hAnsi="Garamond"/>
          <w:i/>
          <w:iCs/>
        </w:rPr>
        <w:t>Ibidem.</w:t>
      </w:r>
    </w:p>
  </w:footnote>
  <w:footnote w:id="16">
    <w:p w14:paraId="56276A3F" w14:textId="77777777" w:rsidR="008A7F3F" w:rsidRPr="002E7C53" w:rsidRDefault="008A7F3F" w:rsidP="008A7F3F">
      <w:pPr>
        <w:pBdr>
          <w:top w:val="nil"/>
          <w:left w:val="nil"/>
          <w:bottom w:val="nil"/>
          <w:right w:val="nil"/>
          <w:between w:val="nil"/>
        </w:pBdr>
        <w:jc w:val="both"/>
        <w:rPr>
          <w:rFonts w:ascii="Garamond" w:eastAsia="Garamond" w:hAnsi="Garamond" w:cs="Garamond"/>
          <w:color w:val="000000"/>
          <w:sz w:val="20"/>
          <w:szCs w:val="20"/>
        </w:rPr>
      </w:pPr>
      <w:r w:rsidRPr="002E7C53">
        <w:rPr>
          <w:rFonts w:ascii="Garamond" w:hAnsi="Garamond"/>
          <w:sz w:val="20"/>
          <w:szCs w:val="20"/>
          <w:vertAlign w:val="superscript"/>
        </w:rPr>
        <w:footnoteRef/>
      </w:r>
      <w:r w:rsidRPr="002E7C53">
        <w:rPr>
          <w:rFonts w:ascii="Garamond" w:eastAsia="Garamond" w:hAnsi="Garamond" w:cs="Garamond"/>
          <w:color w:val="000000"/>
          <w:sz w:val="20"/>
          <w:szCs w:val="20"/>
        </w:rPr>
        <w:t xml:space="preserve"> Gilles Deleuze: </w:t>
      </w:r>
      <w:r w:rsidRPr="002E7C53">
        <w:rPr>
          <w:rFonts w:ascii="Garamond" w:eastAsia="Garamond" w:hAnsi="Garamond" w:cs="Garamond"/>
          <w:i/>
          <w:color w:val="000000"/>
          <w:sz w:val="20"/>
          <w:szCs w:val="20"/>
        </w:rPr>
        <w:t>Diferencia y repetición</w:t>
      </w:r>
      <w:r w:rsidRPr="002E7C53">
        <w:rPr>
          <w:rFonts w:ascii="Garamond" w:eastAsia="Garamond" w:hAnsi="Garamond" w:cs="Garamond"/>
          <w:color w:val="000000"/>
          <w:sz w:val="20"/>
          <w:szCs w:val="20"/>
        </w:rPr>
        <w:t xml:space="preserve">, Buenos Aires, Amorrortu, 2009, pp. 15-16.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6D211" w14:textId="47A030EF" w:rsidR="0035053F" w:rsidRPr="002E7C53" w:rsidRDefault="007B0078" w:rsidP="007B0078">
    <w:pPr>
      <w:pStyle w:val="TITULOS"/>
      <w:jc w:val="left"/>
      <w:rPr>
        <w:rFonts w:ascii="Garamond" w:hAnsi="Garamond"/>
        <w:b w:val="0"/>
        <w:bCs w:val="0"/>
        <w:i/>
        <w:iCs/>
        <w:sz w:val="22"/>
        <w:szCs w:val="22"/>
      </w:rPr>
    </w:pPr>
    <w:r w:rsidRPr="002E7C53">
      <w:rPr>
        <w:rFonts w:ascii="Garamond" w:hAnsi="Garamond"/>
        <w:b w:val="0"/>
        <w:bCs w:val="0"/>
        <w:i/>
        <w:iCs/>
        <w:sz w:val="22"/>
        <w:szCs w:val="22"/>
      </w:rPr>
      <w:t xml:space="preserve">Cuerpo virtual. Avatares de la </w:t>
    </w:r>
    <w:proofErr w:type="spellStart"/>
    <w:r w:rsidRPr="002E7C53">
      <w:rPr>
        <w:rFonts w:ascii="Garamond" w:hAnsi="Garamond"/>
        <w:b w:val="0"/>
        <w:bCs w:val="0"/>
        <w:i/>
        <w:iCs/>
        <w:sz w:val="22"/>
        <w:szCs w:val="22"/>
      </w:rPr>
      <w:t>digitalidad</w:t>
    </w:r>
    <w:proofErr w:type="spellEnd"/>
  </w:p>
  <w:p w14:paraId="344947E6" w14:textId="77777777" w:rsidR="001E793C" w:rsidRPr="001E793C" w:rsidRDefault="00F16B86" w:rsidP="001E793C">
    <w:pPr>
      <w:pStyle w:val="ENCABEZATITULO"/>
      <w:rPr>
        <w:rFonts w:ascii="Adobe Garamond Pro" w:hAnsi="Adobe Garamond Pro"/>
        <w:sz w:val="22"/>
        <w:szCs w:val="22"/>
        <w:lang w:val="es-VE"/>
      </w:rPr>
    </w:pPr>
    <w:r>
      <w:rPr>
        <w:rFonts w:ascii="Adobe Garamond Pro" w:hAnsi="Adobe Garamond Pro"/>
        <w:noProof/>
        <w:sz w:val="22"/>
        <w:szCs w:val="22"/>
        <w:lang w:val="es-VE" w:eastAsia="es-VE"/>
      </w:rPr>
      <mc:AlternateContent>
        <mc:Choice Requires="wps">
          <w:drawing>
            <wp:anchor distT="0" distB="0" distL="114300" distR="114300" simplePos="0" relativeHeight="251658240" behindDoc="0" locked="0" layoutInCell="1" allowOverlap="1" wp14:anchorId="2C11BA3C" wp14:editId="3F2253FB">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4FE1701" id="Conector recto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" strokecolor="black [3200]" strokeweight=".5pt">
              <v:stroke joinstyle="miter"/>
              <o:lock v:ext="edit" shapetype="f"/>
            </v:line>
          </w:pict>
        </mc:Fallback>
      </mc:AlternateContent>
    </w:r>
  </w:p>
  <w:p w14:paraId="7A5814AC" w14:textId="56ECCF5A" w:rsidR="001E793C" w:rsidRPr="002E7C53" w:rsidRDefault="008377BD" w:rsidP="001E793C">
    <w:pPr>
      <w:pStyle w:val="ENCABEZATITULO"/>
      <w:ind w:right="143"/>
      <w:jc w:val="right"/>
      <w:rPr>
        <w:rFonts w:ascii="Garamond" w:hAnsi="Garamond"/>
        <w:i w:val="0"/>
        <w:smallCaps/>
        <w:sz w:val="22"/>
        <w:szCs w:val="22"/>
        <w:lang w:val="es-VE"/>
      </w:rPr>
    </w:pPr>
    <w:r w:rsidRPr="002E7C53">
      <w:rPr>
        <w:rFonts w:ascii="Garamond" w:hAnsi="Garamond"/>
        <w:i w:val="0"/>
        <w:smallCaps/>
        <w:sz w:val="22"/>
        <w:szCs w:val="22"/>
        <w:lang w:val="es-VE"/>
      </w:rPr>
      <w:t>Víctor</w:t>
    </w:r>
    <w:r w:rsidR="00BC3BD9" w:rsidRPr="002E7C53">
      <w:rPr>
        <w:rFonts w:ascii="Garamond" w:hAnsi="Garamond"/>
        <w:i w:val="0"/>
        <w:smallCaps/>
        <w:sz w:val="22"/>
        <w:szCs w:val="22"/>
        <w:lang w:val="es-VE"/>
      </w:rPr>
      <w:t xml:space="preserve"> J. Krebs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3B95B" w14:textId="23F96796" w:rsidR="006F6469" w:rsidRPr="006F6469" w:rsidRDefault="00F16B86" w:rsidP="006F6469">
    <w:pPr>
      <w:ind w:left="142"/>
      <w:rPr>
        <w:rFonts w:ascii="Adobe Garamond Pro" w:hAnsi="Adobe Garamond Pro"/>
        <w:color w:val="000000" w:themeColor="text1"/>
        <w:sz w:val="15"/>
        <w:szCs w:val="15"/>
      </w:rPr>
    </w:pPr>
    <w:r>
      <w:rPr>
        <w:rFonts w:ascii="Adobe Garamond Pro" w:hAnsi="Adobe Garamond Pro" w:cs="Times"/>
        <w:iCs/>
        <w:noProof/>
        <w:sz w:val="16"/>
        <w:szCs w:val="16"/>
        <w:lang w:val="es-VE" w:eastAsia="es-VE"/>
      </w:rPr>
      <mc:AlternateContent>
        <mc:Choice Requires="wps">
          <w:drawing>
            <wp:anchor distT="0" distB="0" distL="114300" distR="114300" simplePos="0" relativeHeight="251668992" behindDoc="0" locked="0" layoutInCell="1" allowOverlap="1" wp14:anchorId="7093192E" wp14:editId="563A0022">
              <wp:simplePos x="0" y="0"/>
              <wp:positionH relativeFrom="column">
                <wp:posOffset>0</wp:posOffset>
              </wp:positionH>
              <wp:positionV relativeFrom="paragraph">
                <wp:posOffset>-635</wp:posOffset>
              </wp:positionV>
              <wp:extent cx="0" cy="339725"/>
              <wp:effectExtent l="0" t="0" r="0" b="3175"/>
              <wp:wrapNone/>
              <wp:docPr id="4"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39725"/>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5FA8E" id="Conector recto 5"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0,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" strokecolor="black [3200]">
              <v:stroke joinstyle="miter"/>
              <o:lock v:ext="edit" shapetype="f"/>
            </v:line>
          </w:pict>
        </mc:Fallback>
      </mc:AlternateContent>
    </w:r>
    <w:r w:rsidR="006F6469" w:rsidRPr="006F6469">
      <w:rPr>
        <w:rFonts w:ascii="Adobe Garamond Pro" w:hAnsi="Adobe Garamond Pro"/>
        <w:color w:val="000000" w:themeColor="text1"/>
        <w:sz w:val="16"/>
        <w:szCs w:val="16"/>
      </w:rPr>
      <w:t>F</w:t>
    </w:r>
    <w:r w:rsidR="006F6469" w:rsidRPr="006F6469">
      <w:rPr>
        <w:rFonts w:ascii="Adobe Garamond Pro" w:hAnsi="Adobe Garamond Pro"/>
        <w:color w:val="000000" w:themeColor="text1"/>
        <w:sz w:val="15"/>
        <w:szCs w:val="15"/>
      </w:rPr>
      <w:t xml:space="preserve">echa de recepción </w:t>
    </w:r>
    <w:r w:rsidR="0064321A">
      <w:rPr>
        <w:rFonts w:ascii="Adobe Garamond Pro" w:hAnsi="Adobe Garamond Pro"/>
        <w:color w:val="000000" w:themeColor="text1"/>
        <w:sz w:val="15"/>
        <w:szCs w:val="15"/>
      </w:rPr>
      <w:t>8</w:t>
    </w:r>
    <w:r w:rsidR="006F6469" w:rsidRPr="006F6469">
      <w:rPr>
        <w:rFonts w:ascii="Adobe Garamond Pro" w:hAnsi="Adobe Garamond Pro"/>
        <w:color w:val="000000" w:themeColor="text1"/>
        <w:sz w:val="15"/>
        <w:szCs w:val="15"/>
      </w:rPr>
      <w:t>/</w:t>
    </w:r>
    <w:r w:rsidR="0064321A">
      <w:rPr>
        <w:rFonts w:ascii="Adobe Garamond Pro" w:hAnsi="Adobe Garamond Pro"/>
        <w:color w:val="000000" w:themeColor="text1"/>
        <w:sz w:val="15"/>
        <w:szCs w:val="15"/>
      </w:rPr>
      <w:t>01</w:t>
    </w:r>
    <w:r w:rsidR="006F6469" w:rsidRPr="006F6469">
      <w:rPr>
        <w:rFonts w:ascii="Adobe Garamond Pro" w:hAnsi="Adobe Garamond Pro"/>
        <w:color w:val="000000" w:themeColor="text1"/>
        <w:sz w:val="15"/>
        <w:szCs w:val="15"/>
      </w:rPr>
      <w:t>/</w:t>
    </w:r>
    <w:r w:rsidR="009D19FC">
      <w:rPr>
        <w:rFonts w:ascii="Adobe Garamond Pro" w:hAnsi="Adobe Garamond Pro"/>
        <w:color w:val="000000" w:themeColor="text1"/>
        <w:sz w:val="15"/>
        <w:szCs w:val="15"/>
      </w:rPr>
      <w:t>20</w:t>
    </w:r>
    <w:r w:rsidR="0064321A">
      <w:rPr>
        <w:rFonts w:ascii="Adobe Garamond Pro" w:hAnsi="Adobe Garamond Pro"/>
        <w:color w:val="000000" w:themeColor="text1"/>
        <w:sz w:val="15"/>
        <w:szCs w:val="15"/>
      </w:rPr>
      <w:t>20</w:t>
    </w:r>
  </w:p>
  <w:p w14:paraId="001AD1E5" w14:textId="21832510" w:rsidR="006F6469" w:rsidRPr="006F6469" w:rsidRDefault="006F6469" w:rsidP="006F6469">
    <w:pPr>
      <w:ind w:left="142"/>
      <w:rPr>
        <w:rFonts w:ascii="Adobe Garamond Pro" w:hAnsi="Adobe Garamond Pro"/>
        <w:color w:val="000000" w:themeColor="text1"/>
        <w:sz w:val="15"/>
        <w:szCs w:val="15"/>
      </w:rPr>
    </w:pPr>
    <w:r w:rsidRPr="006F6469">
      <w:rPr>
        <w:rFonts w:ascii="Adobe Garamond Pro" w:hAnsi="Adobe Garamond Pro"/>
        <w:color w:val="000000" w:themeColor="text1"/>
        <w:sz w:val="15"/>
        <w:szCs w:val="15"/>
      </w:rPr>
      <w:t xml:space="preserve">Fecha de aceptación: </w:t>
    </w:r>
    <w:r w:rsidR="0064321A">
      <w:rPr>
        <w:rFonts w:ascii="Adobe Garamond Pro" w:hAnsi="Adobe Garamond Pro"/>
        <w:color w:val="000000" w:themeColor="text1"/>
        <w:sz w:val="15"/>
        <w:szCs w:val="15"/>
      </w:rPr>
      <w:t>19</w:t>
    </w:r>
    <w:r w:rsidRPr="006F6469">
      <w:rPr>
        <w:rFonts w:ascii="Adobe Garamond Pro" w:hAnsi="Adobe Garamond Pro"/>
        <w:color w:val="000000" w:themeColor="text1"/>
        <w:sz w:val="15"/>
        <w:szCs w:val="15"/>
      </w:rPr>
      <w:t xml:space="preserve">/ </w:t>
    </w:r>
    <w:r w:rsidR="0064321A">
      <w:rPr>
        <w:rFonts w:ascii="Adobe Garamond Pro" w:hAnsi="Adobe Garamond Pro"/>
        <w:color w:val="000000" w:themeColor="text1"/>
        <w:sz w:val="15"/>
        <w:szCs w:val="15"/>
      </w:rPr>
      <w:t>01</w:t>
    </w:r>
    <w:r w:rsidRPr="006F6469">
      <w:rPr>
        <w:rFonts w:ascii="Adobe Garamond Pro" w:hAnsi="Adobe Garamond Pro"/>
        <w:color w:val="000000" w:themeColor="text1"/>
        <w:sz w:val="15"/>
        <w:szCs w:val="15"/>
      </w:rPr>
      <w:t xml:space="preserve"> /</w:t>
    </w:r>
    <w:r w:rsidR="009D19FC">
      <w:rPr>
        <w:rFonts w:ascii="Adobe Garamond Pro" w:hAnsi="Adobe Garamond Pro"/>
        <w:color w:val="000000" w:themeColor="text1"/>
        <w:sz w:val="15"/>
        <w:szCs w:val="15"/>
      </w:rPr>
      <w:t>20</w:t>
    </w:r>
    <w:r w:rsidR="0064321A">
      <w:rPr>
        <w:rFonts w:ascii="Adobe Garamond Pro" w:hAnsi="Adobe Garamond Pro"/>
        <w:color w:val="000000" w:themeColor="text1"/>
        <w:sz w:val="15"/>
        <w:szCs w:val="15"/>
      </w:rPr>
      <w:t>20</w:t>
    </w:r>
  </w:p>
  <w:p w14:paraId="1FF2FF28" w14:textId="028A21C3" w:rsidR="006F6469" w:rsidRPr="006F6469" w:rsidRDefault="006F6469" w:rsidP="006F6469">
    <w:pPr>
      <w:ind w:left="142"/>
      <w:rPr>
        <w:rFonts w:ascii="Adobe Garamond Pro" w:hAnsi="Adobe Garamond Pro"/>
        <w:color w:val="000000" w:themeColor="text1"/>
        <w:sz w:val="15"/>
        <w:szCs w:val="15"/>
      </w:rPr>
    </w:pPr>
    <w:r w:rsidRPr="006F6469">
      <w:rPr>
        <w:rFonts w:ascii="Adobe Garamond Pro" w:hAnsi="Adobe Garamond Pro"/>
        <w:color w:val="000000" w:themeColor="text1"/>
        <w:sz w:val="15"/>
        <w:szCs w:val="15"/>
      </w:rPr>
      <w:t>Pp</w:t>
    </w:r>
    <w:r w:rsidR="00A11714">
      <w:rPr>
        <w:rFonts w:ascii="Adobe Garamond Pro" w:hAnsi="Adobe Garamond Pro"/>
        <w:color w:val="000000" w:themeColor="text1"/>
        <w:sz w:val="15"/>
        <w:szCs w:val="15"/>
      </w:rPr>
      <w:t>.</w:t>
    </w:r>
    <w:r w:rsidRPr="006F6469">
      <w:rPr>
        <w:rFonts w:ascii="Adobe Garamond Pro" w:hAnsi="Adobe Garamond Pro"/>
        <w:color w:val="000000" w:themeColor="text1"/>
        <w:sz w:val="15"/>
        <w:szCs w:val="15"/>
      </w:rPr>
      <w:t xml:space="preserve"> </w:t>
    </w:r>
    <w:r w:rsidR="002B479D">
      <w:rPr>
        <w:rFonts w:ascii="Adobe Garamond Pro" w:hAnsi="Adobe Garamond Pro"/>
        <w:color w:val="000000" w:themeColor="text1"/>
        <w:sz w:val="15"/>
        <w:szCs w:val="15"/>
      </w:rPr>
      <w:t>13</w:t>
    </w:r>
    <w:r w:rsidRPr="006F6469">
      <w:rPr>
        <w:rFonts w:ascii="Adobe Garamond Pro" w:hAnsi="Adobe Garamond Pro"/>
        <w:color w:val="000000" w:themeColor="text1"/>
        <w:sz w:val="15"/>
        <w:szCs w:val="15"/>
      </w:rPr>
      <w:t xml:space="preserve"> – Pp. </w:t>
    </w:r>
    <w:r w:rsidR="00246D50">
      <w:rPr>
        <w:rFonts w:ascii="Adobe Garamond Pro" w:hAnsi="Adobe Garamond Pro"/>
        <w:color w:val="000000" w:themeColor="text1"/>
        <w:sz w:val="15"/>
        <w:szCs w:val="15"/>
      </w:rPr>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00BE4"/>
    <w:multiLevelType w:val="hybridMultilevel"/>
    <w:tmpl w:val="3F365F54"/>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start w:val="1"/>
      <w:numFmt w:val="lowerRoman"/>
      <w:lvlText w:val="%3."/>
      <w:lvlJc w:val="right"/>
      <w:pPr>
        <w:ind w:left="1598"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4AEA291A"/>
    <w:multiLevelType w:val="multilevel"/>
    <w:tmpl w:val="E63C132C"/>
    <w:lvl w:ilvl="0">
      <w:start w:val="4"/>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 w15:restartNumberingAfterBreak="0">
    <w:nsid w:val="6D61624C"/>
    <w:multiLevelType w:val="multilevel"/>
    <w:tmpl w:val="97041D4E"/>
    <w:lvl w:ilvl="0">
      <w:start w:val="1"/>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16cid:durableId="1049958652">
    <w:abstractNumId w:val="0"/>
  </w:num>
  <w:num w:numId="2" w16cid:durableId="524295171">
    <w:abstractNumId w:val="2"/>
  </w:num>
  <w:num w:numId="3" w16cid:durableId="444618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8DE"/>
    <w:rsid w:val="00092E4B"/>
    <w:rsid w:val="000B1287"/>
    <w:rsid w:val="00123FEB"/>
    <w:rsid w:val="00137B9F"/>
    <w:rsid w:val="001425B3"/>
    <w:rsid w:val="0014658B"/>
    <w:rsid w:val="00163B10"/>
    <w:rsid w:val="001E793C"/>
    <w:rsid w:val="00204929"/>
    <w:rsid w:val="00246D50"/>
    <w:rsid w:val="00253DD1"/>
    <w:rsid w:val="0027331F"/>
    <w:rsid w:val="002A415C"/>
    <w:rsid w:val="002B479D"/>
    <w:rsid w:val="002B714C"/>
    <w:rsid w:val="002C27EE"/>
    <w:rsid w:val="002E7C53"/>
    <w:rsid w:val="00317639"/>
    <w:rsid w:val="00347052"/>
    <w:rsid w:val="0035053F"/>
    <w:rsid w:val="00385EF2"/>
    <w:rsid w:val="003E38DF"/>
    <w:rsid w:val="003F0B66"/>
    <w:rsid w:val="003F7BC8"/>
    <w:rsid w:val="00431436"/>
    <w:rsid w:val="00442037"/>
    <w:rsid w:val="00447D86"/>
    <w:rsid w:val="00493703"/>
    <w:rsid w:val="004F1809"/>
    <w:rsid w:val="005024C4"/>
    <w:rsid w:val="00554E61"/>
    <w:rsid w:val="005D6EDD"/>
    <w:rsid w:val="0062038D"/>
    <w:rsid w:val="00641744"/>
    <w:rsid w:val="0064238A"/>
    <w:rsid w:val="0064321A"/>
    <w:rsid w:val="006A3DEF"/>
    <w:rsid w:val="006C3AB7"/>
    <w:rsid w:val="006C6BCF"/>
    <w:rsid w:val="006F4998"/>
    <w:rsid w:val="006F6469"/>
    <w:rsid w:val="00706708"/>
    <w:rsid w:val="007214B8"/>
    <w:rsid w:val="00726FA6"/>
    <w:rsid w:val="00742199"/>
    <w:rsid w:val="007B0078"/>
    <w:rsid w:val="007F1568"/>
    <w:rsid w:val="007F5C33"/>
    <w:rsid w:val="008377BD"/>
    <w:rsid w:val="008444FD"/>
    <w:rsid w:val="00851DA9"/>
    <w:rsid w:val="00863125"/>
    <w:rsid w:val="0087017A"/>
    <w:rsid w:val="00883A4A"/>
    <w:rsid w:val="008A65D8"/>
    <w:rsid w:val="008A7F3F"/>
    <w:rsid w:val="008D6197"/>
    <w:rsid w:val="009011F5"/>
    <w:rsid w:val="00902A53"/>
    <w:rsid w:val="00920AB4"/>
    <w:rsid w:val="00952492"/>
    <w:rsid w:val="00965A61"/>
    <w:rsid w:val="00980CC1"/>
    <w:rsid w:val="00990AAA"/>
    <w:rsid w:val="009D19FC"/>
    <w:rsid w:val="009E18C5"/>
    <w:rsid w:val="00A06626"/>
    <w:rsid w:val="00A11714"/>
    <w:rsid w:val="00A24BE2"/>
    <w:rsid w:val="00A31DF1"/>
    <w:rsid w:val="00A37C15"/>
    <w:rsid w:val="00A418C7"/>
    <w:rsid w:val="00A46A1F"/>
    <w:rsid w:val="00A62B80"/>
    <w:rsid w:val="00A9544B"/>
    <w:rsid w:val="00AB0E2F"/>
    <w:rsid w:val="00AC0B4F"/>
    <w:rsid w:val="00B46CB9"/>
    <w:rsid w:val="00B77180"/>
    <w:rsid w:val="00B97BAF"/>
    <w:rsid w:val="00BC3BD9"/>
    <w:rsid w:val="00BC7BB9"/>
    <w:rsid w:val="00BE1C9F"/>
    <w:rsid w:val="00C00406"/>
    <w:rsid w:val="00C01721"/>
    <w:rsid w:val="00C1034D"/>
    <w:rsid w:val="00C76BD0"/>
    <w:rsid w:val="00CD052B"/>
    <w:rsid w:val="00D30261"/>
    <w:rsid w:val="00D42705"/>
    <w:rsid w:val="00D6726B"/>
    <w:rsid w:val="00DD28DE"/>
    <w:rsid w:val="00E057FE"/>
    <w:rsid w:val="00E53B5D"/>
    <w:rsid w:val="00EA70BB"/>
    <w:rsid w:val="00EC1ABC"/>
    <w:rsid w:val="00F106CD"/>
    <w:rsid w:val="00F16B86"/>
    <w:rsid w:val="00FB27B0"/>
    <w:rsid w:val="00FD7C4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1F61F"/>
  <w15:docId w15:val="{341D9197-5567-4B4A-8534-67FDBA3A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B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8DE"/>
    <w:pPr>
      <w:tabs>
        <w:tab w:val="center" w:pos="4419"/>
        <w:tab w:val="right" w:pos="8838"/>
      </w:tabs>
    </w:pPr>
  </w:style>
  <w:style w:type="character" w:customStyle="1" w:styleId="EncabezadoCar">
    <w:name w:val="Encabezado Car"/>
    <w:basedOn w:val="Fuentedeprrafopredeter"/>
    <w:link w:val="Encabezado"/>
    <w:uiPriority w:val="99"/>
    <w:rsid w:val="00DD28DE"/>
  </w:style>
  <w:style w:type="paragraph" w:styleId="Piedepgina">
    <w:name w:val="footer"/>
    <w:basedOn w:val="Normal"/>
    <w:link w:val="PiedepginaCar"/>
    <w:uiPriority w:val="99"/>
    <w:unhideWhenUsed/>
    <w:rsid w:val="00DD28DE"/>
    <w:pPr>
      <w:tabs>
        <w:tab w:val="center" w:pos="4419"/>
        <w:tab w:val="right" w:pos="8838"/>
      </w:tabs>
    </w:pPr>
  </w:style>
  <w:style w:type="character" w:customStyle="1" w:styleId="PiedepginaCar">
    <w:name w:val="Pie de página Car"/>
    <w:basedOn w:val="Fuentedeprrafopredeter"/>
    <w:link w:val="Piedepgina"/>
    <w:uiPriority w:val="99"/>
    <w:rsid w:val="00DD28DE"/>
  </w:style>
  <w:style w:type="paragraph" w:customStyle="1" w:styleId="Ningnestilodeprrafo">
    <w:name w:val="[Ningún estilo de párrafo]"/>
    <w:rsid w:val="00DD28DE"/>
    <w:pPr>
      <w:autoSpaceDE w:val="0"/>
      <w:autoSpaceDN w:val="0"/>
      <w:adjustRightInd w:val="0"/>
      <w:spacing w:line="288" w:lineRule="auto"/>
      <w:textAlignment w:val="center"/>
    </w:pPr>
    <w:rPr>
      <w:rFonts w:ascii="Times New Roman" w:hAnsi="Times New Roman" w:cs="Times New Roman"/>
      <w:color w:val="000000"/>
      <w:lang w:val="en-GB"/>
    </w:rPr>
  </w:style>
  <w:style w:type="character" w:styleId="Nmerodepgina">
    <w:name w:val="page number"/>
    <w:basedOn w:val="Fuentedeprrafopredeter"/>
    <w:uiPriority w:val="99"/>
    <w:semiHidden/>
    <w:unhideWhenUsed/>
    <w:rsid w:val="00DD28DE"/>
  </w:style>
  <w:style w:type="paragraph" w:customStyle="1" w:styleId="ENCABEZATITULO">
    <w:name w:val="ENCABEZA TITULO"/>
    <w:basedOn w:val="Normal"/>
    <w:uiPriority w:val="99"/>
    <w:rsid w:val="007214B8"/>
    <w:pPr>
      <w:autoSpaceDE w:val="0"/>
      <w:autoSpaceDN w:val="0"/>
      <w:adjustRightInd w:val="0"/>
      <w:spacing w:line="260" w:lineRule="atLeast"/>
      <w:jc w:val="center"/>
      <w:textAlignment w:val="center"/>
    </w:pPr>
    <w:rPr>
      <w:rFonts w:ascii="Bookman Old Style" w:hAnsi="Bookman Old Style" w:cs="Bookman Old Style"/>
      <w:i/>
      <w:iCs/>
      <w:color w:val="000000"/>
      <w:spacing w:val="-3"/>
      <w:sz w:val="16"/>
      <w:szCs w:val="16"/>
      <w:lang w:val="en-US"/>
    </w:rPr>
  </w:style>
  <w:style w:type="paragraph" w:customStyle="1" w:styleId="TITULOS">
    <w:name w:val="TITULOS"/>
    <w:basedOn w:val="Ningnestilodeprrafo"/>
    <w:uiPriority w:val="99"/>
    <w:rsid w:val="003E38D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80" w:lineRule="atLeast"/>
      <w:jc w:val="center"/>
    </w:pPr>
    <w:rPr>
      <w:rFonts w:ascii="Bookman Old Style" w:hAnsi="Bookman Old Style" w:cs="Bookman Old Style"/>
      <w:b/>
      <w:bCs/>
      <w:sz w:val="28"/>
      <w:szCs w:val="28"/>
      <w:lang w:val="es-ES_tradnl"/>
    </w:rPr>
  </w:style>
  <w:style w:type="paragraph" w:customStyle="1" w:styleId="TEXTO">
    <w:name w:val="TEXTO"/>
    <w:basedOn w:val="Normal"/>
    <w:uiPriority w:val="99"/>
    <w:rsid w:val="003E38DF"/>
    <w:pPr>
      <w:autoSpaceDE w:val="0"/>
      <w:autoSpaceDN w:val="0"/>
      <w:adjustRightInd w:val="0"/>
      <w:spacing w:before="113" w:after="113" w:line="240" w:lineRule="atLeast"/>
      <w:ind w:firstLine="283"/>
      <w:jc w:val="both"/>
      <w:textAlignment w:val="center"/>
    </w:pPr>
    <w:rPr>
      <w:rFonts w:ascii="Bookman Old Style" w:hAnsi="Bookman Old Style" w:cs="Bookman Old Style"/>
      <w:color w:val="000000"/>
      <w:sz w:val="20"/>
      <w:szCs w:val="20"/>
    </w:rPr>
  </w:style>
  <w:style w:type="paragraph" w:customStyle="1" w:styleId="autor">
    <w:name w:val="autor"/>
    <w:basedOn w:val="Ningnestilodeprrafo"/>
    <w:uiPriority w:val="99"/>
    <w:rsid w:val="003E38DF"/>
    <w:pPr>
      <w:suppressAutoHyphens/>
      <w:spacing w:line="240" w:lineRule="atLeast"/>
      <w:jc w:val="right"/>
      <w:textAlignment w:val="baseline"/>
    </w:pPr>
    <w:rPr>
      <w:rFonts w:ascii="Bookman Old Style" w:hAnsi="Bookman Old Style" w:cs="Bookman Old Style"/>
      <w:i/>
      <w:iCs/>
    </w:rPr>
  </w:style>
  <w:style w:type="paragraph" w:customStyle="1" w:styleId="BIOAUTOR">
    <w:name w:val="BIO AUTOR"/>
    <w:basedOn w:val="TEXTO"/>
    <w:uiPriority w:val="99"/>
    <w:rsid w:val="003E38DF"/>
    <w:pPr>
      <w:spacing w:before="0" w:after="0" w:line="220" w:lineRule="atLeast"/>
      <w:ind w:firstLine="0"/>
      <w:jc w:val="right"/>
    </w:pPr>
    <w:rPr>
      <w:sz w:val="16"/>
      <w:szCs w:val="16"/>
    </w:rPr>
  </w:style>
  <w:style w:type="paragraph" w:customStyle="1" w:styleId="TITULORESUMEN">
    <w:name w:val="TITULO RESUMEN"/>
    <w:basedOn w:val="Ningnestilodeprrafo"/>
    <w:uiPriority w:val="99"/>
    <w:rsid w:val="003E38DF"/>
    <w:pPr>
      <w:suppressAutoHyphens/>
      <w:ind w:firstLine="283"/>
      <w:jc w:val="both"/>
      <w:textAlignment w:val="baseline"/>
    </w:pPr>
    <w:rPr>
      <w:rFonts w:ascii="Bookman Old Style" w:hAnsi="Bookman Old Style" w:cs="Bookman Old Style"/>
      <w:b/>
      <w:bCs/>
      <w:sz w:val="20"/>
      <w:szCs w:val="20"/>
    </w:rPr>
  </w:style>
  <w:style w:type="paragraph" w:customStyle="1" w:styleId="PARRAFORESUMEN">
    <w:name w:val="PARRAFO RESUMEN"/>
    <w:basedOn w:val="TEXTO"/>
    <w:uiPriority w:val="99"/>
    <w:rsid w:val="003E38DF"/>
    <w:pPr>
      <w:spacing w:before="0" w:after="0"/>
      <w:ind w:left="283" w:firstLine="0"/>
    </w:pPr>
    <w:rPr>
      <w:u w:color="000000"/>
    </w:rPr>
  </w:style>
  <w:style w:type="paragraph" w:styleId="Revisin">
    <w:name w:val="Revision"/>
    <w:hidden/>
    <w:uiPriority w:val="99"/>
    <w:semiHidden/>
    <w:rsid w:val="002C27EE"/>
  </w:style>
  <w:style w:type="paragraph" w:styleId="Sinespaciado">
    <w:name w:val="No Spacing"/>
    <w:link w:val="SinespaciadoCar"/>
    <w:uiPriority w:val="1"/>
    <w:qFormat/>
    <w:rsid w:val="002C27EE"/>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2C27EE"/>
    <w:rPr>
      <w:rFonts w:eastAsiaTheme="minorEastAsia"/>
      <w:sz w:val="22"/>
      <w:szCs w:val="22"/>
      <w:lang w:val="en-US" w:eastAsia="zh-CN"/>
    </w:rPr>
  </w:style>
  <w:style w:type="paragraph" w:customStyle="1" w:styleId="1">
    <w:name w:val="1"/>
    <w:basedOn w:val="TEXTO"/>
    <w:uiPriority w:val="99"/>
    <w:rsid w:val="00123FEB"/>
    <w:pPr>
      <w:suppressAutoHyphens/>
      <w:spacing w:before="340"/>
      <w:ind w:left="283" w:hanging="283"/>
    </w:pPr>
    <w:rPr>
      <w:b/>
      <w:bCs/>
      <w:i/>
      <w:iCs/>
    </w:rPr>
  </w:style>
  <w:style w:type="paragraph" w:customStyle="1" w:styleId="NOTADEPIE">
    <w:name w:val="NOTA DE PIE"/>
    <w:basedOn w:val="Normal"/>
    <w:uiPriority w:val="99"/>
    <w:rsid w:val="00123FEB"/>
    <w:pPr>
      <w:autoSpaceDE w:val="0"/>
      <w:autoSpaceDN w:val="0"/>
      <w:adjustRightInd w:val="0"/>
      <w:spacing w:line="160" w:lineRule="atLeast"/>
      <w:ind w:left="283" w:hanging="283"/>
      <w:jc w:val="both"/>
      <w:textAlignment w:val="baseline"/>
    </w:pPr>
    <w:rPr>
      <w:rFonts w:ascii="Bookman Old Style" w:hAnsi="Bookman Old Style" w:cs="Bookman Old Style"/>
      <w:color w:val="000000"/>
      <w:sz w:val="14"/>
      <w:szCs w:val="14"/>
    </w:rPr>
  </w:style>
  <w:style w:type="paragraph" w:styleId="HTMLconformatoprevio">
    <w:name w:val="HTML Preformatted"/>
    <w:basedOn w:val="Normal"/>
    <w:link w:val="HTMLconformatoprevioCar"/>
    <w:uiPriority w:val="99"/>
    <w:semiHidden/>
    <w:unhideWhenUsed/>
    <w:rsid w:val="006F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VE" w:eastAsia="es-ES_tradnl"/>
    </w:rPr>
  </w:style>
  <w:style w:type="character" w:customStyle="1" w:styleId="HTMLconformatoprevioCar">
    <w:name w:val="HTML con formato previo Car"/>
    <w:basedOn w:val="Fuentedeprrafopredeter"/>
    <w:link w:val="HTMLconformatoprevio"/>
    <w:uiPriority w:val="99"/>
    <w:semiHidden/>
    <w:rsid w:val="006F6469"/>
    <w:rPr>
      <w:rFonts w:ascii="Courier New" w:eastAsia="Times New Roman" w:hAnsi="Courier New" w:cs="Courier New"/>
      <w:sz w:val="20"/>
      <w:szCs w:val="20"/>
      <w:lang w:val="es-VE" w:eastAsia="es-ES_tradnl"/>
    </w:rPr>
  </w:style>
  <w:style w:type="paragraph" w:styleId="Textonotapie">
    <w:name w:val="footnote text"/>
    <w:basedOn w:val="Normal"/>
    <w:link w:val="TextonotapieCar"/>
    <w:uiPriority w:val="99"/>
    <w:semiHidden/>
    <w:unhideWhenUsed/>
    <w:rsid w:val="00FB27B0"/>
    <w:rPr>
      <w:sz w:val="20"/>
      <w:szCs w:val="20"/>
    </w:rPr>
  </w:style>
  <w:style w:type="character" w:customStyle="1" w:styleId="TextonotapieCar">
    <w:name w:val="Texto nota pie Car"/>
    <w:basedOn w:val="Fuentedeprrafopredeter"/>
    <w:link w:val="Textonotapie"/>
    <w:uiPriority w:val="99"/>
    <w:semiHidden/>
    <w:rsid w:val="00FB27B0"/>
    <w:rPr>
      <w:sz w:val="20"/>
      <w:szCs w:val="20"/>
    </w:rPr>
  </w:style>
  <w:style w:type="character" w:styleId="Refdenotaalpie">
    <w:name w:val="footnote reference"/>
    <w:basedOn w:val="Fuentedeprrafopredeter"/>
    <w:uiPriority w:val="99"/>
    <w:semiHidden/>
    <w:unhideWhenUsed/>
    <w:rsid w:val="00FB27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749342">
      <w:bodyDiv w:val="1"/>
      <w:marLeft w:val="0"/>
      <w:marRight w:val="0"/>
      <w:marTop w:val="0"/>
      <w:marBottom w:val="0"/>
      <w:divBdr>
        <w:top w:val="none" w:sz="0" w:space="0" w:color="auto"/>
        <w:left w:val="none" w:sz="0" w:space="0" w:color="auto"/>
        <w:bottom w:val="none" w:sz="0" w:space="0" w:color="auto"/>
        <w:right w:val="none" w:sz="0" w:space="0" w:color="auto"/>
      </w:divBdr>
      <w:divsChild>
        <w:div w:id="754477671">
          <w:marLeft w:val="0"/>
          <w:marRight w:val="0"/>
          <w:marTop w:val="0"/>
          <w:marBottom w:val="0"/>
          <w:divBdr>
            <w:top w:val="none" w:sz="0" w:space="0" w:color="auto"/>
            <w:left w:val="none" w:sz="0" w:space="0" w:color="auto"/>
            <w:bottom w:val="none" w:sz="0" w:space="0" w:color="auto"/>
            <w:right w:val="none" w:sz="0" w:space="0" w:color="auto"/>
          </w:divBdr>
          <w:divsChild>
            <w:div w:id="625425540">
              <w:marLeft w:val="0"/>
              <w:marRight w:val="0"/>
              <w:marTop w:val="0"/>
              <w:marBottom w:val="0"/>
              <w:divBdr>
                <w:top w:val="none" w:sz="0" w:space="0" w:color="auto"/>
                <w:left w:val="none" w:sz="0" w:space="0" w:color="auto"/>
                <w:bottom w:val="none" w:sz="0" w:space="0" w:color="auto"/>
                <w:right w:val="none" w:sz="0" w:space="0" w:color="auto"/>
              </w:divBdr>
              <w:divsChild>
                <w:div w:id="4537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83490">
      <w:bodyDiv w:val="1"/>
      <w:marLeft w:val="0"/>
      <w:marRight w:val="0"/>
      <w:marTop w:val="0"/>
      <w:marBottom w:val="0"/>
      <w:divBdr>
        <w:top w:val="none" w:sz="0" w:space="0" w:color="auto"/>
        <w:left w:val="none" w:sz="0" w:space="0" w:color="auto"/>
        <w:bottom w:val="none" w:sz="0" w:space="0" w:color="auto"/>
        <w:right w:val="none" w:sz="0" w:space="0" w:color="auto"/>
      </w:divBdr>
    </w:div>
    <w:div w:id="1657681571">
      <w:bodyDiv w:val="1"/>
      <w:marLeft w:val="0"/>
      <w:marRight w:val="0"/>
      <w:marTop w:val="0"/>
      <w:marBottom w:val="0"/>
      <w:divBdr>
        <w:top w:val="none" w:sz="0" w:space="0" w:color="auto"/>
        <w:left w:val="none" w:sz="0" w:space="0" w:color="auto"/>
        <w:bottom w:val="none" w:sz="0" w:space="0" w:color="auto"/>
        <w:right w:val="none" w:sz="0" w:space="0" w:color="auto"/>
      </w:divBdr>
      <w:divsChild>
        <w:div w:id="620305002">
          <w:marLeft w:val="0"/>
          <w:marRight w:val="0"/>
          <w:marTop w:val="0"/>
          <w:marBottom w:val="0"/>
          <w:divBdr>
            <w:top w:val="none" w:sz="0" w:space="0" w:color="auto"/>
            <w:left w:val="none" w:sz="0" w:space="0" w:color="auto"/>
            <w:bottom w:val="none" w:sz="0" w:space="0" w:color="auto"/>
            <w:right w:val="none" w:sz="0" w:space="0" w:color="auto"/>
          </w:divBdr>
          <w:divsChild>
            <w:div w:id="147524583">
              <w:marLeft w:val="0"/>
              <w:marRight w:val="0"/>
              <w:marTop w:val="0"/>
              <w:marBottom w:val="0"/>
              <w:divBdr>
                <w:top w:val="none" w:sz="0" w:space="0" w:color="auto"/>
                <w:left w:val="none" w:sz="0" w:space="0" w:color="auto"/>
                <w:bottom w:val="none" w:sz="0" w:space="0" w:color="auto"/>
                <w:right w:val="none" w:sz="0" w:space="0" w:color="auto"/>
              </w:divBdr>
              <w:divsChild>
                <w:div w:id="20108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1A101-510A-43FE-92A8-B43DEE856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4957</Words>
  <Characters>27266</Characters>
  <Application>Microsoft Office Word</Application>
  <DocSecurity>0</DocSecurity>
  <Lines>227</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Jose Luis Da Silva</cp:lastModifiedBy>
  <cp:revision>32</cp:revision>
  <cp:lastPrinted>2020-04-15T20:15:00Z</cp:lastPrinted>
  <dcterms:created xsi:type="dcterms:W3CDTF">2019-07-01T12:44:00Z</dcterms:created>
  <dcterms:modified xsi:type="dcterms:W3CDTF">2024-07-06T16:38:00Z</dcterms:modified>
</cp:coreProperties>
</file>