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932B" w14:textId="77777777" w:rsidR="00A72C0D" w:rsidRPr="002B2168" w:rsidRDefault="00A72C0D" w:rsidP="00A72C0D">
      <w:pPr>
        <w:pStyle w:val="Textoindependiente"/>
        <w:spacing w:before="1"/>
        <w:rPr>
          <w:rFonts w:ascii="Adobe Garamond Pro" w:hAnsi="Adobe Garamond Pro"/>
          <w:sz w:val="21"/>
        </w:rPr>
      </w:pPr>
    </w:p>
    <w:p w14:paraId="78219CF4" w14:textId="12514801" w:rsidR="006875C9" w:rsidRDefault="00A67200" w:rsidP="00A72C0D">
      <w:pPr>
        <w:spacing w:line="368" w:lineRule="exact"/>
        <w:ind w:left="2356" w:right="2289"/>
        <w:jc w:val="center"/>
        <w:rPr>
          <w:rFonts w:ascii="Adobe Garamond Pro" w:hAnsi="Adobe Garamond Pro"/>
          <w:b/>
          <w:i/>
          <w:sz w:val="32"/>
        </w:rPr>
      </w:pPr>
      <w:r>
        <w:rPr>
          <w:rFonts w:ascii="Adobe Garamond Pro" w:hAnsi="Adobe Garamond Pro"/>
          <w:b/>
          <w:i/>
          <w:sz w:val="32"/>
        </w:rPr>
        <w:t>Noticias</w:t>
      </w:r>
    </w:p>
    <w:p w14:paraId="53440DFA" w14:textId="77777777" w:rsidR="00A67200" w:rsidRPr="002B2168" w:rsidRDefault="00A67200" w:rsidP="00A72C0D">
      <w:pPr>
        <w:spacing w:line="368" w:lineRule="exact"/>
        <w:ind w:left="2356" w:right="2289"/>
        <w:jc w:val="center"/>
        <w:rPr>
          <w:rFonts w:ascii="Adobe Garamond Pro" w:hAnsi="Adobe Garamond Pro"/>
          <w:b/>
          <w:i/>
          <w:sz w:val="32"/>
        </w:rPr>
      </w:pPr>
    </w:p>
    <w:p w14:paraId="5C2412FA" w14:textId="5B6C4CC9" w:rsidR="00A72C0D" w:rsidRPr="002B2168" w:rsidRDefault="00A67200" w:rsidP="00187B09">
      <w:pPr>
        <w:spacing w:before="2"/>
        <w:ind w:left="851" w:right="758"/>
        <w:jc w:val="center"/>
        <w:rPr>
          <w:rFonts w:ascii="Adobe Garamond Pro" w:hAnsi="Adobe Garamond Pro"/>
          <w:i/>
          <w:sz w:val="24"/>
        </w:rPr>
      </w:pPr>
      <w:r>
        <w:rPr>
          <w:rFonts w:ascii="Adobe Garamond Pro" w:hAnsi="Adobe Garamond Pro"/>
          <w:b/>
          <w:i/>
          <w:sz w:val="32"/>
        </w:rPr>
        <w:t>Notas</w:t>
      </w:r>
    </w:p>
    <w:p w14:paraId="4060D025" w14:textId="77A582B5" w:rsidR="005F1514" w:rsidRPr="002B2168" w:rsidRDefault="005F1514" w:rsidP="009374CA">
      <w:pPr>
        <w:spacing w:line="360" w:lineRule="auto"/>
        <w:ind w:right="191"/>
        <w:jc w:val="both"/>
        <w:rPr>
          <w:rFonts w:ascii="Adobe Garamond Pro" w:hAnsi="Adobe Garamond Pro"/>
          <w:sz w:val="24"/>
          <w:szCs w:val="24"/>
        </w:rPr>
      </w:pPr>
    </w:p>
    <w:p w14:paraId="3BBFE45B" w14:textId="77777777" w:rsidR="006A7413" w:rsidRPr="00E76F20" w:rsidRDefault="00A67200" w:rsidP="007704B6">
      <w:pPr>
        <w:spacing w:line="360" w:lineRule="auto"/>
        <w:ind w:right="191" w:firstLine="720"/>
        <w:jc w:val="both"/>
        <w:rPr>
          <w:rFonts w:ascii="Adobe Garamond Pro" w:hAnsi="Adobe Garamond Pro"/>
          <w:sz w:val="24"/>
          <w:szCs w:val="24"/>
        </w:rPr>
      </w:pPr>
      <w:r w:rsidRPr="00E76F20">
        <w:rPr>
          <w:rFonts w:ascii="Adobe Garamond Pro" w:hAnsi="Adobe Garamond Pro"/>
          <w:sz w:val="24"/>
          <w:szCs w:val="24"/>
        </w:rPr>
        <w:t xml:space="preserve">La Escuela de Filosofía en alianza con el Centro de Investigación y Formación Humanística </w:t>
      </w:r>
      <w:r w:rsidR="006A7413" w:rsidRPr="00E76F20">
        <w:rPr>
          <w:rFonts w:ascii="Adobe Garamond Pro" w:hAnsi="Adobe Garamond Pro"/>
          <w:sz w:val="24"/>
          <w:szCs w:val="24"/>
        </w:rPr>
        <w:t>presentó para sus estudiantes los siguientes proyectos comunitarios:</w:t>
      </w:r>
    </w:p>
    <w:p w14:paraId="0F7A042A" w14:textId="77777777" w:rsidR="006A7413" w:rsidRPr="00E76F20" w:rsidRDefault="006A7413" w:rsidP="007704B6">
      <w:pPr>
        <w:spacing w:line="360" w:lineRule="auto"/>
        <w:ind w:right="191" w:firstLine="720"/>
        <w:jc w:val="both"/>
        <w:rPr>
          <w:rFonts w:ascii="Adobe Garamond Pro" w:hAnsi="Adobe Garamond Pro"/>
          <w:sz w:val="24"/>
          <w:szCs w:val="24"/>
        </w:rPr>
      </w:pPr>
    </w:p>
    <w:p w14:paraId="4819E8D9" w14:textId="01477BF7" w:rsidR="006A7413" w:rsidRPr="00E76F20" w:rsidRDefault="006A7413" w:rsidP="006A7413">
      <w:pPr>
        <w:spacing w:line="360" w:lineRule="auto"/>
        <w:ind w:right="191" w:firstLine="720"/>
        <w:jc w:val="both"/>
        <w:rPr>
          <w:rFonts w:ascii="Adobe Garamond Pro" w:hAnsi="Adobe Garamond Pro"/>
          <w:sz w:val="24"/>
          <w:szCs w:val="24"/>
        </w:rPr>
      </w:pPr>
      <w:r w:rsidRPr="00E76F20">
        <w:rPr>
          <w:rFonts w:ascii="Adobe Garamond Pro" w:hAnsi="Adobe Garamond Pro"/>
          <w:sz w:val="24"/>
          <w:szCs w:val="24"/>
        </w:rPr>
        <w:t>Asistencia logística al CIFH en proyectos relacionados con los procesos de investigación en el área social y académica. Intervención de los estudiantes en la exploración, investigación y exposición de fuentes bibliográficas sobre los estudios platónicos sobre la imagen y la realidad virtual. (</w:t>
      </w:r>
      <w:r w:rsidR="00B50416" w:rsidRPr="00E76F20">
        <w:rPr>
          <w:rFonts w:ascii="Adobe Garamond Pro" w:hAnsi="Adobe Garamond Pro"/>
          <w:sz w:val="24"/>
          <w:szCs w:val="24"/>
        </w:rPr>
        <w:t>Ángel Ribado</w:t>
      </w:r>
      <w:r w:rsidRPr="00E76F20">
        <w:rPr>
          <w:rFonts w:ascii="Adobe Garamond Pro" w:hAnsi="Adobe Garamond Pro"/>
          <w:sz w:val="24"/>
          <w:szCs w:val="24"/>
        </w:rPr>
        <w:t>)</w:t>
      </w:r>
    </w:p>
    <w:p w14:paraId="2506BB0E" w14:textId="77777777" w:rsidR="006A7413" w:rsidRPr="00E76F20" w:rsidRDefault="006A7413" w:rsidP="006A7413">
      <w:pPr>
        <w:spacing w:line="360" w:lineRule="auto"/>
        <w:ind w:right="191" w:firstLine="720"/>
        <w:jc w:val="both"/>
        <w:rPr>
          <w:rFonts w:ascii="Adobe Garamond Pro" w:hAnsi="Adobe Garamond Pro"/>
          <w:sz w:val="24"/>
          <w:szCs w:val="24"/>
        </w:rPr>
      </w:pPr>
    </w:p>
    <w:p w14:paraId="0C02CE51" w14:textId="7C3466E2" w:rsidR="007275FD" w:rsidRDefault="00B50416" w:rsidP="006A7413">
      <w:pPr>
        <w:spacing w:line="360" w:lineRule="auto"/>
        <w:ind w:right="191" w:firstLine="720"/>
        <w:jc w:val="both"/>
        <w:rPr>
          <w:rFonts w:ascii="Adobe Garamond Pro" w:hAnsi="Adobe Garamond Pro"/>
          <w:sz w:val="24"/>
          <w:szCs w:val="24"/>
        </w:rPr>
      </w:pPr>
      <w:r w:rsidRPr="00E76F20">
        <w:rPr>
          <w:rFonts w:ascii="Adobe Garamond Pro" w:hAnsi="Adobe Garamond Pro"/>
          <w:sz w:val="24"/>
          <w:szCs w:val="24"/>
        </w:rPr>
        <w:t xml:space="preserve">Defensa de la Tesis de grado de Licenciatura </w:t>
      </w:r>
      <w:r w:rsidR="007275FD">
        <w:rPr>
          <w:rFonts w:ascii="Adobe Garamond Pro" w:hAnsi="Adobe Garamond Pro"/>
          <w:sz w:val="24"/>
          <w:szCs w:val="24"/>
        </w:rPr>
        <w:t xml:space="preserve">aprobada </w:t>
      </w:r>
      <w:r w:rsidRPr="00E76F20">
        <w:rPr>
          <w:rFonts w:ascii="Adobe Garamond Pro" w:hAnsi="Adobe Garamond Pro"/>
          <w:sz w:val="24"/>
          <w:szCs w:val="24"/>
        </w:rPr>
        <w:t>de Ángel Ribado titulada: "Cerebro Mente y Conciencia. Basado en Daniel Dennet. Tutor Carlos Blank, jurados Lorera Rojas y José Luis Da Silv</w:t>
      </w:r>
      <w:r w:rsidR="008973C0" w:rsidRPr="00E76F20">
        <w:rPr>
          <w:rFonts w:ascii="Adobe Garamond Pro" w:hAnsi="Adobe Garamond Pro"/>
          <w:sz w:val="24"/>
          <w:szCs w:val="24"/>
        </w:rPr>
        <w:t>a. Marzo 2022.</w:t>
      </w:r>
      <w:r w:rsidR="007275FD">
        <w:rPr>
          <w:rFonts w:ascii="Adobe Garamond Pro" w:hAnsi="Adobe Garamond Pro"/>
          <w:sz w:val="24"/>
          <w:szCs w:val="24"/>
        </w:rPr>
        <w:t xml:space="preserve"> </w:t>
      </w:r>
    </w:p>
    <w:p w14:paraId="323EE82F" w14:textId="1743EDD8" w:rsidR="006A7413" w:rsidRPr="00E76F20" w:rsidRDefault="007275FD" w:rsidP="006A7413">
      <w:pPr>
        <w:spacing w:line="360" w:lineRule="auto"/>
        <w:ind w:right="191" w:firstLine="720"/>
        <w:jc w:val="both"/>
        <w:rPr>
          <w:rFonts w:ascii="Adobe Garamond Pro" w:hAnsi="Adobe Garamond Pro"/>
          <w:sz w:val="24"/>
          <w:szCs w:val="24"/>
        </w:rPr>
      </w:pPr>
      <w:r>
        <w:rPr>
          <w:rFonts w:ascii="Adobe Garamond Pro" w:hAnsi="Adobe Garamond Pro"/>
          <w:sz w:val="24"/>
          <w:szCs w:val="24"/>
        </w:rPr>
        <w:t xml:space="preserve">Defensa de la Tesis de Maestría de </w:t>
      </w:r>
      <w:r w:rsidR="00C6236B">
        <w:rPr>
          <w:rFonts w:ascii="Adobe Garamond Pro" w:hAnsi="Adobe Garamond Pro"/>
          <w:sz w:val="24"/>
          <w:szCs w:val="24"/>
        </w:rPr>
        <w:t>Rafael</w:t>
      </w:r>
      <w:r w:rsidR="00C6236B" w:rsidRPr="00E76F20">
        <w:rPr>
          <w:rFonts w:ascii="Adobe Garamond Pro" w:hAnsi="Adobe Garamond Pro"/>
          <w:sz w:val="24"/>
          <w:szCs w:val="24"/>
        </w:rPr>
        <w:t xml:space="preserve"> Ángel</w:t>
      </w:r>
      <w:r>
        <w:rPr>
          <w:rFonts w:ascii="Adobe Garamond Pro" w:hAnsi="Adobe Garamond Pro"/>
          <w:sz w:val="24"/>
          <w:szCs w:val="24"/>
        </w:rPr>
        <w:t xml:space="preserve"> de la Trinidad Villavicencio Piña titulada: “La moral en la argumentación jurídica</w:t>
      </w:r>
      <w:r w:rsidR="00C6236B">
        <w:rPr>
          <w:rFonts w:ascii="Adobe Garamond Pro" w:hAnsi="Adobe Garamond Pro"/>
          <w:sz w:val="24"/>
          <w:szCs w:val="24"/>
        </w:rPr>
        <w:t>, según el modelo de Stephen Toulmin”. Tutora: Corina Yoris Villasana, jurados: Tulio Álvarez Ramos y Jesús Hernáez.</w:t>
      </w:r>
    </w:p>
    <w:p w14:paraId="1C9EE49B" w14:textId="77777777" w:rsidR="008973C0" w:rsidRPr="00E76F20" w:rsidRDefault="008973C0" w:rsidP="006A7413">
      <w:pPr>
        <w:spacing w:line="360" w:lineRule="auto"/>
        <w:ind w:right="191" w:firstLine="720"/>
        <w:jc w:val="both"/>
        <w:rPr>
          <w:rFonts w:ascii="Adobe Garamond Pro" w:hAnsi="Adobe Garamond Pro"/>
          <w:sz w:val="24"/>
          <w:szCs w:val="24"/>
        </w:rPr>
      </w:pPr>
    </w:p>
    <w:p w14:paraId="1B7B27C9" w14:textId="698E1E67" w:rsidR="008973C0" w:rsidRPr="00E76F20" w:rsidRDefault="008973C0" w:rsidP="00E42A01">
      <w:pPr>
        <w:spacing w:line="360" w:lineRule="auto"/>
        <w:ind w:right="191" w:firstLine="720"/>
        <w:jc w:val="both"/>
        <w:rPr>
          <w:rFonts w:ascii="Adobe Garamond Pro" w:hAnsi="Adobe Garamond Pro"/>
          <w:color w:val="000000"/>
          <w:sz w:val="24"/>
          <w:szCs w:val="24"/>
          <w:shd w:val="clear" w:color="auto" w:fill="FFFFFF"/>
        </w:rPr>
      </w:pPr>
      <w:r w:rsidRPr="00E76F20">
        <w:rPr>
          <w:rFonts w:ascii="Adobe Garamond Pro" w:hAnsi="Adobe Garamond Pro"/>
          <w:sz w:val="24"/>
          <w:szCs w:val="24"/>
        </w:rPr>
        <w:t xml:space="preserve">La línea de investigación Maya, cultura digital y estéticas contemporáneas, del Centro de Investigación y Formación Humanística de nuestra universidad, en alianza con la línea de investigación Hermes, filosofía contemporánea, del Centro de Estudios Filosóficos de la Pontificia Universidad Católica del Perú, invitan al ciclo de conferencias internacionales Pensando el posthumanismo. Ponentes: Maybeth Garcés Brito, Universidad de Montevideo; </w:t>
      </w:r>
      <w:r w:rsidRPr="00E76F20">
        <w:rPr>
          <w:rFonts w:ascii="Adobe Garamond Pro" w:hAnsi="Adobe Garamond Pro"/>
          <w:color w:val="000000"/>
          <w:sz w:val="24"/>
          <w:szCs w:val="24"/>
          <w:shd w:val="clear" w:color="auto" w:fill="FFFFFF"/>
        </w:rPr>
        <w:t xml:space="preserve">Gabriela Balcarce, Universidad de Buenos Aires. </w:t>
      </w:r>
      <w:r w:rsidR="00E42A01" w:rsidRPr="00E76F20">
        <w:rPr>
          <w:rFonts w:ascii="Adobe Garamond Pro" w:hAnsi="Adobe Garamond Pro"/>
          <w:color w:val="000000"/>
          <w:sz w:val="24"/>
          <w:szCs w:val="24"/>
          <w:shd w:val="clear" w:color="auto" w:fill="FFFFFF"/>
        </w:rPr>
        <w:t>Sesión dedicada al tema: Animales no humanos. Mayo 2022.</w:t>
      </w:r>
    </w:p>
    <w:p w14:paraId="0C3145E4" w14:textId="6F7B551F" w:rsidR="00E42A01" w:rsidRPr="00E76F20" w:rsidRDefault="00E42A01" w:rsidP="00E42A01">
      <w:pPr>
        <w:spacing w:line="360" w:lineRule="auto"/>
        <w:ind w:right="191" w:firstLine="720"/>
        <w:jc w:val="both"/>
        <w:rPr>
          <w:rFonts w:ascii="Adobe Garamond Pro" w:hAnsi="Adobe Garamond Pro"/>
          <w:color w:val="000000"/>
          <w:sz w:val="24"/>
          <w:szCs w:val="24"/>
          <w:shd w:val="clear" w:color="auto" w:fill="FFFFFF"/>
        </w:rPr>
      </w:pPr>
    </w:p>
    <w:p w14:paraId="697D8304" w14:textId="53CB2276" w:rsidR="00E42A01" w:rsidRPr="00E76F20" w:rsidRDefault="00E42A01" w:rsidP="00E42A01">
      <w:pPr>
        <w:spacing w:line="360" w:lineRule="auto"/>
        <w:ind w:right="191" w:firstLine="720"/>
        <w:jc w:val="both"/>
        <w:rPr>
          <w:rFonts w:ascii="Adobe Garamond Pro" w:hAnsi="Adobe Garamond Pro"/>
          <w:color w:val="000000"/>
          <w:sz w:val="24"/>
          <w:szCs w:val="24"/>
          <w:shd w:val="clear" w:color="auto" w:fill="FFFFFF"/>
        </w:rPr>
      </w:pPr>
      <w:r w:rsidRPr="00E76F20">
        <w:rPr>
          <w:rFonts w:ascii="Adobe Garamond Pro" w:hAnsi="Adobe Garamond Pro"/>
          <w:color w:val="000000"/>
          <w:sz w:val="24"/>
          <w:szCs w:val="24"/>
          <w:shd w:val="clear" w:color="auto" w:fill="FFFFFF"/>
        </w:rPr>
        <w:t>Proyecto de acompañamiento a los estudiantes de postgrado</w:t>
      </w:r>
      <w:r w:rsidR="00340C04" w:rsidRPr="00E76F20">
        <w:rPr>
          <w:rFonts w:ascii="Adobe Garamond Pro" w:hAnsi="Adobe Garamond Pro"/>
          <w:color w:val="000000"/>
          <w:sz w:val="24"/>
          <w:szCs w:val="24"/>
          <w:shd w:val="clear" w:color="auto" w:fill="FFFFFF"/>
        </w:rPr>
        <w:t xml:space="preserve"> Filosofía</w:t>
      </w:r>
      <w:r w:rsidRPr="00E76F20">
        <w:rPr>
          <w:rFonts w:ascii="Adobe Garamond Pro" w:hAnsi="Adobe Garamond Pro"/>
          <w:color w:val="000000"/>
          <w:sz w:val="24"/>
          <w:szCs w:val="24"/>
          <w:shd w:val="clear" w:color="auto" w:fill="FFFFFF"/>
        </w:rPr>
        <w:t xml:space="preserve"> de UCAB</w:t>
      </w:r>
      <w:r w:rsidR="00340C04" w:rsidRPr="00E76F20">
        <w:rPr>
          <w:rFonts w:ascii="Adobe Garamond Pro" w:hAnsi="Adobe Garamond Pro"/>
          <w:color w:val="000000"/>
          <w:sz w:val="24"/>
          <w:szCs w:val="24"/>
          <w:shd w:val="clear" w:color="auto" w:fill="FFFFFF"/>
        </w:rPr>
        <w:t xml:space="preserve"> </w:t>
      </w:r>
      <w:r w:rsidR="00340C04" w:rsidRPr="00E76F20">
        <w:rPr>
          <w:rFonts w:ascii="Adobe Garamond Pro" w:hAnsi="Adobe Garamond Pro"/>
          <w:color w:val="000000"/>
          <w:sz w:val="24"/>
          <w:szCs w:val="24"/>
          <w:shd w:val="clear" w:color="auto" w:fill="FFFFFF"/>
        </w:rPr>
        <w:lastRenderedPageBreak/>
        <w:t>Guayana con el fin de desarrollar sus trabajos de grado de maestría. Este proyecto cuenta con el apoyo de la Facultad de Humanidades y Educación y el Centro de Investigación y Formación Humanística. Mayo-agosto 2022.</w:t>
      </w:r>
    </w:p>
    <w:p w14:paraId="4DB58FFB" w14:textId="77777777" w:rsidR="00340C04" w:rsidRDefault="00340C04" w:rsidP="00340C04">
      <w:pPr>
        <w:spacing w:line="368" w:lineRule="exact"/>
        <w:ind w:left="2356" w:right="2289"/>
        <w:jc w:val="center"/>
        <w:rPr>
          <w:rFonts w:ascii="Adobe Garamond Pro" w:hAnsi="Adobe Garamond Pro"/>
          <w:b/>
          <w:i/>
          <w:sz w:val="32"/>
        </w:rPr>
      </w:pPr>
      <w:r>
        <w:rPr>
          <w:rFonts w:ascii="Adobe Garamond Pro" w:hAnsi="Adobe Garamond Pro"/>
          <w:b/>
          <w:i/>
          <w:sz w:val="32"/>
        </w:rPr>
        <w:t>Noticias</w:t>
      </w:r>
    </w:p>
    <w:p w14:paraId="49615F3C" w14:textId="77777777" w:rsidR="00340C04" w:rsidRPr="002B2168" w:rsidRDefault="00340C04" w:rsidP="00340C04">
      <w:pPr>
        <w:spacing w:line="368" w:lineRule="exact"/>
        <w:ind w:left="2356" w:right="2289"/>
        <w:jc w:val="center"/>
        <w:rPr>
          <w:rFonts w:ascii="Adobe Garamond Pro" w:hAnsi="Adobe Garamond Pro"/>
          <w:b/>
          <w:i/>
          <w:sz w:val="32"/>
        </w:rPr>
      </w:pPr>
    </w:p>
    <w:p w14:paraId="378F4C7A" w14:textId="77777777" w:rsidR="00340C04" w:rsidRPr="002B2168" w:rsidRDefault="00340C04" w:rsidP="00340C04">
      <w:pPr>
        <w:spacing w:before="2"/>
        <w:ind w:left="851" w:right="758"/>
        <w:jc w:val="center"/>
        <w:rPr>
          <w:rFonts w:ascii="Adobe Garamond Pro" w:hAnsi="Adobe Garamond Pro"/>
          <w:i/>
          <w:sz w:val="24"/>
        </w:rPr>
      </w:pPr>
      <w:r>
        <w:rPr>
          <w:rFonts w:ascii="Adobe Garamond Pro" w:hAnsi="Adobe Garamond Pro"/>
          <w:b/>
          <w:i/>
          <w:sz w:val="32"/>
        </w:rPr>
        <w:t>Notas</w:t>
      </w:r>
    </w:p>
    <w:p w14:paraId="20CCBD7D" w14:textId="77777777" w:rsidR="00E42A01" w:rsidRPr="006A7413" w:rsidRDefault="00E42A01" w:rsidP="00E42A01">
      <w:pPr>
        <w:spacing w:line="360" w:lineRule="auto"/>
        <w:ind w:right="191" w:firstLine="720"/>
        <w:jc w:val="both"/>
        <w:rPr>
          <w:rFonts w:ascii="Adobe Garamond Pro" w:hAnsi="Adobe Garamond Pro"/>
          <w:sz w:val="24"/>
          <w:szCs w:val="24"/>
        </w:rPr>
      </w:pPr>
    </w:p>
    <w:p w14:paraId="6BEC7FC6" w14:textId="11FAEF9D" w:rsidR="00E76F20" w:rsidRPr="00E76F20" w:rsidRDefault="00E76F20" w:rsidP="00E76F20">
      <w:pPr>
        <w:pStyle w:val="p1"/>
        <w:shd w:val="clear" w:color="auto" w:fill="FFFFFF"/>
        <w:spacing w:before="0" w:beforeAutospacing="0" w:after="0" w:afterAutospacing="0"/>
        <w:jc w:val="both"/>
        <w:rPr>
          <w:rFonts w:ascii="Adobe Garamond Pro" w:hAnsi="Adobe Garamond Pro"/>
          <w:color w:val="000000"/>
        </w:rPr>
      </w:pPr>
      <w:r w:rsidRPr="00E76F20">
        <w:rPr>
          <w:rStyle w:val="s1"/>
          <w:rFonts w:ascii="Adobe Garamond Pro" w:hAnsi="Adobe Garamond Pro"/>
          <w:color w:val="000000"/>
        </w:rPr>
        <w:t xml:space="preserve">Se nombró al Padre Roberto Salazar, S.J. como el </w:t>
      </w:r>
      <w:r w:rsidR="00E30A17" w:rsidRPr="00E76F20">
        <w:rPr>
          <w:rStyle w:val="s1"/>
          <w:rFonts w:ascii="Adobe Garamond Pro" w:hAnsi="Adobe Garamond Pro"/>
          <w:color w:val="000000"/>
        </w:rPr>
        <w:t>director</w:t>
      </w:r>
      <w:r w:rsidRPr="00E76F20">
        <w:rPr>
          <w:rStyle w:val="s1"/>
          <w:rFonts w:ascii="Adobe Garamond Pro" w:hAnsi="Adobe Garamond Pro"/>
          <w:color w:val="000000"/>
        </w:rPr>
        <w:t xml:space="preserve"> del Doctorado de Filosofía para el período 2022 al 2026.</w:t>
      </w:r>
    </w:p>
    <w:p w14:paraId="2C9F86D0" w14:textId="6AEEB98D" w:rsidR="00E76F20" w:rsidRPr="00E76F20" w:rsidRDefault="00E76F20" w:rsidP="00E76F20">
      <w:pPr>
        <w:pStyle w:val="p1"/>
        <w:shd w:val="clear" w:color="auto" w:fill="FFFFFF"/>
        <w:spacing w:before="0" w:beforeAutospacing="0" w:after="0" w:afterAutospacing="0"/>
        <w:jc w:val="both"/>
        <w:rPr>
          <w:rStyle w:val="s1"/>
          <w:rFonts w:ascii="Adobe Garamond Pro" w:hAnsi="Adobe Garamond Pro"/>
          <w:color w:val="000000"/>
        </w:rPr>
      </w:pPr>
    </w:p>
    <w:p w14:paraId="492C28F0" w14:textId="77777777" w:rsidR="00E76F20" w:rsidRPr="00E76F20" w:rsidRDefault="00E76F20" w:rsidP="00E76F20">
      <w:pPr>
        <w:pStyle w:val="p1"/>
        <w:shd w:val="clear" w:color="auto" w:fill="FFFFFF"/>
        <w:spacing w:before="0" w:beforeAutospacing="0" w:after="0" w:afterAutospacing="0"/>
        <w:jc w:val="both"/>
        <w:rPr>
          <w:rStyle w:val="s1"/>
          <w:rFonts w:ascii="Adobe Garamond Pro" w:hAnsi="Adobe Garamond Pro"/>
          <w:color w:val="000000"/>
        </w:rPr>
      </w:pPr>
    </w:p>
    <w:p w14:paraId="1D048CF3" w14:textId="7F03A05E" w:rsidR="00340C04" w:rsidRPr="00E76F20" w:rsidRDefault="00E76F20" w:rsidP="00E76F20">
      <w:pPr>
        <w:pStyle w:val="p1"/>
        <w:shd w:val="clear" w:color="auto" w:fill="FFFFFF"/>
        <w:spacing w:before="0" w:beforeAutospacing="0" w:after="0" w:afterAutospacing="0"/>
        <w:jc w:val="both"/>
        <w:rPr>
          <w:rFonts w:ascii="Adobe Garamond Pro" w:hAnsi="Adobe Garamond Pro"/>
          <w:color w:val="000000"/>
        </w:rPr>
      </w:pPr>
      <w:r w:rsidRPr="00E76F20">
        <w:rPr>
          <w:rStyle w:val="s1"/>
          <w:rFonts w:ascii="Adobe Garamond Pro" w:hAnsi="Adobe Garamond Pro"/>
          <w:color w:val="000000"/>
        </w:rPr>
        <w:t>Como inicio</w:t>
      </w:r>
      <w:r w:rsidR="00340C04" w:rsidRPr="00E76F20">
        <w:rPr>
          <w:rStyle w:val="s1"/>
          <w:rFonts w:ascii="Adobe Garamond Pro" w:hAnsi="Adobe Garamond Pro"/>
          <w:color w:val="000000"/>
        </w:rPr>
        <w:t xml:space="preserve"> del Doctorado en Filosofía, la Universidad Católica Andrés Bello se </w:t>
      </w:r>
      <w:r w:rsidRPr="00E76F20">
        <w:rPr>
          <w:rStyle w:val="s1"/>
          <w:rFonts w:ascii="Adobe Garamond Pro" w:hAnsi="Adobe Garamond Pro"/>
          <w:color w:val="000000"/>
        </w:rPr>
        <w:t>llevó a cabo un</w:t>
      </w:r>
      <w:r w:rsidR="00340C04" w:rsidRPr="00E76F20">
        <w:rPr>
          <w:rStyle w:val="s1"/>
          <w:rFonts w:ascii="Adobe Garamond Pro" w:hAnsi="Adobe Garamond Pro"/>
          <w:color w:val="000000"/>
        </w:rPr>
        <w:t xml:space="preserve"> </w:t>
      </w:r>
      <w:r w:rsidRPr="00E76F20">
        <w:rPr>
          <w:rStyle w:val="s1"/>
          <w:rFonts w:ascii="Adobe Garamond Pro" w:hAnsi="Adobe Garamond Pro"/>
          <w:color w:val="000000"/>
        </w:rPr>
        <w:t>coloquio</w:t>
      </w:r>
      <w:r w:rsidR="00340C04" w:rsidRPr="00E76F20">
        <w:rPr>
          <w:rStyle w:val="s1"/>
          <w:rFonts w:ascii="Adobe Garamond Pro" w:hAnsi="Adobe Garamond Pro"/>
          <w:color w:val="000000"/>
        </w:rPr>
        <w:t xml:space="preserve"> titulado: </w:t>
      </w:r>
      <w:r w:rsidR="00340C04" w:rsidRPr="00E76F20">
        <w:rPr>
          <w:rStyle w:val="s2"/>
          <w:rFonts w:ascii="Adobe Garamond Pro" w:hAnsi="Adobe Garamond Pro"/>
          <w:i/>
          <w:iCs/>
          <w:color w:val="000000"/>
        </w:rPr>
        <w:t>Vidas Híbridas, Cuerpos en Devenir</w:t>
      </w:r>
      <w:r w:rsidR="00340C04" w:rsidRPr="00E76F20">
        <w:rPr>
          <w:rStyle w:val="s1"/>
          <w:rFonts w:ascii="Adobe Garamond Pro" w:hAnsi="Adobe Garamond Pro"/>
          <w:color w:val="000000"/>
        </w:rPr>
        <w:t>.</w:t>
      </w:r>
      <w:r w:rsidRPr="00E76F20">
        <w:rPr>
          <w:rStyle w:val="s1"/>
          <w:rFonts w:ascii="Adobe Garamond Pro" w:hAnsi="Adobe Garamond Pro"/>
          <w:color w:val="000000"/>
        </w:rPr>
        <w:t xml:space="preserve"> </w:t>
      </w:r>
      <w:r w:rsidR="00340C04" w:rsidRPr="00E76F20">
        <w:rPr>
          <w:rFonts w:ascii="Adobe Garamond Pro" w:hAnsi="Adobe Garamond Pro"/>
          <w:color w:val="000000"/>
        </w:rPr>
        <w:t xml:space="preserve">En este primer </w:t>
      </w:r>
      <w:r w:rsidRPr="00E76F20">
        <w:rPr>
          <w:rFonts w:ascii="Adobe Garamond Pro" w:hAnsi="Adobe Garamond Pro"/>
          <w:color w:val="000000"/>
        </w:rPr>
        <w:t>evento</w:t>
      </w:r>
      <w:r w:rsidR="00340C04" w:rsidRPr="00E76F20">
        <w:rPr>
          <w:rFonts w:ascii="Adobe Garamond Pro" w:hAnsi="Adobe Garamond Pro"/>
          <w:color w:val="000000"/>
        </w:rPr>
        <w:t xml:space="preserve"> </w:t>
      </w:r>
      <w:r w:rsidRPr="00E76F20">
        <w:rPr>
          <w:rFonts w:ascii="Adobe Garamond Pro" w:hAnsi="Adobe Garamond Pro"/>
          <w:color w:val="000000"/>
        </w:rPr>
        <w:t>el tema central estuvo centrado en el</w:t>
      </w:r>
      <w:r w:rsidR="00340C04" w:rsidRPr="00E76F20">
        <w:rPr>
          <w:rFonts w:ascii="Adobe Garamond Pro" w:hAnsi="Adobe Garamond Pro"/>
          <w:color w:val="000000"/>
        </w:rPr>
        <w:t xml:space="preserve">  post-humanismo</w:t>
      </w:r>
      <w:r w:rsidRPr="00E76F20">
        <w:rPr>
          <w:rFonts w:ascii="Adobe Garamond Pro" w:hAnsi="Adobe Garamond Pro"/>
          <w:color w:val="000000"/>
        </w:rPr>
        <w:t xml:space="preserve"> bajo la noción </w:t>
      </w:r>
      <w:r w:rsidR="00340C04" w:rsidRPr="00E76F20">
        <w:rPr>
          <w:rFonts w:ascii="Adobe Garamond Pro" w:hAnsi="Adobe Garamond Pro"/>
          <w:color w:val="000000"/>
        </w:rPr>
        <w:t>contemporánea de la hibridez entre la composición de la vida, la tecnología y lo que existe.</w:t>
      </w:r>
    </w:p>
    <w:p w14:paraId="4495A8EA" w14:textId="61B81D8A" w:rsidR="00CE4805" w:rsidRDefault="00CE4805" w:rsidP="006A7413">
      <w:pPr>
        <w:spacing w:line="360" w:lineRule="auto"/>
        <w:ind w:right="191" w:firstLine="720"/>
        <w:jc w:val="both"/>
        <w:rPr>
          <w:rFonts w:ascii="Adobe Garamond Pro" w:hAnsi="Adobe Garamond Pro"/>
          <w:lang w:val="es-VE"/>
        </w:rPr>
      </w:pPr>
    </w:p>
    <w:p w14:paraId="027A0072" w14:textId="4E45877C" w:rsidR="00E76F20" w:rsidRDefault="00E76F20" w:rsidP="006A7413">
      <w:pPr>
        <w:spacing w:line="360" w:lineRule="auto"/>
        <w:ind w:right="191" w:firstLine="720"/>
        <w:jc w:val="both"/>
        <w:rPr>
          <w:rFonts w:ascii="Adobe Garamond Pro" w:hAnsi="Adobe Garamond Pro"/>
          <w:lang w:val="es-VE"/>
        </w:rPr>
      </w:pPr>
      <w:r>
        <w:rPr>
          <w:rFonts w:ascii="Adobe Garamond Pro" w:hAnsi="Adobe Garamond Pro"/>
          <w:noProof/>
          <w:lang w:val="es-VE"/>
        </w:rPr>
        <w:drawing>
          <wp:inline distT="0" distB="0" distL="0" distR="0" wp14:anchorId="2524803C" wp14:editId="04BEB567">
            <wp:extent cx="2857500" cy="35712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2756" cy="3577797"/>
                    </a:xfrm>
                    <a:prstGeom prst="rect">
                      <a:avLst/>
                    </a:prstGeom>
                    <a:noFill/>
                    <a:ln>
                      <a:noFill/>
                    </a:ln>
                  </pic:spPr>
                </pic:pic>
              </a:graphicData>
            </a:graphic>
          </wp:inline>
        </w:drawing>
      </w:r>
    </w:p>
    <w:p w14:paraId="5C6B9070" w14:textId="25910436" w:rsidR="00E76F20" w:rsidRDefault="00E76F20" w:rsidP="006A7413">
      <w:pPr>
        <w:spacing w:line="360" w:lineRule="auto"/>
        <w:ind w:right="191" w:firstLine="720"/>
        <w:jc w:val="both"/>
        <w:rPr>
          <w:rFonts w:ascii="Adobe Garamond Pro" w:hAnsi="Adobe Garamond Pro"/>
          <w:lang w:val="es-VE"/>
        </w:rPr>
      </w:pPr>
    </w:p>
    <w:p w14:paraId="4A719A34" w14:textId="77777777" w:rsidR="0026381F" w:rsidRPr="0026381F" w:rsidRDefault="0026381F" w:rsidP="0026381F">
      <w:pPr>
        <w:spacing w:line="360" w:lineRule="auto"/>
        <w:ind w:right="191" w:firstLine="720"/>
        <w:jc w:val="both"/>
        <w:rPr>
          <w:rFonts w:ascii="Adobe Garamond Pro" w:hAnsi="Adobe Garamond Pro"/>
          <w:lang w:val="es-VE"/>
        </w:rPr>
      </w:pPr>
      <w:r w:rsidRPr="0026381F">
        <w:rPr>
          <w:rFonts w:ascii="Adobe Garamond Pro" w:hAnsi="Adobe Garamond Pro"/>
          <w:lang w:val="es-VE"/>
        </w:rPr>
        <w:t xml:space="preserve">La línea de investigación Maya, cultura digital y estéticas contemporáneas, del Centro de Investigación y Formación Humanística de nuestra universidad, en alianza con la línea de investigación </w:t>
      </w:r>
      <w:r w:rsidRPr="0026381F">
        <w:rPr>
          <w:rFonts w:ascii="Adobe Garamond Pro" w:hAnsi="Adobe Garamond Pro"/>
          <w:lang w:val="es-VE"/>
        </w:rPr>
        <w:lastRenderedPageBreak/>
        <w:t>Hermes, filosofía contemporánea, del Centro de Estudios Filosóficos de la Pontificia Universidad Católica del Perú, invitan al ciclo de conferencias internacionales Pensando el posthumanismo.</w:t>
      </w:r>
    </w:p>
    <w:p w14:paraId="033595E9" w14:textId="77777777" w:rsidR="0026381F" w:rsidRPr="0026381F" w:rsidRDefault="0026381F" w:rsidP="0026381F">
      <w:pPr>
        <w:spacing w:line="360" w:lineRule="auto"/>
        <w:ind w:right="191" w:firstLine="720"/>
        <w:jc w:val="both"/>
        <w:rPr>
          <w:rFonts w:ascii="Adobe Garamond Pro" w:hAnsi="Adobe Garamond Pro"/>
          <w:lang w:val="es-VE"/>
        </w:rPr>
      </w:pPr>
    </w:p>
    <w:p w14:paraId="3751FFFE" w14:textId="77777777" w:rsidR="00E30A17" w:rsidRDefault="00E30A17" w:rsidP="00E30A17">
      <w:pPr>
        <w:spacing w:line="368" w:lineRule="exact"/>
        <w:ind w:left="2356" w:right="2289"/>
        <w:jc w:val="center"/>
        <w:rPr>
          <w:rFonts w:ascii="Adobe Garamond Pro" w:hAnsi="Adobe Garamond Pro"/>
          <w:b/>
          <w:i/>
          <w:sz w:val="32"/>
        </w:rPr>
      </w:pPr>
      <w:r>
        <w:rPr>
          <w:rFonts w:ascii="Adobe Garamond Pro" w:hAnsi="Adobe Garamond Pro"/>
          <w:b/>
          <w:i/>
          <w:sz w:val="32"/>
        </w:rPr>
        <w:t>Noticias</w:t>
      </w:r>
    </w:p>
    <w:p w14:paraId="5FD68B50" w14:textId="77777777" w:rsidR="00E30A17" w:rsidRPr="002B2168" w:rsidRDefault="00E30A17" w:rsidP="00E30A17">
      <w:pPr>
        <w:spacing w:line="368" w:lineRule="exact"/>
        <w:ind w:left="2356" w:right="2289"/>
        <w:jc w:val="center"/>
        <w:rPr>
          <w:rFonts w:ascii="Adobe Garamond Pro" w:hAnsi="Adobe Garamond Pro"/>
          <w:b/>
          <w:i/>
          <w:sz w:val="32"/>
        </w:rPr>
      </w:pPr>
    </w:p>
    <w:p w14:paraId="44AB6650" w14:textId="77777777" w:rsidR="00E30A17" w:rsidRPr="002B2168" w:rsidRDefault="00E30A17" w:rsidP="00E30A17">
      <w:pPr>
        <w:spacing w:before="2"/>
        <w:ind w:left="851" w:right="758"/>
        <w:jc w:val="center"/>
        <w:rPr>
          <w:rFonts w:ascii="Adobe Garamond Pro" w:hAnsi="Adobe Garamond Pro"/>
          <w:i/>
          <w:sz w:val="24"/>
        </w:rPr>
      </w:pPr>
      <w:r>
        <w:rPr>
          <w:rFonts w:ascii="Adobe Garamond Pro" w:hAnsi="Adobe Garamond Pro"/>
          <w:b/>
          <w:i/>
          <w:sz w:val="32"/>
        </w:rPr>
        <w:t>Notas</w:t>
      </w:r>
    </w:p>
    <w:p w14:paraId="39C4B707" w14:textId="77777777" w:rsidR="0026381F" w:rsidRPr="0026381F" w:rsidRDefault="0026381F" w:rsidP="0026381F">
      <w:pPr>
        <w:spacing w:line="360" w:lineRule="auto"/>
        <w:ind w:right="191" w:firstLine="720"/>
        <w:jc w:val="both"/>
        <w:rPr>
          <w:rFonts w:ascii="Adobe Garamond Pro" w:hAnsi="Adobe Garamond Pro"/>
          <w:lang w:val="es-VE"/>
        </w:rPr>
      </w:pPr>
    </w:p>
    <w:p w14:paraId="1FD4EA07" w14:textId="77777777" w:rsidR="0026381F" w:rsidRPr="0026381F" w:rsidRDefault="0026381F" w:rsidP="0026381F">
      <w:pPr>
        <w:spacing w:line="360" w:lineRule="auto"/>
        <w:ind w:right="191" w:firstLine="720"/>
        <w:jc w:val="both"/>
        <w:rPr>
          <w:rFonts w:ascii="Adobe Garamond Pro" w:hAnsi="Adobe Garamond Pro"/>
          <w:lang w:val="es-VE"/>
        </w:rPr>
      </w:pPr>
      <w:r w:rsidRPr="0026381F">
        <w:rPr>
          <w:rFonts w:ascii="Adobe Garamond Pro" w:hAnsi="Adobe Garamond Pro"/>
          <w:lang w:val="es-VE"/>
        </w:rPr>
        <w:t>Con la participación de investigadores y artistas de distintas universidades del mundo, estaremos dialogando sobre temas de la filosofía y la cultura contemporáneas.</w:t>
      </w:r>
    </w:p>
    <w:p w14:paraId="4622D19B" w14:textId="77777777" w:rsidR="0026381F" w:rsidRPr="0026381F" w:rsidRDefault="0026381F" w:rsidP="0026381F">
      <w:pPr>
        <w:spacing w:line="360" w:lineRule="auto"/>
        <w:ind w:right="191" w:firstLine="720"/>
        <w:jc w:val="both"/>
        <w:rPr>
          <w:rFonts w:ascii="Adobe Garamond Pro" w:hAnsi="Adobe Garamond Pro"/>
          <w:lang w:val="es-VE"/>
        </w:rPr>
      </w:pPr>
    </w:p>
    <w:p w14:paraId="308F17E0" w14:textId="77777777" w:rsidR="0026381F" w:rsidRPr="0026381F" w:rsidRDefault="0026381F" w:rsidP="0026381F">
      <w:pPr>
        <w:spacing w:line="360" w:lineRule="auto"/>
        <w:ind w:right="191" w:firstLine="720"/>
        <w:jc w:val="both"/>
        <w:rPr>
          <w:rFonts w:ascii="Adobe Garamond Pro" w:hAnsi="Adobe Garamond Pro"/>
          <w:lang w:val="es-VE"/>
        </w:rPr>
      </w:pPr>
      <w:r w:rsidRPr="0026381F">
        <w:rPr>
          <w:rFonts w:ascii="Adobe Garamond Pro" w:hAnsi="Adobe Garamond Pro"/>
          <w:lang w:val="es-VE"/>
        </w:rPr>
        <w:t>En esta ocasión, estaremos Humberto Valdivieso y yo en compañía de Mafe Izaguirre, una importante artista venezolana radicada en Nueva York, conversando sobre alma posthumana y espiritualidad híbrida/cibernética transcultural.</w:t>
      </w:r>
    </w:p>
    <w:p w14:paraId="7C93B487" w14:textId="77777777" w:rsidR="0026381F" w:rsidRPr="0026381F" w:rsidRDefault="0026381F" w:rsidP="0026381F">
      <w:pPr>
        <w:spacing w:line="360" w:lineRule="auto"/>
        <w:ind w:right="191" w:firstLine="720"/>
        <w:jc w:val="both"/>
        <w:rPr>
          <w:rFonts w:ascii="Adobe Garamond Pro" w:hAnsi="Adobe Garamond Pro"/>
          <w:lang w:val="es-VE"/>
        </w:rPr>
      </w:pPr>
    </w:p>
    <w:p w14:paraId="20E622D3" w14:textId="0A0204E5" w:rsidR="0026381F" w:rsidRPr="0026381F" w:rsidRDefault="0026381F" w:rsidP="0026381F">
      <w:pPr>
        <w:spacing w:line="360" w:lineRule="auto"/>
        <w:ind w:right="191" w:firstLine="720"/>
        <w:jc w:val="both"/>
        <w:rPr>
          <w:rFonts w:ascii="Adobe Garamond Pro" w:hAnsi="Adobe Garamond Pro"/>
          <w:lang w:val="es-VE"/>
        </w:rPr>
      </w:pPr>
      <w:r w:rsidRPr="0026381F">
        <w:rPr>
          <w:rFonts w:ascii="Adobe Garamond Pro" w:hAnsi="Adobe Garamond Pro"/>
          <w:lang w:val="es-VE"/>
        </w:rPr>
        <w:t xml:space="preserve">Humberto Valdivieso es profesor, investigador y autor de la UCAB. Sus áreas de investigación son cultura digital, arte contemporáneo y posthumanismo. Publicaciones más recientes: La movilidad del presente: </w:t>
      </w:r>
      <w:r w:rsidR="00E30A17" w:rsidRPr="0026381F">
        <w:rPr>
          <w:rFonts w:ascii="Adobe Garamond Pro" w:hAnsi="Adobe Garamond Pro"/>
          <w:lang w:val="es-VE"/>
        </w:rPr>
        <w:t>estética,</w:t>
      </w:r>
      <w:r w:rsidRPr="0026381F">
        <w:rPr>
          <w:rFonts w:ascii="Adobe Garamond Pro" w:hAnsi="Adobe Garamond Pro"/>
          <w:lang w:val="es-VE"/>
        </w:rPr>
        <w:t xml:space="preserve"> espacio y tiempo en la contemporaneidad; Next: imaginar el postpresente.</w:t>
      </w:r>
    </w:p>
    <w:p w14:paraId="37D2B785" w14:textId="77777777" w:rsidR="0026381F" w:rsidRPr="0026381F" w:rsidRDefault="0026381F" w:rsidP="0026381F">
      <w:pPr>
        <w:spacing w:line="360" w:lineRule="auto"/>
        <w:ind w:right="191" w:firstLine="720"/>
        <w:jc w:val="both"/>
        <w:rPr>
          <w:rFonts w:ascii="Adobe Garamond Pro" w:hAnsi="Adobe Garamond Pro"/>
          <w:lang w:val="es-VE"/>
        </w:rPr>
      </w:pPr>
    </w:p>
    <w:p w14:paraId="6446FF10" w14:textId="77777777" w:rsidR="0026381F" w:rsidRPr="0026381F" w:rsidRDefault="0026381F" w:rsidP="0026381F">
      <w:pPr>
        <w:spacing w:line="360" w:lineRule="auto"/>
        <w:ind w:right="191" w:firstLine="720"/>
        <w:jc w:val="both"/>
        <w:rPr>
          <w:rFonts w:ascii="Adobe Garamond Pro" w:hAnsi="Adobe Garamond Pro"/>
          <w:lang w:val="en-US"/>
        </w:rPr>
      </w:pPr>
      <w:r w:rsidRPr="0026381F">
        <w:rPr>
          <w:rFonts w:ascii="Adobe Garamond Pro" w:hAnsi="Adobe Garamond Pro"/>
          <w:lang w:val="es-VE"/>
        </w:rPr>
        <w:t xml:space="preserve">Mafe Izaguirre es una artista dedicada al campo de la cibernética. </w:t>
      </w:r>
      <w:r w:rsidRPr="0026381F">
        <w:rPr>
          <w:rFonts w:ascii="Adobe Garamond Pro" w:hAnsi="Adobe Garamond Pro"/>
          <w:lang w:val="en-US"/>
        </w:rPr>
        <w:t>Es miembro de Asociación de Artistas de Long Island City; Jerome Foundation Fellow; More Arts Fellow y Queens Council for the Arts Awardee, entre otros.</w:t>
      </w:r>
    </w:p>
    <w:p w14:paraId="12B3FCBB" w14:textId="77777777" w:rsidR="0026381F" w:rsidRPr="0026381F" w:rsidRDefault="0026381F" w:rsidP="0026381F">
      <w:pPr>
        <w:spacing w:line="360" w:lineRule="auto"/>
        <w:ind w:right="191" w:firstLine="720"/>
        <w:jc w:val="both"/>
        <w:rPr>
          <w:rFonts w:ascii="Adobe Garamond Pro" w:hAnsi="Adobe Garamond Pro"/>
          <w:lang w:val="en-US"/>
        </w:rPr>
      </w:pPr>
    </w:p>
    <w:p w14:paraId="5C25276C" w14:textId="77777777" w:rsidR="0026381F" w:rsidRPr="0026381F" w:rsidRDefault="0026381F" w:rsidP="0026381F">
      <w:pPr>
        <w:spacing w:line="360" w:lineRule="auto"/>
        <w:ind w:right="191" w:firstLine="720"/>
        <w:jc w:val="both"/>
        <w:rPr>
          <w:rFonts w:ascii="Adobe Garamond Pro" w:hAnsi="Adobe Garamond Pro"/>
          <w:lang w:val="es-VE"/>
        </w:rPr>
      </w:pPr>
      <w:r w:rsidRPr="0026381F">
        <w:rPr>
          <w:rFonts w:ascii="Adobe Garamond Pro" w:hAnsi="Adobe Garamond Pro"/>
          <w:lang w:val="es-VE"/>
        </w:rPr>
        <w:t>Lorena Rojas Parma es investigadora, profesora y autora de la UCAB. Sus áreas de investigación son filosofía griega, cultura digital y posthumanismo. Publicaciones más recientes: Tiempo sin tiempos: devenir postpresente; Hemos vencido el olvido: sobre la inmortalidad digital; Next: imaginar el postpresente; Andanzas platónicas.</w:t>
      </w:r>
    </w:p>
    <w:p w14:paraId="475B5832" w14:textId="18664E73" w:rsidR="00E76F20" w:rsidRDefault="00E76F20" w:rsidP="006A7413">
      <w:pPr>
        <w:spacing w:line="360" w:lineRule="auto"/>
        <w:ind w:right="191" w:firstLine="720"/>
        <w:jc w:val="both"/>
        <w:rPr>
          <w:rFonts w:ascii="Adobe Garamond Pro" w:hAnsi="Adobe Garamond Pro"/>
          <w:lang w:val="es-VE"/>
        </w:rPr>
      </w:pPr>
    </w:p>
    <w:p w14:paraId="27DC610E" w14:textId="57B50816" w:rsidR="0026381F" w:rsidRDefault="0026381F" w:rsidP="006A7413">
      <w:pPr>
        <w:spacing w:line="360" w:lineRule="auto"/>
        <w:ind w:right="191" w:firstLine="720"/>
        <w:jc w:val="both"/>
        <w:rPr>
          <w:rFonts w:ascii="Adobe Garamond Pro" w:hAnsi="Adobe Garamond Pro"/>
          <w:lang w:val="es-VE"/>
        </w:rPr>
      </w:pPr>
    </w:p>
    <w:p w14:paraId="570416F9" w14:textId="77777777" w:rsidR="00E30A17" w:rsidRDefault="00E30A17" w:rsidP="006A7413">
      <w:pPr>
        <w:spacing w:line="360" w:lineRule="auto"/>
        <w:ind w:right="191" w:firstLine="720"/>
        <w:jc w:val="both"/>
        <w:rPr>
          <w:rFonts w:ascii="Adobe Garamond Pro" w:hAnsi="Adobe Garamond Pro"/>
          <w:lang w:val="es-VE"/>
        </w:rPr>
      </w:pPr>
    </w:p>
    <w:p w14:paraId="01725F59" w14:textId="42BB7152" w:rsidR="0026381F" w:rsidRPr="00340C04" w:rsidRDefault="0026381F" w:rsidP="006A7413">
      <w:pPr>
        <w:spacing w:line="360" w:lineRule="auto"/>
        <w:ind w:right="191" w:firstLine="720"/>
        <w:jc w:val="both"/>
        <w:rPr>
          <w:rFonts w:ascii="Adobe Garamond Pro" w:hAnsi="Adobe Garamond Pro"/>
          <w:lang w:val="es-VE"/>
        </w:rPr>
      </w:pPr>
      <w:r>
        <w:rPr>
          <w:noProof/>
        </w:rPr>
        <mc:AlternateContent>
          <mc:Choice Requires="wps">
            <w:drawing>
              <wp:inline distT="0" distB="0" distL="0" distR="0" wp14:anchorId="03F65D0A" wp14:editId="1EBC8EB5">
                <wp:extent cx="304800" cy="304800"/>
                <wp:effectExtent l="0" t="0" r="0" b="0"/>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EE3DB3" id="Rectá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26381F" w:rsidRPr="00340C04" w:rsidSect="009079A4">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3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0B0B" w14:textId="77777777" w:rsidR="00085695" w:rsidRDefault="00085695" w:rsidP="00A72C0D">
      <w:r>
        <w:separator/>
      </w:r>
    </w:p>
  </w:endnote>
  <w:endnote w:type="continuationSeparator" w:id="0">
    <w:p w14:paraId="70D2F93F" w14:textId="77777777" w:rsidR="00085695" w:rsidRDefault="00085695"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13753A92" w14:textId="77777777" w:rsidR="00116C19" w:rsidRDefault="00116C19">
        <w:pPr>
          <w:pStyle w:val="Piedepgina"/>
          <w:jc w:val="right"/>
        </w:pPr>
        <w:r>
          <w:fldChar w:fldCharType="begin"/>
        </w:r>
        <w:r>
          <w:instrText>PAGE   \* MERGEFORMAT</w:instrText>
        </w:r>
        <w:r>
          <w:fldChar w:fldCharType="separate"/>
        </w:r>
        <w:r>
          <w:rPr>
            <w:noProof/>
          </w:rPr>
          <w:t>4</w:t>
        </w:r>
        <w:r>
          <w:fldChar w:fldCharType="end"/>
        </w:r>
      </w:p>
    </w:sdtContent>
  </w:sdt>
  <w:p w14:paraId="1354B128" w14:textId="77777777" w:rsidR="00116C19" w:rsidRDefault="00116C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7AFC" w14:textId="77777777" w:rsidR="00116C19" w:rsidRPr="002B2168" w:rsidRDefault="00116C19">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1D4641DA" wp14:editId="2B590B7C">
              <wp:simplePos x="0" y="0"/>
              <wp:positionH relativeFrom="column">
                <wp:posOffset>3294380</wp:posOffset>
              </wp:positionH>
              <wp:positionV relativeFrom="paragraph">
                <wp:posOffset>-92075</wp:posOffset>
              </wp:positionV>
              <wp:extent cx="2035834" cy="474452"/>
              <wp:effectExtent l="0" t="0" r="2540" b="1905"/>
              <wp:wrapNone/>
              <wp:docPr id="10" name="Cuadro de texto 10"/>
              <wp:cNvGraphicFramePr/>
              <a:graphic xmlns:a="http://schemas.openxmlformats.org/drawingml/2006/main">
                <a:graphicData uri="http://schemas.microsoft.com/office/word/2010/wordprocessingShape">
                  <wps:wsp>
                    <wps:cNvSpPr txBox="1"/>
                    <wps:spPr>
                      <a:xfrm>
                        <a:off x="0" y="0"/>
                        <a:ext cx="2035834" cy="474452"/>
                      </a:xfrm>
                      <a:prstGeom prst="rect">
                        <a:avLst/>
                      </a:prstGeom>
                      <a:solidFill>
                        <a:schemeClr val="lt1"/>
                      </a:solidFill>
                      <a:ln w="6350">
                        <a:noFill/>
                      </a:ln>
                    </wps:spPr>
                    <wps:txbx>
                      <w:txbxContent>
                        <w:p w14:paraId="3EC06880" w14:textId="77777777" w:rsidR="00116C19" w:rsidRPr="002B2168" w:rsidRDefault="00116C19" w:rsidP="00215050">
                          <w:pPr>
                            <w:pBdr>
                              <w:right w:val="single" w:sz="4" w:space="4" w:color="auto"/>
                            </w:pBdr>
                            <w:jc w:val="right"/>
                            <w:rPr>
                              <w:rFonts w:ascii="Adobe Garamond Pro" w:hAnsi="Adobe Garamond Pro"/>
                              <w:sz w:val="16"/>
                              <w:szCs w:val="16"/>
                            </w:rPr>
                          </w:pPr>
                          <w:r w:rsidRPr="002B2168">
                            <w:rPr>
                              <w:rFonts w:ascii="Adobe Garamond Pro" w:hAnsi="Adobe Garamond Pro"/>
                              <w:sz w:val="16"/>
                              <w:szCs w:val="16"/>
                            </w:rPr>
                            <w:t>LÓGOI Revista de Filosofía N.º 41</w:t>
                          </w:r>
                        </w:p>
                        <w:p w14:paraId="7675BCA1" w14:textId="77777777" w:rsidR="00116C19" w:rsidRPr="002B2168" w:rsidRDefault="00116C19" w:rsidP="00215050">
                          <w:pPr>
                            <w:pBdr>
                              <w:right w:val="single" w:sz="4" w:space="4" w:color="auto"/>
                            </w:pBdr>
                            <w:jc w:val="right"/>
                            <w:rPr>
                              <w:rFonts w:ascii="Adobe Garamond Pro" w:hAnsi="Adobe Garamond Pro"/>
                              <w:sz w:val="16"/>
                              <w:szCs w:val="16"/>
                            </w:rPr>
                          </w:pPr>
                          <w:r w:rsidRPr="002B2168">
                            <w:rPr>
                              <w:rFonts w:ascii="Adobe Garamond Pro" w:hAnsi="Adobe Garamond Pro"/>
                              <w:sz w:val="16"/>
                              <w:szCs w:val="16"/>
                            </w:rPr>
                            <w:t>Año 24. Semestre enero junio 2022</w:t>
                          </w:r>
                        </w:p>
                        <w:p w14:paraId="1DD26D4B" w14:textId="77777777" w:rsidR="00116C19" w:rsidRPr="00215050" w:rsidRDefault="00116C19" w:rsidP="00215050">
                          <w:pPr>
                            <w:pBdr>
                              <w:right w:val="single" w:sz="4" w:space="4" w:color="auto"/>
                            </w:pBdr>
                            <w:jc w:val="right"/>
                            <w:rPr>
                              <w:sz w:val="16"/>
                              <w:szCs w:val="16"/>
                            </w:rPr>
                          </w:pPr>
                          <w:r w:rsidRPr="002B2168">
                            <w:rPr>
                              <w:rFonts w:ascii="Adobe Garamond Pro" w:hAnsi="Adobe Garamond Pro"/>
                              <w:sz w:val="16"/>
                              <w:szCs w:val="16"/>
                            </w:rPr>
                            <w:t>ISSN: 1316-693X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4641DA" id="_x0000_t202" coordsize="21600,21600" o:spt="202" path="m,l,21600r21600,l21600,xe">
              <v:stroke joinstyle="miter"/>
              <v:path gradientshapeok="t" o:connecttype="rect"/>
            </v:shapetype>
            <v:shape id="Cuadro de texto 10" o:spid="_x0000_s1026" type="#_x0000_t202" style="position:absolute;left:0;text-align:left;margin-left:259.4pt;margin-top:-7.25pt;width:160.3pt;height:3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" fillcolor="white [3201]" stroked="f" strokeweight=".5pt">
              <v:textbox>
                <w:txbxContent>
                  <w:p w14:paraId="3EC06880" w14:textId="77777777" w:rsidR="00116C19" w:rsidRPr="002B2168" w:rsidRDefault="00116C19" w:rsidP="00215050">
                    <w:pPr>
                      <w:pBdr>
                        <w:right w:val="single" w:sz="4" w:space="4" w:color="auto"/>
                      </w:pBdr>
                      <w:jc w:val="right"/>
                      <w:rPr>
                        <w:rFonts w:ascii="Adobe Garamond Pro" w:hAnsi="Adobe Garamond Pro"/>
                        <w:sz w:val="16"/>
                        <w:szCs w:val="16"/>
                      </w:rPr>
                    </w:pPr>
                    <w:r w:rsidRPr="002B2168">
                      <w:rPr>
                        <w:rFonts w:ascii="Adobe Garamond Pro" w:hAnsi="Adobe Garamond Pro"/>
                        <w:sz w:val="16"/>
                        <w:szCs w:val="16"/>
                      </w:rPr>
                      <w:t>LÓGOI Revista de Filosofía N.º 41</w:t>
                    </w:r>
                  </w:p>
                  <w:p w14:paraId="7675BCA1" w14:textId="77777777" w:rsidR="00116C19" w:rsidRPr="002B2168" w:rsidRDefault="00116C19" w:rsidP="00215050">
                    <w:pPr>
                      <w:pBdr>
                        <w:right w:val="single" w:sz="4" w:space="4" w:color="auto"/>
                      </w:pBdr>
                      <w:jc w:val="right"/>
                      <w:rPr>
                        <w:rFonts w:ascii="Adobe Garamond Pro" w:hAnsi="Adobe Garamond Pro"/>
                        <w:sz w:val="16"/>
                        <w:szCs w:val="16"/>
                      </w:rPr>
                    </w:pPr>
                    <w:r w:rsidRPr="002B2168">
                      <w:rPr>
                        <w:rFonts w:ascii="Adobe Garamond Pro" w:hAnsi="Adobe Garamond Pro"/>
                        <w:sz w:val="16"/>
                        <w:szCs w:val="16"/>
                      </w:rPr>
                      <w:t>Año 24. Semestre enero junio 2022</w:t>
                    </w:r>
                  </w:p>
                  <w:p w14:paraId="1DD26D4B" w14:textId="77777777" w:rsidR="00116C19" w:rsidRPr="00215050" w:rsidRDefault="00116C19" w:rsidP="00215050">
                    <w:pPr>
                      <w:pBdr>
                        <w:right w:val="single" w:sz="4" w:space="4" w:color="auto"/>
                      </w:pBdr>
                      <w:jc w:val="right"/>
                      <w:rPr>
                        <w:sz w:val="16"/>
                        <w:szCs w:val="16"/>
                      </w:rPr>
                    </w:pPr>
                    <w:r w:rsidRPr="002B2168">
                      <w:rPr>
                        <w:rFonts w:ascii="Adobe Garamond Pro" w:hAnsi="Adobe Garamond Pro"/>
                        <w:sz w:val="16"/>
                        <w:szCs w:val="16"/>
                      </w:rPr>
                      <w:t>ISSN: 1316-693X</w:t>
                    </w: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2B2168">
          <w:rPr>
            <w:rFonts w:ascii="Adobe Garamond Pro" w:hAnsi="Adobe Garamond Pro"/>
          </w:rPr>
          <w:fldChar w:fldCharType="begin"/>
        </w:r>
        <w:r w:rsidRPr="002B2168">
          <w:rPr>
            <w:rFonts w:ascii="Adobe Garamond Pro" w:hAnsi="Adobe Garamond Pro"/>
          </w:rPr>
          <w:instrText>PAGE   \* MERGEFORMAT</w:instrText>
        </w:r>
        <w:r w:rsidRPr="002B2168">
          <w:rPr>
            <w:rFonts w:ascii="Adobe Garamond Pro" w:hAnsi="Adobe Garamond Pro"/>
          </w:rPr>
          <w:fldChar w:fldCharType="separate"/>
        </w:r>
        <w:r w:rsidR="004F269F" w:rsidRPr="002B2168">
          <w:rPr>
            <w:rFonts w:ascii="Adobe Garamond Pro" w:hAnsi="Adobe Garamond Pro"/>
            <w:noProof/>
          </w:rPr>
          <w:t>222</w:t>
        </w:r>
        <w:r w:rsidRPr="002B2168">
          <w:rPr>
            <w:rFonts w:ascii="Adobe Garamond Pro" w:hAnsi="Adobe Garamond Pro"/>
          </w:rPr>
          <w:fldChar w:fldCharType="end"/>
        </w:r>
      </w:sdtContent>
    </w:sdt>
  </w:p>
  <w:p w14:paraId="1C0C18F9" w14:textId="77777777" w:rsidR="00116C19" w:rsidRPr="00A72C0D" w:rsidRDefault="00116C19"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7D51" w14:textId="77777777" w:rsidR="00116C19" w:rsidRPr="00683AC8" w:rsidRDefault="00116C19" w:rsidP="00215050">
    <w:pPr>
      <w:tabs>
        <w:tab w:val="left" w:pos="7166"/>
      </w:tabs>
      <w:ind w:left="457"/>
      <w:jc w:val="right"/>
      <w:rPr>
        <w:rFonts w:ascii="Adobe Garamond Pro" w:hAnsi="Adobe Garamond Pro"/>
        <w:sz w:val="16"/>
      </w:rPr>
    </w:pPr>
    <w:r w:rsidRPr="00683AC8">
      <w:rPr>
        <w:rFonts w:ascii="Adobe Garamond Pro" w:hAnsi="Adobe Garamond Pro"/>
        <w:noProof/>
        <w:lang w:val="en-US"/>
      </w:rPr>
      <mc:AlternateContent>
        <mc:Choice Requires="wps">
          <w:drawing>
            <wp:anchor distT="0" distB="0" distL="114300" distR="114300" simplePos="0" relativeHeight="251659264" behindDoc="0" locked="0" layoutInCell="1" allowOverlap="1" wp14:anchorId="6A32A0BE" wp14:editId="0661D6FB">
              <wp:simplePos x="0" y="0"/>
              <wp:positionH relativeFrom="column">
                <wp:posOffset>3306128</wp:posOffset>
              </wp:positionH>
              <wp:positionV relativeFrom="paragraph">
                <wp:posOffset>-191770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1CE9A4D9" w14:textId="0BFC4111" w:rsidR="005D1F33" w:rsidRDefault="005D1F33" w:rsidP="005D1F33">
                          <w:pPr>
                            <w:pBdr>
                              <w:right w:val="single" w:sz="4" w:space="4" w:color="auto"/>
                            </w:pBdr>
                            <w:jc w:val="right"/>
                            <w:rPr>
                              <w:sz w:val="16"/>
                              <w:szCs w:val="16"/>
                            </w:rPr>
                          </w:pPr>
                          <w:r>
                            <w:rPr>
                              <w:sz w:val="16"/>
                              <w:szCs w:val="16"/>
                            </w:rPr>
                            <w:t>LÓGOI Revista de Filosofía N.º 4</w:t>
                          </w:r>
                          <w:r w:rsidR="004C0328">
                            <w:rPr>
                              <w:sz w:val="16"/>
                              <w:szCs w:val="16"/>
                            </w:rPr>
                            <w:t>2</w:t>
                          </w:r>
                        </w:p>
                        <w:p w14:paraId="4A65D779" w14:textId="76234243" w:rsidR="005D1F33" w:rsidRDefault="005D1F33" w:rsidP="005D1F33">
                          <w:pPr>
                            <w:pBdr>
                              <w:right w:val="single" w:sz="4" w:space="4" w:color="auto"/>
                            </w:pBdr>
                            <w:jc w:val="right"/>
                            <w:rPr>
                              <w:sz w:val="16"/>
                              <w:szCs w:val="16"/>
                            </w:rPr>
                          </w:pPr>
                          <w:r>
                            <w:rPr>
                              <w:sz w:val="16"/>
                              <w:szCs w:val="16"/>
                            </w:rPr>
                            <w:t xml:space="preserve">Año 24. Semestre </w:t>
                          </w:r>
                          <w:r w:rsidR="004C0328">
                            <w:rPr>
                              <w:sz w:val="16"/>
                              <w:szCs w:val="16"/>
                            </w:rPr>
                            <w:t>julio</w:t>
                          </w:r>
                          <w:r>
                            <w:rPr>
                              <w:sz w:val="16"/>
                              <w:szCs w:val="16"/>
                            </w:rPr>
                            <w:t xml:space="preserve"> </w:t>
                          </w:r>
                          <w:r w:rsidR="004C0328">
                            <w:rPr>
                              <w:sz w:val="16"/>
                              <w:szCs w:val="16"/>
                            </w:rPr>
                            <w:t>diciembre</w:t>
                          </w:r>
                          <w:r>
                            <w:rPr>
                              <w:sz w:val="16"/>
                              <w:szCs w:val="16"/>
                            </w:rPr>
                            <w:t xml:space="preserve"> 2022</w:t>
                          </w:r>
                        </w:p>
                        <w:p w14:paraId="4008111A" w14:textId="77777777" w:rsidR="005D1F33" w:rsidRDefault="005D1F33" w:rsidP="005D1F33">
                          <w:pPr>
                            <w:pBdr>
                              <w:right w:val="single" w:sz="4" w:space="4" w:color="auto"/>
                            </w:pBdr>
                            <w:jc w:val="right"/>
                            <w:rPr>
                              <w:sz w:val="16"/>
                              <w:szCs w:val="16"/>
                            </w:rPr>
                          </w:pPr>
                          <w:r>
                            <w:rPr>
                              <w:sz w:val="16"/>
                              <w:szCs w:val="16"/>
                            </w:rPr>
                            <w:t>ISSN:2790-5144 (En línea)</w:t>
                          </w:r>
                        </w:p>
                        <w:p w14:paraId="1084EB9D" w14:textId="77777777" w:rsidR="005D1F33" w:rsidRDefault="005D1F33" w:rsidP="005D1F33">
                          <w:pPr>
                            <w:pBdr>
                              <w:right w:val="single" w:sz="4" w:space="4" w:color="auto"/>
                            </w:pBdr>
                            <w:jc w:val="right"/>
                            <w:rPr>
                              <w:sz w:val="16"/>
                              <w:szCs w:val="16"/>
                            </w:rPr>
                          </w:pPr>
                          <w:r>
                            <w:rPr>
                              <w:sz w:val="16"/>
                              <w:szCs w:val="16"/>
                            </w:rPr>
                            <w:t>ISSN: 1316-693X (Impresa)</w:t>
                          </w:r>
                        </w:p>
                        <w:p w14:paraId="0196530D" w14:textId="12B3F5CE" w:rsidR="00116C19" w:rsidRPr="00683AC8" w:rsidRDefault="00116C19"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32A0BE" id="_x0000_t202" coordsize="21600,21600" o:spt="202" path="m,l,21600r21600,l21600,xe">
              <v:stroke joinstyle="miter"/>
              <v:path gradientshapeok="t" o:connecttype="rect"/>
            </v:shapetype>
            <v:shape id="Cuadro de texto 9" o:spid="_x0000_s1027" type="#_x0000_t202" style="position:absolute;left:0;text-align:left;margin-left:260.35pt;margin-top:-15.1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lrLg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" fillcolor="white [3201]" stroked="f" strokeweight=".5pt">
              <v:textbox>
                <w:txbxContent>
                  <w:p w14:paraId="1CE9A4D9" w14:textId="0BFC4111" w:rsidR="005D1F33" w:rsidRDefault="005D1F33" w:rsidP="005D1F33">
                    <w:pPr>
                      <w:pBdr>
                        <w:right w:val="single" w:sz="4" w:space="4" w:color="auto"/>
                      </w:pBdr>
                      <w:jc w:val="right"/>
                      <w:rPr>
                        <w:sz w:val="16"/>
                        <w:szCs w:val="16"/>
                      </w:rPr>
                    </w:pPr>
                    <w:r>
                      <w:rPr>
                        <w:sz w:val="16"/>
                        <w:szCs w:val="16"/>
                      </w:rPr>
                      <w:t>LÓGOI Revista de Filosofía N.º 4</w:t>
                    </w:r>
                    <w:r w:rsidR="004C0328">
                      <w:rPr>
                        <w:sz w:val="16"/>
                        <w:szCs w:val="16"/>
                      </w:rPr>
                      <w:t>2</w:t>
                    </w:r>
                  </w:p>
                  <w:p w14:paraId="4A65D779" w14:textId="76234243" w:rsidR="005D1F33" w:rsidRDefault="005D1F33" w:rsidP="005D1F33">
                    <w:pPr>
                      <w:pBdr>
                        <w:right w:val="single" w:sz="4" w:space="4" w:color="auto"/>
                      </w:pBdr>
                      <w:jc w:val="right"/>
                      <w:rPr>
                        <w:sz w:val="16"/>
                        <w:szCs w:val="16"/>
                      </w:rPr>
                    </w:pPr>
                    <w:r>
                      <w:rPr>
                        <w:sz w:val="16"/>
                        <w:szCs w:val="16"/>
                      </w:rPr>
                      <w:t xml:space="preserve">Año 24. Semestre </w:t>
                    </w:r>
                    <w:r w:rsidR="004C0328">
                      <w:rPr>
                        <w:sz w:val="16"/>
                        <w:szCs w:val="16"/>
                      </w:rPr>
                      <w:t>julio</w:t>
                    </w:r>
                    <w:r>
                      <w:rPr>
                        <w:sz w:val="16"/>
                        <w:szCs w:val="16"/>
                      </w:rPr>
                      <w:t xml:space="preserve"> </w:t>
                    </w:r>
                    <w:r w:rsidR="004C0328">
                      <w:rPr>
                        <w:sz w:val="16"/>
                        <w:szCs w:val="16"/>
                      </w:rPr>
                      <w:t>diciembre</w:t>
                    </w:r>
                    <w:r>
                      <w:rPr>
                        <w:sz w:val="16"/>
                        <w:szCs w:val="16"/>
                      </w:rPr>
                      <w:t xml:space="preserve"> 2022</w:t>
                    </w:r>
                  </w:p>
                  <w:p w14:paraId="4008111A" w14:textId="77777777" w:rsidR="005D1F33" w:rsidRDefault="005D1F33" w:rsidP="005D1F33">
                    <w:pPr>
                      <w:pBdr>
                        <w:right w:val="single" w:sz="4" w:space="4" w:color="auto"/>
                      </w:pBdr>
                      <w:jc w:val="right"/>
                      <w:rPr>
                        <w:sz w:val="16"/>
                        <w:szCs w:val="16"/>
                      </w:rPr>
                    </w:pPr>
                    <w:r>
                      <w:rPr>
                        <w:sz w:val="16"/>
                        <w:szCs w:val="16"/>
                      </w:rPr>
                      <w:t>ISSN:2790-5144 (En línea)</w:t>
                    </w:r>
                  </w:p>
                  <w:p w14:paraId="1084EB9D" w14:textId="77777777" w:rsidR="005D1F33" w:rsidRDefault="005D1F33" w:rsidP="005D1F33">
                    <w:pPr>
                      <w:pBdr>
                        <w:right w:val="single" w:sz="4" w:space="4" w:color="auto"/>
                      </w:pBdr>
                      <w:jc w:val="right"/>
                      <w:rPr>
                        <w:sz w:val="16"/>
                        <w:szCs w:val="16"/>
                      </w:rPr>
                    </w:pPr>
                    <w:r>
                      <w:rPr>
                        <w:sz w:val="16"/>
                        <w:szCs w:val="16"/>
                      </w:rPr>
                      <w:t>ISSN: 1316-693X (Impresa)</w:t>
                    </w:r>
                  </w:p>
                  <w:p w14:paraId="0196530D" w14:textId="12B3F5CE" w:rsidR="00116C19" w:rsidRPr="00683AC8" w:rsidRDefault="00116C19" w:rsidP="00215050">
                    <w:pPr>
                      <w:pBdr>
                        <w:right w:val="single" w:sz="4" w:space="4" w:color="auto"/>
                      </w:pBdr>
                      <w:jc w:val="right"/>
                      <w:rPr>
                        <w:rFonts w:ascii="Adobe Garamond Pro" w:hAnsi="Adobe Garamond Pro"/>
                        <w:sz w:val="16"/>
                        <w:szCs w:val="16"/>
                      </w:rPr>
                    </w:pPr>
                  </w:p>
                </w:txbxContent>
              </v:textbox>
            </v:shape>
          </w:pict>
        </mc:Fallback>
      </mc:AlternateContent>
    </w:r>
    <w:r w:rsidRPr="00683AC8">
      <w:rPr>
        <w:rFonts w:ascii="Adobe Garamond Pro" w:hAnsi="Adobe Garamond Pro"/>
      </w:rPr>
      <w:fldChar w:fldCharType="begin"/>
    </w:r>
    <w:r w:rsidRPr="00683AC8">
      <w:rPr>
        <w:rFonts w:ascii="Adobe Garamond Pro" w:hAnsi="Adobe Garamond Pro"/>
      </w:rPr>
      <w:instrText>PAGE   \* MERGEFORMAT</w:instrText>
    </w:r>
    <w:r w:rsidRPr="00683AC8">
      <w:rPr>
        <w:rFonts w:ascii="Adobe Garamond Pro" w:hAnsi="Adobe Garamond Pro"/>
      </w:rPr>
      <w:fldChar w:fldCharType="separate"/>
    </w:r>
    <w:r w:rsidR="004F269F" w:rsidRPr="00683AC8">
      <w:rPr>
        <w:rFonts w:ascii="Adobe Garamond Pro" w:hAnsi="Adobe Garamond Pro"/>
        <w:noProof/>
      </w:rPr>
      <w:t>215</w:t>
    </w:r>
    <w:r w:rsidRPr="00683AC8">
      <w:rPr>
        <w:rFonts w:ascii="Adobe Garamond Pro" w:hAnsi="Adobe Garamond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693D" w14:textId="77777777" w:rsidR="00085695" w:rsidRDefault="00085695" w:rsidP="00A72C0D">
      <w:r>
        <w:separator/>
      </w:r>
    </w:p>
  </w:footnote>
  <w:footnote w:type="continuationSeparator" w:id="0">
    <w:p w14:paraId="014873FC" w14:textId="77777777" w:rsidR="00085695" w:rsidRDefault="00085695" w:rsidP="00A7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5AAD" w14:textId="77777777" w:rsidR="00116C19" w:rsidRPr="00654134" w:rsidRDefault="00116C19"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4BDA02C" w14:textId="77777777" w:rsidR="00116C19" w:rsidRDefault="00116C19" w:rsidP="0098484F">
    <w:pPr>
      <w:spacing w:before="11"/>
      <w:ind w:left="20"/>
      <w:rPr>
        <w:i/>
      </w:rPr>
    </w:pPr>
  </w:p>
  <w:p w14:paraId="59B6A574" w14:textId="77777777" w:rsidR="00116C19" w:rsidRPr="0098484F" w:rsidRDefault="00116C19"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0EF0" w14:textId="4740A604" w:rsidR="002A1313" w:rsidRDefault="002A1313" w:rsidP="002A1313">
    <w:pPr>
      <w:pStyle w:val="Encabezado"/>
      <w:tabs>
        <w:tab w:val="clear" w:pos="4419"/>
        <w:tab w:val="clear" w:pos="8838"/>
        <w:tab w:val="left" w:pos="1140"/>
      </w:tabs>
    </w:pPr>
    <w:r>
      <w:t>Noticia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62E2" w14:textId="59BA4FFE" w:rsidR="002A1313" w:rsidRDefault="002A1313">
    <w:pPr>
      <w:pStyle w:val="Encabezado"/>
    </w:pPr>
    <w:r>
      <w:t>Noticias</w:t>
    </w:r>
  </w:p>
  <w:p w14:paraId="477429EC" w14:textId="6162A8A3" w:rsidR="00116C19" w:rsidRDefault="00116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16cid:durableId="554466685">
    <w:abstractNumId w:val="2"/>
  </w:num>
  <w:num w:numId="2" w16cid:durableId="1364868203">
    <w:abstractNumId w:val="0"/>
  </w:num>
  <w:num w:numId="3" w16cid:durableId="1568488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22B5A"/>
    <w:rsid w:val="0007631F"/>
    <w:rsid w:val="00085695"/>
    <w:rsid w:val="000D15FB"/>
    <w:rsid w:val="001120ED"/>
    <w:rsid w:val="00116C19"/>
    <w:rsid w:val="00187B09"/>
    <w:rsid w:val="001B7739"/>
    <w:rsid w:val="00215050"/>
    <w:rsid w:val="00253F12"/>
    <w:rsid w:val="0026381F"/>
    <w:rsid w:val="00280FEA"/>
    <w:rsid w:val="002A1313"/>
    <w:rsid w:val="002A5C30"/>
    <w:rsid w:val="002B2168"/>
    <w:rsid w:val="00305039"/>
    <w:rsid w:val="00340C04"/>
    <w:rsid w:val="00353298"/>
    <w:rsid w:val="003A6BDC"/>
    <w:rsid w:val="004645C5"/>
    <w:rsid w:val="004701BB"/>
    <w:rsid w:val="004C0328"/>
    <w:rsid w:val="004F269F"/>
    <w:rsid w:val="005278DE"/>
    <w:rsid w:val="005969D4"/>
    <w:rsid w:val="005A1C92"/>
    <w:rsid w:val="005D1F33"/>
    <w:rsid w:val="005E3059"/>
    <w:rsid w:val="005F1514"/>
    <w:rsid w:val="00653514"/>
    <w:rsid w:val="00654134"/>
    <w:rsid w:val="006660FF"/>
    <w:rsid w:val="00683AC8"/>
    <w:rsid w:val="00685122"/>
    <w:rsid w:val="006875C9"/>
    <w:rsid w:val="006921B9"/>
    <w:rsid w:val="006A7413"/>
    <w:rsid w:val="007275FD"/>
    <w:rsid w:val="007704B6"/>
    <w:rsid w:val="00796C66"/>
    <w:rsid w:val="007B1C7E"/>
    <w:rsid w:val="007F2703"/>
    <w:rsid w:val="00844A65"/>
    <w:rsid w:val="008973C0"/>
    <w:rsid w:val="009079A4"/>
    <w:rsid w:val="00916BE6"/>
    <w:rsid w:val="009374CA"/>
    <w:rsid w:val="009503FC"/>
    <w:rsid w:val="0098484F"/>
    <w:rsid w:val="00A67200"/>
    <w:rsid w:val="00A72C0D"/>
    <w:rsid w:val="00AD7EDF"/>
    <w:rsid w:val="00AE7D42"/>
    <w:rsid w:val="00AF57E2"/>
    <w:rsid w:val="00AF5FED"/>
    <w:rsid w:val="00B178F2"/>
    <w:rsid w:val="00B420A8"/>
    <w:rsid w:val="00B50416"/>
    <w:rsid w:val="00B53040"/>
    <w:rsid w:val="00B90DA7"/>
    <w:rsid w:val="00BB40AC"/>
    <w:rsid w:val="00BC2F9B"/>
    <w:rsid w:val="00BD1E52"/>
    <w:rsid w:val="00C6236B"/>
    <w:rsid w:val="00C81160"/>
    <w:rsid w:val="00CE1BA1"/>
    <w:rsid w:val="00CE4805"/>
    <w:rsid w:val="00D26D61"/>
    <w:rsid w:val="00D948BC"/>
    <w:rsid w:val="00D969CA"/>
    <w:rsid w:val="00DA0C3E"/>
    <w:rsid w:val="00DA7805"/>
    <w:rsid w:val="00E02B15"/>
    <w:rsid w:val="00E30A17"/>
    <w:rsid w:val="00E42A01"/>
    <w:rsid w:val="00E76F20"/>
    <w:rsid w:val="00FB1B3C"/>
    <w:rsid w:val="00FD5E7D"/>
    <w:rsid w:val="00FE36C5"/>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DF584"/>
  <w15:docId w15:val="{639B79DC-6E5C-4622-85E9-BE17B25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character" w:styleId="Hipervnculo">
    <w:name w:val="Hyperlink"/>
    <w:basedOn w:val="Fuentedeprrafopredeter"/>
    <w:uiPriority w:val="99"/>
    <w:unhideWhenUsed/>
    <w:rsid w:val="006875C9"/>
    <w:rPr>
      <w:color w:val="0563C1" w:themeColor="hyperlink"/>
      <w:u w:val="single"/>
    </w:rPr>
  </w:style>
  <w:style w:type="paragraph" w:customStyle="1" w:styleId="ENCABEZATITULO">
    <w:name w:val="ENCABEZA TITULO"/>
    <w:basedOn w:val="Normal"/>
    <w:uiPriority w:val="99"/>
    <w:rsid w:val="00683AC8"/>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paragraph" w:customStyle="1" w:styleId="p1">
    <w:name w:val="p1"/>
    <w:basedOn w:val="Normal"/>
    <w:rsid w:val="00340C04"/>
    <w:pPr>
      <w:widowControl/>
      <w:autoSpaceDE/>
      <w:autoSpaceDN/>
      <w:spacing w:before="100" w:beforeAutospacing="1" w:after="100" w:afterAutospacing="1"/>
    </w:pPr>
    <w:rPr>
      <w:sz w:val="24"/>
      <w:szCs w:val="24"/>
      <w:lang w:val="es-VE" w:eastAsia="es-VE"/>
    </w:rPr>
  </w:style>
  <w:style w:type="character" w:customStyle="1" w:styleId="s1">
    <w:name w:val="s1"/>
    <w:basedOn w:val="Fuentedeprrafopredeter"/>
    <w:rsid w:val="00340C04"/>
  </w:style>
  <w:style w:type="character" w:customStyle="1" w:styleId="s2">
    <w:name w:val="s2"/>
    <w:basedOn w:val="Fuentedeprrafopredeter"/>
    <w:rsid w:val="00340C04"/>
  </w:style>
  <w:style w:type="paragraph" w:customStyle="1" w:styleId="p2">
    <w:name w:val="p2"/>
    <w:basedOn w:val="Normal"/>
    <w:rsid w:val="00340C04"/>
    <w:pPr>
      <w:widowControl/>
      <w:autoSpaceDE/>
      <w:autoSpaceDN/>
      <w:spacing w:before="100" w:beforeAutospacing="1" w:after="100" w:afterAutospacing="1"/>
    </w:pPr>
    <w:rPr>
      <w:sz w:val="24"/>
      <w:szCs w:val="24"/>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12511">
      <w:bodyDiv w:val="1"/>
      <w:marLeft w:val="0"/>
      <w:marRight w:val="0"/>
      <w:marTop w:val="0"/>
      <w:marBottom w:val="0"/>
      <w:divBdr>
        <w:top w:val="none" w:sz="0" w:space="0" w:color="auto"/>
        <w:left w:val="none" w:sz="0" w:space="0" w:color="auto"/>
        <w:bottom w:val="none" w:sz="0" w:space="0" w:color="auto"/>
        <w:right w:val="none" w:sz="0" w:space="0" w:color="auto"/>
      </w:divBdr>
    </w:div>
    <w:div w:id="785655704">
      <w:bodyDiv w:val="1"/>
      <w:marLeft w:val="0"/>
      <w:marRight w:val="0"/>
      <w:marTop w:val="0"/>
      <w:marBottom w:val="0"/>
      <w:divBdr>
        <w:top w:val="none" w:sz="0" w:space="0" w:color="auto"/>
        <w:left w:val="none" w:sz="0" w:space="0" w:color="auto"/>
        <w:bottom w:val="none" w:sz="0" w:space="0" w:color="auto"/>
        <w:right w:val="none" w:sz="0" w:space="0" w:color="auto"/>
      </w:divBdr>
    </w:div>
    <w:div w:id="1011178424">
      <w:bodyDiv w:val="1"/>
      <w:marLeft w:val="0"/>
      <w:marRight w:val="0"/>
      <w:marTop w:val="0"/>
      <w:marBottom w:val="0"/>
      <w:divBdr>
        <w:top w:val="none" w:sz="0" w:space="0" w:color="auto"/>
        <w:left w:val="none" w:sz="0" w:space="0" w:color="auto"/>
        <w:bottom w:val="none" w:sz="0" w:space="0" w:color="auto"/>
        <w:right w:val="none" w:sz="0" w:space="0" w:color="auto"/>
      </w:divBdr>
      <w:divsChild>
        <w:div w:id="611516749">
          <w:marLeft w:val="0"/>
          <w:marRight w:val="0"/>
          <w:marTop w:val="0"/>
          <w:marBottom w:val="0"/>
          <w:divBdr>
            <w:top w:val="none" w:sz="0" w:space="0" w:color="auto"/>
            <w:left w:val="none" w:sz="0" w:space="0" w:color="auto"/>
            <w:bottom w:val="none" w:sz="0" w:space="0" w:color="auto"/>
            <w:right w:val="none" w:sz="0" w:space="0" w:color="auto"/>
          </w:divBdr>
        </w:div>
        <w:div w:id="26566312">
          <w:marLeft w:val="0"/>
          <w:marRight w:val="0"/>
          <w:marTop w:val="0"/>
          <w:marBottom w:val="0"/>
          <w:divBdr>
            <w:top w:val="none" w:sz="0" w:space="0" w:color="auto"/>
            <w:left w:val="none" w:sz="0" w:space="0" w:color="auto"/>
            <w:bottom w:val="none" w:sz="0" w:space="0" w:color="auto"/>
            <w:right w:val="none" w:sz="0" w:space="0" w:color="auto"/>
          </w:divBdr>
        </w:div>
        <w:div w:id="1810854661">
          <w:marLeft w:val="0"/>
          <w:marRight w:val="0"/>
          <w:marTop w:val="0"/>
          <w:marBottom w:val="0"/>
          <w:divBdr>
            <w:top w:val="none" w:sz="0" w:space="0" w:color="auto"/>
            <w:left w:val="none" w:sz="0" w:space="0" w:color="auto"/>
            <w:bottom w:val="none" w:sz="0" w:space="0" w:color="auto"/>
            <w:right w:val="none" w:sz="0" w:space="0" w:color="auto"/>
          </w:divBdr>
        </w:div>
        <w:div w:id="698092126">
          <w:marLeft w:val="0"/>
          <w:marRight w:val="0"/>
          <w:marTop w:val="0"/>
          <w:marBottom w:val="0"/>
          <w:divBdr>
            <w:top w:val="none" w:sz="0" w:space="0" w:color="auto"/>
            <w:left w:val="none" w:sz="0" w:space="0" w:color="auto"/>
            <w:bottom w:val="none" w:sz="0" w:space="0" w:color="auto"/>
            <w:right w:val="none" w:sz="0" w:space="0" w:color="auto"/>
          </w:divBdr>
        </w:div>
        <w:div w:id="1277912519">
          <w:marLeft w:val="0"/>
          <w:marRight w:val="0"/>
          <w:marTop w:val="0"/>
          <w:marBottom w:val="0"/>
          <w:divBdr>
            <w:top w:val="none" w:sz="0" w:space="0" w:color="auto"/>
            <w:left w:val="none" w:sz="0" w:space="0" w:color="auto"/>
            <w:bottom w:val="none" w:sz="0" w:space="0" w:color="auto"/>
            <w:right w:val="none" w:sz="0" w:space="0" w:color="auto"/>
          </w:divBdr>
        </w:div>
      </w:divsChild>
    </w:div>
    <w:div w:id="1580022627">
      <w:bodyDiv w:val="1"/>
      <w:marLeft w:val="0"/>
      <w:marRight w:val="0"/>
      <w:marTop w:val="0"/>
      <w:marBottom w:val="0"/>
      <w:divBdr>
        <w:top w:val="none" w:sz="0" w:space="0" w:color="auto"/>
        <w:left w:val="none" w:sz="0" w:space="0" w:color="auto"/>
        <w:bottom w:val="none" w:sz="0" w:space="0" w:color="auto"/>
        <w:right w:val="none" w:sz="0" w:space="0" w:color="auto"/>
      </w:divBdr>
    </w:div>
    <w:div w:id="1631207951">
      <w:bodyDiv w:val="1"/>
      <w:marLeft w:val="0"/>
      <w:marRight w:val="0"/>
      <w:marTop w:val="0"/>
      <w:marBottom w:val="0"/>
      <w:divBdr>
        <w:top w:val="none" w:sz="0" w:space="0" w:color="auto"/>
        <w:left w:val="none" w:sz="0" w:space="0" w:color="auto"/>
        <w:bottom w:val="none" w:sz="0" w:space="0" w:color="auto"/>
        <w:right w:val="none" w:sz="0" w:space="0" w:color="auto"/>
      </w:divBdr>
    </w:div>
    <w:div w:id="19606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0748-780A-40A6-9099-EA4D8F37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600</Words>
  <Characters>3305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23</cp:revision>
  <cp:lastPrinted>2022-07-26T19:22:00Z</cp:lastPrinted>
  <dcterms:created xsi:type="dcterms:W3CDTF">2021-12-24T00:14:00Z</dcterms:created>
  <dcterms:modified xsi:type="dcterms:W3CDTF">2022-07-28T11:27:00Z</dcterms:modified>
</cp:coreProperties>
</file>