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932B" w14:textId="77777777" w:rsidR="00A72C0D" w:rsidRPr="002B2168" w:rsidRDefault="00A72C0D" w:rsidP="00A72C0D">
      <w:pPr>
        <w:pStyle w:val="Textoindependiente"/>
        <w:spacing w:before="1"/>
        <w:rPr>
          <w:rFonts w:ascii="Adobe Garamond Pro" w:hAnsi="Adobe Garamond Pro"/>
          <w:sz w:val="21"/>
        </w:rPr>
      </w:pPr>
    </w:p>
    <w:p w14:paraId="78219CF4" w14:textId="531A2F7B" w:rsidR="006875C9" w:rsidRPr="002B2168" w:rsidRDefault="00506E8C" w:rsidP="00A72C0D">
      <w:pPr>
        <w:spacing w:line="368" w:lineRule="exact"/>
        <w:ind w:left="2356" w:right="2289"/>
        <w:jc w:val="center"/>
        <w:rPr>
          <w:rFonts w:ascii="Adobe Garamond Pro" w:hAnsi="Adobe Garamond Pro"/>
          <w:b/>
          <w:i/>
          <w:sz w:val="32"/>
        </w:rPr>
      </w:pPr>
      <w:r>
        <w:rPr>
          <w:rFonts w:ascii="Adobe Garamond Pro" w:hAnsi="Adobe Garamond Pro"/>
          <w:b/>
          <w:i/>
          <w:sz w:val="32"/>
        </w:rPr>
        <w:t>Reseña</w:t>
      </w:r>
    </w:p>
    <w:p w14:paraId="7D067A25" w14:textId="1EFE7F24" w:rsidR="00685122" w:rsidRDefault="00506E8C" w:rsidP="00506E8C">
      <w:pPr>
        <w:spacing w:before="2"/>
        <w:ind w:right="138"/>
        <w:jc w:val="center"/>
        <w:rPr>
          <w:rFonts w:ascii="Adobe Garamond Pro" w:hAnsi="Adobe Garamond Pro"/>
          <w:b/>
          <w:i/>
          <w:sz w:val="32"/>
        </w:rPr>
      </w:pPr>
      <w:r w:rsidRPr="00506E8C">
        <w:rPr>
          <w:rFonts w:ascii="Adobe Garamond Pro" w:hAnsi="Adobe Garamond Pro"/>
          <w:b/>
          <w:i/>
          <w:sz w:val="32"/>
        </w:rPr>
        <w:t>Recensión del l</w:t>
      </w:r>
      <w:r w:rsidR="000121A4">
        <w:rPr>
          <w:rFonts w:ascii="Adobe Garamond Pro" w:hAnsi="Adobe Garamond Pro"/>
          <w:b/>
          <w:i/>
          <w:sz w:val="32"/>
        </w:rPr>
        <w:t>i</w:t>
      </w:r>
      <w:r w:rsidRPr="00506E8C">
        <w:rPr>
          <w:rFonts w:ascii="Adobe Garamond Pro" w:hAnsi="Adobe Garamond Pro"/>
          <w:b/>
          <w:i/>
          <w:sz w:val="32"/>
        </w:rPr>
        <w:t>bro de Gerardo Lucas: Populismo y Desindustrialización. Dramática historia del proceso de desindustrialización venezolano desde la democracia hasta el chavismo.</w:t>
      </w:r>
    </w:p>
    <w:p w14:paraId="71967E46" w14:textId="77777777" w:rsidR="00845447" w:rsidRDefault="00845447" w:rsidP="00506E8C">
      <w:pPr>
        <w:spacing w:before="2"/>
        <w:ind w:right="138"/>
        <w:jc w:val="center"/>
        <w:rPr>
          <w:rFonts w:ascii="Adobe Garamond Pro" w:hAnsi="Adobe Garamond Pro"/>
          <w:i/>
          <w:sz w:val="24"/>
        </w:rPr>
      </w:pPr>
    </w:p>
    <w:p w14:paraId="2E9C7586" w14:textId="77777777" w:rsidR="00506E8C" w:rsidRPr="00AE783A" w:rsidRDefault="00506E8C" w:rsidP="00506E8C">
      <w:pPr>
        <w:spacing w:before="2"/>
        <w:ind w:right="138"/>
        <w:jc w:val="right"/>
        <w:rPr>
          <w:rFonts w:ascii="Adobe Garamond Pro" w:hAnsi="Adobe Garamond Pro"/>
          <w:i/>
          <w:sz w:val="24"/>
        </w:rPr>
      </w:pPr>
      <w:r w:rsidRPr="00AE783A">
        <w:rPr>
          <w:rFonts w:ascii="Adobe Garamond Pro" w:hAnsi="Adobe Garamond Pro"/>
          <w:i/>
          <w:sz w:val="24"/>
        </w:rPr>
        <w:t>Daniel Lahoud C.</w:t>
      </w:r>
    </w:p>
    <w:p w14:paraId="4355687A" w14:textId="77777777" w:rsidR="00506E8C" w:rsidRPr="00AE783A" w:rsidRDefault="00506E8C" w:rsidP="00506E8C">
      <w:pPr>
        <w:spacing w:before="5"/>
        <w:ind w:right="139"/>
        <w:jc w:val="right"/>
        <w:rPr>
          <w:rFonts w:ascii="Adobe Garamond Pro" w:hAnsi="Adobe Garamond Pro"/>
          <w:i/>
          <w:sz w:val="24"/>
        </w:rPr>
      </w:pPr>
      <w:r w:rsidRPr="00AE783A">
        <w:rPr>
          <w:rFonts w:ascii="Adobe Garamond Pro" w:hAnsi="Adobe Garamond Pro"/>
          <w:i/>
          <w:sz w:val="24"/>
        </w:rPr>
        <w:t>Universidad Católica Andrés Bello - Caracas</w:t>
      </w:r>
    </w:p>
    <w:p w14:paraId="3E95DF25" w14:textId="77777777" w:rsidR="00506E8C" w:rsidRPr="00506E8C" w:rsidRDefault="00506E8C" w:rsidP="00506E8C">
      <w:pPr>
        <w:spacing w:before="5"/>
        <w:ind w:right="137"/>
        <w:jc w:val="right"/>
        <w:rPr>
          <w:rFonts w:ascii="Adobe Garamond Pro" w:hAnsi="Adobe Garamond Pro"/>
          <w:i/>
          <w:sz w:val="24"/>
          <w:szCs w:val="24"/>
          <w:lang w:val="es-VE"/>
        </w:rPr>
      </w:pPr>
      <w:r w:rsidRPr="00506E8C">
        <w:rPr>
          <w:rFonts w:ascii="Adobe Garamond Pro" w:hAnsi="Adobe Garamond Pro"/>
          <w:i/>
          <w:sz w:val="24"/>
          <w:szCs w:val="24"/>
          <w:lang w:val="es-VE"/>
        </w:rPr>
        <w:t>dlahoud@gmail.com</w:t>
      </w:r>
    </w:p>
    <w:p w14:paraId="11CBA0AF" w14:textId="77777777" w:rsidR="00A72C0D" w:rsidRPr="002B2168" w:rsidRDefault="00A72C0D" w:rsidP="00A72C0D">
      <w:pPr>
        <w:pStyle w:val="Textoindependiente"/>
        <w:rPr>
          <w:rFonts w:ascii="Adobe Garamond Pro" w:hAnsi="Adobe Garamond Pro"/>
          <w:i/>
          <w:sz w:val="21"/>
        </w:rPr>
      </w:pPr>
    </w:p>
    <w:p w14:paraId="4060D025" w14:textId="77A582B5" w:rsidR="005F1514" w:rsidRPr="002B2168" w:rsidRDefault="005F1514" w:rsidP="009374CA">
      <w:pPr>
        <w:spacing w:line="360" w:lineRule="auto"/>
        <w:ind w:right="191"/>
        <w:jc w:val="both"/>
        <w:rPr>
          <w:rFonts w:ascii="Adobe Garamond Pro" w:hAnsi="Adobe Garamond Pro"/>
          <w:sz w:val="24"/>
          <w:szCs w:val="24"/>
        </w:rPr>
      </w:pPr>
    </w:p>
    <w:p w14:paraId="4084C569" w14:textId="38D4B2AB" w:rsidR="00506E8C" w:rsidRPr="00506E8C" w:rsidRDefault="00506E8C" w:rsidP="00506E8C">
      <w:pPr>
        <w:spacing w:line="360" w:lineRule="auto"/>
        <w:ind w:right="191" w:firstLine="720"/>
        <w:jc w:val="both"/>
        <w:rPr>
          <w:rFonts w:ascii="Adobe Garamond Pro" w:hAnsi="Adobe Garamond Pro"/>
          <w:sz w:val="24"/>
          <w:szCs w:val="24"/>
        </w:rPr>
      </w:pPr>
      <w:r w:rsidRPr="00506E8C">
        <w:rPr>
          <w:rFonts w:ascii="Adobe Garamond Pro" w:hAnsi="Adobe Garamond Pro"/>
          <w:sz w:val="24"/>
          <w:szCs w:val="24"/>
        </w:rPr>
        <w:t xml:space="preserve">En 2021 el Dr. Gerardo Lucas entrega a prensa su último trabajo de investigación en torno a su </w:t>
      </w:r>
      <w:r w:rsidR="00845447" w:rsidRPr="00506E8C">
        <w:rPr>
          <w:rFonts w:ascii="Adobe Garamond Pro" w:hAnsi="Adobe Garamond Pro"/>
          <w:sz w:val="24"/>
          <w:szCs w:val="24"/>
        </w:rPr>
        <w:t>línea</w:t>
      </w:r>
      <w:r w:rsidRPr="00506E8C">
        <w:rPr>
          <w:rFonts w:ascii="Adobe Garamond Pro" w:hAnsi="Adobe Garamond Pro"/>
          <w:sz w:val="24"/>
          <w:szCs w:val="24"/>
        </w:rPr>
        <w:t xml:space="preserve"> de la historia de la industria en Venezuela. El título es de por </w:t>
      </w:r>
      <w:proofErr w:type="spellStart"/>
      <w:r w:rsidRPr="00506E8C">
        <w:rPr>
          <w:rFonts w:ascii="Adobe Garamond Pro" w:hAnsi="Adobe Garamond Pro"/>
          <w:sz w:val="24"/>
          <w:szCs w:val="24"/>
        </w:rPr>
        <w:t>si</w:t>
      </w:r>
      <w:proofErr w:type="spellEnd"/>
      <w:r w:rsidRPr="00506E8C">
        <w:rPr>
          <w:rFonts w:ascii="Adobe Garamond Pro" w:hAnsi="Adobe Garamond Pro"/>
          <w:sz w:val="24"/>
          <w:szCs w:val="24"/>
        </w:rPr>
        <w:t>, desolador Populismo y Desindustrialización, y que tiene un largo subtítulo: Dramática historia del proceso de desindustrialización venezolano desde la democracia hasta el chavismo, en tres partes describe el triste recorrido que va desde 1974 al 2019, en las que describe cómo Venezuela que alcanzó la cúspide en ese año de 1974 en su proceso de industrialización y desde ese mismo año comenzó la decadencia, en el triste caso de un país que no logró industrializarse al máximo de su potencial y lentamente se convirtió en un país desindustrializado.</w:t>
      </w:r>
    </w:p>
    <w:p w14:paraId="4096258F" w14:textId="77777777" w:rsidR="00506E8C" w:rsidRPr="00506E8C" w:rsidRDefault="00506E8C" w:rsidP="00506E8C">
      <w:pPr>
        <w:spacing w:line="360" w:lineRule="auto"/>
        <w:ind w:right="191" w:firstLine="720"/>
        <w:jc w:val="both"/>
        <w:rPr>
          <w:rFonts w:ascii="Adobe Garamond Pro" w:hAnsi="Adobe Garamond Pro"/>
          <w:sz w:val="24"/>
          <w:szCs w:val="24"/>
        </w:rPr>
      </w:pPr>
    </w:p>
    <w:p w14:paraId="5B2BC5AD" w14:textId="458420FD" w:rsidR="00506E8C" w:rsidRPr="00506E8C" w:rsidRDefault="00506E8C" w:rsidP="00506E8C">
      <w:pPr>
        <w:spacing w:line="360" w:lineRule="auto"/>
        <w:ind w:right="191" w:firstLine="720"/>
        <w:jc w:val="both"/>
        <w:rPr>
          <w:rFonts w:ascii="Adobe Garamond Pro" w:hAnsi="Adobe Garamond Pro"/>
          <w:sz w:val="24"/>
          <w:szCs w:val="24"/>
        </w:rPr>
      </w:pPr>
      <w:r w:rsidRPr="00506E8C">
        <w:rPr>
          <w:rFonts w:ascii="Adobe Garamond Pro" w:hAnsi="Adobe Garamond Pro"/>
          <w:sz w:val="24"/>
          <w:szCs w:val="24"/>
        </w:rPr>
        <w:t xml:space="preserve">El Dr. Lucas enumera políticas, eventos y sistemas en tres partes, la primera de 1974 a 1998, qué corresponde al período </w:t>
      </w:r>
      <w:r w:rsidR="00845447" w:rsidRPr="00506E8C">
        <w:rPr>
          <w:rFonts w:ascii="Adobe Garamond Pro" w:hAnsi="Adobe Garamond Pro"/>
          <w:sz w:val="24"/>
          <w:szCs w:val="24"/>
        </w:rPr>
        <w:t>socialdemócrata</w:t>
      </w:r>
      <w:r w:rsidRPr="00506E8C">
        <w:rPr>
          <w:rFonts w:ascii="Adobe Garamond Pro" w:hAnsi="Adobe Garamond Pro"/>
          <w:sz w:val="24"/>
          <w:szCs w:val="24"/>
        </w:rPr>
        <w:t xml:space="preserve">, es decir lo que normalmente llaman democracia, en </w:t>
      </w:r>
      <w:r w:rsidR="00845447" w:rsidRPr="00506E8C">
        <w:rPr>
          <w:rFonts w:ascii="Adobe Garamond Pro" w:hAnsi="Adobe Garamond Pro"/>
          <w:sz w:val="24"/>
          <w:szCs w:val="24"/>
        </w:rPr>
        <w:t>ellos</w:t>
      </w:r>
      <w:r w:rsidRPr="00506E8C">
        <w:rPr>
          <w:rFonts w:ascii="Adobe Garamond Pro" w:hAnsi="Adobe Garamond Pro"/>
          <w:sz w:val="24"/>
          <w:szCs w:val="24"/>
        </w:rPr>
        <w:t xml:space="preserve"> se fue sembrando este proceso, que no tuvo cejo en ninguna de las tres etapas.</w:t>
      </w:r>
    </w:p>
    <w:p w14:paraId="394B58D0" w14:textId="77777777" w:rsidR="00506E8C" w:rsidRPr="00506E8C" w:rsidRDefault="00506E8C" w:rsidP="00506E8C">
      <w:pPr>
        <w:spacing w:line="360" w:lineRule="auto"/>
        <w:ind w:right="191" w:firstLine="720"/>
        <w:jc w:val="both"/>
        <w:rPr>
          <w:rFonts w:ascii="Adobe Garamond Pro" w:hAnsi="Adobe Garamond Pro"/>
          <w:sz w:val="24"/>
          <w:szCs w:val="24"/>
        </w:rPr>
      </w:pPr>
    </w:p>
    <w:p w14:paraId="1A9AEAAC" w14:textId="0839B3C9" w:rsidR="00506E8C" w:rsidRPr="00506E8C" w:rsidRDefault="00506E8C" w:rsidP="00506E8C">
      <w:pPr>
        <w:spacing w:line="360" w:lineRule="auto"/>
        <w:ind w:right="191" w:firstLine="720"/>
        <w:jc w:val="both"/>
        <w:rPr>
          <w:rFonts w:ascii="Adobe Garamond Pro" w:hAnsi="Adobe Garamond Pro"/>
          <w:sz w:val="24"/>
          <w:szCs w:val="24"/>
        </w:rPr>
      </w:pPr>
      <w:r w:rsidRPr="00506E8C">
        <w:rPr>
          <w:rFonts w:ascii="Adobe Garamond Pro" w:hAnsi="Adobe Garamond Pro"/>
          <w:sz w:val="24"/>
          <w:szCs w:val="24"/>
        </w:rPr>
        <w:t>La segunda parte del libro se denomina Propuesta Socialista 1999-2018, en el que se describe sin desperdicio, los decretos y acciones del gobierno que sólo profundizó los errores cometidos en el período “</w:t>
      </w:r>
      <w:r w:rsidR="00845447" w:rsidRPr="00506E8C">
        <w:rPr>
          <w:rFonts w:ascii="Adobe Garamond Pro" w:hAnsi="Adobe Garamond Pro"/>
          <w:sz w:val="24"/>
          <w:szCs w:val="24"/>
        </w:rPr>
        <w:t>democrático</w:t>
      </w:r>
      <w:r w:rsidRPr="00506E8C">
        <w:rPr>
          <w:rFonts w:ascii="Adobe Garamond Pro" w:hAnsi="Adobe Garamond Pro"/>
          <w:sz w:val="24"/>
          <w:szCs w:val="24"/>
        </w:rPr>
        <w:t>” en los que se siente la cruel y cabal descripción de que la diferencia es el grado de perjuicio que todos los gobiernos han obrado sobre la empresarialidad venezolana.</w:t>
      </w:r>
    </w:p>
    <w:p w14:paraId="44298A6C" w14:textId="77777777" w:rsidR="00506E8C" w:rsidRPr="00506E8C" w:rsidRDefault="00506E8C" w:rsidP="00506E8C">
      <w:pPr>
        <w:spacing w:line="360" w:lineRule="auto"/>
        <w:ind w:right="191" w:firstLine="720"/>
        <w:jc w:val="both"/>
        <w:rPr>
          <w:rFonts w:ascii="Adobe Garamond Pro" w:hAnsi="Adobe Garamond Pro"/>
          <w:sz w:val="24"/>
          <w:szCs w:val="24"/>
        </w:rPr>
      </w:pPr>
    </w:p>
    <w:p w14:paraId="08B02515" w14:textId="4A0045AF" w:rsidR="00506E8C" w:rsidRPr="00506E8C" w:rsidRDefault="00506E8C" w:rsidP="00506E8C">
      <w:pPr>
        <w:spacing w:line="360" w:lineRule="auto"/>
        <w:ind w:right="191" w:firstLine="720"/>
        <w:jc w:val="both"/>
        <w:rPr>
          <w:rFonts w:ascii="Adobe Garamond Pro" w:hAnsi="Adobe Garamond Pro"/>
          <w:sz w:val="24"/>
          <w:szCs w:val="24"/>
        </w:rPr>
      </w:pPr>
      <w:r w:rsidRPr="00506E8C">
        <w:rPr>
          <w:rFonts w:ascii="Adobe Garamond Pro" w:hAnsi="Adobe Garamond Pro"/>
          <w:sz w:val="24"/>
          <w:szCs w:val="24"/>
        </w:rPr>
        <w:t>Puede pensarse que los empresarios con culpables también del hecho, pero ciertamente el mal empresario en condiciones de laissez faire desaparece, por efecto de su propia ineficiencia y su incapacidad para satisfacer a sus consumidores, pero en un sistema en el que el gobierno tiene el tamaño y la importancia relativa del venezolano, y en un país donde sus gobernantes son abiertamente reacios a ver al empresario más que como la fuente para extraer rentas y no como el promotor de la riqueza de la sociedad y el facilitador del beneficio de las personas que trabajan para su empresa, de aquellos que adquieren sus producciones e incluso aquellos que compiten, porque la competencia es un asunto que no se entiende bien, porque la mayor parte de las personas (incluso los mismos empresarios) lo ven como la: ”competencia biológica” (Mises</w:t>
      </w:r>
      <w:r>
        <w:rPr>
          <w:rFonts w:ascii="Adobe Garamond Pro" w:hAnsi="Adobe Garamond Pro"/>
          <w:sz w:val="24"/>
          <w:szCs w:val="24"/>
        </w:rPr>
        <w:t>,</w:t>
      </w:r>
      <w:r w:rsidR="00845447">
        <w:rPr>
          <w:rFonts w:ascii="Adobe Garamond Pro" w:hAnsi="Adobe Garamond Pro"/>
          <w:sz w:val="24"/>
          <w:szCs w:val="24"/>
        </w:rPr>
        <w:t xml:space="preserve"> </w:t>
      </w:r>
      <w:r w:rsidRPr="00506E8C">
        <w:rPr>
          <w:rFonts w:ascii="Adobe Garamond Pro" w:hAnsi="Adobe Garamond Pro"/>
          <w:sz w:val="24"/>
          <w:szCs w:val="24"/>
        </w:rPr>
        <w:t>2004</w:t>
      </w:r>
      <w:r>
        <w:rPr>
          <w:rFonts w:ascii="Adobe Garamond Pro" w:hAnsi="Adobe Garamond Pro"/>
          <w:sz w:val="24"/>
          <w:szCs w:val="24"/>
        </w:rPr>
        <w:t xml:space="preserve">, </w:t>
      </w:r>
      <w:r w:rsidRPr="00506E8C">
        <w:rPr>
          <w:rFonts w:ascii="Adobe Garamond Pro" w:hAnsi="Adobe Garamond Pro"/>
          <w:sz w:val="24"/>
          <w:szCs w:val="24"/>
        </w:rPr>
        <w:t>332-333) la que ocurre en la selva, donde no hay alternativa y el predador toma a su presa y hay irremisiblemente un perdedor y un ganador. La competencia en el sistema capitalista es “colaboración” (Mises 2004</w:t>
      </w:r>
      <w:r>
        <w:rPr>
          <w:rFonts w:ascii="Adobe Garamond Pro" w:hAnsi="Adobe Garamond Pro"/>
          <w:sz w:val="24"/>
          <w:szCs w:val="24"/>
        </w:rPr>
        <w:t>,</w:t>
      </w:r>
      <w:r w:rsidRPr="00506E8C">
        <w:rPr>
          <w:rFonts w:ascii="Adobe Garamond Pro" w:hAnsi="Adobe Garamond Pro"/>
          <w:sz w:val="24"/>
          <w:szCs w:val="24"/>
        </w:rPr>
        <w:t xml:space="preserve"> 232-239)</w:t>
      </w:r>
    </w:p>
    <w:p w14:paraId="688B53EB" w14:textId="77777777" w:rsidR="00506E8C" w:rsidRPr="00506E8C" w:rsidRDefault="00506E8C" w:rsidP="00506E8C">
      <w:pPr>
        <w:spacing w:line="360" w:lineRule="auto"/>
        <w:ind w:right="191" w:firstLine="720"/>
        <w:jc w:val="both"/>
        <w:rPr>
          <w:rFonts w:ascii="Adobe Garamond Pro" w:hAnsi="Adobe Garamond Pro"/>
          <w:sz w:val="24"/>
          <w:szCs w:val="24"/>
        </w:rPr>
      </w:pPr>
    </w:p>
    <w:p w14:paraId="441F4E8A" w14:textId="0E72BABC" w:rsidR="00506E8C" w:rsidRPr="00506E8C" w:rsidRDefault="00506E8C" w:rsidP="00506E8C">
      <w:pPr>
        <w:spacing w:line="360" w:lineRule="auto"/>
        <w:ind w:right="191" w:firstLine="720"/>
        <w:jc w:val="both"/>
        <w:rPr>
          <w:rFonts w:ascii="Adobe Garamond Pro" w:hAnsi="Adobe Garamond Pro"/>
          <w:sz w:val="24"/>
          <w:szCs w:val="24"/>
        </w:rPr>
      </w:pPr>
      <w:r w:rsidRPr="00506E8C">
        <w:rPr>
          <w:rFonts w:ascii="Adobe Garamond Pro" w:hAnsi="Adobe Garamond Pro"/>
          <w:sz w:val="24"/>
          <w:szCs w:val="24"/>
        </w:rPr>
        <w:t xml:space="preserve">Pero lamentablemente, el proteccionismo que fue el ambiente desde López Contreras, cuando se inicia la industrialización venezolana, </w:t>
      </w:r>
      <w:proofErr w:type="gramStart"/>
      <w:r w:rsidRPr="00506E8C">
        <w:rPr>
          <w:rFonts w:ascii="Adobe Garamond Pro" w:hAnsi="Adobe Garamond Pro"/>
          <w:sz w:val="24"/>
          <w:szCs w:val="24"/>
        </w:rPr>
        <w:t>que</w:t>
      </w:r>
      <w:proofErr w:type="gramEnd"/>
      <w:r w:rsidRPr="00506E8C">
        <w:rPr>
          <w:rFonts w:ascii="Adobe Garamond Pro" w:hAnsi="Adobe Garamond Pro"/>
          <w:sz w:val="24"/>
          <w:szCs w:val="24"/>
        </w:rPr>
        <w:t xml:space="preserve"> por supuesto es un proceso que viene ocurriendo desde el gobierno de Juan Vicente Gómez, marcó desde ahí, la intervención y fueron intervencionistas “in crescendo” López y Medina, tanto que aunque el trienio también lo fue, pareció un alivio en ese devenir. Con desmedro, el militarismo es intervencionista, al igual que nuestros civiles, y lo fueron en menor medida los dos primeros gobiernos de la democracia, un poco menos que el de Pérez Jiménez. Desde ahí como en el Bolero de Ravel fue una </w:t>
      </w:r>
      <w:r w:rsidR="00845447" w:rsidRPr="00506E8C">
        <w:rPr>
          <w:rFonts w:ascii="Adobe Garamond Pro" w:hAnsi="Adobe Garamond Pro"/>
          <w:sz w:val="24"/>
          <w:szCs w:val="24"/>
        </w:rPr>
        <w:t>misma melodía</w:t>
      </w:r>
      <w:r w:rsidRPr="00506E8C">
        <w:rPr>
          <w:rFonts w:ascii="Adobe Garamond Pro" w:hAnsi="Adobe Garamond Pro"/>
          <w:sz w:val="24"/>
          <w:szCs w:val="24"/>
        </w:rPr>
        <w:t xml:space="preserve"> que pasaba de un instrumento al otro, hasta que la obra acaba en una apoteosis.</w:t>
      </w:r>
    </w:p>
    <w:p w14:paraId="0014DAC1" w14:textId="77777777" w:rsidR="00506E8C" w:rsidRPr="00506E8C" w:rsidRDefault="00506E8C" w:rsidP="00506E8C">
      <w:pPr>
        <w:spacing w:line="360" w:lineRule="auto"/>
        <w:ind w:right="191" w:firstLine="720"/>
        <w:jc w:val="both"/>
        <w:rPr>
          <w:rFonts w:ascii="Adobe Garamond Pro" w:hAnsi="Adobe Garamond Pro"/>
          <w:sz w:val="24"/>
          <w:szCs w:val="24"/>
        </w:rPr>
      </w:pPr>
    </w:p>
    <w:p w14:paraId="3B18D0B1" w14:textId="77777777" w:rsidR="00506E8C" w:rsidRPr="00506E8C" w:rsidRDefault="00506E8C" w:rsidP="00506E8C">
      <w:pPr>
        <w:spacing w:line="360" w:lineRule="auto"/>
        <w:ind w:right="191" w:firstLine="720"/>
        <w:jc w:val="both"/>
        <w:rPr>
          <w:rFonts w:ascii="Adobe Garamond Pro" w:hAnsi="Adobe Garamond Pro"/>
          <w:sz w:val="24"/>
          <w:szCs w:val="24"/>
        </w:rPr>
      </w:pPr>
      <w:r w:rsidRPr="00506E8C">
        <w:rPr>
          <w:rFonts w:ascii="Adobe Garamond Pro" w:hAnsi="Adobe Garamond Pro"/>
          <w:sz w:val="24"/>
          <w:szCs w:val="24"/>
        </w:rPr>
        <w:t xml:space="preserve">El símil es macabro, como macabra es la historia de ese proceso que describe Lucas. Recomendamos ampliamente la lectura del trabajo, tiene estadísticas y despliega en orden la legislación que lentamente fue acabando con la economía venezolana. Toda una cronología que debe ser aprehendida por quienes pretendan gobernar el país para no repetir nunca estos </w:t>
      </w:r>
      <w:r w:rsidRPr="00506E8C">
        <w:rPr>
          <w:rFonts w:ascii="Adobe Garamond Pro" w:hAnsi="Adobe Garamond Pro"/>
          <w:sz w:val="24"/>
          <w:szCs w:val="24"/>
        </w:rPr>
        <w:lastRenderedPageBreak/>
        <w:t>errores, que lamentablemente pululan en la misma cultura y son apuntalados por la educación que reciben los ciudadanos de Venezuela.</w:t>
      </w:r>
    </w:p>
    <w:p w14:paraId="420AE115" w14:textId="77777777" w:rsidR="00506E8C" w:rsidRPr="00506E8C" w:rsidRDefault="00506E8C" w:rsidP="00506E8C">
      <w:pPr>
        <w:spacing w:line="360" w:lineRule="auto"/>
        <w:ind w:right="191" w:firstLine="720"/>
        <w:jc w:val="both"/>
        <w:rPr>
          <w:rFonts w:ascii="Adobe Garamond Pro" w:hAnsi="Adobe Garamond Pro"/>
          <w:sz w:val="24"/>
          <w:szCs w:val="24"/>
        </w:rPr>
      </w:pPr>
    </w:p>
    <w:p w14:paraId="3669AE62" w14:textId="77777777" w:rsidR="00506E8C" w:rsidRPr="00506E8C" w:rsidRDefault="00506E8C" w:rsidP="00506E8C">
      <w:pPr>
        <w:spacing w:line="360" w:lineRule="auto"/>
        <w:ind w:right="191" w:firstLine="720"/>
        <w:jc w:val="both"/>
        <w:rPr>
          <w:rFonts w:ascii="Adobe Garamond Pro" w:hAnsi="Adobe Garamond Pro"/>
          <w:sz w:val="24"/>
          <w:szCs w:val="24"/>
        </w:rPr>
      </w:pPr>
    </w:p>
    <w:p w14:paraId="0F53B195" w14:textId="7F114461" w:rsidR="00506E8C" w:rsidRPr="00506E8C" w:rsidRDefault="00506E8C" w:rsidP="00506E8C">
      <w:pPr>
        <w:spacing w:line="360" w:lineRule="auto"/>
        <w:ind w:right="191" w:firstLine="720"/>
        <w:jc w:val="both"/>
        <w:rPr>
          <w:rFonts w:ascii="Adobe Garamond Pro" w:hAnsi="Adobe Garamond Pro"/>
          <w:sz w:val="24"/>
          <w:szCs w:val="24"/>
        </w:rPr>
      </w:pPr>
      <w:r w:rsidRPr="00506E8C">
        <w:rPr>
          <w:rFonts w:ascii="Adobe Garamond Pro" w:hAnsi="Adobe Garamond Pro"/>
          <w:sz w:val="24"/>
          <w:szCs w:val="24"/>
        </w:rPr>
        <w:t xml:space="preserve">Lucas, G. </w:t>
      </w:r>
      <w:r w:rsidRPr="00506E8C">
        <w:rPr>
          <w:rFonts w:ascii="Adobe Garamond Pro" w:hAnsi="Adobe Garamond Pro"/>
          <w:i/>
          <w:iCs/>
          <w:sz w:val="24"/>
          <w:szCs w:val="24"/>
        </w:rPr>
        <w:t>Populismo y Desindustrialización. Dramática historia del proceso de desindustrialización venezolano desde la democracia hasta el chavismo</w:t>
      </w:r>
      <w:r w:rsidRPr="00506E8C">
        <w:rPr>
          <w:rFonts w:ascii="Adobe Garamond Pro" w:hAnsi="Adobe Garamond Pro"/>
          <w:sz w:val="24"/>
          <w:szCs w:val="24"/>
        </w:rPr>
        <w:t>. Caracas</w:t>
      </w:r>
      <w:r>
        <w:rPr>
          <w:rFonts w:ascii="Adobe Garamond Pro" w:hAnsi="Adobe Garamond Pro"/>
          <w:sz w:val="24"/>
          <w:szCs w:val="24"/>
        </w:rPr>
        <w:t xml:space="preserve">: </w:t>
      </w:r>
      <w:proofErr w:type="spellStart"/>
      <w:r w:rsidRPr="00506E8C">
        <w:rPr>
          <w:rFonts w:ascii="Adobe Garamond Pro" w:hAnsi="Adobe Garamond Pro"/>
          <w:sz w:val="24"/>
          <w:szCs w:val="24"/>
        </w:rPr>
        <w:t>ABEdiciones</w:t>
      </w:r>
      <w:proofErr w:type="spellEnd"/>
      <w:r w:rsidRPr="00506E8C">
        <w:rPr>
          <w:rFonts w:ascii="Adobe Garamond Pro" w:hAnsi="Adobe Garamond Pro"/>
          <w:sz w:val="24"/>
          <w:szCs w:val="24"/>
        </w:rPr>
        <w:t>, 2020</w:t>
      </w:r>
      <w:r>
        <w:rPr>
          <w:rFonts w:ascii="Adobe Garamond Pro" w:hAnsi="Adobe Garamond Pro"/>
          <w:sz w:val="24"/>
          <w:szCs w:val="24"/>
        </w:rPr>
        <w:t>.</w:t>
      </w:r>
    </w:p>
    <w:p w14:paraId="18D05BA7" w14:textId="2A027D36" w:rsidR="00506E8C" w:rsidRDefault="00845447" w:rsidP="00506E8C">
      <w:pPr>
        <w:spacing w:line="360" w:lineRule="auto"/>
        <w:ind w:right="191" w:firstLine="720"/>
        <w:jc w:val="both"/>
        <w:rPr>
          <w:rFonts w:ascii="Adobe Garamond Pro" w:hAnsi="Adobe Garamond Pro"/>
          <w:sz w:val="24"/>
          <w:szCs w:val="24"/>
        </w:rPr>
      </w:pPr>
      <w:r>
        <w:rPr>
          <w:rFonts w:ascii="Adobe Garamond Pro" w:hAnsi="Adobe Garamond Pro"/>
          <w:sz w:val="24"/>
          <w:szCs w:val="24"/>
        </w:rPr>
        <w:t>Fuente Bibliográfica:</w:t>
      </w:r>
    </w:p>
    <w:p w14:paraId="3C8A44BA" w14:textId="77777777" w:rsidR="00845447" w:rsidRPr="00506E8C" w:rsidRDefault="00845447" w:rsidP="00506E8C">
      <w:pPr>
        <w:spacing w:line="360" w:lineRule="auto"/>
        <w:ind w:right="191" w:firstLine="720"/>
        <w:jc w:val="both"/>
        <w:rPr>
          <w:rFonts w:ascii="Adobe Garamond Pro" w:hAnsi="Adobe Garamond Pro"/>
          <w:sz w:val="24"/>
          <w:szCs w:val="24"/>
        </w:rPr>
      </w:pPr>
    </w:p>
    <w:p w14:paraId="5D95CE10" w14:textId="7BB01919" w:rsidR="007704B6" w:rsidRPr="007704B6" w:rsidRDefault="00506E8C" w:rsidP="00506E8C">
      <w:pPr>
        <w:spacing w:line="360" w:lineRule="auto"/>
        <w:ind w:right="191" w:firstLine="720"/>
        <w:jc w:val="both"/>
        <w:rPr>
          <w:rFonts w:ascii="Adobe Garamond Pro" w:hAnsi="Adobe Garamond Pro"/>
          <w:sz w:val="24"/>
          <w:szCs w:val="24"/>
        </w:rPr>
      </w:pPr>
      <w:r w:rsidRPr="00506E8C">
        <w:rPr>
          <w:rFonts w:ascii="Adobe Garamond Pro" w:hAnsi="Adobe Garamond Pro"/>
          <w:sz w:val="24"/>
          <w:szCs w:val="24"/>
        </w:rPr>
        <w:t>Mises, L. La Acción Humana, Tratado de Economía, 7ª. Madrid</w:t>
      </w:r>
      <w:r>
        <w:rPr>
          <w:rFonts w:ascii="Adobe Garamond Pro" w:hAnsi="Adobe Garamond Pro"/>
          <w:sz w:val="24"/>
          <w:szCs w:val="24"/>
        </w:rPr>
        <w:t xml:space="preserve">: </w:t>
      </w:r>
      <w:r w:rsidRPr="00506E8C">
        <w:rPr>
          <w:rFonts w:ascii="Adobe Garamond Pro" w:hAnsi="Adobe Garamond Pro"/>
          <w:sz w:val="24"/>
          <w:szCs w:val="24"/>
        </w:rPr>
        <w:t>Ed. Unión Editorial, 2004 [1949]</w:t>
      </w:r>
    </w:p>
    <w:p w14:paraId="4495A8EA" w14:textId="77777777" w:rsidR="00CE4805" w:rsidRPr="002B2168" w:rsidRDefault="00CE4805" w:rsidP="00116C19">
      <w:pPr>
        <w:pStyle w:val="Textoindependiente"/>
        <w:spacing w:line="360" w:lineRule="auto"/>
        <w:ind w:left="214" w:right="139" w:firstLine="708"/>
        <w:jc w:val="both"/>
        <w:rPr>
          <w:rFonts w:ascii="Adobe Garamond Pro" w:hAnsi="Adobe Garamond Pro"/>
        </w:rPr>
      </w:pPr>
    </w:p>
    <w:sectPr w:rsidR="00CE4805" w:rsidRPr="002B2168" w:rsidSect="0063230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2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79B8" w14:textId="77777777" w:rsidR="00081F3D" w:rsidRDefault="00081F3D" w:rsidP="00A72C0D">
      <w:r>
        <w:separator/>
      </w:r>
    </w:p>
  </w:endnote>
  <w:endnote w:type="continuationSeparator" w:id="0">
    <w:p w14:paraId="699A22FF" w14:textId="77777777" w:rsidR="00081F3D" w:rsidRDefault="00081F3D"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EndPr/>
    <w:sdtContent>
      <w:p w14:paraId="13753A92" w14:textId="77777777" w:rsidR="00116C19" w:rsidRDefault="00116C19">
        <w:pPr>
          <w:pStyle w:val="Piedepgina"/>
          <w:jc w:val="right"/>
        </w:pPr>
        <w:r>
          <w:fldChar w:fldCharType="begin"/>
        </w:r>
        <w:r>
          <w:instrText>PAGE   \* MERGEFORMAT</w:instrText>
        </w:r>
        <w:r>
          <w:fldChar w:fldCharType="separate"/>
        </w:r>
        <w:r>
          <w:rPr>
            <w:noProof/>
          </w:rPr>
          <w:t>4</w:t>
        </w:r>
        <w:r>
          <w:fldChar w:fldCharType="end"/>
        </w:r>
      </w:p>
    </w:sdtContent>
  </w:sdt>
  <w:p w14:paraId="1354B128" w14:textId="77777777" w:rsidR="00116C19" w:rsidRDefault="00116C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7AFC" w14:textId="77777777" w:rsidR="00116C19" w:rsidRPr="002B2168" w:rsidRDefault="00116C19">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1D4641DA" wp14:editId="21275776">
              <wp:simplePos x="0" y="0"/>
              <wp:positionH relativeFrom="column">
                <wp:posOffset>3296603</wp:posOffset>
              </wp:positionH>
              <wp:positionV relativeFrom="paragraph">
                <wp:posOffset>-93980</wp:posOffset>
              </wp:positionV>
              <wp:extent cx="2035834" cy="576263"/>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576263"/>
                      </a:xfrm>
                      <a:prstGeom prst="rect">
                        <a:avLst/>
                      </a:prstGeom>
                      <a:solidFill>
                        <a:schemeClr val="lt1"/>
                      </a:solidFill>
                      <a:ln w="6350">
                        <a:noFill/>
                      </a:ln>
                    </wps:spPr>
                    <wps:txbx>
                      <w:txbxContent>
                        <w:p w14:paraId="29F65CAD" w14:textId="77777777" w:rsidR="00E003DB" w:rsidRDefault="00E003DB" w:rsidP="00E003DB">
                          <w:pPr>
                            <w:pBdr>
                              <w:right w:val="single" w:sz="4" w:space="4" w:color="auto"/>
                            </w:pBdr>
                            <w:jc w:val="right"/>
                            <w:rPr>
                              <w:sz w:val="16"/>
                              <w:szCs w:val="16"/>
                            </w:rPr>
                          </w:pPr>
                          <w:r>
                            <w:rPr>
                              <w:sz w:val="16"/>
                              <w:szCs w:val="16"/>
                            </w:rPr>
                            <w:t>LÓGOI Revista de Filosofía N.º 41</w:t>
                          </w:r>
                        </w:p>
                        <w:p w14:paraId="6B4E2127" w14:textId="77777777" w:rsidR="00E003DB" w:rsidRDefault="00E003DB" w:rsidP="00E003DB">
                          <w:pPr>
                            <w:pBdr>
                              <w:right w:val="single" w:sz="4" w:space="4" w:color="auto"/>
                            </w:pBdr>
                            <w:jc w:val="right"/>
                            <w:rPr>
                              <w:sz w:val="16"/>
                              <w:szCs w:val="16"/>
                            </w:rPr>
                          </w:pPr>
                          <w:r>
                            <w:rPr>
                              <w:sz w:val="16"/>
                              <w:szCs w:val="16"/>
                            </w:rPr>
                            <w:t>Año 24. Semestre enero junio 2022</w:t>
                          </w:r>
                        </w:p>
                        <w:p w14:paraId="2F5AB9DF" w14:textId="77777777" w:rsidR="00E003DB" w:rsidRDefault="00E003DB" w:rsidP="00E003DB">
                          <w:pPr>
                            <w:pBdr>
                              <w:right w:val="single" w:sz="4" w:space="4" w:color="auto"/>
                            </w:pBdr>
                            <w:jc w:val="right"/>
                            <w:rPr>
                              <w:sz w:val="16"/>
                              <w:szCs w:val="16"/>
                            </w:rPr>
                          </w:pPr>
                          <w:r>
                            <w:rPr>
                              <w:sz w:val="16"/>
                              <w:szCs w:val="16"/>
                            </w:rPr>
                            <w:t>ISSN:2790-5144 (En línea)</w:t>
                          </w:r>
                        </w:p>
                        <w:p w14:paraId="46997EA5" w14:textId="77777777" w:rsidR="00E003DB" w:rsidRDefault="00E003DB" w:rsidP="00E003DB">
                          <w:pPr>
                            <w:pBdr>
                              <w:right w:val="single" w:sz="4" w:space="4" w:color="auto"/>
                            </w:pBdr>
                            <w:jc w:val="right"/>
                            <w:rPr>
                              <w:sz w:val="16"/>
                              <w:szCs w:val="16"/>
                            </w:rPr>
                          </w:pPr>
                          <w:r>
                            <w:rPr>
                              <w:sz w:val="16"/>
                              <w:szCs w:val="16"/>
                            </w:rPr>
                            <w:t>ISSN: 1316-693X (Impresa)</w:t>
                          </w:r>
                        </w:p>
                        <w:p w14:paraId="1DD26D4B" w14:textId="6CDE5F2E" w:rsidR="00116C19" w:rsidRPr="00215050" w:rsidRDefault="00116C19" w:rsidP="00215050">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641DA" id="_x0000_t202" coordsize="21600,21600" o:spt="202" path="m,l,21600r21600,l21600,xe">
              <v:stroke joinstyle="miter"/>
              <v:path gradientshapeok="t" o:connecttype="rect"/>
            </v:shapetype>
            <v:shape id="Cuadro de texto 10" o:spid="_x0000_s1026" type="#_x0000_t202" style="position:absolute;left:0;text-align:left;margin-left:259.6pt;margin-top:-7.4pt;width:160.3pt;height:4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4LA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1E6nt6PJ5RwtE3vZqPZOMAk19fGOv9VQE2CkFOLY4nd&#10;YseN853r2SUEc6CqYl0pFZVABbFSlhwZDlH5mCOC/+alNGlyOhtP0wisITzvkJXGXK41Bcm3u7Yv&#10;dAfFCeu30FHDGb6uMMkNc/6FWeQCloz89s94SAUYBHqJkhLsz7/dB38cEVopaZBbOXU/DswKStQ3&#10;jcP7PJxMAhmjMpnejVCxt5bdrUUf6hVg5UPcJMOjGPy9OovSQv2Ga7AMUdHENMfYOfVnceU7xuMa&#10;cbFcRiekn2F+o7eGB+jQ6TCC1/aNWdPPyeOEn+DMQpa9G1fnG15qWB48yCrOMjS462rfd6RuZEO/&#10;ZmE3bvXodf0ZLH4BAAD//wMAUEsDBBQABgAIAAAAIQCTt43V4gAAAAoBAAAPAAAAZHJzL2Rvd25y&#10;ZXYueG1sTI/LTsMwEEX3SPyDNUhsUOukoa8Qp0IIqMSOhofYufGQRMTjKHaT8PcMK9jNaI7unJvt&#10;JtuKAXvfOFIQzyMQSKUzDVUKXoqH2QaED5qMbh2hgm/0sMvPzzKdGjfSMw6HUAkOIZ9qBXUIXSql&#10;L2u02s9dh8S3T9dbHXjtK2l6PXK4beUiilbS6ob4Q607vKux/DqcrIKPq+r9yU+Pr2OyTLr7/VCs&#10;30yh1OXFdHsDIuAU/mD41Wd1yNnp6E5kvGgVLOPtglEFs/iaOzCxSbY8HBWsVxHIPJP/K+Q/AAAA&#10;//8DAFBLAQItABQABgAIAAAAIQC2gziS/gAAAOEBAAATAAAAAAAAAAAAAAAAAAAAAABbQ29udGVu&#10;dF9UeXBlc10ueG1sUEsBAi0AFAAGAAgAAAAhADj9If/WAAAAlAEAAAsAAAAAAAAAAAAAAAAALwEA&#10;AF9yZWxzLy5yZWxzUEsBAi0AFAAGAAgAAAAhAH4nOPgsAgAAVAQAAA4AAAAAAAAAAAAAAAAALgIA&#10;AGRycy9lMm9Eb2MueG1sUEsBAi0AFAAGAAgAAAAhAJO3jdXiAAAACgEAAA8AAAAAAAAAAAAAAAAA&#10;hgQAAGRycy9kb3ducmV2LnhtbFBLBQYAAAAABAAEAPMAAACVBQAAAAA=&#10;" fillcolor="white [3201]" stroked="f" strokeweight=".5pt">
              <v:textbox>
                <w:txbxContent>
                  <w:p w14:paraId="29F65CAD" w14:textId="77777777" w:rsidR="00E003DB" w:rsidRDefault="00E003DB" w:rsidP="00E003DB">
                    <w:pPr>
                      <w:pBdr>
                        <w:right w:val="single" w:sz="4" w:space="4" w:color="auto"/>
                      </w:pBdr>
                      <w:jc w:val="right"/>
                      <w:rPr>
                        <w:sz w:val="16"/>
                        <w:szCs w:val="16"/>
                      </w:rPr>
                    </w:pPr>
                    <w:r>
                      <w:rPr>
                        <w:sz w:val="16"/>
                        <w:szCs w:val="16"/>
                      </w:rPr>
                      <w:t>LÓGOI Revista de Filosofía N.º 41</w:t>
                    </w:r>
                  </w:p>
                  <w:p w14:paraId="6B4E2127" w14:textId="77777777" w:rsidR="00E003DB" w:rsidRDefault="00E003DB" w:rsidP="00E003DB">
                    <w:pPr>
                      <w:pBdr>
                        <w:right w:val="single" w:sz="4" w:space="4" w:color="auto"/>
                      </w:pBdr>
                      <w:jc w:val="right"/>
                      <w:rPr>
                        <w:sz w:val="16"/>
                        <w:szCs w:val="16"/>
                      </w:rPr>
                    </w:pPr>
                    <w:r>
                      <w:rPr>
                        <w:sz w:val="16"/>
                        <w:szCs w:val="16"/>
                      </w:rPr>
                      <w:t>Año 24. Semestre enero junio 2022</w:t>
                    </w:r>
                  </w:p>
                  <w:p w14:paraId="2F5AB9DF" w14:textId="77777777" w:rsidR="00E003DB" w:rsidRDefault="00E003DB" w:rsidP="00E003DB">
                    <w:pPr>
                      <w:pBdr>
                        <w:right w:val="single" w:sz="4" w:space="4" w:color="auto"/>
                      </w:pBdr>
                      <w:jc w:val="right"/>
                      <w:rPr>
                        <w:sz w:val="16"/>
                        <w:szCs w:val="16"/>
                      </w:rPr>
                    </w:pPr>
                    <w:r>
                      <w:rPr>
                        <w:sz w:val="16"/>
                        <w:szCs w:val="16"/>
                      </w:rPr>
                      <w:t>ISSN:2790-5144 (En línea)</w:t>
                    </w:r>
                  </w:p>
                  <w:p w14:paraId="46997EA5" w14:textId="77777777" w:rsidR="00E003DB" w:rsidRDefault="00E003DB" w:rsidP="00E003DB">
                    <w:pPr>
                      <w:pBdr>
                        <w:right w:val="single" w:sz="4" w:space="4" w:color="auto"/>
                      </w:pBdr>
                      <w:jc w:val="right"/>
                      <w:rPr>
                        <w:sz w:val="16"/>
                        <w:szCs w:val="16"/>
                      </w:rPr>
                    </w:pPr>
                    <w:r>
                      <w:rPr>
                        <w:sz w:val="16"/>
                        <w:szCs w:val="16"/>
                      </w:rPr>
                      <w:t>ISSN: 1316-693X (Impresa)</w:t>
                    </w:r>
                  </w:p>
                  <w:p w14:paraId="1DD26D4B" w14:textId="6CDE5F2E" w:rsidR="00116C19" w:rsidRPr="00215050" w:rsidRDefault="00116C19" w:rsidP="00215050">
                    <w:pPr>
                      <w:pBdr>
                        <w:right w:val="single" w:sz="4" w:space="4" w:color="auto"/>
                      </w:pBdr>
                      <w:jc w:val="right"/>
                      <w:rPr>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2B2168">
          <w:rPr>
            <w:rFonts w:ascii="Adobe Garamond Pro" w:hAnsi="Adobe Garamond Pro"/>
          </w:rPr>
          <w:fldChar w:fldCharType="begin"/>
        </w:r>
        <w:r w:rsidRPr="002B2168">
          <w:rPr>
            <w:rFonts w:ascii="Adobe Garamond Pro" w:hAnsi="Adobe Garamond Pro"/>
          </w:rPr>
          <w:instrText>PAGE   \* MERGEFORMAT</w:instrText>
        </w:r>
        <w:r w:rsidRPr="002B2168">
          <w:rPr>
            <w:rFonts w:ascii="Adobe Garamond Pro" w:hAnsi="Adobe Garamond Pro"/>
          </w:rPr>
          <w:fldChar w:fldCharType="separate"/>
        </w:r>
        <w:r w:rsidR="004F269F" w:rsidRPr="002B2168">
          <w:rPr>
            <w:rFonts w:ascii="Adobe Garamond Pro" w:hAnsi="Adobe Garamond Pro"/>
            <w:noProof/>
          </w:rPr>
          <w:t>222</w:t>
        </w:r>
        <w:r w:rsidRPr="002B2168">
          <w:rPr>
            <w:rFonts w:ascii="Adobe Garamond Pro" w:hAnsi="Adobe Garamond Pro"/>
          </w:rPr>
          <w:fldChar w:fldCharType="end"/>
        </w:r>
      </w:sdtContent>
    </w:sdt>
  </w:p>
  <w:p w14:paraId="1C0C18F9" w14:textId="77777777" w:rsidR="00116C19" w:rsidRPr="00A72C0D" w:rsidRDefault="00116C19"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7D51" w14:textId="77777777" w:rsidR="00116C19" w:rsidRPr="00683AC8" w:rsidRDefault="00116C19" w:rsidP="00215050">
    <w:pPr>
      <w:tabs>
        <w:tab w:val="left" w:pos="7166"/>
      </w:tabs>
      <w:ind w:left="457"/>
      <w:jc w:val="right"/>
      <w:rPr>
        <w:rFonts w:ascii="Adobe Garamond Pro" w:hAnsi="Adobe Garamond Pro"/>
        <w:sz w:val="16"/>
      </w:rPr>
    </w:pPr>
    <w:r w:rsidRPr="00683AC8">
      <w:rPr>
        <w:rFonts w:ascii="Adobe Garamond Pro" w:hAnsi="Adobe Garamond Pro"/>
        <w:noProof/>
        <w:lang w:val="en-US"/>
      </w:rPr>
      <mc:AlternateContent>
        <mc:Choice Requires="wps">
          <w:drawing>
            <wp:anchor distT="0" distB="0" distL="114300" distR="114300" simplePos="0" relativeHeight="251659264" behindDoc="0" locked="0" layoutInCell="1" allowOverlap="1" wp14:anchorId="6A32A0BE" wp14:editId="2033FE6B">
              <wp:simplePos x="0" y="0"/>
              <wp:positionH relativeFrom="column">
                <wp:posOffset>3306128</wp:posOffset>
              </wp:positionH>
              <wp:positionV relativeFrom="paragraph">
                <wp:posOffset>-191771</wp:posOffset>
              </wp:positionV>
              <wp:extent cx="2035834" cy="595313"/>
              <wp:effectExtent l="0" t="0" r="2540" b="0"/>
              <wp:wrapNone/>
              <wp:docPr id="9" name="Cuadro de texto 9"/>
              <wp:cNvGraphicFramePr/>
              <a:graphic xmlns:a="http://schemas.openxmlformats.org/drawingml/2006/main">
                <a:graphicData uri="http://schemas.microsoft.com/office/word/2010/wordprocessingShape">
                  <wps:wsp>
                    <wps:cNvSpPr txBox="1"/>
                    <wps:spPr>
                      <a:xfrm>
                        <a:off x="0" y="0"/>
                        <a:ext cx="2035834" cy="595313"/>
                      </a:xfrm>
                      <a:prstGeom prst="rect">
                        <a:avLst/>
                      </a:prstGeom>
                      <a:solidFill>
                        <a:schemeClr val="lt1"/>
                      </a:solidFill>
                      <a:ln w="6350">
                        <a:noFill/>
                      </a:ln>
                    </wps:spPr>
                    <wps:txbx>
                      <w:txbxContent>
                        <w:p w14:paraId="55F4967B" w14:textId="77777777" w:rsidR="00E003DB" w:rsidRDefault="00E003DB" w:rsidP="00E003DB">
                          <w:pPr>
                            <w:pBdr>
                              <w:right w:val="single" w:sz="4" w:space="4" w:color="auto"/>
                            </w:pBdr>
                            <w:jc w:val="right"/>
                            <w:rPr>
                              <w:sz w:val="16"/>
                              <w:szCs w:val="16"/>
                            </w:rPr>
                          </w:pPr>
                          <w:r>
                            <w:rPr>
                              <w:sz w:val="16"/>
                              <w:szCs w:val="16"/>
                            </w:rPr>
                            <w:t>LÓGOI Revista de Filosofía N.º 41</w:t>
                          </w:r>
                        </w:p>
                        <w:p w14:paraId="233DDBF4" w14:textId="77777777" w:rsidR="00E003DB" w:rsidRDefault="00E003DB" w:rsidP="00E003DB">
                          <w:pPr>
                            <w:pBdr>
                              <w:right w:val="single" w:sz="4" w:space="4" w:color="auto"/>
                            </w:pBdr>
                            <w:jc w:val="right"/>
                            <w:rPr>
                              <w:sz w:val="16"/>
                              <w:szCs w:val="16"/>
                            </w:rPr>
                          </w:pPr>
                          <w:r>
                            <w:rPr>
                              <w:sz w:val="16"/>
                              <w:szCs w:val="16"/>
                            </w:rPr>
                            <w:t>Año 24. Semestre enero junio 2022</w:t>
                          </w:r>
                        </w:p>
                        <w:p w14:paraId="172BEF5E" w14:textId="77777777" w:rsidR="00E003DB" w:rsidRDefault="00E003DB" w:rsidP="00E003DB">
                          <w:pPr>
                            <w:pBdr>
                              <w:right w:val="single" w:sz="4" w:space="4" w:color="auto"/>
                            </w:pBdr>
                            <w:jc w:val="right"/>
                            <w:rPr>
                              <w:sz w:val="16"/>
                              <w:szCs w:val="16"/>
                            </w:rPr>
                          </w:pPr>
                          <w:r>
                            <w:rPr>
                              <w:sz w:val="16"/>
                              <w:szCs w:val="16"/>
                            </w:rPr>
                            <w:t>ISSN:2790-5144 (En línea)</w:t>
                          </w:r>
                        </w:p>
                        <w:p w14:paraId="0B8AA6D1" w14:textId="77777777" w:rsidR="00E003DB" w:rsidRDefault="00E003DB" w:rsidP="00E003DB">
                          <w:pPr>
                            <w:pBdr>
                              <w:right w:val="single" w:sz="4" w:space="4" w:color="auto"/>
                            </w:pBdr>
                            <w:jc w:val="right"/>
                            <w:rPr>
                              <w:sz w:val="16"/>
                              <w:szCs w:val="16"/>
                            </w:rPr>
                          </w:pPr>
                          <w:r>
                            <w:rPr>
                              <w:sz w:val="16"/>
                              <w:szCs w:val="16"/>
                            </w:rPr>
                            <w:t>ISSN: 1316-693X (Impresa)</w:t>
                          </w:r>
                        </w:p>
                        <w:p w14:paraId="0196530D" w14:textId="277BDDB1" w:rsidR="00116C19" w:rsidRPr="00683AC8" w:rsidRDefault="00116C19"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2A0BE" id="_x0000_t202" coordsize="21600,21600" o:spt="202" path="m,l,21600r21600,l21600,xe">
              <v:stroke joinstyle="miter"/>
              <v:path gradientshapeok="t" o:connecttype="rect"/>
            </v:shapetype>
            <v:shape id="Cuadro de texto 9" o:spid="_x0000_s1028" type="#_x0000_t202" style="position:absolute;left:0;text-align:left;margin-left:260.35pt;margin-top:-15.1pt;width:160.3pt;height:4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zeMQIAAFsEAAAOAAAAZHJzL2Uyb0RvYy54bWysVE1v2zAMvQ/YfxB0X+x8da0Rp8hSZBhQ&#10;tAXSoWdFlmIBsqhJSuzs14+S87Vup2EXmRSpJ/LxybP7rtFkL5xXYEo6HOSUCMOhUmZb0u+vq0+3&#10;lPjATMU0GFHSg/D0fv7xw6y1hRhBDboSjiCI8UVrS1qHYIss87wWDfMDsMJgUIJrWEDXbbPKsRbR&#10;G52N8vwma8FV1gEX3uPuQx+k84QvpeDhWUovAtElxdpCWl1aN3HN5jNWbB2zteLHMtg/VNEwZfDS&#10;M9QDC4zsnPoDqlHcgQcZBhyaDKRUXKQesJth/q6bdc2sSL0gOd6eafL/D5Y/7df2xZHQfYEOBxgJ&#10;aa0vPG7GfjrpmvjFSgnGkcLDmTbRBcJxc5SPp7fjCSUcY9O76Xg4jjDZ5bR1PnwV0JBolNThWBJb&#10;bP/oQ596SomXedCqWimtkxOlIJbakT3DIeqQakTw37K0IW1Jb8bTPAEbiMd7ZG2wlktP0QrdpiOq&#10;wtJP/W6gOiANDnqFeMtXCmt9ZD68MIeSwM5R5uEZF6kB74KjRUkN7uff9mM+TgqjlLQosZL6Hzvm&#10;BCX6m8EZ3g0nk6jJ5Eymn0fouOvI5jpids0SkIAhPijLkxnzgz6Z0kHzhq9hEW/FEDMc7y5pOJnL&#10;0AsfXxMXi0VKQhVaFh7N2vIIHQmPk3jt3pizx3EFHPQTnMTIindT63PjSQOLXQCp0kgjzz2rR/pR&#10;wUkUx9cWn8i1n7Iu/4T5LwAAAP//AwBQSwMEFAAGAAgAAAAhAPuVbJHiAAAACgEAAA8AAABkcnMv&#10;ZG93bnJldi54bWxMj8tOwzAQRfdI/IM1SGxQazemaRXiVAjxkLqj4SF2bjwkEfE4it0k/D1mBcvR&#10;Pbr3TL6bbcdGHHzrSMFqKYAhVc60VCt4KR8WW2A+aDK6c4QKvtHDrjg/y3Vm3ETPOB5CzWIJ+Uwr&#10;aELoM8591aDVful6pJh9usHqEM+h5mbQUyy3HU+ESLnVLcWFRvd412D1dThZBR9X9fvez4+vk1zL&#10;/v5pLDdvplTq8mK+vQEWcA5/MPzqR3UootPRnch41ilYJ2ITUQULKRJgkdherySwo4JUpsCLnP9/&#10;ofgBAAD//wMAUEsBAi0AFAAGAAgAAAAhALaDOJL+AAAA4QEAABMAAAAAAAAAAAAAAAAAAAAAAFtD&#10;b250ZW50X1R5cGVzXS54bWxQSwECLQAUAAYACAAAACEAOP0h/9YAAACUAQAACwAAAAAAAAAAAAAA&#10;AAAvAQAAX3JlbHMvLnJlbHNQSwECLQAUAAYACAAAACEAgCPc3jECAABbBAAADgAAAAAAAAAAAAAA&#10;AAAuAgAAZHJzL2Uyb0RvYy54bWxQSwECLQAUAAYACAAAACEA+5VskeIAAAAKAQAADwAAAAAAAAAA&#10;AAAAAACLBAAAZHJzL2Rvd25yZXYueG1sUEsFBgAAAAAEAAQA8wAAAJoFAAAAAA==&#10;" fillcolor="white [3201]" stroked="f" strokeweight=".5pt">
              <v:textbox>
                <w:txbxContent>
                  <w:p w14:paraId="55F4967B" w14:textId="77777777" w:rsidR="00E003DB" w:rsidRDefault="00E003DB" w:rsidP="00E003DB">
                    <w:pPr>
                      <w:pBdr>
                        <w:right w:val="single" w:sz="4" w:space="4" w:color="auto"/>
                      </w:pBdr>
                      <w:jc w:val="right"/>
                      <w:rPr>
                        <w:sz w:val="16"/>
                        <w:szCs w:val="16"/>
                      </w:rPr>
                    </w:pPr>
                    <w:r>
                      <w:rPr>
                        <w:sz w:val="16"/>
                        <w:szCs w:val="16"/>
                      </w:rPr>
                      <w:t>LÓGOI Revista de Filosofía N.º 41</w:t>
                    </w:r>
                  </w:p>
                  <w:p w14:paraId="233DDBF4" w14:textId="77777777" w:rsidR="00E003DB" w:rsidRDefault="00E003DB" w:rsidP="00E003DB">
                    <w:pPr>
                      <w:pBdr>
                        <w:right w:val="single" w:sz="4" w:space="4" w:color="auto"/>
                      </w:pBdr>
                      <w:jc w:val="right"/>
                      <w:rPr>
                        <w:sz w:val="16"/>
                        <w:szCs w:val="16"/>
                      </w:rPr>
                    </w:pPr>
                    <w:r>
                      <w:rPr>
                        <w:sz w:val="16"/>
                        <w:szCs w:val="16"/>
                      </w:rPr>
                      <w:t>Año 24. Semestre enero junio 2022</w:t>
                    </w:r>
                  </w:p>
                  <w:p w14:paraId="172BEF5E" w14:textId="77777777" w:rsidR="00E003DB" w:rsidRDefault="00E003DB" w:rsidP="00E003DB">
                    <w:pPr>
                      <w:pBdr>
                        <w:right w:val="single" w:sz="4" w:space="4" w:color="auto"/>
                      </w:pBdr>
                      <w:jc w:val="right"/>
                      <w:rPr>
                        <w:sz w:val="16"/>
                        <w:szCs w:val="16"/>
                      </w:rPr>
                    </w:pPr>
                    <w:r>
                      <w:rPr>
                        <w:sz w:val="16"/>
                        <w:szCs w:val="16"/>
                      </w:rPr>
                      <w:t>ISSN:2790-5144 (En línea)</w:t>
                    </w:r>
                  </w:p>
                  <w:p w14:paraId="0B8AA6D1" w14:textId="77777777" w:rsidR="00E003DB" w:rsidRDefault="00E003DB" w:rsidP="00E003DB">
                    <w:pPr>
                      <w:pBdr>
                        <w:right w:val="single" w:sz="4" w:space="4" w:color="auto"/>
                      </w:pBdr>
                      <w:jc w:val="right"/>
                      <w:rPr>
                        <w:sz w:val="16"/>
                        <w:szCs w:val="16"/>
                      </w:rPr>
                    </w:pPr>
                    <w:r>
                      <w:rPr>
                        <w:sz w:val="16"/>
                        <w:szCs w:val="16"/>
                      </w:rPr>
                      <w:t>ISSN: 1316-693X (Impresa)</w:t>
                    </w:r>
                  </w:p>
                  <w:p w14:paraId="0196530D" w14:textId="277BDDB1" w:rsidR="00116C19" w:rsidRPr="00683AC8" w:rsidRDefault="00116C19" w:rsidP="00215050">
                    <w:pPr>
                      <w:pBdr>
                        <w:right w:val="single" w:sz="4" w:space="4" w:color="auto"/>
                      </w:pBdr>
                      <w:jc w:val="right"/>
                      <w:rPr>
                        <w:rFonts w:ascii="Adobe Garamond Pro" w:hAnsi="Adobe Garamond Pro"/>
                        <w:sz w:val="16"/>
                        <w:szCs w:val="16"/>
                      </w:rPr>
                    </w:pPr>
                  </w:p>
                </w:txbxContent>
              </v:textbox>
            </v:shape>
          </w:pict>
        </mc:Fallback>
      </mc:AlternateContent>
    </w:r>
    <w:r w:rsidRPr="00683AC8">
      <w:rPr>
        <w:rFonts w:ascii="Adobe Garamond Pro" w:hAnsi="Adobe Garamond Pro"/>
      </w:rPr>
      <w:fldChar w:fldCharType="begin"/>
    </w:r>
    <w:r w:rsidRPr="00683AC8">
      <w:rPr>
        <w:rFonts w:ascii="Adobe Garamond Pro" w:hAnsi="Adobe Garamond Pro"/>
      </w:rPr>
      <w:instrText>PAGE   \* MERGEFORMAT</w:instrText>
    </w:r>
    <w:r w:rsidRPr="00683AC8">
      <w:rPr>
        <w:rFonts w:ascii="Adobe Garamond Pro" w:hAnsi="Adobe Garamond Pro"/>
      </w:rPr>
      <w:fldChar w:fldCharType="separate"/>
    </w:r>
    <w:r w:rsidR="004F269F" w:rsidRPr="00683AC8">
      <w:rPr>
        <w:rFonts w:ascii="Adobe Garamond Pro" w:hAnsi="Adobe Garamond Pro"/>
        <w:noProof/>
      </w:rPr>
      <w:t>215</w:t>
    </w:r>
    <w:r w:rsidRPr="00683AC8">
      <w:rPr>
        <w:rFonts w:ascii="Adobe Garamond Pro" w:hAnsi="Adobe Garamon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6177" w14:textId="77777777" w:rsidR="00081F3D" w:rsidRDefault="00081F3D" w:rsidP="00A72C0D">
      <w:r>
        <w:separator/>
      </w:r>
    </w:p>
  </w:footnote>
  <w:footnote w:type="continuationSeparator" w:id="0">
    <w:p w14:paraId="565BDDB2" w14:textId="77777777" w:rsidR="00081F3D" w:rsidRDefault="00081F3D" w:rsidP="00A7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AAD" w14:textId="77777777" w:rsidR="00116C19" w:rsidRPr="00654134" w:rsidRDefault="00116C19"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4BDA02C" w14:textId="77777777" w:rsidR="00116C19" w:rsidRDefault="00116C19" w:rsidP="0098484F">
    <w:pPr>
      <w:spacing w:before="11"/>
      <w:ind w:left="20"/>
      <w:rPr>
        <w:i/>
      </w:rPr>
    </w:pPr>
  </w:p>
  <w:p w14:paraId="59B6A574" w14:textId="77777777" w:rsidR="00116C19" w:rsidRPr="0098484F" w:rsidRDefault="00116C19"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5F41" w14:textId="2E21D2D8" w:rsidR="007704B6" w:rsidRPr="00E17426" w:rsidRDefault="007704B6" w:rsidP="007704B6">
    <w:pPr>
      <w:rPr>
        <w:rFonts w:ascii="Adobe Garamond Pro" w:hAnsi="Adobe Garamond Pro" w:cs="Bookman Old Style"/>
        <w:i/>
        <w:iCs/>
        <w:color w:val="000000"/>
      </w:rPr>
    </w:pPr>
    <w:r w:rsidRPr="007704B6">
      <w:rPr>
        <w:rFonts w:ascii="Adobe Garamond Pro" w:hAnsi="Adobe Garamond Pro" w:cs="Bookman Old Style"/>
        <w:i/>
        <w:iCs/>
        <w:color w:val="000000"/>
      </w:rPr>
      <w:t xml:space="preserve">Elementos para la discusión sobre el Libro “Reflexiones sobre el </w:t>
    </w:r>
    <w:r w:rsidR="009374CA" w:rsidRPr="007704B6">
      <w:rPr>
        <w:rFonts w:ascii="Adobe Garamond Pro" w:hAnsi="Adobe Garamond Pro" w:cs="Bookman Old Style"/>
        <w:i/>
        <w:iCs/>
        <w:color w:val="000000"/>
      </w:rPr>
      <w:t>Liberalismo “de</w:t>
    </w:r>
    <w:r w:rsidRPr="007704B6">
      <w:rPr>
        <w:rFonts w:ascii="Adobe Garamond Pro" w:hAnsi="Adobe Garamond Pro" w:cs="Bookman Old Style"/>
        <w:i/>
        <w:iCs/>
        <w:color w:val="000000"/>
      </w:rPr>
      <w:t xml:space="preserve"> Henry Ramos </w:t>
    </w:r>
    <w:proofErr w:type="spellStart"/>
    <w:r w:rsidRPr="007704B6">
      <w:rPr>
        <w:rFonts w:ascii="Adobe Garamond Pro" w:hAnsi="Adobe Garamond Pro" w:cs="Bookman Old Style"/>
        <w:i/>
        <w:iCs/>
        <w:color w:val="000000"/>
      </w:rPr>
      <w:t>Allup</w:t>
    </w:r>
    <w:proofErr w:type="spellEnd"/>
  </w:p>
  <w:p w14:paraId="5C980146" w14:textId="77777777" w:rsidR="007704B6" w:rsidRPr="001E793C" w:rsidRDefault="007704B6" w:rsidP="007704B6">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18E9FAB1" wp14:editId="63431BBC">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92EF69"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478A62D5" w14:textId="2C012EC3" w:rsidR="00116C19" w:rsidRDefault="007704B6" w:rsidP="007704B6">
    <w:pPr>
      <w:pStyle w:val="Encabezado"/>
    </w:pPr>
    <w:r>
      <w:rPr>
        <w:rFonts w:ascii="Adobe Garamond Pro" w:hAnsi="Adobe Garamond Pro" w:cs="Bookman Old Style"/>
        <w:iCs/>
        <w:smallCaps/>
        <w:color w:val="000000"/>
        <w:spacing w:val="-3"/>
        <w:lang w:val="es-VE"/>
      </w:rPr>
      <w:t xml:space="preserve">    </w:t>
    </w:r>
    <w:r>
      <w:rPr>
        <w:rFonts w:ascii="Adobe Garamond Pro" w:hAnsi="Adobe Garamond Pro" w:cs="Bookman Old Style"/>
        <w:iCs/>
        <w:smallCaps/>
        <w:color w:val="000000"/>
        <w:spacing w:val="-3"/>
        <w:lang w:val="es-VE"/>
      </w:rPr>
      <w:tab/>
    </w:r>
    <w:r>
      <w:rPr>
        <w:rFonts w:ascii="Adobe Garamond Pro" w:hAnsi="Adobe Garamond Pro" w:cs="Bookman Old Style"/>
        <w:iCs/>
        <w:smallCaps/>
        <w:color w:val="000000"/>
        <w:spacing w:val="-3"/>
        <w:lang w:val="es-VE"/>
      </w:rPr>
      <w:tab/>
      <w:t>Daniel Lahoud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29EC" w14:textId="77777777" w:rsidR="00116C19" w:rsidRDefault="00116C19">
    <w:pPr>
      <w:pStyle w:val="Encabezado"/>
    </w:pPr>
    <w:r>
      <w:rPr>
        <w:noProof/>
        <w:lang w:val="en-US"/>
      </w:rPr>
      <mc:AlternateContent>
        <mc:Choice Requires="wps">
          <w:drawing>
            <wp:anchor distT="0" distB="0" distL="114300" distR="114300" simplePos="0" relativeHeight="251663360" behindDoc="0" locked="0" layoutInCell="1" allowOverlap="1" wp14:anchorId="121A4BDF" wp14:editId="15DD69DB">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198FBFD8" w14:textId="49AE5485"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 xml:space="preserve">Fecha de recepción </w:t>
                          </w:r>
                          <w:r w:rsidR="00845447">
                            <w:rPr>
                              <w:rFonts w:ascii="Adobe Garamond Pro" w:hAnsi="Adobe Garamond Pro"/>
                              <w:sz w:val="16"/>
                              <w:szCs w:val="16"/>
                            </w:rPr>
                            <w:t>16</w:t>
                          </w:r>
                          <w:r w:rsidRPr="00683AC8">
                            <w:rPr>
                              <w:rFonts w:ascii="Adobe Garamond Pro" w:hAnsi="Adobe Garamond Pro"/>
                              <w:sz w:val="16"/>
                              <w:szCs w:val="16"/>
                            </w:rPr>
                            <w:t>/12</w:t>
                          </w:r>
                          <w:r w:rsidR="00116C19" w:rsidRPr="00683AC8">
                            <w:rPr>
                              <w:rFonts w:ascii="Adobe Garamond Pro" w:hAnsi="Adobe Garamond Pro"/>
                              <w:sz w:val="16"/>
                              <w:szCs w:val="16"/>
                            </w:rPr>
                            <w:t>/2021</w:t>
                          </w:r>
                        </w:p>
                        <w:p w14:paraId="3ABF8E92" w14:textId="0B78C443"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 xml:space="preserve">Fecha de aceptación: </w:t>
                          </w:r>
                          <w:r w:rsidR="005E3059">
                            <w:rPr>
                              <w:rFonts w:ascii="Adobe Garamond Pro" w:hAnsi="Adobe Garamond Pro"/>
                              <w:sz w:val="16"/>
                              <w:szCs w:val="16"/>
                            </w:rPr>
                            <w:t>1</w:t>
                          </w:r>
                          <w:r w:rsidR="00845447">
                            <w:rPr>
                              <w:rFonts w:ascii="Adobe Garamond Pro" w:hAnsi="Adobe Garamond Pro"/>
                              <w:sz w:val="16"/>
                              <w:szCs w:val="16"/>
                            </w:rPr>
                            <w:t>7</w:t>
                          </w:r>
                          <w:r w:rsidRPr="00683AC8">
                            <w:rPr>
                              <w:rFonts w:ascii="Adobe Garamond Pro" w:hAnsi="Adobe Garamond Pro"/>
                              <w:sz w:val="16"/>
                              <w:szCs w:val="16"/>
                            </w:rPr>
                            <w:t>/12</w:t>
                          </w:r>
                          <w:r w:rsidR="00116C19" w:rsidRPr="00683AC8">
                            <w:rPr>
                              <w:rFonts w:ascii="Adobe Garamond Pro" w:hAnsi="Adobe Garamond Pro"/>
                              <w:sz w:val="16"/>
                              <w:szCs w:val="16"/>
                            </w:rPr>
                            <w:t>/2021</w:t>
                          </w:r>
                        </w:p>
                        <w:p w14:paraId="61CD4D5B" w14:textId="1F03A957" w:rsidR="00116C19" w:rsidRPr="00683AC8" w:rsidRDefault="00CE1BA1" w:rsidP="003A6BDC">
                          <w:pPr>
                            <w:rPr>
                              <w:rFonts w:ascii="Adobe Garamond Pro" w:hAnsi="Adobe Garamond Pro"/>
                              <w:sz w:val="16"/>
                              <w:szCs w:val="16"/>
                            </w:rPr>
                          </w:pPr>
                          <w:r w:rsidRPr="00683AC8">
                            <w:rPr>
                              <w:rFonts w:ascii="Adobe Garamond Pro" w:hAnsi="Adobe Garamond Pro"/>
                              <w:sz w:val="16"/>
                              <w:szCs w:val="16"/>
                            </w:rPr>
                            <w:t>Pp. 2</w:t>
                          </w:r>
                          <w:r w:rsidR="00632304">
                            <w:rPr>
                              <w:rFonts w:ascii="Adobe Garamond Pro" w:hAnsi="Adobe Garamond Pro"/>
                              <w:sz w:val="16"/>
                              <w:szCs w:val="16"/>
                            </w:rPr>
                            <w:t>97</w:t>
                          </w:r>
                          <w:r w:rsidR="00116C19" w:rsidRPr="00683AC8">
                            <w:rPr>
                              <w:rFonts w:ascii="Adobe Garamond Pro" w:hAnsi="Adobe Garamond Pro"/>
                              <w:sz w:val="16"/>
                              <w:szCs w:val="16"/>
                            </w:rPr>
                            <w:t>–</w:t>
                          </w:r>
                          <w:r w:rsidR="0007631F" w:rsidRPr="00683AC8">
                            <w:rPr>
                              <w:rFonts w:ascii="Adobe Garamond Pro" w:hAnsi="Adobe Garamond Pro"/>
                              <w:sz w:val="16"/>
                              <w:szCs w:val="16"/>
                            </w:rPr>
                            <w:t>2</w:t>
                          </w:r>
                          <w:r w:rsidR="00632304">
                            <w:rPr>
                              <w:rFonts w:ascii="Adobe Garamond Pro" w:hAnsi="Adobe Garamond Pro"/>
                              <w:sz w:val="16"/>
                              <w:szCs w:val="16"/>
                            </w:rPr>
                            <w:t>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1A4BDF" id="_x0000_t202" coordsize="21600,21600" o:spt="202" path="m,l,21600r21600,l21600,xe">
              <v:stroke joinstyle="miter"/>
              <v:path gradientshapeok="t" o:connecttype="rect"/>
            </v:shapetype>
            <v:shape id="Cuadro de texto 12" o:spid="_x0000_s1027"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198FBFD8" w14:textId="49AE5485"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 xml:space="preserve">Fecha de recepción </w:t>
                    </w:r>
                    <w:r w:rsidR="00845447">
                      <w:rPr>
                        <w:rFonts w:ascii="Adobe Garamond Pro" w:hAnsi="Adobe Garamond Pro"/>
                        <w:sz w:val="16"/>
                        <w:szCs w:val="16"/>
                      </w:rPr>
                      <w:t>16</w:t>
                    </w:r>
                    <w:r w:rsidRPr="00683AC8">
                      <w:rPr>
                        <w:rFonts w:ascii="Adobe Garamond Pro" w:hAnsi="Adobe Garamond Pro"/>
                        <w:sz w:val="16"/>
                        <w:szCs w:val="16"/>
                      </w:rPr>
                      <w:t>/12</w:t>
                    </w:r>
                    <w:r w:rsidR="00116C19" w:rsidRPr="00683AC8">
                      <w:rPr>
                        <w:rFonts w:ascii="Adobe Garamond Pro" w:hAnsi="Adobe Garamond Pro"/>
                        <w:sz w:val="16"/>
                        <w:szCs w:val="16"/>
                      </w:rPr>
                      <w:t>/2021</w:t>
                    </w:r>
                  </w:p>
                  <w:p w14:paraId="3ABF8E92" w14:textId="0B78C443"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 xml:space="preserve">Fecha de aceptación: </w:t>
                    </w:r>
                    <w:r w:rsidR="005E3059">
                      <w:rPr>
                        <w:rFonts w:ascii="Adobe Garamond Pro" w:hAnsi="Adobe Garamond Pro"/>
                        <w:sz w:val="16"/>
                        <w:szCs w:val="16"/>
                      </w:rPr>
                      <w:t>1</w:t>
                    </w:r>
                    <w:r w:rsidR="00845447">
                      <w:rPr>
                        <w:rFonts w:ascii="Adobe Garamond Pro" w:hAnsi="Adobe Garamond Pro"/>
                        <w:sz w:val="16"/>
                        <w:szCs w:val="16"/>
                      </w:rPr>
                      <w:t>7</w:t>
                    </w:r>
                    <w:r w:rsidRPr="00683AC8">
                      <w:rPr>
                        <w:rFonts w:ascii="Adobe Garamond Pro" w:hAnsi="Adobe Garamond Pro"/>
                        <w:sz w:val="16"/>
                        <w:szCs w:val="16"/>
                      </w:rPr>
                      <w:t>/12</w:t>
                    </w:r>
                    <w:r w:rsidR="00116C19" w:rsidRPr="00683AC8">
                      <w:rPr>
                        <w:rFonts w:ascii="Adobe Garamond Pro" w:hAnsi="Adobe Garamond Pro"/>
                        <w:sz w:val="16"/>
                        <w:szCs w:val="16"/>
                      </w:rPr>
                      <w:t>/2021</w:t>
                    </w:r>
                  </w:p>
                  <w:p w14:paraId="61CD4D5B" w14:textId="1F03A957" w:rsidR="00116C19" w:rsidRPr="00683AC8" w:rsidRDefault="00CE1BA1" w:rsidP="003A6BDC">
                    <w:pPr>
                      <w:rPr>
                        <w:rFonts w:ascii="Adobe Garamond Pro" w:hAnsi="Adobe Garamond Pro"/>
                        <w:sz w:val="16"/>
                        <w:szCs w:val="16"/>
                      </w:rPr>
                    </w:pPr>
                    <w:r w:rsidRPr="00683AC8">
                      <w:rPr>
                        <w:rFonts w:ascii="Adobe Garamond Pro" w:hAnsi="Adobe Garamond Pro"/>
                        <w:sz w:val="16"/>
                        <w:szCs w:val="16"/>
                      </w:rPr>
                      <w:t>Pp. 2</w:t>
                    </w:r>
                    <w:r w:rsidR="00632304">
                      <w:rPr>
                        <w:rFonts w:ascii="Adobe Garamond Pro" w:hAnsi="Adobe Garamond Pro"/>
                        <w:sz w:val="16"/>
                        <w:szCs w:val="16"/>
                      </w:rPr>
                      <w:t>97</w:t>
                    </w:r>
                    <w:r w:rsidR="00116C19" w:rsidRPr="00683AC8">
                      <w:rPr>
                        <w:rFonts w:ascii="Adobe Garamond Pro" w:hAnsi="Adobe Garamond Pro"/>
                        <w:sz w:val="16"/>
                        <w:szCs w:val="16"/>
                      </w:rPr>
                      <w:t>–</w:t>
                    </w:r>
                    <w:r w:rsidR="0007631F" w:rsidRPr="00683AC8">
                      <w:rPr>
                        <w:rFonts w:ascii="Adobe Garamond Pro" w:hAnsi="Adobe Garamond Pro"/>
                        <w:sz w:val="16"/>
                        <w:szCs w:val="16"/>
                      </w:rPr>
                      <w:t>2</w:t>
                    </w:r>
                    <w:r w:rsidR="00632304">
                      <w:rPr>
                        <w:rFonts w:ascii="Adobe Garamond Pro" w:hAnsi="Adobe Garamond Pro"/>
                        <w:sz w:val="16"/>
                        <w:szCs w:val="16"/>
                      </w:rPr>
                      <w:t>99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121A4"/>
    <w:rsid w:val="0007631F"/>
    <w:rsid w:val="00081F3D"/>
    <w:rsid w:val="000D15FB"/>
    <w:rsid w:val="001120ED"/>
    <w:rsid w:val="00116C19"/>
    <w:rsid w:val="00187B09"/>
    <w:rsid w:val="001B7739"/>
    <w:rsid w:val="00215050"/>
    <w:rsid w:val="00280FEA"/>
    <w:rsid w:val="002B2168"/>
    <w:rsid w:val="00305039"/>
    <w:rsid w:val="00353298"/>
    <w:rsid w:val="003A6BDC"/>
    <w:rsid w:val="004645C5"/>
    <w:rsid w:val="004701BB"/>
    <w:rsid w:val="00491615"/>
    <w:rsid w:val="004F269F"/>
    <w:rsid w:val="00506E8C"/>
    <w:rsid w:val="005A1C92"/>
    <w:rsid w:val="005E3059"/>
    <w:rsid w:val="005F1514"/>
    <w:rsid w:val="00632304"/>
    <w:rsid w:val="00653514"/>
    <w:rsid w:val="00654134"/>
    <w:rsid w:val="006660FF"/>
    <w:rsid w:val="00683AC8"/>
    <w:rsid w:val="00685122"/>
    <w:rsid w:val="006875C9"/>
    <w:rsid w:val="006921B9"/>
    <w:rsid w:val="007704B6"/>
    <w:rsid w:val="00796C66"/>
    <w:rsid w:val="007B1C7E"/>
    <w:rsid w:val="007F2703"/>
    <w:rsid w:val="00844A65"/>
    <w:rsid w:val="00845447"/>
    <w:rsid w:val="009374CA"/>
    <w:rsid w:val="0098484F"/>
    <w:rsid w:val="00A72C0D"/>
    <w:rsid w:val="00AD7EDF"/>
    <w:rsid w:val="00AE7D42"/>
    <w:rsid w:val="00AF5FED"/>
    <w:rsid w:val="00B178F2"/>
    <w:rsid w:val="00B90DA7"/>
    <w:rsid w:val="00BC2F9B"/>
    <w:rsid w:val="00BD1E52"/>
    <w:rsid w:val="00C5572A"/>
    <w:rsid w:val="00C81160"/>
    <w:rsid w:val="00CE1BA1"/>
    <w:rsid w:val="00CE4805"/>
    <w:rsid w:val="00D26D61"/>
    <w:rsid w:val="00D948BC"/>
    <w:rsid w:val="00D969CA"/>
    <w:rsid w:val="00DA0C3E"/>
    <w:rsid w:val="00DA7805"/>
    <w:rsid w:val="00E003DB"/>
    <w:rsid w:val="00FB1B3C"/>
    <w:rsid w:val="00FD5E7D"/>
    <w:rsid w:val="00FE36C5"/>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F584"/>
  <w15:docId w15:val="{639B79DC-6E5C-4622-85E9-BE17B25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unhideWhenUsed/>
    <w:rsid w:val="006875C9"/>
    <w:rPr>
      <w:color w:val="0563C1" w:themeColor="hyperlink"/>
      <w:u w:val="single"/>
    </w:rPr>
  </w:style>
  <w:style w:type="paragraph" w:customStyle="1" w:styleId="ENCABEZATITULO">
    <w:name w:val="ENCABEZA TITULO"/>
    <w:basedOn w:val="Normal"/>
    <w:uiPriority w:val="99"/>
    <w:rsid w:val="00683AC8"/>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00414">
      <w:bodyDiv w:val="1"/>
      <w:marLeft w:val="0"/>
      <w:marRight w:val="0"/>
      <w:marTop w:val="0"/>
      <w:marBottom w:val="0"/>
      <w:divBdr>
        <w:top w:val="none" w:sz="0" w:space="0" w:color="auto"/>
        <w:left w:val="none" w:sz="0" w:space="0" w:color="auto"/>
        <w:bottom w:val="none" w:sz="0" w:space="0" w:color="auto"/>
        <w:right w:val="none" w:sz="0" w:space="0" w:color="auto"/>
      </w:divBdr>
    </w:div>
    <w:div w:id="10487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0748-780A-40A6-9099-EA4D8F37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17</cp:revision>
  <cp:lastPrinted>2021-12-28T02:15:00Z</cp:lastPrinted>
  <dcterms:created xsi:type="dcterms:W3CDTF">2021-12-24T00:14:00Z</dcterms:created>
  <dcterms:modified xsi:type="dcterms:W3CDTF">2022-03-09T20:09:00Z</dcterms:modified>
</cp:coreProperties>
</file>