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6"/>
        <w:ind w:left="1634" w:right="1491" w:firstLine="0"/>
        <w:jc w:val="center"/>
        <w:rPr>
          <w:rFonts w:ascii="TeX Gyre Bonum" w:hAnsi="TeX Gyre Bonum"/>
          <w:i/>
          <w:sz w:val="17"/>
        </w:rPr>
      </w:pPr>
      <w:r>
        <w:rPr>
          <w:rFonts w:ascii="TeX Gyre Bonum" w:hAnsi="TeX Gyre Bonum"/>
          <w:i/>
          <w:w w:val="105"/>
          <w:sz w:val="17"/>
        </w:rPr>
        <w:t>LÓGOI. Revista de Filosofía. N° 29-30. Enero-diciembre 2016</w:t>
      </w:r>
    </w:p>
    <w:p>
      <w:pPr>
        <w:spacing w:before="8"/>
        <w:ind w:left="1634" w:right="1491" w:firstLine="0"/>
        <w:jc w:val="center"/>
        <w:rPr>
          <w:sz w:val="17"/>
        </w:rPr>
      </w:pPr>
      <w:r>
        <w:rPr>
          <w:w w:val="120"/>
          <w:sz w:val="17"/>
        </w:rPr>
        <w:t>pp. 142 - 160</w:t>
      </w:r>
    </w:p>
    <w:p>
      <w:pPr>
        <w:pStyle w:val="BodyText"/>
        <w:rPr>
          <w:sz w:val="20"/>
        </w:rPr>
      </w:pPr>
    </w:p>
    <w:p>
      <w:pPr>
        <w:pStyle w:val="BodyText"/>
        <w:spacing w:before="10"/>
        <w:rPr>
          <w:sz w:val="22"/>
        </w:rPr>
      </w:pPr>
    </w:p>
    <w:p>
      <w:pPr>
        <w:pStyle w:val="Title"/>
        <w:spacing w:line="194" w:lineRule="auto"/>
        <w:ind w:hanging="202"/>
      </w:pPr>
      <w:r>
        <w:rPr/>
        <w:t>El principio de la Kalokagathía socrática y sus prolongaciones en la actualidad</w:t>
      </w:r>
    </w:p>
    <w:p>
      <w:pPr>
        <w:pStyle w:val="BodyText"/>
        <w:spacing w:before="5"/>
        <w:rPr>
          <w:rFonts w:ascii="TeX Gyre Bonum"/>
          <w:b/>
          <w:sz w:val="28"/>
        </w:rPr>
      </w:pPr>
    </w:p>
    <w:p>
      <w:pPr>
        <w:spacing w:after="0"/>
        <w:rPr>
          <w:rFonts w:ascii="TeX Gyre Bonum"/>
          <w:sz w:val="28"/>
        </w:rPr>
        <w:sectPr>
          <w:type w:val="continuous"/>
          <w:pgSz w:w="12240" w:h="15840"/>
          <w:pgMar w:top="640" w:bottom="280" w:left="1720" w:right="1720"/>
        </w:sectPr>
      </w:pPr>
    </w:p>
    <w:p>
      <w:pPr>
        <w:pStyle w:val="BodyText"/>
        <w:rPr>
          <w:rFonts w:ascii="TeX Gyre Bonum"/>
          <w:b/>
          <w:sz w:val="22"/>
        </w:rPr>
      </w:pPr>
    </w:p>
    <w:p>
      <w:pPr>
        <w:pStyle w:val="BodyText"/>
        <w:rPr>
          <w:rFonts w:ascii="TeX Gyre Bonum"/>
          <w:b/>
          <w:sz w:val="22"/>
        </w:rPr>
      </w:pPr>
    </w:p>
    <w:p>
      <w:pPr>
        <w:pStyle w:val="BodyText"/>
        <w:rPr>
          <w:rFonts w:ascii="TeX Gyre Bonum"/>
          <w:b/>
          <w:sz w:val="22"/>
        </w:rPr>
      </w:pPr>
    </w:p>
    <w:p>
      <w:pPr>
        <w:pStyle w:val="BodyText"/>
        <w:spacing w:before="2"/>
        <w:rPr>
          <w:rFonts w:ascii="TeX Gyre Bonum"/>
          <w:b/>
          <w:sz w:val="14"/>
        </w:rPr>
      </w:pPr>
    </w:p>
    <w:p>
      <w:pPr>
        <w:spacing w:line="269" w:lineRule="exact" w:before="0"/>
        <w:ind w:left="1231" w:right="0" w:firstLine="0"/>
        <w:jc w:val="left"/>
        <w:rPr>
          <w:sz w:val="19"/>
        </w:rPr>
      </w:pPr>
      <w:r>
        <w:rPr>
          <w:rFonts w:ascii="TeX Gyre Bonum"/>
          <w:b/>
          <w:w w:val="105"/>
          <w:sz w:val="19"/>
        </w:rPr>
        <w:t>Resumen</w:t>
      </w:r>
      <w:r>
        <w:rPr>
          <w:w w:val="105"/>
          <w:sz w:val="19"/>
        </w:rPr>
        <w:t>:</w:t>
      </w:r>
    </w:p>
    <w:p>
      <w:pPr>
        <w:spacing w:before="79"/>
        <w:ind w:left="2827" w:right="0" w:firstLine="0"/>
        <w:jc w:val="left"/>
        <w:rPr>
          <w:rFonts w:ascii="TeX Gyre Bonum"/>
          <w:i/>
          <w:sz w:val="21"/>
        </w:rPr>
      </w:pPr>
      <w:r>
        <w:rPr/>
        <w:br w:type="column"/>
      </w:r>
      <w:r>
        <w:rPr>
          <w:rFonts w:ascii="TeX Gyre Bonum"/>
          <w:i/>
          <w:w w:val="105"/>
          <w:sz w:val="21"/>
        </w:rPr>
        <w:t>Marta De La Vega</w:t>
      </w:r>
      <w:r>
        <w:rPr>
          <w:rFonts w:ascii="TeX Gyre Bonum"/>
          <w:i/>
          <w:spacing w:val="-49"/>
          <w:w w:val="105"/>
          <w:sz w:val="21"/>
        </w:rPr>
        <w:t> </w:t>
      </w:r>
      <w:r>
        <w:rPr>
          <w:rFonts w:ascii="TeX Gyre Bonum"/>
          <w:i/>
          <w:w w:val="105"/>
          <w:sz w:val="21"/>
        </w:rPr>
        <w:t>Visbal</w:t>
      </w:r>
    </w:p>
    <w:p>
      <w:pPr>
        <w:spacing w:line="261" w:lineRule="auto" w:before="11"/>
        <w:ind w:left="405" w:right="1086" w:firstLine="2620"/>
        <w:jc w:val="right"/>
        <w:rPr>
          <w:sz w:val="17"/>
        </w:rPr>
      </w:pPr>
      <w:r>
        <w:rPr>
          <w:w w:val="115"/>
          <w:sz w:val="17"/>
        </w:rPr>
        <w:t>Escuela de</w:t>
      </w:r>
      <w:r>
        <w:rPr>
          <w:spacing w:val="23"/>
          <w:w w:val="115"/>
          <w:sz w:val="17"/>
        </w:rPr>
        <w:t> </w:t>
      </w:r>
      <w:r>
        <w:rPr>
          <w:w w:val="115"/>
          <w:sz w:val="17"/>
        </w:rPr>
        <w:t>Filosofía,</w:t>
      </w:r>
      <w:r>
        <w:rPr>
          <w:spacing w:val="12"/>
          <w:w w:val="115"/>
          <w:sz w:val="17"/>
        </w:rPr>
        <w:t> </w:t>
      </w:r>
      <w:r>
        <w:rPr>
          <w:w w:val="115"/>
          <w:sz w:val="17"/>
        </w:rPr>
        <w:t>UCAB</w:t>
      </w:r>
      <w:r>
        <w:rPr>
          <w:w w:val="118"/>
          <w:sz w:val="17"/>
        </w:rPr>
        <w:t> </w:t>
      </w:r>
      <w:r>
        <w:rPr>
          <w:w w:val="115"/>
          <w:sz w:val="17"/>
        </w:rPr>
        <w:t>Postgrado en Ciencia Política, Universidad Simón</w:t>
      </w:r>
      <w:r>
        <w:rPr>
          <w:spacing w:val="41"/>
          <w:w w:val="115"/>
          <w:sz w:val="17"/>
        </w:rPr>
        <w:t> </w:t>
      </w:r>
      <w:r>
        <w:rPr>
          <w:w w:val="115"/>
          <w:sz w:val="17"/>
        </w:rPr>
        <w:t>Bolívar</w:t>
      </w:r>
    </w:p>
    <w:p>
      <w:pPr>
        <w:spacing w:before="1"/>
        <w:ind w:left="0" w:right="1087" w:firstLine="0"/>
        <w:jc w:val="right"/>
        <w:rPr>
          <w:sz w:val="17"/>
        </w:rPr>
      </w:pPr>
      <w:hyperlink r:id="rId5">
        <w:r>
          <w:rPr>
            <w:spacing w:val="-1"/>
            <w:w w:val="115"/>
            <w:sz w:val="17"/>
          </w:rPr>
          <w:t>mdelaveg@ucab.edu.ve</w:t>
        </w:r>
      </w:hyperlink>
    </w:p>
    <w:p>
      <w:pPr>
        <w:spacing w:after="0"/>
        <w:jc w:val="right"/>
        <w:rPr>
          <w:sz w:val="17"/>
        </w:rPr>
        <w:sectPr>
          <w:type w:val="continuous"/>
          <w:pgSz w:w="12240" w:h="15840"/>
          <w:pgMar w:top="640" w:bottom="280" w:left="1720" w:right="1720"/>
          <w:cols w:num="2" w:equalWidth="0">
            <w:col w:w="2256" w:space="40"/>
            <w:col w:w="6504"/>
          </w:cols>
        </w:sectPr>
      </w:pPr>
    </w:p>
    <w:p>
      <w:pPr>
        <w:spacing w:line="239" w:lineRule="exact" w:before="0"/>
        <w:ind w:left="1231" w:right="0" w:firstLine="0"/>
        <w:jc w:val="both"/>
        <w:rPr>
          <w:sz w:val="19"/>
        </w:rPr>
      </w:pPr>
      <w:r>
        <w:rPr>
          <w:w w:val="110"/>
          <w:sz w:val="19"/>
        </w:rPr>
        <w:t>Primero, identificamos la </w:t>
      </w:r>
      <w:r>
        <w:rPr>
          <w:rFonts w:ascii="TeX Gyre Bonum" w:hAnsi="TeX Gyre Bonum"/>
          <w:i/>
          <w:w w:val="110"/>
          <w:sz w:val="19"/>
        </w:rPr>
        <w:t>kalokagathía </w:t>
      </w:r>
      <w:r>
        <w:rPr>
          <w:w w:val="110"/>
          <w:sz w:val="19"/>
        </w:rPr>
        <w:t>socrática, tal como se</w:t>
      </w:r>
    </w:p>
    <w:p>
      <w:pPr>
        <w:spacing w:line="247" w:lineRule="auto" w:before="8"/>
        <w:ind w:left="1231" w:right="1083" w:firstLine="0"/>
        <w:jc w:val="both"/>
        <w:rPr>
          <w:sz w:val="19"/>
        </w:rPr>
      </w:pPr>
      <w:r>
        <w:rPr>
          <w:w w:val="115"/>
          <w:sz w:val="19"/>
        </w:rPr>
        <w:t>presenta en la antigüedad griega; segundo, analizamos la forma   en que se resuelve en relación con el proceso educativo o </w:t>
      </w:r>
      <w:r>
        <w:rPr>
          <w:rFonts w:ascii="TeX Gyre Bonum" w:hAnsi="TeX Gyre Bonum"/>
          <w:i/>
          <w:w w:val="115"/>
          <w:sz w:val="19"/>
        </w:rPr>
        <w:t>Paidéia </w:t>
      </w:r>
      <w:r>
        <w:rPr>
          <w:w w:val="115"/>
          <w:sz w:val="19"/>
        </w:rPr>
        <w:t>y, con Sócrates, las transformaciones que sufre, vinculadas al concepto de ciudadanía. Por último, se establece su implicación y relación con las nociones de </w:t>
      </w:r>
      <w:r>
        <w:rPr>
          <w:rFonts w:ascii="TeX Gyre Bonum" w:hAnsi="TeX Gyre Bonum"/>
          <w:i/>
          <w:w w:val="115"/>
          <w:sz w:val="19"/>
        </w:rPr>
        <w:t>eros</w:t>
      </w:r>
      <w:r>
        <w:rPr>
          <w:w w:val="115"/>
          <w:sz w:val="19"/>
        </w:rPr>
        <w:t>, belleza y verdad; y su efectivo alcance en relación, o disociación, con el campo de la ética y la política, desde la modernidad hasta nuestros días, a partir de las virtudes</w:t>
      </w:r>
      <w:r>
        <w:rPr>
          <w:spacing w:val="12"/>
          <w:w w:val="115"/>
          <w:sz w:val="19"/>
        </w:rPr>
        <w:t> </w:t>
      </w:r>
      <w:r>
        <w:rPr>
          <w:w w:val="115"/>
          <w:sz w:val="19"/>
        </w:rPr>
        <w:t>cívicas.</w:t>
      </w:r>
    </w:p>
    <w:p>
      <w:pPr>
        <w:pStyle w:val="BodyText"/>
        <w:rPr>
          <w:sz w:val="20"/>
        </w:rPr>
      </w:pPr>
    </w:p>
    <w:p>
      <w:pPr>
        <w:spacing w:line="242" w:lineRule="auto" w:before="0"/>
        <w:ind w:left="1231" w:right="1087" w:firstLine="0"/>
        <w:jc w:val="both"/>
        <w:rPr>
          <w:sz w:val="19"/>
        </w:rPr>
      </w:pPr>
      <w:r>
        <w:rPr>
          <w:rFonts w:ascii="TeX Gyre Bonum" w:hAnsi="TeX Gyre Bonum"/>
          <w:b/>
          <w:w w:val="110"/>
          <w:sz w:val="19"/>
        </w:rPr>
        <w:t>Palabras claves</w:t>
      </w:r>
      <w:r>
        <w:rPr>
          <w:w w:val="110"/>
          <w:sz w:val="19"/>
        </w:rPr>
        <w:t>: </w:t>
      </w:r>
      <w:r>
        <w:rPr>
          <w:rFonts w:ascii="TeX Gyre Bonum" w:hAnsi="TeX Gyre Bonum"/>
          <w:i/>
          <w:w w:val="110"/>
          <w:sz w:val="19"/>
        </w:rPr>
        <w:t>Kalokagathía</w:t>
      </w:r>
      <w:r>
        <w:rPr>
          <w:w w:val="110"/>
          <w:sz w:val="19"/>
        </w:rPr>
        <w:t>, </w:t>
      </w:r>
      <w:r>
        <w:rPr>
          <w:rFonts w:ascii="TeX Gyre Bonum" w:hAnsi="TeX Gyre Bonum"/>
          <w:i/>
          <w:w w:val="110"/>
          <w:sz w:val="19"/>
        </w:rPr>
        <w:t>areté</w:t>
      </w:r>
      <w:r>
        <w:rPr>
          <w:w w:val="110"/>
          <w:sz w:val="19"/>
        </w:rPr>
        <w:t>, </w:t>
      </w:r>
      <w:r>
        <w:rPr>
          <w:rFonts w:ascii="TeX Gyre Bonum" w:hAnsi="TeX Gyre Bonum"/>
          <w:i/>
          <w:w w:val="110"/>
          <w:sz w:val="19"/>
        </w:rPr>
        <w:t>paidéia</w:t>
      </w:r>
      <w:r>
        <w:rPr>
          <w:w w:val="110"/>
          <w:sz w:val="19"/>
        </w:rPr>
        <w:t>, </w:t>
      </w:r>
      <w:r>
        <w:rPr>
          <w:rFonts w:ascii="TeX Gyre Bonum" w:hAnsi="TeX Gyre Bonum"/>
          <w:i/>
          <w:w w:val="110"/>
          <w:sz w:val="19"/>
        </w:rPr>
        <w:t>eros</w:t>
      </w:r>
      <w:r>
        <w:rPr>
          <w:w w:val="110"/>
          <w:sz w:val="19"/>
        </w:rPr>
        <w:t>, estética y verdad, virtudes cívicas, ética y política, actualidad.</w:t>
      </w:r>
    </w:p>
    <w:p>
      <w:pPr>
        <w:pStyle w:val="BodyText"/>
        <w:rPr>
          <w:sz w:val="22"/>
        </w:rPr>
      </w:pPr>
    </w:p>
    <w:p>
      <w:pPr>
        <w:pStyle w:val="BodyText"/>
        <w:rPr>
          <w:sz w:val="22"/>
        </w:rPr>
      </w:pPr>
    </w:p>
    <w:p>
      <w:pPr>
        <w:pStyle w:val="BodyText"/>
        <w:spacing w:before="6"/>
        <w:rPr>
          <w:sz w:val="24"/>
        </w:rPr>
      </w:pPr>
    </w:p>
    <w:p>
      <w:pPr>
        <w:pStyle w:val="Title"/>
        <w:spacing w:line="194" w:lineRule="auto"/>
        <w:ind w:left="2616" w:right="1897"/>
      </w:pPr>
      <w:r>
        <w:rPr/>
        <w:t>The Principle of Socratic Kalokagathia And its Extensions at Present</w:t>
      </w:r>
    </w:p>
    <w:p>
      <w:pPr>
        <w:pStyle w:val="BodyText"/>
        <w:spacing w:before="12"/>
        <w:rPr>
          <w:rFonts w:ascii="TeX Gyre Bonum"/>
          <w:b/>
          <w:sz w:val="32"/>
        </w:rPr>
      </w:pPr>
    </w:p>
    <w:p>
      <w:pPr>
        <w:spacing w:line="264" w:lineRule="exact" w:before="1"/>
        <w:ind w:left="1231" w:right="0" w:firstLine="0"/>
        <w:jc w:val="left"/>
        <w:rPr>
          <w:sz w:val="19"/>
        </w:rPr>
      </w:pPr>
      <w:r>
        <w:rPr>
          <w:rFonts w:ascii="TeX Gyre Bonum"/>
          <w:b/>
          <w:w w:val="105"/>
          <w:sz w:val="19"/>
        </w:rPr>
        <w:t>Abstract</w:t>
      </w:r>
      <w:r>
        <w:rPr>
          <w:w w:val="105"/>
          <w:sz w:val="19"/>
        </w:rPr>
        <w:t>:</w:t>
      </w:r>
    </w:p>
    <w:p>
      <w:pPr>
        <w:spacing w:line="237" w:lineRule="auto" w:before="0"/>
        <w:ind w:left="1231" w:right="1086" w:firstLine="0"/>
        <w:jc w:val="both"/>
        <w:rPr>
          <w:sz w:val="19"/>
        </w:rPr>
      </w:pPr>
      <w:r>
        <w:rPr>
          <w:w w:val="115"/>
          <w:sz w:val="19"/>
        </w:rPr>
        <w:t>First, we identify the Socratic </w:t>
      </w:r>
      <w:r>
        <w:rPr>
          <w:rFonts w:ascii="TeX Gyre Bonum" w:hAnsi="TeX Gyre Bonum"/>
          <w:i/>
          <w:w w:val="115"/>
          <w:sz w:val="19"/>
        </w:rPr>
        <w:t>kalokagathia</w:t>
      </w:r>
      <w:r>
        <w:rPr>
          <w:w w:val="115"/>
          <w:sz w:val="19"/>
        </w:rPr>
        <w:t>, as it is presented in Greek antiquity; Secondly, we analyze the way it is solved in relation to the educational process or </w:t>
      </w:r>
      <w:r>
        <w:rPr>
          <w:rFonts w:ascii="TeX Gyre Bonum" w:hAnsi="TeX Gyre Bonum"/>
          <w:i/>
          <w:w w:val="115"/>
          <w:sz w:val="19"/>
        </w:rPr>
        <w:t>Paidéia </w:t>
      </w:r>
      <w:r>
        <w:rPr>
          <w:w w:val="115"/>
          <w:sz w:val="19"/>
        </w:rPr>
        <w:t>and, with Socrates,</w:t>
      </w:r>
    </w:p>
    <w:p>
      <w:pPr>
        <w:spacing w:line="247" w:lineRule="auto" w:before="0"/>
        <w:ind w:left="1231" w:right="1085" w:firstLine="0"/>
        <w:jc w:val="both"/>
        <w:rPr>
          <w:sz w:val="19"/>
        </w:rPr>
      </w:pPr>
      <w:r>
        <w:rPr>
          <w:w w:val="115"/>
          <w:sz w:val="19"/>
        </w:rPr>
        <w:t>the transformations occurring to it, linked to the concept of citizenship. Finally, we establish its implication and relationship with the notions of </w:t>
      </w:r>
      <w:r>
        <w:rPr>
          <w:rFonts w:ascii="TeX Gyre Bonum"/>
          <w:i/>
          <w:w w:val="115"/>
          <w:sz w:val="19"/>
        </w:rPr>
        <w:t>eros</w:t>
      </w:r>
      <w:r>
        <w:rPr>
          <w:w w:val="115"/>
          <w:sz w:val="19"/>
        </w:rPr>
        <w:t>, beauty and truth; and its effective scope in connection, or dissociation, to the field of ethics and politics, from</w:t>
      </w:r>
      <w:r>
        <w:rPr>
          <w:spacing w:val="12"/>
          <w:w w:val="115"/>
          <w:sz w:val="19"/>
        </w:rPr>
        <w:t> </w:t>
      </w:r>
      <w:r>
        <w:rPr>
          <w:w w:val="115"/>
          <w:sz w:val="19"/>
        </w:rPr>
        <w:t>modernity</w:t>
      </w:r>
      <w:r>
        <w:rPr>
          <w:spacing w:val="10"/>
          <w:w w:val="115"/>
          <w:sz w:val="19"/>
        </w:rPr>
        <w:t> </w:t>
      </w:r>
      <w:r>
        <w:rPr>
          <w:w w:val="115"/>
          <w:sz w:val="19"/>
        </w:rPr>
        <w:t>to</w:t>
      </w:r>
      <w:r>
        <w:rPr>
          <w:spacing w:val="10"/>
          <w:w w:val="115"/>
          <w:sz w:val="19"/>
        </w:rPr>
        <w:t> </w:t>
      </w:r>
      <w:r>
        <w:rPr>
          <w:w w:val="115"/>
          <w:sz w:val="19"/>
        </w:rPr>
        <w:t>the</w:t>
      </w:r>
      <w:r>
        <w:rPr>
          <w:spacing w:val="10"/>
          <w:w w:val="115"/>
          <w:sz w:val="19"/>
        </w:rPr>
        <w:t> </w:t>
      </w:r>
      <w:r>
        <w:rPr>
          <w:w w:val="115"/>
          <w:sz w:val="19"/>
        </w:rPr>
        <w:t>present,</w:t>
      </w:r>
      <w:r>
        <w:rPr>
          <w:spacing w:val="10"/>
          <w:w w:val="115"/>
          <w:sz w:val="19"/>
        </w:rPr>
        <w:t> </w:t>
      </w:r>
      <w:r>
        <w:rPr>
          <w:w w:val="115"/>
          <w:sz w:val="19"/>
        </w:rPr>
        <w:t>from</w:t>
      </w:r>
      <w:r>
        <w:rPr>
          <w:spacing w:val="12"/>
          <w:w w:val="115"/>
          <w:sz w:val="19"/>
        </w:rPr>
        <w:t> </w:t>
      </w:r>
      <w:r>
        <w:rPr>
          <w:w w:val="115"/>
          <w:sz w:val="19"/>
        </w:rPr>
        <w:t>the</w:t>
      </w:r>
      <w:r>
        <w:rPr>
          <w:spacing w:val="10"/>
          <w:w w:val="115"/>
          <w:sz w:val="19"/>
        </w:rPr>
        <w:t> </w:t>
      </w:r>
      <w:r>
        <w:rPr>
          <w:w w:val="115"/>
          <w:sz w:val="19"/>
        </w:rPr>
        <w:t>civic</w:t>
      </w:r>
      <w:r>
        <w:rPr>
          <w:spacing w:val="10"/>
          <w:w w:val="115"/>
          <w:sz w:val="19"/>
        </w:rPr>
        <w:t> </w:t>
      </w:r>
      <w:r>
        <w:rPr>
          <w:w w:val="115"/>
          <w:sz w:val="19"/>
        </w:rPr>
        <w:t>virtues.</w:t>
      </w:r>
    </w:p>
    <w:p>
      <w:pPr>
        <w:pStyle w:val="BodyText"/>
        <w:spacing w:before="3"/>
        <w:rPr>
          <w:sz w:val="20"/>
        </w:rPr>
      </w:pPr>
    </w:p>
    <w:p>
      <w:pPr>
        <w:spacing w:line="242" w:lineRule="auto" w:before="0"/>
        <w:ind w:left="1231" w:right="1086" w:firstLine="0"/>
        <w:jc w:val="both"/>
        <w:rPr>
          <w:sz w:val="19"/>
        </w:rPr>
      </w:pPr>
      <w:r>
        <w:rPr>
          <w:rFonts w:ascii="TeX Gyre Bonum" w:hAnsi="TeX Gyre Bonum"/>
          <w:b/>
          <w:w w:val="110"/>
          <w:sz w:val="19"/>
        </w:rPr>
        <w:t>Key words</w:t>
      </w:r>
      <w:r>
        <w:rPr>
          <w:w w:val="110"/>
          <w:sz w:val="19"/>
        </w:rPr>
        <w:t>: </w:t>
      </w:r>
      <w:r>
        <w:rPr>
          <w:rFonts w:ascii="TeX Gyre Bonum" w:hAnsi="TeX Gyre Bonum"/>
          <w:i/>
          <w:w w:val="110"/>
          <w:sz w:val="19"/>
        </w:rPr>
        <w:t>Kalokagathia</w:t>
      </w:r>
      <w:r>
        <w:rPr>
          <w:w w:val="110"/>
          <w:sz w:val="19"/>
        </w:rPr>
        <w:t>, </w:t>
      </w:r>
      <w:r>
        <w:rPr>
          <w:rFonts w:ascii="TeX Gyre Bonum" w:hAnsi="TeX Gyre Bonum"/>
          <w:i/>
          <w:w w:val="110"/>
          <w:sz w:val="19"/>
        </w:rPr>
        <w:t>areté</w:t>
      </w:r>
      <w:r>
        <w:rPr>
          <w:w w:val="110"/>
          <w:sz w:val="19"/>
        </w:rPr>
        <w:t>, </w:t>
      </w:r>
      <w:r>
        <w:rPr>
          <w:rFonts w:ascii="TeX Gyre Bonum" w:hAnsi="TeX Gyre Bonum"/>
          <w:i/>
          <w:w w:val="110"/>
          <w:sz w:val="19"/>
        </w:rPr>
        <w:t>paidéia</w:t>
      </w:r>
      <w:r>
        <w:rPr>
          <w:w w:val="110"/>
          <w:sz w:val="19"/>
        </w:rPr>
        <w:t>, </w:t>
      </w:r>
      <w:r>
        <w:rPr>
          <w:rFonts w:ascii="TeX Gyre Bonum" w:hAnsi="TeX Gyre Bonum"/>
          <w:i/>
          <w:w w:val="110"/>
          <w:sz w:val="19"/>
        </w:rPr>
        <w:t>eros</w:t>
      </w:r>
      <w:r>
        <w:rPr>
          <w:w w:val="110"/>
          <w:sz w:val="19"/>
        </w:rPr>
        <w:t>, beauty and truth, civic virtues, ethics and politics, today.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18"/>
        </w:rPr>
      </w:pPr>
    </w:p>
    <w:p>
      <w:pPr>
        <w:spacing w:before="102"/>
        <w:ind w:left="3791" w:right="2035" w:hanging="1125"/>
        <w:jc w:val="left"/>
        <w:rPr>
          <w:sz w:val="16"/>
        </w:rPr>
      </w:pPr>
      <w:r>
        <w:rPr>
          <w:w w:val="115"/>
          <w:sz w:val="16"/>
        </w:rPr>
        <w:t>Recibido: 17-12-2015 /Aprobado: 21-01-2015 ISSN: 1316-693X</w:t>
      </w:r>
    </w:p>
    <w:p>
      <w:pPr>
        <w:spacing w:after="0"/>
        <w:jc w:val="left"/>
        <w:rPr>
          <w:sz w:val="16"/>
        </w:rPr>
        <w:sectPr>
          <w:type w:val="continuous"/>
          <w:pgSz w:w="12240" w:h="15840"/>
          <w:pgMar w:top="640" w:bottom="280" w:left="1720" w:right="1720"/>
        </w:sectPr>
      </w:pPr>
    </w:p>
    <w:p>
      <w:pPr>
        <w:pStyle w:val="BodyText"/>
        <w:spacing w:before="6"/>
        <w:rPr>
          <w:sz w:val="27"/>
        </w:rPr>
      </w:pPr>
    </w:p>
    <w:p>
      <w:pPr>
        <w:pStyle w:val="BodyText"/>
        <w:spacing w:line="247" w:lineRule="auto" w:before="111"/>
        <w:ind w:left="1231" w:right="1084" w:firstLine="426"/>
        <w:jc w:val="both"/>
      </w:pPr>
      <w:r>
        <w:rPr>
          <w:w w:val="115"/>
        </w:rPr>
        <w:t>Intentaremos, en primer lugar, identificar el principio</w:t>
      </w:r>
      <w:r>
        <w:rPr>
          <w:spacing w:val="58"/>
          <w:w w:val="115"/>
        </w:rPr>
        <w:t> </w:t>
      </w:r>
      <w:r>
        <w:rPr>
          <w:w w:val="115"/>
        </w:rPr>
        <w:t>de la </w:t>
      </w:r>
      <w:r>
        <w:rPr>
          <w:rFonts w:ascii="TeX Gyre Bonum" w:hAnsi="TeX Gyre Bonum"/>
          <w:i/>
          <w:w w:val="115"/>
        </w:rPr>
        <w:t>kalokagathía </w:t>
      </w:r>
      <w:r>
        <w:rPr>
          <w:w w:val="115"/>
        </w:rPr>
        <w:t>socrática, tal como es presentado en el</w:t>
      </w:r>
      <w:r>
        <w:rPr>
          <w:spacing w:val="58"/>
          <w:w w:val="115"/>
        </w:rPr>
        <w:t> </w:t>
      </w:r>
      <w:r>
        <w:rPr>
          <w:w w:val="115"/>
        </w:rPr>
        <w:t>mundo griego a través de Jenofonte, Platón y Aristóteles, en especial</w:t>
      </w:r>
      <w:r>
        <w:rPr>
          <w:spacing w:val="58"/>
          <w:w w:val="115"/>
        </w:rPr>
        <w:t> </w:t>
      </w:r>
      <w:r>
        <w:rPr>
          <w:w w:val="115"/>
        </w:rPr>
        <w:t>en los dos últimos.  Ellos son las fuentes  principales</w:t>
      </w:r>
      <w:r>
        <w:rPr>
          <w:spacing w:val="58"/>
          <w:w w:val="115"/>
        </w:rPr>
        <w:t> </w:t>
      </w:r>
      <w:r>
        <w:rPr>
          <w:w w:val="115"/>
        </w:rPr>
        <w:t>que  remiten  a  esta  concepción  de  la  vida humana, implícita ya y en estrecha relación con el concepto</w:t>
      </w:r>
      <w:r>
        <w:rPr>
          <w:spacing w:val="58"/>
          <w:w w:val="115"/>
        </w:rPr>
        <w:t> </w:t>
      </w:r>
      <w:r>
        <w:rPr>
          <w:w w:val="115"/>
        </w:rPr>
        <w:t>de </w:t>
      </w:r>
      <w:r>
        <w:rPr>
          <w:rFonts w:ascii="TeX Gyre Bonum" w:hAnsi="TeX Gyre Bonum"/>
          <w:i/>
          <w:w w:val="115"/>
        </w:rPr>
        <w:t>areté </w:t>
      </w:r>
      <w:r>
        <w:rPr>
          <w:w w:val="115"/>
        </w:rPr>
        <w:t>que, desde la Grecia arcaica, la épica homérica recreó con la aristocracia caballeresca. En segundo lugar, analizaremos</w:t>
      </w:r>
      <w:r>
        <w:rPr>
          <w:spacing w:val="58"/>
          <w:w w:val="115"/>
        </w:rPr>
        <w:t> </w:t>
      </w:r>
      <w:r>
        <w:rPr>
          <w:w w:val="115"/>
        </w:rPr>
        <w:t>las  características  y  el  modo  como  es presentado</w:t>
      </w:r>
      <w:r>
        <w:rPr>
          <w:spacing w:val="58"/>
          <w:w w:val="115"/>
        </w:rPr>
        <w:t> </w:t>
      </w:r>
      <w:r>
        <w:rPr>
          <w:w w:val="115"/>
        </w:rPr>
        <w:t>y  resuelto  este  principio  de  la  antigüedad helénica, vinculado a los procesos de educación o </w:t>
      </w:r>
      <w:r>
        <w:rPr>
          <w:rFonts w:ascii="TeX Gyre Bonum" w:hAnsi="TeX Gyre Bonum"/>
          <w:i/>
          <w:w w:val="115"/>
        </w:rPr>
        <w:t>paidéia </w:t>
      </w:r>
      <w:r>
        <w:rPr>
          <w:w w:val="115"/>
        </w:rPr>
        <w:t>y a</w:t>
      </w:r>
      <w:r>
        <w:rPr>
          <w:spacing w:val="58"/>
          <w:w w:val="115"/>
        </w:rPr>
        <w:t> </w:t>
      </w:r>
      <w:r>
        <w:rPr>
          <w:w w:val="115"/>
        </w:rPr>
        <w:t>partir  de  la  filosofía  platónica,  con  Sócrates,  las  transformaciones  </w:t>
      </w:r>
      <w:r>
        <w:rPr>
          <w:spacing w:val="17"/>
          <w:w w:val="115"/>
        </w:rPr>
        <w:t> </w:t>
      </w:r>
      <w:r>
        <w:rPr>
          <w:w w:val="115"/>
        </w:rPr>
        <w:t>que  </w:t>
      </w:r>
      <w:r>
        <w:rPr>
          <w:spacing w:val="17"/>
          <w:w w:val="115"/>
        </w:rPr>
        <w:t> </w:t>
      </w:r>
      <w:r>
        <w:rPr>
          <w:w w:val="115"/>
        </w:rPr>
        <w:t>sufre,  </w:t>
      </w:r>
      <w:r>
        <w:rPr>
          <w:spacing w:val="18"/>
          <w:w w:val="115"/>
        </w:rPr>
        <w:t> </w:t>
      </w:r>
      <w:r>
        <w:rPr>
          <w:w w:val="115"/>
        </w:rPr>
        <w:t>vinculado  </w:t>
      </w:r>
      <w:r>
        <w:rPr>
          <w:spacing w:val="17"/>
          <w:w w:val="115"/>
        </w:rPr>
        <w:t> </w:t>
      </w:r>
      <w:r>
        <w:rPr>
          <w:w w:val="115"/>
        </w:rPr>
        <w:t>al  </w:t>
      </w:r>
      <w:r>
        <w:rPr>
          <w:spacing w:val="16"/>
          <w:w w:val="115"/>
        </w:rPr>
        <w:t> </w:t>
      </w:r>
      <w:r>
        <w:rPr>
          <w:w w:val="115"/>
        </w:rPr>
        <w:t>concepto  </w:t>
      </w:r>
      <w:r>
        <w:rPr>
          <w:spacing w:val="19"/>
          <w:w w:val="115"/>
        </w:rPr>
        <w:t> </w:t>
      </w:r>
      <w:r>
        <w:rPr>
          <w:w w:val="115"/>
        </w:rPr>
        <w:t>de</w:t>
      </w:r>
    </w:p>
    <w:p>
      <w:pPr>
        <w:pStyle w:val="BodyText"/>
        <w:spacing w:line="242" w:lineRule="auto" w:before="25"/>
        <w:ind w:left="1231" w:right="1085"/>
        <w:jc w:val="both"/>
      </w:pPr>
      <w:r>
        <w:rPr>
          <w:w w:val="115"/>
        </w:rPr>
        <w:t>ciudadanía. En tercer lugar, se</w:t>
      </w:r>
      <w:r>
        <w:rPr>
          <w:spacing w:val="58"/>
          <w:w w:val="115"/>
        </w:rPr>
        <w:t> </w:t>
      </w:r>
      <w:r>
        <w:rPr>
          <w:w w:val="115"/>
        </w:rPr>
        <w:t>analizarán  sus  implicaciones y relaciones con las nociones de </w:t>
      </w:r>
      <w:r>
        <w:rPr>
          <w:rFonts w:ascii="TeX Gyre Bonum" w:hAnsi="TeX Gyre Bonum"/>
          <w:i/>
          <w:w w:val="115"/>
        </w:rPr>
        <w:t>eros</w:t>
      </w:r>
      <w:r>
        <w:rPr>
          <w:w w:val="115"/>
        </w:rPr>
        <w:t>, estética y verdad, por un lado; por otro lado, se interpretará su alcance</w:t>
      </w:r>
      <w:r>
        <w:rPr>
          <w:spacing w:val="11"/>
          <w:w w:val="115"/>
        </w:rPr>
        <w:t> </w:t>
      </w:r>
      <w:r>
        <w:rPr>
          <w:w w:val="115"/>
        </w:rPr>
        <w:t>efectivo</w:t>
      </w:r>
      <w:r>
        <w:rPr>
          <w:spacing w:val="11"/>
          <w:w w:val="115"/>
        </w:rPr>
        <w:t> </w:t>
      </w:r>
      <w:r>
        <w:rPr>
          <w:w w:val="115"/>
        </w:rPr>
        <w:t>en</w:t>
      </w:r>
      <w:r>
        <w:rPr>
          <w:spacing w:val="12"/>
          <w:w w:val="115"/>
        </w:rPr>
        <w:t> </w:t>
      </w:r>
      <w:r>
        <w:rPr>
          <w:w w:val="115"/>
        </w:rPr>
        <w:t>conexión,</w:t>
      </w:r>
      <w:r>
        <w:rPr>
          <w:spacing w:val="11"/>
          <w:w w:val="115"/>
        </w:rPr>
        <w:t> </w:t>
      </w:r>
      <w:r>
        <w:rPr>
          <w:w w:val="115"/>
        </w:rPr>
        <w:t>o</w:t>
      </w:r>
      <w:r>
        <w:rPr>
          <w:spacing w:val="11"/>
          <w:w w:val="115"/>
        </w:rPr>
        <w:t> </w:t>
      </w:r>
      <w:r>
        <w:rPr>
          <w:w w:val="115"/>
        </w:rPr>
        <w:t>disociación,</w:t>
      </w:r>
      <w:r>
        <w:rPr>
          <w:spacing w:val="11"/>
          <w:w w:val="115"/>
        </w:rPr>
        <w:t> </w:t>
      </w:r>
      <w:r>
        <w:rPr>
          <w:w w:val="115"/>
        </w:rPr>
        <w:t>con</w:t>
      </w:r>
      <w:r>
        <w:rPr>
          <w:spacing w:val="12"/>
          <w:w w:val="115"/>
        </w:rPr>
        <w:t> </w:t>
      </w:r>
      <w:r>
        <w:rPr>
          <w:w w:val="115"/>
        </w:rPr>
        <w:t>el</w:t>
      </w:r>
      <w:r>
        <w:rPr>
          <w:spacing w:val="11"/>
          <w:w w:val="115"/>
        </w:rPr>
        <w:t> </w:t>
      </w:r>
      <w:r>
        <w:rPr>
          <w:w w:val="115"/>
        </w:rPr>
        <w:t>campo</w:t>
      </w:r>
      <w:r>
        <w:rPr>
          <w:spacing w:val="11"/>
          <w:w w:val="115"/>
        </w:rPr>
        <w:t> </w:t>
      </w:r>
      <w:r>
        <w:rPr>
          <w:w w:val="115"/>
        </w:rPr>
        <w:t>de</w:t>
      </w:r>
    </w:p>
    <w:p>
      <w:pPr>
        <w:pStyle w:val="BodyText"/>
        <w:spacing w:line="261" w:lineRule="auto" w:before="22"/>
        <w:ind w:left="1231" w:right="1089"/>
        <w:jc w:val="both"/>
      </w:pPr>
      <w:r>
        <w:rPr>
          <w:w w:val="115"/>
        </w:rPr>
        <w:t>la ética y de la política, a partir de  la  modernidad  hasta hoy.</w:t>
      </w:r>
    </w:p>
    <w:p>
      <w:pPr>
        <w:pStyle w:val="Heading1"/>
        <w:numPr>
          <w:ilvl w:val="0"/>
          <w:numId w:val="1"/>
        </w:numPr>
        <w:tabs>
          <w:tab w:pos="567" w:val="left" w:leader="none"/>
          <w:tab w:pos="1658" w:val="left" w:leader="none"/>
          <w:tab w:pos="2439" w:val="left" w:leader="none"/>
          <w:tab w:pos="2895" w:val="left" w:leader="none"/>
          <w:tab w:pos="4323" w:val="left" w:leader="none"/>
          <w:tab w:pos="4986" w:val="left" w:leader="none"/>
          <w:tab w:pos="6352" w:val="left" w:leader="none"/>
        </w:tabs>
        <w:spacing w:line="283" w:lineRule="exact" w:before="203" w:after="0"/>
        <w:ind w:left="1658" w:right="0" w:hanging="1517"/>
        <w:jc w:val="left"/>
      </w:pPr>
      <w:r>
        <w:rPr>
          <w:w w:val="105"/>
        </w:rPr>
        <w:t>Antecedentes</w:t>
        <w:tab/>
        <w:t>y</w:t>
        <w:tab/>
        <w:t>evolución</w:t>
        <w:tab/>
      </w:r>
      <w:r>
        <w:rPr/>
        <w:t>del</w:t>
        <w:tab/>
      </w:r>
      <w:r>
        <w:rPr>
          <w:w w:val="105"/>
        </w:rPr>
        <w:t>concepto</w:t>
        <w:tab/>
        <w:t>de</w:t>
      </w:r>
    </w:p>
    <w:p>
      <w:pPr>
        <w:spacing w:line="287" w:lineRule="exact" w:before="0"/>
        <w:ind w:left="1049" w:right="3747" w:firstLine="0"/>
        <w:jc w:val="center"/>
        <w:rPr>
          <w:rFonts w:ascii="TeX Gyre Bonum" w:hAnsi="TeX Gyre Bonum"/>
          <w:b/>
          <w:sz w:val="21"/>
        </w:rPr>
      </w:pPr>
      <w:r>
        <w:rPr>
          <w:rFonts w:ascii="TeX Gyre Bonum" w:hAnsi="TeX Gyre Bonum"/>
          <w:b/>
          <w:i/>
          <w:w w:val="105"/>
          <w:sz w:val="21"/>
        </w:rPr>
        <w:t>kalokagathía </w:t>
      </w:r>
      <w:r>
        <w:rPr>
          <w:rFonts w:ascii="TeX Gyre Bonum" w:hAnsi="TeX Gyre Bonum"/>
          <w:b/>
          <w:w w:val="105"/>
          <w:sz w:val="21"/>
        </w:rPr>
        <w:t>socrática</w:t>
      </w:r>
    </w:p>
    <w:p>
      <w:pPr>
        <w:pStyle w:val="BodyText"/>
        <w:spacing w:before="10"/>
        <w:rPr>
          <w:rFonts w:ascii="TeX Gyre Bonum"/>
          <w:b/>
          <w:sz w:val="15"/>
        </w:rPr>
      </w:pPr>
    </w:p>
    <w:p>
      <w:pPr>
        <w:pStyle w:val="BodyText"/>
        <w:spacing w:line="249" w:lineRule="auto"/>
        <w:ind w:left="1231" w:right="1085" w:firstLine="426"/>
        <w:jc w:val="both"/>
      </w:pPr>
      <w:r>
        <w:rPr>
          <w:w w:val="110"/>
        </w:rPr>
        <w:t>Siguiendo a Ferrater Mora,</w:t>
      </w:r>
      <w:r>
        <w:rPr>
          <w:rFonts w:ascii="Carlito" w:hAnsi="Carlito"/>
          <w:w w:val="110"/>
          <w:vertAlign w:val="superscript"/>
        </w:rPr>
        <w:t>1</w:t>
      </w:r>
      <w:r>
        <w:rPr>
          <w:rFonts w:ascii="Carlito" w:hAnsi="Carlito"/>
          <w:w w:val="110"/>
          <w:vertAlign w:val="baseline"/>
        </w:rPr>
        <w:t> </w:t>
      </w:r>
      <w:r>
        <w:rPr>
          <w:w w:val="110"/>
          <w:vertAlign w:val="baseline"/>
        </w:rPr>
        <w:t>la </w:t>
      </w:r>
      <w:r>
        <w:rPr>
          <w:rFonts w:ascii="TeX Gyre Bonum" w:hAnsi="TeX Gyre Bonum"/>
          <w:i/>
          <w:w w:val="110"/>
          <w:vertAlign w:val="baseline"/>
        </w:rPr>
        <w:t>kalokagathía </w:t>
      </w:r>
      <w:r>
        <w:rPr>
          <w:w w:val="110"/>
          <w:vertAlign w:val="baseline"/>
        </w:rPr>
        <w:t>juega un papel  importante  en  la  formulación  de  muchas concepciones éticas, ético-sociales y ético-políticas, como expresión griega  en  la  antigüedad.  Significa  simultáneamente la cualidad  de  “belleza  y  bondad”.  Quien  la posee, es </w:t>
      </w:r>
      <w:r>
        <w:rPr>
          <w:rFonts w:ascii="TeX Gyre Bonum" w:hAnsi="TeX Gyre Bonum"/>
          <w:i/>
          <w:w w:val="110"/>
          <w:vertAlign w:val="baseline"/>
        </w:rPr>
        <w:t>kalós kai agathós </w:t>
      </w:r>
      <w:r>
        <w:rPr>
          <w:w w:val="110"/>
          <w:vertAlign w:val="baseline"/>
        </w:rPr>
        <w:t>: “bello y bueno”. Primariamente   esta   cualidad   significó  “ser   noble”,   “ser</w:t>
      </w:r>
      <w:r>
        <w:rPr>
          <w:spacing w:val="2"/>
          <w:w w:val="110"/>
          <w:vertAlign w:val="baseline"/>
        </w:rPr>
        <w:t> </w:t>
      </w:r>
      <w:r>
        <w:rPr>
          <w:w w:val="110"/>
          <w:vertAlign w:val="baseline"/>
        </w:rPr>
        <w:t>de</w:t>
      </w:r>
    </w:p>
    <w:p>
      <w:pPr>
        <w:pStyle w:val="BodyText"/>
        <w:spacing w:line="235" w:lineRule="auto" w:before="15"/>
        <w:ind w:left="1231" w:right="1086"/>
        <w:jc w:val="both"/>
      </w:pPr>
      <w:r>
        <w:rPr>
          <w:w w:val="110"/>
        </w:rPr>
        <w:t>raza”, un “buen ejemplar del propio  tipo”,  “hombre  de  honra”, que sirve de modelo, por pertenecer al selecto grupo   de los </w:t>
      </w:r>
      <w:r>
        <w:rPr>
          <w:rFonts w:ascii="TeX Gyre Bonum" w:hAnsi="TeX Gyre Bonum"/>
          <w:i/>
          <w:w w:val="110"/>
        </w:rPr>
        <w:t>kaloi kagathoi</w:t>
      </w:r>
      <w:r>
        <w:rPr>
          <w:w w:val="110"/>
        </w:rPr>
        <w:t>. Es, pues, una ética de honor. Dentro    de la tradición heroica de la antigua cultura aristocrática helénica que recoge la épica de Homero, la </w:t>
      </w:r>
      <w:r>
        <w:rPr>
          <w:rFonts w:ascii="TeX Gyre Bonum" w:hAnsi="TeX Gyre Bonum"/>
          <w:i/>
          <w:w w:val="110"/>
        </w:rPr>
        <w:t>kalokagathía </w:t>
      </w:r>
      <w:r>
        <w:rPr>
          <w:w w:val="110"/>
        </w:rPr>
        <w:t>es indisociable  </w:t>
      </w:r>
      <w:r>
        <w:rPr>
          <w:spacing w:val="28"/>
          <w:w w:val="110"/>
        </w:rPr>
        <w:t> </w:t>
      </w:r>
      <w:r>
        <w:rPr>
          <w:w w:val="110"/>
        </w:rPr>
        <w:t>de  </w:t>
      </w:r>
      <w:r>
        <w:rPr>
          <w:spacing w:val="28"/>
          <w:w w:val="110"/>
        </w:rPr>
        <w:t> </w:t>
      </w:r>
      <w:r>
        <w:rPr>
          <w:w w:val="110"/>
        </w:rPr>
        <w:t>la  </w:t>
      </w:r>
      <w:r>
        <w:rPr>
          <w:spacing w:val="28"/>
          <w:w w:val="110"/>
        </w:rPr>
        <w:t> </w:t>
      </w:r>
      <w:r>
        <w:rPr>
          <w:rFonts w:ascii="TeX Gyre Bonum" w:hAnsi="TeX Gyre Bonum"/>
          <w:i/>
          <w:w w:val="110"/>
        </w:rPr>
        <w:t>areté</w:t>
      </w:r>
      <w:r>
        <w:rPr>
          <w:w w:val="110"/>
        </w:rPr>
        <w:t>,  </w:t>
      </w:r>
      <w:r>
        <w:rPr>
          <w:spacing w:val="28"/>
          <w:w w:val="110"/>
        </w:rPr>
        <w:t> </w:t>
      </w:r>
      <w:r>
        <w:rPr>
          <w:w w:val="110"/>
        </w:rPr>
        <w:t>en  </w:t>
      </w:r>
      <w:r>
        <w:rPr>
          <w:spacing w:val="28"/>
          <w:w w:val="110"/>
        </w:rPr>
        <w:t> </w:t>
      </w:r>
      <w:r>
        <w:rPr>
          <w:w w:val="110"/>
        </w:rPr>
        <w:t>cuanto  </w:t>
      </w:r>
      <w:r>
        <w:rPr>
          <w:spacing w:val="29"/>
          <w:w w:val="110"/>
        </w:rPr>
        <w:t> </w:t>
      </w:r>
      <w:r>
        <w:rPr>
          <w:w w:val="110"/>
        </w:rPr>
        <w:t>esta  </w:t>
      </w:r>
      <w:r>
        <w:rPr>
          <w:spacing w:val="27"/>
          <w:w w:val="110"/>
        </w:rPr>
        <w:t> </w:t>
      </w:r>
      <w:r>
        <w:rPr>
          <w:w w:val="110"/>
        </w:rPr>
        <w:t>representa  </w:t>
      </w:r>
      <w:r>
        <w:rPr>
          <w:spacing w:val="29"/>
          <w:w w:val="110"/>
        </w:rPr>
        <w:t> </w:t>
      </w:r>
      <w:r>
        <w:rPr>
          <w:w w:val="110"/>
        </w:rPr>
        <w:t>la</w:t>
      </w:r>
    </w:p>
    <w:p>
      <w:pPr>
        <w:pStyle w:val="BodyText"/>
        <w:spacing w:line="261" w:lineRule="auto" w:before="10"/>
        <w:ind w:left="1231" w:right="1085"/>
        <w:jc w:val="both"/>
      </w:pPr>
      <w:r>
        <w:rPr>
          <w:w w:val="115"/>
        </w:rPr>
        <w:t>expresión del más alto ideal caballeresco, junto con el</w:t>
      </w:r>
      <w:r>
        <w:rPr>
          <w:spacing w:val="58"/>
          <w:w w:val="115"/>
        </w:rPr>
        <w:t> </w:t>
      </w:r>
      <w:r>
        <w:rPr>
          <w:w w:val="115"/>
        </w:rPr>
        <w:t>heroísmo  guerrero  y  una  conducta  selecta. En  efecto,</w:t>
      </w:r>
      <w:r>
        <w:rPr>
          <w:spacing w:val="6"/>
          <w:w w:val="115"/>
        </w:rPr>
        <w:t> </w:t>
      </w:r>
      <w:r>
        <w:rPr>
          <w:w w:val="115"/>
        </w:rPr>
        <w:t>esta</w:t>
      </w:r>
    </w:p>
    <w:p>
      <w:pPr>
        <w:pStyle w:val="BodyText"/>
        <w:spacing w:before="10"/>
        <w:rPr>
          <w:sz w:val="18"/>
        </w:rPr>
      </w:pPr>
      <w:r>
        <w:rPr/>
        <w:pict>
          <v:rect style="position:absolute;margin-left:147.600006pt;margin-top:12.698074pt;width:144.0pt;height:.719986pt;mso-position-horizontal-relative:page;mso-position-vertical-relative:paragraph;z-index:-15728640;mso-wrap-distance-left:0;mso-wrap-distance-right:0" filled="true" fillcolor="#000000" stroked="false">
            <v:fill type="solid"/>
            <w10:wrap type="topAndBottom"/>
          </v:rect>
        </w:pict>
      </w:r>
    </w:p>
    <w:p>
      <w:pPr>
        <w:pStyle w:val="BodyText"/>
        <w:spacing w:before="3"/>
        <w:rPr>
          <w:sz w:val="18"/>
        </w:rPr>
      </w:pPr>
    </w:p>
    <w:p>
      <w:pPr>
        <w:spacing w:line="254" w:lineRule="auto" w:before="85"/>
        <w:ind w:left="1231" w:right="1086" w:firstLine="0"/>
        <w:jc w:val="both"/>
        <w:rPr>
          <w:sz w:val="17"/>
        </w:rPr>
      </w:pPr>
      <w:r>
        <w:rPr>
          <w:w w:val="115"/>
          <w:position w:val="4"/>
          <w:sz w:val="12"/>
        </w:rPr>
        <w:t>1 </w:t>
      </w:r>
      <w:r>
        <w:rPr>
          <w:w w:val="115"/>
          <w:sz w:val="17"/>
        </w:rPr>
        <w:t>José Ferrater Mora: </w:t>
      </w:r>
      <w:r>
        <w:rPr>
          <w:rFonts w:ascii="TeX Gyre Bonum" w:hAnsi="TeX Gyre Bonum"/>
          <w:i/>
          <w:w w:val="115"/>
          <w:sz w:val="17"/>
        </w:rPr>
        <w:t>Diccionario de Filosofía</w:t>
      </w:r>
      <w:r>
        <w:rPr>
          <w:w w:val="115"/>
          <w:sz w:val="17"/>
        </w:rPr>
        <w:t>, 4 Tomos, Tomo III (K . P). Nueva edición revisada, aumentada y actualizada por el Prof. Josep Ma. Terricabras, Barcelona, Ariel, 1988 y 1989.</w:t>
      </w:r>
    </w:p>
    <w:p>
      <w:pPr>
        <w:spacing w:after="0" w:line="254" w:lineRule="auto"/>
        <w:jc w:val="both"/>
        <w:rPr>
          <w:sz w:val="17"/>
        </w:rPr>
        <w:sectPr>
          <w:headerReference w:type="even" r:id="rId6"/>
          <w:headerReference w:type="default" r:id="rId7"/>
          <w:footerReference w:type="even" r:id="rId8"/>
          <w:footerReference w:type="default" r:id="rId9"/>
          <w:pgSz w:w="12240" w:h="15840"/>
          <w:pgMar w:header="711" w:footer="2181" w:top="1120" w:bottom="2380" w:left="1720" w:right="1720"/>
        </w:sectPr>
      </w:pPr>
    </w:p>
    <w:p>
      <w:pPr>
        <w:pStyle w:val="BodyText"/>
        <w:spacing w:before="7"/>
        <w:rPr>
          <w:sz w:val="29"/>
        </w:rPr>
      </w:pPr>
    </w:p>
    <w:p>
      <w:pPr>
        <w:pStyle w:val="BodyText"/>
        <w:spacing w:line="260" w:lineRule="exact" w:before="96"/>
        <w:ind w:left="1231" w:right="1084"/>
        <w:jc w:val="both"/>
      </w:pPr>
      <w:r>
        <w:rPr>
          <w:w w:val="115"/>
        </w:rPr>
        <w:t>noción se halla estrechamente ligada al concepto de </w:t>
      </w:r>
      <w:r>
        <w:rPr>
          <w:rFonts w:ascii="TeX Gyre Bonum" w:hAnsi="TeX Gyre Bonum"/>
          <w:i/>
          <w:w w:val="115"/>
        </w:rPr>
        <w:t>areté</w:t>
      </w:r>
      <w:r>
        <w:rPr>
          <w:w w:val="115"/>
        </w:rPr>
        <w:t>, virtud, ya que el de </w:t>
      </w:r>
      <w:r>
        <w:rPr>
          <w:rFonts w:ascii="TeX Gyre Bonum" w:hAnsi="TeX Gyre Bonum"/>
          <w:i/>
          <w:w w:val="115"/>
        </w:rPr>
        <w:t>paidéia</w:t>
      </w:r>
      <w:r>
        <w:rPr>
          <w:w w:val="115"/>
        </w:rPr>
        <w:t>, que significaba simplemente la crianza</w:t>
      </w:r>
      <w:r>
        <w:rPr>
          <w:spacing w:val="58"/>
          <w:w w:val="115"/>
        </w:rPr>
        <w:t> </w:t>
      </w:r>
      <w:r>
        <w:rPr>
          <w:w w:val="115"/>
        </w:rPr>
        <w:t>de los niños, en  el sentido nuevo de educación griega, como esfuerzo de cultura, como “modelación </w:t>
      </w:r>
      <w:r>
        <w:rPr>
          <w:spacing w:val="2"/>
          <w:w w:val="115"/>
        </w:rPr>
        <w:t>del </w:t>
      </w:r>
      <w:r>
        <w:rPr>
          <w:w w:val="115"/>
        </w:rPr>
        <w:t>hombre completo de acuerdo con un tipo fijo”</w:t>
      </w:r>
      <w:r>
        <w:rPr>
          <w:rFonts w:ascii="Carlito" w:hAnsi="Carlito"/>
          <w:w w:val="115"/>
          <w:vertAlign w:val="superscript"/>
        </w:rPr>
        <w:t>2</w:t>
      </w:r>
      <w:r>
        <w:rPr>
          <w:rFonts w:ascii="Carlito" w:hAnsi="Carlito"/>
          <w:w w:val="115"/>
          <w:vertAlign w:val="baseline"/>
        </w:rPr>
        <w:t> </w:t>
      </w:r>
      <w:r>
        <w:rPr>
          <w:w w:val="115"/>
          <w:vertAlign w:val="baseline"/>
        </w:rPr>
        <w:t>sólo surge</w:t>
      </w:r>
      <w:r>
        <w:rPr>
          <w:spacing w:val="58"/>
          <w:w w:val="115"/>
          <w:vertAlign w:val="baseline"/>
        </w:rPr>
        <w:t> </w:t>
      </w:r>
      <w:r>
        <w:rPr>
          <w:w w:val="115"/>
          <w:vertAlign w:val="baseline"/>
        </w:rPr>
        <w:t>en</w:t>
      </w:r>
    </w:p>
    <w:p>
      <w:pPr>
        <w:pStyle w:val="BodyText"/>
        <w:spacing w:line="223" w:lineRule="auto" w:before="29"/>
        <w:ind w:left="1231" w:right="1086"/>
        <w:jc w:val="both"/>
      </w:pPr>
      <w:r>
        <w:rPr>
          <w:w w:val="110"/>
        </w:rPr>
        <w:t>el siglo V con el significado de  cultivar  el  espíritu,  el  alma. “El honor es el premio de la </w:t>
      </w:r>
      <w:r>
        <w:rPr>
          <w:rFonts w:ascii="TeX Gyre Bonum" w:hAnsi="TeX Gyre Bonum"/>
          <w:i/>
          <w:w w:val="110"/>
        </w:rPr>
        <w:t>areté</w:t>
      </w:r>
      <w:r>
        <w:rPr>
          <w:w w:val="110"/>
        </w:rPr>
        <w:t>; es el tributo pagado a la destreza”.</w:t>
      </w:r>
      <w:r>
        <w:rPr>
          <w:w w:val="110"/>
          <w:position w:val="5"/>
          <w:sz w:val="14"/>
        </w:rPr>
        <w:t>3 </w:t>
      </w:r>
      <w:r>
        <w:rPr>
          <w:w w:val="110"/>
        </w:rPr>
        <w:t>El adjetivo </w:t>
      </w:r>
      <w:r>
        <w:rPr>
          <w:rFonts w:ascii="TeX Gyre Bonum" w:hAnsi="TeX Gyre Bonum"/>
          <w:i/>
          <w:w w:val="110"/>
        </w:rPr>
        <w:t>agathós</w:t>
      </w:r>
      <w:r>
        <w:rPr>
          <w:w w:val="110"/>
        </w:rPr>
        <w:t>, corresponde al sustantivo </w:t>
      </w:r>
      <w:r>
        <w:rPr>
          <w:rFonts w:ascii="TeX Gyre Bonum" w:hAnsi="TeX Gyre Bonum"/>
          <w:i/>
          <w:w w:val="110"/>
        </w:rPr>
        <w:t>areté</w:t>
      </w:r>
      <w:r>
        <w:rPr>
          <w:w w:val="110"/>
        </w:rPr>
        <w:t>, aunque provenga de otra</w:t>
      </w:r>
      <w:r>
        <w:rPr>
          <w:spacing w:val="35"/>
          <w:w w:val="110"/>
        </w:rPr>
        <w:t> </w:t>
      </w:r>
      <w:r>
        <w:rPr>
          <w:w w:val="110"/>
        </w:rPr>
        <w:t>raíz.</w:t>
      </w:r>
    </w:p>
    <w:p>
      <w:pPr>
        <w:pStyle w:val="BodyText"/>
        <w:spacing w:before="4"/>
        <w:rPr>
          <w:sz w:val="20"/>
        </w:rPr>
      </w:pPr>
    </w:p>
    <w:p>
      <w:pPr>
        <w:pStyle w:val="BodyText"/>
        <w:spacing w:line="256" w:lineRule="auto"/>
        <w:ind w:left="1231" w:right="1085" w:firstLine="426"/>
        <w:jc w:val="both"/>
      </w:pPr>
      <w:r>
        <w:rPr>
          <w:w w:val="115"/>
        </w:rPr>
        <w:t>El </w:t>
      </w:r>
      <w:r>
        <w:rPr>
          <w:rFonts w:ascii="TeX Gyre Bonum" w:hAnsi="TeX Gyre Bonum"/>
          <w:i/>
          <w:w w:val="115"/>
        </w:rPr>
        <w:t>kalokagathós </w:t>
      </w:r>
      <w:r>
        <w:rPr>
          <w:w w:val="115"/>
        </w:rPr>
        <w:t>es al mismo tiempo el “hombre justo”. Tal hombre honrado, noble y bueno, es a la vez el</w:t>
      </w:r>
      <w:r>
        <w:rPr>
          <w:spacing w:val="58"/>
          <w:w w:val="115"/>
        </w:rPr>
        <w:t> </w:t>
      </w:r>
      <w:r>
        <w:rPr>
          <w:w w:val="115"/>
        </w:rPr>
        <w:t>“buen ciudadano” en la medida en que su acción expresa la “excelencia” del ser virtuoso, en cuanto</w:t>
      </w:r>
      <w:r>
        <w:rPr>
          <w:spacing w:val="58"/>
          <w:w w:val="115"/>
        </w:rPr>
        <w:t> </w:t>
      </w:r>
      <w:r>
        <w:rPr>
          <w:w w:val="115"/>
        </w:rPr>
        <w:t>resultado de una formación que implica el aprendizaje y ejercicio del poder</w:t>
      </w:r>
      <w:r>
        <w:rPr>
          <w:spacing w:val="58"/>
          <w:w w:val="115"/>
        </w:rPr>
        <w:t> </w:t>
      </w:r>
      <w:r>
        <w:rPr>
          <w:w w:val="115"/>
        </w:rPr>
        <w:t>como indisociable de la justicia, en contraposición al</w:t>
      </w:r>
    </w:p>
    <w:p>
      <w:pPr>
        <w:pStyle w:val="BodyText"/>
        <w:spacing w:line="237" w:lineRule="auto" w:before="5"/>
        <w:ind w:left="1231" w:right="1086"/>
        <w:jc w:val="both"/>
        <w:rPr>
          <w:rFonts w:ascii="Carlito" w:hAnsi="Carlito"/>
        </w:rPr>
      </w:pPr>
      <w:r>
        <w:rPr>
          <w:w w:val="115"/>
        </w:rPr>
        <w:t>ejercicio del poder por el poder mismo. Como señala Jaeger, en el concepto de la </w:t>
      </w:r>
      <w:r>
        <w:rPr>
          <w:rFonts w:ascii="TeX Gyre Bonum" w:hAnsi="TeX Gyre Bonum"/>
          <w:i/>
          <w:w w:val="115"/>
        </w:rPr>
        <w:t>areté </w:t>
      </w:r>
      <w:r>
        <w:rPr>
          <w:w w:val="115"/>
        </w:rPr>
        <w:t>se concentra el ideal educador de</w:t>
      </w:r>
      <w:r>
        <w:rPr>
          <w:spacing w:val="58"/>
          <w:w w:val="115"/>
        </w:rPr>
        <w:t> </w:t>
      </w:r>
      <w:r>
        <w:rPr>
          <w:w w:val="115"/>
        </w:rPr>
        <w:t>este período en su forma más pura.</w:t>
      </w:r>
      <w:r>
        <w:rPr>
          <w:rFonts w:ascii="Carlito" w:hAnsi="Carlito"/>
          <w:w w:val="115"/>
          <w:vertAlign w:val="superscript"/>
        </w:rPr>
        <w:t>4</w:t>
      </w:r>
    </w:p>
    <w:p>
      <w:pPr>
        <w:pStyle w:val="BodyText"/>
        <w:spacing w:before="9"/>
        <w:rPr>
          <w:rFonts w:ascii="Carlito"/>
        </w:rPr>
      </w:pPr>
    </w:p>
    <w:p>
      <w:pPr>
        <w:pStyle w:val="BodyText"/>
        <w:ind w:left="1231" w:right="1083" w:firstLine="426"/>
        <w:jc w:val="both"/>
      </w:pPr>
      <w:r>
        <w:rPr>
          <w:w w:val="115"/>
        </w:rPr>
        <w:t>En esa misma dirección Ángel C. Moreu</w:t>
      </w:r>
      <w:r>
        <w:rPr>
          <w:rFonts w:ascii="Carlito" w:hAnsi="Carlito"/>
          <w:w w:val="115"/>
          <w:vertAlign w:val="superscript"/>
        </w:rPr>
        <w:t>5</w:t>
      </w:r>
      <w:r>
        <w:rPr>
          <w:rFonts w:ascii="Carlito" w:hAnsi="Carlito"/>
          <w:w w:val="115"/>
          <w:vertAlign w:val="baseline"/>
        </w:rPr>
        <w:t> </w:t>
      </w:r>
      <w:r>
        <w:rPr>
          <w:w w:val="115"/>
          <w:vertAlign w:val="baseline"/>
        </w:rPr>
        <w:t>apunta que ya Hesíodo había dejado entrever la indudable identidad entre</w:t>
      </w:r>
      <w:r>
        <w:rPr>
          <w:spacing w:val="58"/>
          <w:w w:val="115"/>
          <w:vertAlign w:val="baseline"/>
        </w:rPr>
        <w:t> </w:t>
      </w:r>
      <w:r>
        <w:rPr>
          <w:w w:val="115"/>
          <w:vertAlign w:val="baseline"/>
        </w:rPr>
        <w:t>lo bello y lo bueno, mucho antes de que el Sócrates de</w:t>
      </w:r>
      <w:r>
        <w:rPr>
          <w:spacing w:val="58"/>
          <w:w w:val="115"/>
          <w:vertAlign w:val="baseline"/>
        </w:rPr>
        <w:t> </w:t>
      </w:r>
      <w:r>
        <w:rPr>
          <w:w w:val="115"/>
          <w:vertAlign w:val="baseline"/>
        </w:rPr>
        <w:t>Jenofonte desarrollara el concepto de </w:t>
      </w:r>
      <w:r>
        <w:rPr>
          <w:rFonts w:ascii="TeX Gyre Bonum" w:hAnsi="TeX Gyre Bonum"/>
          <w:i/>
          <w:w w:val="115"/>
          <w:vertAlign w:val="baseline"/>
        </w:rPr>
        <w:t>kalokagathía </w:t>
      </w:r>
      <w:r>
        <w:rPr>
          <w:w w:val="115"/>
          <w:vertAlign w:val="baseline"/>
        </w:rPr>
        <w:t>(</w:t>
      </w:r>
      <w:r>
        <w:rPr>
          <w:rFonts w:ascii="TeX Gyre Bonum" w:hAnsi="TeX Gyre Bonum"/>
          <w:i/>
          <w:w w:val="115"/>
          <w:vertAlign w:val="baseline"/>
        </w:rPr>
        <w:t>kalok</w:t>
      </w:r>
      <w:r>
        <w:rPr>
          <w:rFonts w:ascii="Times New Roman" w:hAnsi="Times New Roman"/>
          <w:i/>
          <w:w w:val="115"/>
          <w:vertAlign w:val="baseline"/>
        </w:rPr>
        <w:t>ά</w:t>
      </w:r>
      <w:r>
        <w:rPr>
          <w:rFonts w:ascii="TeX Gyre Bonum" w:hAnsi="TeX Gyre Bonum"/>
          <w:i/>
          <w:w w:val="115"/>
          <w:vertAlign w:val="baseline"/>
        </w:rPr>
        <w:t>ga</w:t>
      </w:r>
      <w:r>
        <w:rPr>
          <w:rFonts w:ascii="Times New Roman" w:hAnsi="Times New Roman"/>
          <w:i/>
          <w:w w:val="115"/>
          <w:vertAlign w:val="baseline"/>
        </w:rPr>
        <w:t>θί</w:t>
      </w:r>
      <w:r>
        <w:rPr>
          <w:rFonts w:ascii="TeX Gyre Bonum" w:hAnsi="TeX Gyre Bonum"/>
          <w:i/>
          <w:w w:val="115"/>
          <w:vertAlign w:val="baseline"/>
        </w:rPr>
        <w:t>a</w:t>
      </w:r>
      <w:r>
        <w:rPr>
          <w:w w:val="115"/>
          <w:vertAlign w:val="baseline"/>
        </w:rPr>
        <w:t>). Esta palabra compuesta, en los dos términos que la componen, unida por la conjunción copulativa “y” </w:t>
      </w:r>
      <w:r>
        <w:rPr>
          <w:rFonts w:ascii="Times New Roman" w:hAnsi="Times New Roman"/>
          <w:spacing w:val="2"/>
          <w:w w:val="115"/>
          <w:vertAlign w:val="baseline"/>
        </w:rPr>
        <w:t>και </w:t>
      </w:r>
      <w:r>
        <w:rPr>
          <w:w w:val="115"/>
          <w:vertAlign w:val="baseline"/>
        </w:rPr>
        <w:t>(</w:t>
      </w:r>
      <w:r>
        <w:rPr>
          <w:rFonts w:ascii="TeX Gyre Bonum" w:hAnsi="TeX Gyre Bonum"/>
          <w:i/>
          <w:w w:val="115"/>
          <w:vertAlign w:val="baseline"/>
        </w:rPr>
        <w:t>kai</w:t>
      </w:r>
      <w:r>
        <w:rPr>
          <w:w w:val="115"/>
          <w:vertAlign w:val="baseline"/>
        </w:rPr>
        <w:t>) constituyó, conjuntamente, la base de un ideal de</w:t>
      </w:r>
      <w:r>
        <w:rPr>
          <w:spacing w:val="58"/>
          <w:w w:val="115"/>
          <w:vertAlign w:val="baseline"/>
        </w:rPr>
        <w:t> </w:t>
      </w:r>
      <w:r>
        <w:rPr>
          <w:w w:val="115"/>
          <w:vertAlign w:val="baseline"/>
        </w:rPr>
        <w:t>formación del ciudadano, inicialmente no extendida a todos</w:t>
      </w:r>
    </w:p>
    <w:p>
      <w:pPr>
        <w:pStyle w:val="BodyText"/>
        <w:spacing w:line="244" w:lineRule="auto" w:before="15"/>
        <w:ind w:left="1231" w:right="1085"/>
        <w:jc w:val="both"/>
      </w:pPr>
      <w:r>
        <w:rPr>
          <w:w w:val="115"/>
        </w:rPr>
        <w:t>los habitantes de una comunidad sino a quienes, por su condición social de nobleza, podían aspirar a este ideal,</w:t>
      </w:r>
      <w:r>
        <w:rPr>
          <w:spacing w:val="58"/>
          <w:w w:val="115"/>
        </w:rPr>
        <w:t> </w:t>
      </w:r>
      <w:r>
        <w:rPr>
          <w:w w:val="115"/>
        </w:rPr>
        <w:t>exclusivo de “los mejores”, los </w:t>
      </w:r>
      <w:r>
        <w:rPr>
          <w:rFonts w:ascii="TeX Gyre Bonum" w:hAnsi="TeX Gyre Bonum"/>
          <w:i/>
          <w:w w:val="115"/>
        </w:rPr>
        <w:t>aristoi</w:t>
      </w:r>
      <w:r>
        <w:rPr>
          <w:w w:val="115"/>
        </w:rPr>
        <w:t>.</w:t>
      </w:r>
    </w:p>
    <w:p>
      <w:pPr>
        <w:pStyle w:val="BodyText"/>
        <w:rPr>
          <w:sz w:val="20"/>
        </w:rPr>
      </w:pPr>
    </w:p>
    <w:p>
      <w:pPr>
        <w:pStyle w:val="BodyText"/>
        <w:rPr>
          <w:sz w:val="20"/>
        </w:rPr>
      </w:pPr>
    </w:p>
    <w:p>
      <w:pPr>
        <w:pStyle w:val="BodyText"/>
        <w:spacing w:before="6"/>
        <w:rPr>
          <w:sz w:val="12"/>
        </w:rPr>
      </w:pPr>
      <w:r>
        <w:rPr/>
        <w:pict>
          <v:rect style="position:absolute;margin-left:147.600006pt;margin-top:9.077473pt;width:144.0pt;height:.720001pt;mso-position-horizontal-relative:page;mso-position-vertical-relative:paragraph;z-index:-15728128;mso-wrap-distance-left:0;mso-wrap-distance-right:0" filled="true" fillcolor="#000000" stroked="false">
            <v:fill type="solid"/>
            <w10:wrap type="topAndBottom"/>
          </v:rect>
        </w:pict>
      </w:r>
    </w:p>
    <w:p>
      <w:pPr>
        <w:pStyle w:val="BodyText"/>
        <w:spacing w:before="9"/>
        <w:rPr>
          <w:sz w:val="15"/>
        </w:rPr>
      </w:pPr>
    </w:p>
    <w:p>
      <w:pPr>
        <w:spacing w:line="252" w:lineRule="auto" w:before="100"/>
        <w:ind w:left="1231" w:right="1084" w:firstLine="0"/>
        <w:jc w:val="both"/>
        <w:rPr>
          <w:sz w:val="17"/>
        </w:rPr>
      </w:pPr>
      <w:r>
        <w:rPr>
          <w:rFonts w:ascii="Carlito" w:hAnsi="Carlito"/>
          <w:w w:val="110"/>
          <w:position w:val="10"/>
          <w:sz w:val="14"/>
        </w:rPr>
        <w:t>2 </w:t>
      </w:r>
      <w:r>
        <w:rPr>
          <w:w w:val="110"/>
          <w:sz w:val="17"/>
        </w:rPr>
        <w:t>Werner Jaeger: </w:t>
      </w:r>
      <w:r>
        <w:rPr>
          <w:rFonts w:ascii="TeX Gyre Bonum" w:hAnsi="TeX Gyre Bonum"/>
          <w:i/>
          <w:w w:val="110"/>
          <w:sz w:val="17"/>
        </w:rPr>
        <w:t>Paideia. Los ideales de la cultura griega</w:t>
      </w:r>
      <w:r>
        <w:rPr>
          <w:w w:val="110"/>
          <w:sz w:val="17"/>
        </w:rPr>
        <w:t>, Joaquín Xirau (Trad.), (libros I y II) y Wenceslao Roces (libros III y IV), México, F.C.E.,</w:t>
      </w:r>
      <w:r>
        <w:rPr>
          <w:spacing w:val="45"/>
          <w:w w:val="110"/>
          <w:sz w:val="17"/>
        </w:rPr>
        <w:t> </w:t>
      </w:r>
      <w:r>
        <w:rPr>
          <w:w w:val="110"/>
          <w:sz w:val="17"/>
        </w:rPr>
        <w:t>1957, p. 36. </w:t>
      </w:r>
      <w:r>
        <w:rPr>
          <w:rFonts w:ascii="TeX Gyre Bonum" w:hAnsi="TeX Gyre Bonum"/>
          <w:i/>
          <w:w w:val="110"/>
          <w:sz w:val="17"/>
        </w:rPr>
        <w:t>Cfr</w:t>
      </w:r>
      <w:r>
        <w:rPr>
          <w:w w:val="110"/>
          <w:sz w:val="17"/>
        </w:rPr>
        <w:t>. V.V.A.A.: </w:t>
      </w:r>
      <w:r>
        <w:rPr>
          <w:rFonts w:ascii="TeX Gyre Bonum" w:hAnsi="TeX Gyre Bonum"/>
          <w:i/>
          <w:w w:val="110"/>
          <w:sz w:val="17"/>
        </w:rPr>
        <w:t>Historia de la filosofía</w:t>
      </w:r>
      <w:r>
        <w:rPr>
          <w:w w:val="110"/>
          <w:sz w:val="17"/>
        </w:rPr>
        <w:t>. </w:t>
      </w:r>
      <w:r>
        <w:rPr>
          <w:rFonts w:ascii="TeX Gyre Bonum" w:hAnsi="TeX Gyre Bonum"/>
          <w:i/>
          <w:w w:val="110"/>
          <w:sz w:val="17"/>
        </w:rPr>
        <w:t>La filosofía griega</w:t>
      </w:r>
      <w:r>
        <w:rPr>
          <w:w w:val="110"/>
          <w:sz w:val="17"/>
        </w:rPr>
        <w:t>. Bajo</w:t>
      </w:r>
      <w:r>
        <w:rPr>
          <w:spacing w:val="45"/>
          <w:w w:val="110"/>
          <w:sz w:val="17"/>
        </w:rPr>
        <w:t> </w:t>
      </w:r>
      <w:r>
        <w:rPr>
          <w:w w:val="110"/>
          <w:sz w:val="17"/>
        </w:rPr>
        <w:t>la dirección de</w:t>
      </w:r>
      <w:r>
        <w:rPr>
          <w:spacing w:val="45"/>
          <w:w w:val="110"/>
          <w:sz w:val="17"/>
        </w:rPr>
        <w:t> </w:t>
      </w:r>
      <w:r>
        <w:rPr>
          <w:w w:val="110"/>
          <w:sz w:val="17"/>
        </w:rPr>
        <w:t>Brice  Parain,  Traductores  del  francés:  Santos  Juliá  y Miguel Bilbatúa, México, F.C.E.,</w:t>
      </w:r>
      <w:r>
        <w:rPr>
          <w:spacing w:val="20"/>
          <w:w w:val="110"/>
          <w:sz w:val="17"/>
        </w:rPr>
        <w:t> </w:t>
      </w:r>
      <w:r>
        <w:rPr>
          <w:w w:val="110"/>
          <w:sz w:val="17"/>
        </w:rPr>
        <w:t>1972.</w:t>
      </w:r>
    </w:p>
    <w:p>
      <w:pPr>
        <w:spacing w:line="257" w:lineRule="exact" w:before="0"/>
        <w:ind w:left="1231" w:right="0" w:firstLine="0"/>
        <w:jc w:val="both"/>
        <w:rPr>
          <w:rFonts w:ascii="Carlito" w:hAnsi="Carlito"/>
          <w:sz w:val="21"/>
        </w:rPr>
      </w:pPr>
      <w:r>
        <w:rPr>
          <w:rFonts w:ascii="Carlito" w:hAnsi="Carlito"/>
          <w:w w:val="120"/>
          <w:position w:val="10"/>
          <w:sz w:val="14"/>
        </w:rPr>
        <w:t>3 </w:t>
      </w:r>
      <w:r>
        <w:rPr>
          <w:w w:val="120"/>
          <w:sz w:val="17"/>
        </w:rPr>
        <w:t>Arist. ,</w:t>
      </w:r>
      <w:r>
        <w:rPr>
          <w:rFonts w:ascii="TeX Gyre Bonum" w:hAnsi="TeX Gyre Bonum"/>
          <w:i/>
          <w:w w:val="120"/>
          <w:sz w:val="17"/>
        </w:rPr>
        <w:t>Ét. Nic</w:t>
      </w:r>
      <w:r>
        <w:rPr>
          <w:w w:val="120"/>
          <w:sz w:val="17"/>
        </w:rPr>
        <w:t>. </w:t>
      </w:r>
      <w:r>
        <w:rPr>
          <w:rFonts w:ascii="Symbol" w:hAnsi="Symbol"/>
          <w:w w:val="120"/>
          <w:sz w:val="17"/>
        </w:rPr>
        <w:t>Δ</w:t>
      </w:r>
      <w:r>
        <w:rPr>
          <w:rFonts w:ascii="Times New Roman" w:hAnsi="Times New Roman"/>
          <w:w w:val="120"/>
          <w:sz w:val="17"/>
        </w:rPr>
        <w:t> </w:t>
      </w:r>
      <w:r>
        <w:rPr>
          <w:w w:val="120"/>
          <w:sz w:val="17"/>
        </w:rPr>
        <w:t>7, 1123b35</w:t>
      </w:r>
      <w:r>
        <w:rPr>
          <w:rFonts w:ascii="Carlito" w:hAnsi="Carlito"/>
          <w:w w:val="120"/>
          <w:sz w:val="21"/>
        </w:rPr>
        <w:t>.</w:t>
      </w:r>
    </w:p>
    <w:p>
      <w:pPr>
        <w:spacing w:line="226" w:lineRule="exact" w:before="0"/>
        <w:ind w:left="1231" w:right="0" w:firstLine="0"/>
        <w:jc w:val="both"/>
        <w:rPr>
          <w:sz w:val="17"/>
        </w:rPr>
      </w:pPr>
      <w:r>
        <w:rPr>
          <w:w w:val="115"/>
          <w:position w:val="4"/>
          <w:sz w:val="12"/>
        </w:rPr>
        <w:t>4 </w:t>
      </w:r>
      <w:r>
        <w:rPr>
          <w:rFonts w:ascii="TeX Gyre Bonum"/>
          <w:i/>
          <w:w w:val="115"/>
          <w:sz w:val="17"/>
        </w:rPr>
        <w:t>Ibid</w:t>
      </w:r>
      <w:r>
        <w:rPr>
          <w:w w:val="115"/>
          <w:sz w:val="17"/>
        </w:rPr>
        <w:t>., p.21.</w:t>
      </w:r>
    </w:p>
    <w:p>
      <w:pPr>
        <w:spacing w:line="240" w:lineRule="auto" w:before="8"/>
        <w:ind w:left="1231" w:right="1083" w:firstLine="0"/>
        <w:jc w:val="both"/>
        <w:rPr>
          <w:sz w:val="17"/>
        </w:rPr>
      </w:pPr>
      <w:r>
        <w:rPr>
          <w:w w:val="115"/>
          <w:position w:val="4"/>
          <w:sz w:val="12"/>
        </w:rPr>
        <w:t>5 </w:t>
      </w:r>
      <w:r>
        <w:rPr>
          <w:w w:val="115"/>
          <w:sz w:val="17"/>
        </w:rPr>
        <w:t>Ángel C. Moreu: “Presentación. La estética, entre la historia y la pedagogía”, </w:t>
      </w:r>
      <w:r>
        <w:rPr>
          <w:rFonts w:ascii="TeX Gyre Bonum" w:hAnsi="TeX Gyre Bonum"/>
          <w:i/>
          <w:w w:val="115"/>
          <w:sz w:val="17"/>
        </w:rPr>
        <w:t>Historia de la Educación, </w:t>
      </w:r>
      <w:r>
        <w:rPr>
          <w:w w:val="115"/>
          <w:sz w:val="17"/>
        </w:rPr>
        <w:t>Ediciones de la Universidad de Salamanca, N° 32, 2013, p. 30.</w:t>
      </w:r>
    </w:p>
    <w:p>
      <w:pPr>
        <w:spacing w:after="0" w:line="240" w:lineRule="auto"/>
        <w:jc w:val="both"/>
        <w:rPr>
          <w:sz w:val="17"/>
        </w:rPr>
        <w:sectPr>
          <w:pgSz w:w="12240" w:h="15840"/>
          <w:pgMar w:header="711" w:footer="2181" w:top="900" w:bottom="2380" w:left="1720" w:right="1720"/>
        </w:sectPr>
      </w:pPr>
    </w:p>
    <w:p>
      <w:pPr>
        <w:pStyle w:val="BodyText"/>
        <w:rPr>
          <w:sz w:val="11"/>
        </w:rPr>
      </w:pPr>
    </w:p>
    <w:p>
      <w:pPr>
        <w:pStyle w:val="BodyText"/>
        <w:spacing w:line="252" w:lineRule="auto" w:before="79"/>
        <w:ind w:left="1231" w:right="1087" w:firstLine="426"/>
        <w:jc w:val="both"/>
      </w:pPr>
      <w:r>
        <w:rPr>
          <w:w w:val="115"/>
        </w:rPr>
        <w:t>La meta era alcanzar la virtud </w:t>
      </w:r>
      <w:r>
        <w:rPr>
          <w:rFonts w:ascii="TeX Gyre Bonum" w:hAnsi="TeX Gyre Bonum"/>
          <w:i/>
          <w:w w:val="115"/>
        </w:rPr>
        <w:t>¥ret» </w:t>
      </w:r>
      <w:r>
        <w:rPr>
          <w:w w:val="115"/>
        </w:rPr>
        <w:t>(</w:t>
      </w:r>
      <w:r>
        <w:rPr>
          <w:rFonts w:ascii="TeX Gyre Bonum" w:hAnsi="TeX Gyre Bonum"/>
          <w:i/>
          <w:w w:val="115"/>
        </w:rPr>
        <w:t>areté</w:t>
      </w:r>
      <w:r>
        <w:rPr>
          <w:w w:val="115"/>
        </w:rPr>
        <w:t>) como norma de vida, mas no en el sentido cristiano de “virtud”, sino entendida como el </w:t>
      </w:r>
      <w:r>
        <w:rPr>
          <w:rFonts w:ascii="TeX Gyre Bonum" w:hAnsi="TeX Gyre Bonum"/>
          <w:i/>
          <w:w w:val="115"/>
        </w:rPr>
        <w:t>summum </w:t>
      </w:r>
      <w:r>
        <w:rPr>
          <w:w w:val="115"/>
        </w:rPr>
        <w:t>de las cualidades físicas e</w:t>
      </w:r>
      <w:r>
        <w:rPr>
          <w:spacing w:val="58"/>
          <w:w w:val="115"/>
        </w:rPr>
        <w:t> </w:t>
      </w:r>
      <w:r>
        <w:rPr>
          <w:w w:val="115"/>
        </w:rPr>
        <w:t>intelectuales, como el máximo de destreza física, de astucia</w:t>
      </w:r>
      <w:r>
        <w:rPr>
          <w:spacing w:val="58"/>
          <w:w w:val="115"/>
        </w:rPr>
        <w:t> </w:t>
      </w:r>
      <w:r>
        <w:rPr>
          <w:w w:val="115"/>
        </w:rPr>
        <w:t>y agudeza en las percepciones, de justeza en los modos de comportarse en sociedad. Se trataba de integrar la belleza y</w:t>
      </w:r>
      <w:r>
        <w:rPr>
          <w:spacing w:val="58"/>
          <w:w w:val="115"/>
        </w:rPr>
        <w:t> </w:t>
      </w:r>
      <w:r>
        <w:rPr>
          <w:w w:val="115"/>
        </w:rPr>
        <w:t>la bondad, expresadas en la verdad de su condición de nobleza,</w:t>
      </w:r>
      <w:r>
        <w:rPr>
          <w:spacing w:val="26"/>
          <w:w w:val="115"/>
        </w:rPr>
        <w:t> </w:t>
      </w:r>
      <w:r>
        <w:rPr>
          <w:w w:val="115"/>
        </w:rPr>
        <w:t>como</w:t>
      </w:r>
      <w:r>
        <w:rPr>
          <w:spacing w:val="27"/>
          <w:w w:val="115"/>
        </w:rPr>
        <w:t> </w:t>
      </w:r>
      <w:r>
        <w:rPr>
          <w:w w:val="115"/>
        </w:rPr>
        <w:t>hombres</w:t>
      </w:r>
      <w:r>
        <w:rPr>
          <w:spacing w:val="26"/>
          <w:w w:val="115"/>
        </w:rPr>
        <w:t> </w:t>
      </w:r>
      <w:r>
        <w:rPr>
          <w:w w:val="115"/>
        </w:rPr>
        <w:t>justos,</w:t>
      </w:r>
      <w:r>
        <w:rPr>
          <w:spacing w:val="26"/>
          <w:w w:val="115"/>
        </w:rPr>
        <w:t> </w:t>
      </w:r>
      <w:r>
        <w:rPr>
          <w:w w:val="115"/>
        </w:rPr>
        <w:t>cuya</w:t>
      </w:r>
      <w:r>
        <w:rPr>
          <w:spacing w:val="27"/>
          <w:w w:val="115"/>
        </w:rPr>
        <w:t> </w:t>
      </w:r>
      <w:r>
        <w:rPr>
          <w:w w:val="115"/>
        </w:rPr>
        <w:t>conducta</w:t>
      </w:r>
      <w:r>
        <w:rPr>
          <w:spacing w:val="27"/>
          <w:w w:val="115"/>
        </w:rPr>
        <w:t> </w:t>
      </w:r>
      <w:r>
        <w:rPr>
          <w:w w:val="115"/>
        </w:rPr>
        <w:t>estaba</w:t>
      </w:r>
    </w:p>
    <w:p>
      <w:pPr>
        <w:pStyle w:val="BodyText"/>
        <w:spacing w:line="259" w:lineRule="auto" w:before="2"/>
        <w:ind w:left="1231" w:right="1088"/>
        <w:jc w:val="both"/>
      </w:pPr>
      <w:r>
        <w:rPr>
          <w:w w:val="115"/>
        </w:rPr>
        <w:t>marcada por la generosidad de las acciones, el heroísmo en los combates, la magnanimidad en el mando, la prudencia en la conducta</w:t>
      </w:r>
      <w:r>
        <w:rPr>
          <w:spacing w:val="41"/>
          <w:w w:val="115"/>
        </w:rPr>
        <w:t> </w:t>
      </w:r>
      <w:r>
        <w:rPr>
          <w:w w:val="115"/>
        </w:rPr>
        <w:t>cotidiana.</w:t>
      </w:r>
    </w:p>
    <w:p>
      <w:pPr>
        <w:pStyle w:val="BodyText"/>
        <w:spacing w:before="8"/>
        <w:rPr>
          <w:sz w:val="22"/>
        </w:rPr>
      </w:pPr>
    </w:p>
    <w:p>
      <w:pPr>
        <w:pStyle w:val="BodyText"/>
        <w:spacing w:line="249" w:lineRule="auto" w:before="1"/>
        <w:ind w:left="1231" w:right="1084" w:firstLine="426"/>
        <w:jc w:val="both"/>
      </w:pPr>
      <w:r>
        <w:rPr>
          <w:w w:val="110"/>
        </w:rPr>
        <w:t>De este modo se hacía posible  la  realización  de  la  “virtud” en todos sus actos. En la </w:t>
      </w:r>
      <w:r>
        <w:rPr>
          <w:rFonts w:ascii="TeX Gyre Bonum" w:hAnsi="TeX Gyre Bonum"/>
          <w:i/>
          <w:w w:val="110"/>
        </w:rPr>
        <w:t>Apología de Sócrates </w:t>
      </w:r>
      <w:r>
        <w:rPr>
          <w:w w:val="110"/>
        </w:rPr>
        <w:t>por Jenofonte, por boca  de  este,  el  maestro  de  Platón  relata  que un día, en una reunión inmensa, su discípulo Cherefon interrogó al oráculo de Delfos sobre él  y  Apolo  respondió:  “No existe un hombre más independiente, más justo,</w:t>
      </w:r>
      <w:r>
        <w:rPr>
          <w:spacing w:val="35"/>
          <w:w w:val="110"/>
        </w:rPr>
        <w:t> </w:t>
      </w:r>
      <w:r>
        <w:rPr>
          <w:w w:val="110"/>
        </w:rPr>
        <w:t>ni</w:t>
      </w:r>
    </w:p>
    <w:p>
      <w:pPr>
        <w:pStyle w:val="BodyText"/>
        <w:spacing w:line="256" w:lineRule="auto" w:before="11"/>
        <w:ind w:left="1231" w:right="1083"/>
        <w:jc w:val="both"/>
        <w:rPr>
          <w:rFonts w:ascii="Carlito" w:hAnsi="Carlito"/>
        </w:rPr>
      </w:pPr>
      <w:r>
        <w:rPr>
          <w:w w:val="115"/>
        </w:rPr>
        <w:t>más sabio que Sócrates”</w:t>
      </w:r>
      <w:r>
        <w:rPr>
          <w:rFonts w:ascii="Carlito" w:hAnsi="Carlito"/>
          <w:w w:val="115"/>
          <w:vertAlign w:val="superscript"/>
        </w:rPr>
        <w:t>6</w:t>
      </w:r>
      <w:r>
        <w:rPr>
          <w:w w:val="115"/>
          <w:vertAlign w:val="baseline"/>
        </w:rPr>
        <w:t>. Y, en efecto, se distinguió por “su</w:t>
      </w:r>
      <w:r>
        <w:rPr>
          <w:spacing w:val="58"/>
          <w:w w:val="115"/>
          <w:vertAlign w:val="baseline"/>
        </w:rPr>
        <w:t> </w:t>
      </w:r>
      <w:r>
        <w:rPr>
          <w:w w:val="115"/>
          <w:vertAlign w:val="baseline"/>
        </w:rPr>
        <w:t>amoroso anhelo por el triunfo de la verdad y de la justicia”</w:t>
      </w:r>
      <w:r>
        <w:rPr>
          <w:rFonts w:ascii="Carlito" w:hAnsi="Carlito"/>
          <w:w w:val="115"/>
          <w:vertAlign w:val="superscript"/>
        </w:rPr>
        <w:t>7</w:t>
      </w:r>
      <w:r>
        <w:rPr>
          <w:w w:val="115"/>
          <w:vertAlign w:val="baseline"/>
        </w:rPr>
        <w:t>. Por su austeridad y la sublimidad de su palabra, Sócrates atrajo “a la juventud ilustrada de Atenas, a la que enardecía</w:t>
      </w:r>
      <w:r>
        <w:rPr>
          <w:spacing w:val="58"/>
          <w:w w:val="115"/>
          <w:vertAlign w:val="baseline"/>
        </w:rPr>
        <w:t> </w:t>
      </w:r>
      <w:r>
        <w:rPr>
          <w:w w:val="115"/>
          <w:vertAlign w:val="baseline"/>
        </w:rPr>
        <w:t>enseñándole</w:t>
      </w:r>
      <w:r>
        <w:rPr>
          <w:spacing w:val="58"/>
          <w:w w:val="115"/>
          <w:vertAlign w:val="baseline"/>
        </w:rPr>
        <w:t> </w:t>
      </w:r>
      <w:r>
        <w:rPr>
          <w:w w:val="115"/>
          <w:vertAlign w:val="baseline"/>
        </w:rPr>
        <w:t>las  nobilísimas  ideas  de  lo  bello,  de  lo  verdadero y de lo bueno”.</w:t>
      </w:r>
      <w:r>
        <w:rPr>
          <w:rFonts w:ascii="Carlito" w:hAnsi="Carlito"/>
          <w:w w:val="115"/>
          <w:vertAlign w:val="superscript"/>
        </w:rPr>
        <w:t>8</w:t>
      </w:r>
      <w:r>
        <w:rPr>
          <w:rFonts w:ascii="Carlito" w:hAnsi="Carlito"/>
          <w:w w:val="115"/>
          <w:vertAlign w:val="baseline"/>
        </w:rPr>
        <w:t> </w:t>
      </w:r>
      <w:r>
        <w:rPr>
          <w:w w:val="115"/>
          <w:vertAlign w:val="baseline"/>
        </w:rPr>
        <w:t>Con dichas doctrinas, preparó a estos jóvenes</w:t>
      </w:r>
      <w:r>
        <w:rPr>
          <w:spacing w:val="58"/>
          <w:w w:val="115"/>
          <w:vertAlign w:val="baseline"/>
        </w:rPr>
        <w:t> </w:t>
      </w:r>
      <w:r>
        <w:rPr>
          <w:w w:val="115"/>
          <w:vertAlign w:val="baseline"/>
        </w:rPr>
        <w:t>para gobernar y ser “perfectos ciudadanos”</w:t>
      </w:r>
      <w:r>
        <w:rPr>
          <w:rFonts w:ascii="Carlito" w:hAnsi="Carlito"/>
          <w:w w:val="115"/>
          <w:vertAlign w:val="superscript"/>
        </w:rPr>
        <w:t>9</w:t>
      </w:r>
      <w:r>
        <w:rPr>
          <w:w w:val="115"/>
          <w:vertAlign w:val="baseline"/>
        </w:rPr>
        <w:t>.  Así, sus discípulos llegaron a la vida pública, “en la </w:t>
      </w:r>
      <w:r>
        <w:rPr>
          <w:spacing w:val="2"/>
          <w:w w:val="115"/>
          <w:vertAlign w:val="baseline"/>
        </w:rPr>
        <w:t>que </w:t>
      </w:r>
      <w:r>
        <w:rPr>
          <w:w w:val="115"/>
          <w:vertAlign w:val="baseline"/>
        </w:rPr>
        <w:t>brillaron algunos como insignes políticos y estadistas y</w:t>
      </w:r>
      <w:r>
        <w:rPr>
          <w:spacing w:val="58"/>
          <w:w w:val="115"/>
          <w:vertAlign w:val="baseline"/>
        </w:rPr>
        <w:t> </w:t>
      </w:r>
      <w:r>
        <w:rPr>
          <w:w w:val="115"/>
          <w:vertAlign w:val="baseline"/>
        </w:rPr>
        <w:t>como enfrenadores de una fracción demagógica, ambiciosa</w:t>
      </w:r>
      <w:r>
        <w:rPr>
          <w:spacing w:val="58"/>
          <w:w w:val="115"/>
          <w:vertAlign w:val="baseline"/>
        </w:rPr>
        <w:t> </w:t>
      </w:r>
      <w:r>
        <w:rPr>
          <w:w w:val="115"/>
          <w:vertAlign w:val="baseline"/>
        </w:rPr>
        <w:t>y turbulenta.”</w:t>
      </w:r>
      <w:r>
        <w:rPr>
          <w:rFonts w:ascii="Carlito" w:hAnsi="Carlito"/>
          <w:w w:val="115"/>
          <w:vertAlign w:val="superscript"/>
        </w:rPr>
        <w:t>10</w:t>
      </w:r>
      <w:r>
        <w:rPr>
          <w:rFonts w:ascii="Carlito" w:hAnsi="Carlito"/>
          <w:w w:val="115"/>
          <w:vertAlign w:val="baseline"/>
        </w:rPr>
        <w:t> </w:t>
      </w:r>
      <w:r>
        <w:rPr>
          <w:w w:val="115"/>
          <w:vertAlign w:val="baseline"/>
        </w:rPr>
        <w:t>Estos últimos eran “ignorantes aduladores de la muchedumbre” contra los cuales</w:t>
      </w:r>
      <w:r>
        <w:rPr>
          <w:spacing w:val="58"/>
          <w:w w:val="115"/>
          <w:vertAlign w:val="baseline"/>
        </w:rPr>
        <w:t> </w:t>
      </w:r>
      <w:r>
        <w:rPr>
          <w:w w:val="115"/>
          <w:vertAlign w:val="baseline"/>
        </w:rPr>
        <w:t>Sócrates se mostró inflexible, como antes severo “contra la prepotencia de los</w:t>
      </w:r>
      <w:r>
        <w:rPr>
          <w:spacing w:val="58"/>
          <w:w w:val="115"/>
          <w:vertAlign w:val="baseline"/>
        </w:rPr>
        <w:t> </w:t>
      </w:r>
      <w:r>
        <w:rPr>
          <w:w w:val="115"/>
          <w:vertAlign w:val="baseline"/>
        </w:rPr>
        <w:t>tiranos”.</w:t>
      </w:r>
      <w:r>
        <w:rPr>
          <w:rFonts w:ascii="Carlito" w:hAnsi="Carlito"/>
          <w:w w:val="115"/>
          <w:vertAlign w:val="superscript"/>
        </w:rPr>
        <w:t>11</w:t>
      </w:r>
    </w:p>
    <w:p>
      <w:pPr>
        <w:pStyle w:val="BodyText"/>
        <w:spacing w:before="2"/>
        <w:rPr>
          <w:rFonts w:ascii="Carlito"/>
          <w:sz w:val="16"/>
        </w:rPr>
      </w:pPr>
      <w:r>
        <w:rPr/>
        <w:pict>
          <v:rect style="position:absolute;margin-left:147.600006pt;margin-top:11.860805pt;width:144.0pt;height:.720001pt;mso-position-horizontal-relative:page;mso-position-vertical-relative:paragraph;z-index:-15727616;mso-wrap-distance-left:0;mso-wrap-distance-right:0" filled="true" fillcolor="#000000" stroked="false">
            <v:fill type="solid"/>
            <w10:wrap type="topAndBottom"/>
          </v:rect>
        </w:pict>
      </w:r>
    </w:p>
    <w:p>
      <w:pPr>
        <w:pStyle w:val="BodyText"/>
        <w:rPr>
          <w:rFonts w:ascii="Carlito"/>
          <w:sz w:val="17"/>
        </w:rPr>
      </w:pPr>
    </w:p>
    <w:p>
      <w:pPr>
        <w:spacing w:line="254" w:lineRule="auto" w:before="85"/>
        <w:ind w:left="1231" w:right="1085" w:firstLine="0"/>
        <w:jc w:val="both"/>
        <w:rPr>
          <w:sz w:val="17"/>
        </w:rPr>
      </w:pPr>
      <w:r>
        <w:rPr>
          <w:w w:val="115"/>
          <w:position w:val="4"/>
          <w:sz w:val="12"/>
        </w:rPr>
        <w:t>6 </w:t>
      </w:r>
      <w:r>
        <w:rPr>
          <w:w w:val="115"/>
          <w:sz w:val="17"/>
        </w:rPr>
        <w:t>Jenofonte: “Opúsculos de escritores griegos”, </w:t>
      </w:r>
      <w:r>
        <w:rPr>
          <w:rFonts w:ascii="TeX Gyre Bonum" w:hAnsi="TeX Gyre Bonum"/>
          <w:i/>
          <w:w w:val="115"/>
          <w:sz w:val="17"/>
        </w:rPr>
        <w:t>Apología de Sócrates</w:t>
      </w:r>
      <w:r>
        <w:rPr>
          <w:w w:val="115"/>
          <w:sz w:val="17"/>
        </w:rPr>
        <w:t>, traducidos y comentados por Don Antonio González Garbin, Almería, Imprenta de Álvarez Hnos., 1871, p. 5.</w:t>
      </w:r>
    </w:p>
    <w:p>
      <w:pPr>
        <w:spacing w:line="201" w:lineRule="exact" w:before="0"/>
        <w:ind w:left="1231" w:right="0" w:firstLine="0"/>
        <w:jc w:val="left"/>
        <w:rPr>
          <w:sz w:val="17"/>
        </w:rPr>
      </w:pPr>
      <w:r>
        <w:rPr>
          <w:w w:val="115"/>
          <w:position w:val="4"/>
          <w:sz w:val="12"/>
        </w:rPr>
        <w:t>7 </w:t>
      </w:r>
      <w:r>
        <w:rPr>
          <w:rFonts w:ascii="TeX Gyre Bonum"/>
          <w:i/>
          <w:w w:val="115"/>
          <w:sz w:val="17"/>
        </w:rPr>
        <w:t>Ibid</w:t>
      </w:r>
      <w:r>
        <w:rPr>
          <w:w w:val="115"/>
          <w:sz w:val="17"/>
        </w:rPr>
        <w:t>.</w:t>
      </w:r>
    </w:p>
    <w:p>
      <w:pPr>
        <w:spacing w:line="211" w:lineRule="exact" w:before="0"/>
        <w:ind w:left="1231" w:right="0" w:firstLine="0"/>
        <w:jc w:val="left"/>
        <w:rPr>
          <w:sz w:val="17"/>
        </w:rPr>
      </w:pPr>
      <w:r>
        <w:rPr>
          <w:w w:val="115"/>
          <w:position w:val="4"/>
          <w:sz w:val="12"/>
        </w:rPr>
        <w:t>8 </w:t>
      </w:r>
      <w:r>
        <w:rPr>
          <w:rFonts w:ascii="TeX Gyre Bonum"/>
          <w:i/>
          <w:w w:val="115"/>
          <w:sz w:val="17"/>
        </w:rPr>
        <w:t>Ibid</w:t>
      </w:r>
      <w:r>
        <w:rPr>
          <w:w w:val="115"/>
          <w:sz w:val="17"/>
        </w:rPr>
        <w:t>., p. 5.</w:t>
      </w:r>
    </w:p>
    <w:p>
      <w:pPr>
        <w:spacing w:line="211" w:lineRule="exact" w:before="0"/>
        <w:ind w:left="1231" w:right="0" w:firstLine="0"/>
        <w:jc w:val="left"/>
        <w:rPr>
          <w:sz w:val="17"/>
        </w:rPr>
      </w:pPr>
      <w:r>
        <w:rPr>
          <w:w w:val="115"/>
          <w:position w:val="4"/>
          <w:sz w:val="12"/>
        </w:rPr>
        <w:t>9 </w:t>
      </w:r>
      <w:r>
        <w:rPr>
          <w:rFonts w:ascii="TeX Gyre Bonum" w:hAnsi="TeX Gyre Bonum"/>
          <w:i/>
          <w:w w:val="115"/>
          <w:sz w:val="17"/>
        </w:rPr>
        <w:t>Cfr</w:t>
      </w:r>
      <w:r>
        <w:rPr>
          <w:w w:val="115"/>
          <w:sz w:val="17"/>
        </w:rPr>
        <w:t>. Magna Ena Camino: “Pluralidad de ideas educativas en Grecia”,</w:t>
      </w:r>
    </w:p>
    <w:p>
      <w:pPr>
        <w:spacing w:line="256" w:lineRule="auto" w:before="0"/>
        <w:ind w:left="1231" w:right="1334" w:firstLine="0"/>
        <w:jc w:val="left"/>
        <w:rPr>
          <w:sz w:val="17"/>
        </w:rPr>
      </w:pPr>
      <w:r>
        <w:rPr>
          <w:rFonts w:ascii="TeX Gyre Bonum" w:hAnsi="TeX Gyre Bonum"/>
          <w:i/>
          <w:w w:val="115"/>
          <w:sz w:val="17"/>
        </w:rPr>
        <w:t>Historia</w:t>
      </w:r>
      <w:r>
        <w:rPr>
          <w:rFonts w:ascii="TeX Gyre Bonum" w:hAnsi="TeX Gyre Bonum"/>
          <w:i/>
          <w:spacing w:val="-31"/>
          <w:w w:val="115"/>
          <w:sz w:val="17"/>
        </w:rPr>
        <w:t> </w:t>
      </w:r>
      <w:r>
        <w:rPr>
          <w:rFonts w:ascii="TeX Gyre Bonum" w:hAnsi="TeX Gyre Bonum"/>
          <w:i/>
          <w:w w:val="115"/>
          <w:sz w:val="17"/>
        </w:rPr>
        <w:t>de</w:t>
      </w:r>
      <w:r>
        <w:rPr>
          <w:rFonts w:ascii="TeX Gyre Bonum" w:hAnsi="TeX Gyre Bonum"/>
          <w:i/>
          <w:spacing w:val="-27"/>
          <w:w w:val="115"/>
          <w:sz w:val="17"/>
        </w:rPr>
        <w:t> </w:t>
      </w:r>
      <w:r>
        <w:rPr>
          <w:rFonts w:ascii="TeX Gyre Bonum" w:hAnsi="TeX Gyre Bonum"/>
          <w:i/>
          <w:w w:val="115"/>
          <w:sz w:val="17"/>
        </w:rPr>
        <w:t>la</w:t>
      </w:r>
      <w:r>
        <w:rPr>
          <w:rFonts w:ascii="TeX Gyre Bonum" w:hAnsi="TeX Gyre Bonum"/>
          <w:i/>
          <w:spacing w:val="-31"/>
          <w:w w:val="115"/>
          <w:sz w:val="17"/>
        </w:rPr>
        <w:t> </w:t>
      </w:r>
      <w:r>
        <w:rPr>
          <w:rFonts w:ascii="TeX Gyre Bonum" w:hAnsi="TeX Gyre Bonum"/>
          <w:i/>
          <w:w w:val="115"/>
          <w:sz w:val="17"/>
        </w:rPr>
        <w:t>Educación</w:t>
      </w:r>
      <w:r>
        <w:rPr>
          <w:rFonts w:ascii="TeX Gyre Bonum" w:hAnsi="TeX Gyre Bonum"/>
          <w:i/>
          <w:spacing w:val="-27"/>
          <w:w w:val="115"/>
          <w:sz w:val="17"/>
        </w:rPr>
        <w:t> </w:t>
      </w:r>
      <w:r>
        <w:rPr>
          <w:rFonts w:ascii="TeX Gyre Bonum" w:hAnsi="TeX Gyre Bonum"/>
          <w:i/>
          <w:w w:val="115"/>
          <w:sz w:val="17"/>
        </w:rPr>
        <w:t>y</w:t>
      </w:r>
      <w:r>
        <w:rPr>
          <w:rFonts w:ascii="TeX Gyre Bonum" w:hAnsi="TeX Gyre Bonum"/>
          <w:i/>
          <w:spacing w:val="-28"/>
          <w:w w:val="115"/>
          <w:sz w:val="17"/>
        </w:rPr>
        <w:t> </w:t>
      </w:r>
      <w:r>
        <w:rPr>
          <w:rFonts w:ascii="TeX Gyre Bonum" w:hAnsi="TeX Gyre Bonum"/>
          <w:i/>
          <w:w w:val="115"/>
          <w:sz w:val="17"/>
        </w:rPr>
        <w:t>Pedagogía</w:t>
      </w:r>
      <w:r>
        <w:rPr>
          <w:w w:val="115"/>
          <w:sz w:val="17"/>
        </w:rPr>
        <w:t>.</w:t>
      </w:r>
      <w:r>
        <w:rPr>
          <w:spacing w:val="-15"/>
          <w:w w:val="115"/>
          <w:sz w:val="17"/>
        </w:rPr>
        <w:t> </w:t>
      </w:r>
      <w:r>
        <w:rPr>
          <w:w w:val="115"/>
          <w:sz w:val="17"/>
        </w:rPr>
        <w:t>Consultado</w:t>
      </w:r>
      <w:r>
        <w:rPr>
          <w:spacing w:val="-15"/>
          <w:w w:val="115"/>
          <w:sz w:val="17"/>
        </w:rPr>
        <w:t> </w:t>
      </w:r>
      <w:r>
        <w:rPr>
          <w:w w:val="115"/>
          <w:sz w:val="17"/>
        </w:rPr>
        <w:t>en</w:t>
      </w:r>
      <w:r>
        <w:rPr>
          <w:spacing w:val="18"/>
          <w:w w:val="115"/>
          <w:sz w:val="17"/>
        </w:rPr>
        <w:t> </w:t>
      </w:r>
      <w:r>
        <w:rPr>
          <w:w w:val="115"/>
          <w:sz w:val="17"/>
        </w:rPr>
        <w:t>noviembre,</w:t>
      </w:r>
      <w:r>
        <w:rPr>
          <w:spacing w:val="-14"/>
          <w:w w:val="115"/>
          <w:sz w:val="17"/>
        </w:rPr>
        <w:t> </w:t>
      </w:r>
      <w:r>
        <w:rPr>
          <w:w w:val="115"/>
          <w:sz w:val="17"/>
        </w:rPr>
        <w:t>2014. </w:t>
      </w:r>
      <w:hyperlink r:id="rId10">
        <w:r>
          <w:rPr>
            <w:w w:val="115"/>
            <w:sz w:val="17"/>
          </w:rPr>
          <w:t>http://magnaeduca.blogspot.com/2008/11/pluralidad-de-ideas-</w:t>
        </w:r>
      </w:hyperlink>
      <w:r>
        <w:rPr>
          <w:w w:val="115"/>
          <w:sz w:val="17"/>
        </w:rPr>
        <w:t> educativas-en.html</w:t>
      </w:r>
    </w:p>
    <w:p>
      <w:pPr>
        <w:spacing w:line="200" w:lineRule="exact" w:before="0"/>
        <w:ind w:left="1231" w:right="0" w:firstLine="0"/>
        <w:jc w:val="left"/>
        <w:rPr>
          <w:sz w:val="17"/>
        </w:rPr>
      </w:pPr>
      <w:r>
        <w:rPr>
          <w:w w:val="115"/>
          <w:position w:val="4"/>
          <w:sz w:val="12"/>
        </w:rPr>
        <w:t>10 </w:t>
      </w:r>
      <w:r>
        <w:rPr>
          <w:w w:val="115"/>
          <w:sz w:val="17"/>
        </w:rPr>
        <w:t>Jenofonte, </w:t>
      </w:r>
      <w:r>
        <w:rPr>
          <w:rFonts w:ascii="TeX Gyre Bonum" w:hAnsi="TeX Gyre Bonum"/>
          <w:i/>
          <w:w w:val="115"/>
          <w:sz w:val="17"/>
        </w:rPr>
        <w:t>Apología de Sócrates</w:t>
      </w:r>
      <w:r>
        <w:rPr>
          <w:w w:val="115"/>
          <w:sz w:val="17"/>
        </w:rPr>
        <w:t>, </w:t>
      </w:r>
      <w:r>
        <w:rPr>
          <w:rFonts w:ascii="TeX Gyre Bonum" w:hAnsi="TeX Gyre Bonum"/>
          <w:i/>
          <w:w w:val="115"/>
          <w:sz w:val="17"/>
        </w:rPr>
        <w:t>Op. Cit</w:t>
      </w:r>
      <w:r>
        <w:rPr>
          <w:w w:val="115"/>
          <w:sz w:val="17"/>
        </w:rPr>
        <w:t>., p. 5.</w:t>
      </w:r>
    </w:p>
    <w:p>
      <w:pPr>
        <w:spacing w:line="221" w:lineRule="exact" w:before="0"/>
        <w:ind w:left="1231" w:right="0" w:firstLine="0"/>
        <w:jc w:val="left"/>
        <w:rPr>
          <w:sz w:val="17"/>
        </w:rPr>
      </w:pPr>
      <w:r>
        <w:rPr>
          <w:w w:val="120"/>
          <w:position w:val="4"/>
          <w:sz w:val="12"/>
        </w:rPr>
        <w:t>11 </w:t>
      </w:r>
      <w:r>
        <w:rPr>
          <w:rFonts w:ascii="TeX Gyre Bonum"/>
          <w:i/>
          <w:w w:val="120"/>
          <w:sz w:val="17"/>
        </w:rPr>
        <w:t>Ibid.</w:t>
      </w:r>
      <w:r>
        <w:rPr>
          <w:w w:val="120"/>
          <w:sz w:val="17"/>
        </w:rPr>
        <w:t>, p. 6.</w:t>
      </w:r>
    </w:p>
    <w:p>
      <w:pPr>
        <w:spacing w:after="0" w:line="221" w:lineRule="exact"/>
        <w:jc w:val="left"/>
        <w:rPr>
          <w:sz w:val="17"/>
        </w:rPr>
        <w:sectPr>
          <w:pgSz w:w="12240" w:h="15840"/>
          <w:pgMar w:header="711" w:footer="2181" w:top="1120" w:bottom="2380" w:left="1720" w:right="1720"/>
        </w:sectPr>
      </w:pPr>
    </w:p>
    <w:p>
      <w:pPr>
        <w:pStyle w:val="BodyText"/>
        <w:rPr>
          <w:sz w:val="20"/>
        </w:rPr>
      </w:pPr>
    </w:p>
    <w:p>
      <w:pPr>
        <w:pStyle w:val="BodyText"/>
        <w:rPr>
          <w:sz w:val="20"/>
        </w:rPr>
      </w:pPr>
    </w:p>
    <w:p>
      <w:pPr>
        <w:pStyle w:val="BodyText"/>
        <w:spacing w:before="2"/>
        <w:rPr>
          <w:sz w:val="22"/>
        </w:rPr>
      </w:pPr>
    </w:p>
    <w:p>
      <w:pPr>
        <w:pStyle w:val="BodyText"/>
        <w:spacing w:line="259" w:lineRule="auto"/>
        <w:ind w:left="1231" w:right="1087" w:firstLine="426"/>
        <w:jc w:val="both"/>
      </w:pPr>
      <w:r>
        <w:rPr>
          <w:w w:val="115"/>
        </w:rPr>
        <w:t>Con la plenitud y crisis del espíritu ático, se impone de manera predominante el triunfo de la poética de los trágicos por sobre la epopeya de la primera Grecia, y surge la</w:t>
      </w:r>
      <w:r>
        <w:rPr>
          <w:spacing w:val="58"/>
          <w:w w:val="115"/>
        </w:rPr>
        <w:t> </w:t>
      </w:r>
      <w:r>
        <w:rPr>
          <w:w w:val="115"/>
        </w:rPr>
        <w:t>Sofística como expresión de las transformaciones sociales y</w:t>
      </w:r>
      <w:r>
        <w:rPr>
          <w:spacing w:val="58"/>
          <w:w w:val="115"/>
        </w:rPr>
        <w:t> </w:t>
      </w:r>
      <w:r>
        <w:rPr>
          <w:w w:val="115"/>
        </w:rPr>
        <w:t>políticas</w:t>
      </w:r>
      <w:r>
        <w:rPr>
          <w:spacing w:val="58"/>
          <w:w w:val="115"/>
        </w:rPr>
        <w:t> </w:t>
      </w:r>
      <w:r>
        <w:rPr>
          <w:w w:val="115"/>
        </w:rPr>
        <w:t>que  comportó  la  nueva  sociedad  urbana  y ciudadana. Se trata  ahora  de lograr la  formación  plena  </w:t>
      </w:r>
      <w:r>
        <w:rPr>
          <w:spacing w:val="14"/>
          <w:w w:val="115"/>
        </w:rPr>
        <w:t> </w:t>
      </w:r>
      <w:r>
        <w:rPr>
          <w:w w:val="115"/>
        </w:rPr>
        <w:t>de</w:t>
      </w:r>
    </w:p>
    <w:p>
      <w:pPr>
        <w:pStyle w:val="BodyText"/>
        <w:spacing w:line="255" w:lineRule="exact"/>
        <w:ind w:left="1231"/>
        <w:jc w:val="both"/>
      </w:pPr>
      <w:r>
        <w:rPr>
          <w:w w:val="115"/>
        </w:rPr>
        <w:t>los  ciudadanos  de  la    </w:t>
      </w:r>
      <w:r>
        <w:rPr>
          <w:rFonts w:ascii="TeX Gyre Bonum" w:hAnsi="TeX Gyre Bonum"/>
          <w:i/>
          <w:w w:val="115"/>
        </w:rPr>
        <w:t>pol</w:t>
      </w:r>
      <w:r>
        <w:rPr>
          <w:rFonts w:ascii="Times New Roman" w:hAnsi="Times New Roman"/>
          <w:i/>
          <w:w w:val="115"/>
        </w:rPr>
        <w:t>ι</w:t>
      </w:r>
      <w:r>
        <w:rPr>
          <w:rFonts w:ascii="TeX Gyre Bonum" w:hAnsi="TeX Gyre Bonum"/>
          <w:i/>
          <w:w w:val="115"/>
        </w:rPr>
        <w:t>j   </w:t>
      </w:r>
      <w:r>
        <w:rPr>
          <w:w w:val="115"/>
        </w:rPr>
        <w:t>(</w:t>
      </w:r>
      <w:r>
        <w:rPr>
          <w:rFonts w:ascii="TeX Gyre Bonum" w:hAnsi="TeX Gyre Bonum"/>
          <w:i/>
          <w:w w:val="115"/>
        </w:rPr>
        <w:t>polis</w:t>
      </w:r>
      <w:r>
        <w:rPr>
          <w:w w:val="115"/>
        </w:rPr>
        <w:t>).  El  empuje  de</w:t>
      </w:r>
      <w:r>
        <w:rPr>
          <w:spacing w:val="-9"/>
          <w:w w:val="115"/>
        </w:rPr>
        <w:t> </w:t>
      </w:r>
      <w:r>
        <w:rPr>
          <w:w w:val="115"/>
        </w:rPr>
        <w:t>nuevos</w:t>
      </w:r>
    </w:p>
    <w:p>
      <w:pPr>
        <w:pStyle w:val="BodyText"/>
        <w:spacing w:line="256" w:lineRule="auto" w:before="8"/>
        <w:ind w:left="1231" w:right="1085"/>
        <w:jc w:val="both"/>
      </w:pPr>
      <w:r>
        <w:rPr>
          <w:w w:val="115"/>
        </w:rPr>
        <w:t>sectores sociales construye las bases de la democracia y el</w:t>
      </w:r>
      <w:r>
        <w:rPr>
          <w:spacing w:val="58"/>
          <w:w w:val="115"/>
        </w:rPr>
        <w:t> </w:t>
      </w:r>
      <w:r>
        <w:rPr>
          <w:w w:val="115"/>
        </w:rPr>
        <w:t>estado de derecho.</w:t>
      </w:r>
    </w:p>
    <w:p>
      <w:pPr>
        <w:pStyle w:val="BodyText"/>
        <w:spacing w:before="1"/>
        <w:rPr>
          <w:sz w:val="23"/>
        </w:rPr>
      </w:pPr>
    </w:p>
    <w:p>
      <w:pPr>
        <w:pStyle w:val="BodyText"/>
        <w:spacing w:line="249" w:lineRule="auto"/>
        <w:ind w:left="1231" w:right="1086" w:firstLine="426"/>
        <w:jc w:val="both"/>
      </w:pPr>
      <w:r>
        <w:rPr>
          <w:w w:val="115"/>
        </w:rPr>
        <w:t>En este sentido, no es el origen aristocrático el que</w:t>
      </w:r>
      <w:r>
        <w:rPr>
          <w:spacing w:val="58"/>
          <w:w w:val="115"/>
        </w:rPr>
        <w:t> </w:t>
      </w:r>
      <w:r>
        <w:rPr>
          <w:w w:val="115"/>
        </w:rPr>
        <w:t>determinará de ahora en adelante la aspiración a alcanzar </w:t>
      </w:r>
      <w:r>
        <w:rPr>
          <w:spacing w:val="58"/>
          <w:w w:val="115"/>
        </w:rPr>
        <w:t> </w:t>
      </w:r>
      <w:r>
        <w:rPr>
          <w:w w:val="115"/>
        </w:rPr>
        <w:t>la máxima </w:t>
      </w:r>
      <w:r>
        <w:rPr>
          <w:rFonts w:ascii="TeX Gyre Bonum" w:hAnsi="TeX Gyre Bonum"/>
          <w:i/>
          <w:w w:val="115"/>
        </w:rPr>
        <w:t>areté, </w:t>
      </w:r>
      <w:r>
        <w:rPr>
          <w:w w:val="115"/>
        </w:rPr>
        <w:t>pues se trata de una capacidad propia de todos los ciudadanos, aunque se convierta en condición de algunos de ellos;</w:t>
      </w:r>
      <w:r>
        <w:rPr>
          <w:spacing w:val="58"/>
          <w:w w:val="115"/>
        </w:rPr>
        <w:t> </w:t>
      </w:r>
      <w:r>
        <w:rPr>
          <w:w w:val="115"/>
        </w:rPr>
        <w:t>por consiguiente, esta virtud suprema ha de ser lograda mediante el</w:t>
      </w:r>
      <w:r>
        <w:rPr>
          <w:spacing w:val="6"/>
          <w:w w:val="115"/>
        </w:rPr>
        <w:t> </w:t>
      </w:r>
      <w:r>
        <w:rPr>
          <w:w w:val="115"/>
        </w:rPr>
        <w:t>saber.</w:t>
      </w:r>
    </w:p>
    <w:p>
      <w:pPr>
        <w:pStyle w:val="BodyText"/>
        <w:spacing w:before="1"/>
        <w:rPr>
          <w:sz w:val="24"/>
        </w:rPr>
      </w:pPr>
    </w:p>
    <w:p>
      <w:pPr>
        <w:pStyle w:val="BodyText"/>
        <w:spacing w:line="259" w:lineRule="auto"/>
        <w:ind w:left="1231" w:right="1088" w:firstLine="426"/>
        <w:jc w:val="both"/>
      </w:pPr>
      <w:r>
        <w:rPr>
          <w:w w:val="115"/>
        </w:rPr>
        <w:t>Para participar en las asambleas públicas y ejercer la libertad de palabra inherentes a la democracia, en efecto, es</w:t>
      </w:r>
      <w:r>
        <w:rPr>
          <w:spacing w:val="58"/>
          <w:w w:val="115"/>
        </w:rPr>
        <w:t> </w:t>
      </w:r>
      <w:r>
        <w:rPr>
          <w:w w:val="115"/>
        </w:rPr>
        <w:t>preciso aprender la retórica, mediante el dominio de la</w:t>
      </w:r>
      <w:r>
        <w:rPr>
          <w:spacing w:val="58"/>
          <w:w w:val="115"/>
        </w:rPr>
        <w:t> </w:t>
      </w:r>
      <w:r>
        <w:rPr>
          <w:w w:val="115"/>
        </w:rPr>
        <w:t>oratoria, la aptitud para pronunciar palabras decisivas y para  servirse de la  elocuencia  bien  fundamentada. Así, </w:t>
      </w:r>
      <w:r>
        <w:rPr>
          <w:spacing w:val="32"/>
          <w:w w:val="115"/>
        </w:rPr>
        <w:t> </w:t>
      </w:r>
      <w:r>
        <w:rPr>
          <w:w w:val="115"/>
        </w:rPr>
        <w:t>las</w:t>
      </w:r>
    </w:p>
    <w:p>
      <w:pPr>
        <w:pStyle w:val="BodyText"/>
        <w:spacing w:line="254" w:lineRule="exact"/>
        <w:ind w:left="1231"/>
        <w:jc w:val="both"/>
      </w:pPr>
      <w:r>
        <w:rPr>
          <w:w w:val="115"/>
        </w:rPr>
        <w:t>dotes </w:t>
      </w:r>
      <w:r>
        <w:rPr>
          <w:spacing w:val="19"/>
          <w:w w:val="115"/>
        </w:rPr>
        <w:t> </w:t>
      </w:r>
      <w:r>
        <w:rPr>
          <w:w w:val="115"/>
        </w:rPr>
        <w:t>para </w:t>
      </w:r>
      <w:r>
        <w:rPr>
          <w:spacing w:val="19"/>
          <w:w w:val="115"/>
        </w:rPr>
        <w:t> </w:t>
      </w:r>
      <w:r>
        <w:rPr>
          <w:w w:val="115"/>
        </w:rPr>
        <w:t>manejar </w:t>
      </w:r>
      <w:r>
        <w:rPr>
          <w:spacing w:val="19"/>
          <w:w w:val="115"/>
        </w:rPr>
        <w:t> </w:t>
      </w:r>
      <w:r>
        <w:rPr>
          <w:w w:val="115"/>
        </w:rPr>
        <w:t>el </w:t>
      </w:r>
      <w:r>
        <w:rPr>
          <w:spacing w:val="18"/>
          <w:w w:val="115"/>
        </w:rPr>
        <w:t> </w:t>
      </w:r>
      <w:r>
        <w:rPr>
          <w:rFonts w:ascii="TeX Gyre Bonum" w:hAnsi="TeX Gyre Bonum"/>
          <w:i/>
          <w:w w:val="115"/>
        </w:rPr>
        <w:t>lÒgoj</w:t>
      </w:r>
      <w:r>
        <w:rPr>
          <w:rFonts w:ascii="TeX Gyre Bonum" w:hAnsi="TeX Gyre Bonum"/>
          <w:i/>
          <w:spacing w:val="58"/>
          <w:w w:val="115"/>
        </w:rPr>
        <w:t> </w:t>
      </w:r>
      <w:r>
        <w:rPr>
          <w:w w:val="115"/>
        </w:rPr>
        <w:t>(</w:t>
      </w:r>
      <w:r>
        <w:rPr>
          <w:rFonts w:ascii="TeX Gyre Bonum" w:hAnsi="TeX Gyre Bonum"/>
          <w:i/>
          <w:w w:val="115"/>
        </w:rPr>
        <w:t>lÒgos</w:t>
      </w:r>
      <w:r>
        <w:rPr>
          <w:w w:val="115"/>
        </w:rPr>
        <w:t>), </w:t>
      </w:r>
      <w:r>
        <w:rPr>
          <w:spacing w:val="18"/>
          <w:w w:val="115"/>
        </w:rPr>
        <w:t> </w:t>
      </w:r>
      <w:r>
        <w:rPr>
          <w:w w:val="115"/>
        </w:rPr>
        <w:t>para </w:t>
      </w:r>
      <w:r>
        <w:rPr>
          <w:spacing w:val="19"/>
          <w:w w:val="115"/>
        </w:rPr>
        <w:t> </w:t>
      </w:r>
      <w:r>
        <w:rPr>
          <w:w w:val="115"/>
        </w:rPr>
        <w:t>manipular </w:t>
      </w:r>
      <w:r>
        <w:rPr>
          <w:spacing w:val="19"/>
          <w:w w:val="115"/>
        </w:rPr>
        <w:t> </w:t>
      </w:r>
      <w:r>
        <w:rPr>
          <w:w w:val="115"/>
        </w:rPr>
        <w:t>el</w:t>
      </w:r>
    </w:p>
    <w:p>
      <w:pPr>
        <w:pStyle w:val="BodyText"/>
        <w:spacing w:line="261" w:lineRule="auto" w:before="3"/>
        <w:ind w:left="1231" w:right="1087"/>
        <w:jc w:val="both"/>
      </w:pPr>
      <w:r>
        <w:rPr>
          <w:w w:val="115"/>
        </w:rPr>
        <w:t>lenguaje, para decir discursos oportunos y convincentes, podían ser desarrolladas.</w:t>
      </w:r>
    </w:p>
    <w:p>
      <w:pPr>
        <w:pStyle w:val="BodyText"/>
        <w:spacing w:before="9"/>
        <w:rPr>
          <w:sz w:val="19"/>
        </w:rPr>
      </w:pPr>
    </w:p>
    <w:p>
      <w:pPr>
        <w:pStyle w:val="BodyText"/>
        <w:spacing w:line="249" w:lineRule="auto"/>
        <w:ind w:left="1231" w:right="1085" w:firstLine="426"/>
        <w:jc w:val="both"/>
      </w:pPr>
      <w:r>
        <w:rPr>
          <w:w w:val="115"/>
        </w:rPr>
        <w:t>Como destaca Jaeger, “el sentido de </w:t>
      </w:r>
      <w:r>
        <w:rPr>
          <w:rFonts w:ascii="TeX Gyre Bonum" w:hAnsi="TeX Gyre Bonum"/>
          <w:i/>
          <w:w w:val="115"/>
        </w:rPr>
        <w:t>areté </w:t>
      </w:r>
      <w:r>
        <w:rPr>
          <w:w w:val="115"/>
        </w:rPr>
        <w:t>política</w:t>
      </w:r>
      <w:r>
        <w:rPr>
          <w:spacing w:val="58"/>
          <w:w w:val="115"/>
        </w:rPr>
        <w:t> </w:t>
      </w:r>
      <w:r>
        <w:rPr>
          <w:w w:val="115"/>
        </w:rPr>
        <w:t>considerada ante todo como aptitud intelectual y oratoria,</w:t>
      </w:r>
      <w:r>
        <w:rPr>
          <w:spacing w:val="58"/>
          <w:w w:val="115"/>
        </w:rPr>
        <w:t> </w:t>
      </w:r>
      <w:r>
        <w:rPr>
          <w:w w:val="115"/>
        </w:rPr>
        <w:t>en las nuevas condiciones del siglo V, era lo decisivo”. Y por</w:t>
      </w:r>
      <w:r>
        <w:rPr>
          <w:spacing w:val="58"/>
          <w:w w:val="115"/>
        </w:rPr>
        <w:t> </w:t>
      </w:r>
      <w:r>
        <w:rPr>
          <w:w w:val="115"/>
        </w:rPr>
        <w:t>ello: “El empeño de enseñar la </w:t>
      </w:r>
      <w:r>
        <w:rPr>
          <w:rFonts w:ascii="TeX Gyre Bonum" w:hAnsi="TeX Gyre Bonum"/>
          <w:i/>
          <w:w w:val="115"/>
        </w:rPr>
        <w:t>areté </w:t>
      </w:r>
      <w:r>
        <w:rPr>
          <w:w w:val="115"/>
        </w:rPr>
        <w:t>política es la expresión inmediata del cambio fundamental que se realiza en la esencia del Estado”</w:t>
      </w:r>
      <w:r>
        <w:rPr>
          <w:rFonts w:ascii="Carlito" w:hAnsi="Carlito"/>
          <w:w w:val="115"/>
          <w:vertAlign w:val="superscript"/>
        </w:rPr>
        <w:t>12</w:t>
      </w:r>
      <w:r>
        <w:rPr>
          <w:w w:val="115"/>
          <w:vertAlign w:val="baseline"/>
        </w:rPr>
        <w:t>. En este contexto, el fenómeno de la</w:t>
      </w:r>
      <w:r>
        <w:rPr>
          <w:spacing w:val="58"/>
          <w:w w:val="115"/>
          <w:vertAlign w:val="baseline"/>
        </w:rPr>
        <w:t> </w:t>
      </w:r>
      <w:r>
        <w:rPr>
          <w:w w:val="115"/>
          <w:vertAlign w:val="baseline"/>
        </w:rPr>
        <w:t>sofística es tan importante como lo fueron, para</w:t>
      </w:r>
      <w:r>
        <w:rPr>
          <w:spacing w:val="58"/>
          <w:w w:val="115"/>
          <w:vertAlign w:val="baseline"/>
        </w:rPr>
        <w:t> </w:t>
      </w:r>
      <w:r>
        <w:rPr>
          <w:w w:val="115"/>
          <w:vertAlign w:val="baseline"/>
        </w:rPr>
        <w:t>contradecirlos, la filosofía de Sócrates y</w:t>
      </w:r>
      <w:r>
        <w:rPr>
          <w:spacing w:val="11"/>
          <w:w w:val="115"/>
          <w:vertAlign w:val="baseline"/>
        </w:rPr>
        <w:t> </w:t>
      </w:r>
      <w:r>
        <w:rPr>
          <w:w w:val="115"/>
          <w:vertAlign w:val="baseline"/>
        </w:rPr>
        <w:t>Platón.</w:t>
      </w:r>
    </w:p>
    <w:p>
      <w:pPr>
        <w:pStyle w:val="BodyText"/>
        <w:spacing w:before="5"/>
      </w:pPr>
    </w:p>
    <w:p>
      <w:pPr>
        <w:pStyle w:val="BodyText"/>
        <w:spacing w:line="230" w:lineRule="auto"/>
        <w:ind w:left="1231" w:right="1087" w:firstLine="426"/>
        <w:jc w:val="both"/>
      </w:pPr>
      <w:r>
        <w:rPr>
          <w:w w:val="115"/>
        </w:rPr>
        <w:t>Platón, en </w:t>
      </w:r>
      <w:r>
        <w:rPr>
          <w:rFonts w:ascii="TeX Gyre Bonum" w:hAnsi="TeX Gyre Bonum"/>
          <w:i/>
          <w:w w:val="115"/>
        </w:rPr>
        <w:t>Gorgias</w:t>
      </w:r>
      <w:r>
        <w:rPr>
          <w:w w:val="115"/>
        </w:rPr>
        <w:t>, para criticar la retórica, a través de Sócrates, deslinda dos concepciones del mundo contra- puestas, sobre la base de los conceptos de poder (</w:t>
      </w:r>
      <w:r>
        <w:rPr>
          <w:rFonts w:ascii="TeX Gyre Bonum" w:hAnsi="TeX Gyre Bonum"/>
          <w:i/>
          <w:w w:val="115"/>
        </w:rPr>
        <w:t>dynamis</w:t>
      </w:r>
      <w:r>
        <w:rPr>
          <w:w w:val="115"/>
        </w:rPr>
        <w:t>)</w:t>
      </w:r>
      <w:r>
        <w:rPr>
          <w:spacing w:val="58"/>
          <w:w w:val="115"/>
        </w:rPr>
        <w:t> </w:t>
      </w:r>
      <w:r>
        <w:rPr>
          <w:w w:val="115"/>
        </w:rPr>
        <w:t>y</w:t>
      </w:r>
      <w:r>
        <w:rPr>
          <w:spacing w:val="27"/>
          <w:w w:val="115"/>
        </w:rPr>
        <w:t> </w:t>
      </w:r>
      <w:r>
        <w:rPr>
          <w:w w:val="115"/>
        </w:rPr>
        <w:t>educación</w:t>
      </w:r>
      <w:r>
        <w:rPr>
          <w:spacing w:val="27"/>
          <w:w w:val="115"/>
        </w:rPr>
        <w:t> </w:t>
      </w:r>
      <w:r>
        <w:rPr>
          <w:w w:val="115"/>
        </w:rPr>
        <w:t>(</w:t>
      </w:r>
      <w:r>
        <w:rPr>
          <w:rFonts w:ascii="TeX Gyre Bonum" w:hAnsi="TeX Gyre Bonum"/>
          <w:i/>
          <w:w w:val="115"/>
        </w:rPr>
        <w:t>paidéia</w:t>
      </w:r>
      <w:r>
        <w:rPr>
          <w:w w:val="115"/>
        </w:rPr>
        <w:t>),</w:t>
      </w:r>
      <w:r>
        <w:rPr>
          <w:spacing w:val="27"/>
          <w:w w:val="115"/>
        </w:rPr>
        <w:t> </w:t>
      </w:r>
      <w:r>
        <w:rPr>
          <w:w w:val="115"/>
        </w:rPr>
        <w:t>al</w:t>
      </w:r>
      <w:r>
        <w:rPr>
          <w:spacing w:val="26"/>
          <w:w w:val="115"/>
        </w:rPr>
        <w:t> </w:t>
      </w:r>
      <w:r>
        <w:rPr>
          <w:w w:val="115"/>
        </w:rPr>
        <w:t>referirse</w:t>
      </w:r>
      <w:r>
        <w:rPr>
          <w:spacing w:val="27"/>
          <w:w w:val="115"/>
        </w:rPr>
        <w:t> </w:t>
      </w:r>
      <w:r>
        <w:rPr>
          <w:w w:val="115"/>
        </w:rPr>
        <w:t>a</w:t>
      </w:r>
      <w:r>
        <w:rPr>
          <w:spacing w:val="28"/>
          <w:w w:val="115"/>
        </w:rPr>
        <w:t> </w:t>
      </w:r>
      <w:r>
        <w:rPr>
          <w:w w:val="115"/>
        </w:rPr>
        <w:t>la</w:t>
      </w:r>
      <w:r>
        <w:rPr>
          <w:spacing w:val="27"/>
          <w:w w:val="115"/>
        </w:rPr>
        <w:t> </w:t>
      </w:r>
      <w:r>
        <w:rPr>
          <w:w w:val="115"/>
        </w:rPr>
        <w:t>naturaleza</w:t>
      </w:r>
      <w:r>
        <w:rPr>
          <w:spacing w:val="27"/>
          <w:w w:val="115"/>
        </w:rPr>
        <w:t> </w:t>
      </w:r>
      <w:r>
        <w:rPr>
          <w:w w:val="115"/>
        </w:rPr>
        <w:t>humana.</w:t>
      </w:r>
    </w:p>
    <w:p>
      <w:pPr>
        <w:pStyle w:val="BodyText"/>
        <w:spacing w:before="3"/>
        <w:rPr>
          <w:sz w:val="28"/>
        </w:rPr>
      </w:pPr>
      <w:r>
        <w:rPr/>
        <w:pict>
          <v:rect style="position:absolute;margin-left:147.600006pt;margin-top:18.030405pt;width:144.0pt;height:.720001pt;mso-position-horizontal-relative:page;mso-position-vertical-relative:paragraph;z-index:-15727104;mso-wrap-distance-left:0;mso-wrap-distance-right:0" filled="true" fillcolor="#000000" stroked="false">
            <v:fill type="solid"/>
            <w10:wrap type="topAndBottom"/>
          </v:rect>
        </w:pict>
      </w:r>
    </w:p>
    <w:p>
      <w:pPr>
        <w:pStyle w:val="BodyText"/>
        <w:spacing w:before="3"/>
        <w:rPr>
          <w:sz w:val="18"/>
        </w:rPr>
      </w:pPr>
    </w:p>
    <w:p>
      <w:pPr>
        <w:spacing w:before="85"/>
        <w:ind w:left="1231" w:right="0" w:firstLine="0"/>
        <w:jc w:val="left"/>
        <w:rPr>
          <w:sz w:val="17"/>
        </w:rPr>
      </w:pPr>
      <w:r>
        <w:rPr>
          <w:w w:val="115"/>
          <w:position w:val="4"/>
          <w:sz w:val="12"/>
        </w:rPr>
        <w:t>12 </w:t>
      </w:r>
      <w:r>
        <w:rPr>
          <w:w w:val="115"/>
          <w:sz w:val="17"/>
        </w:rPr>
        <w:t>Jaeger, Werner, </w:t>
      </w:r>
      <w:r>
        <w:rPr>
          <w:rFonts w:ascii="TeX Gyre Bonum"/>
          <w:i/>
          <w:w w:val="115"/>
          <w:sz w:val="17"/>
        </w:rPr>
        <w:t>Op. cit</w:t>
      </w:r>
      <w:r>
        <w:rPr>
          <w:w w:val="115"/>
          <w:sz w:val="17"/>
        </w:rPr>
        <w:t>., p. 267.</w:t>
      </w:r>
    </w:p>
    <w:p>
      <w:pPr>
        <w:spacing w:after="0"/>
        <w:jc w:val="left"/>
        <w:rPr>
          <w:sz w:val="17"/>
        </w:rPr>
        <w:sectPr>
          <w:pgSz w:w="12240" w:h="15840"/>
          <w:pgMar w:header="711" w:footer="2181" w:top="900" w:bottom="2380" w:left="1720" w:right="1720"/>
        </w:sectPr>
      </w:pPr>
    </w:p>
    <w:p>
      <w:pPr>
        <w:pStyle w:val="BodyText"/>
        <w:rPr>
          <w:sz w:val="11"/>
        </w:rPr>
      </w:pPr>
    </w:p>
    <w:p>
      <w:pPr>
        <w:pStyle w:val="BodyText"/>
        <w:spacing w:line="259" w:lineRule="auto" w:before="111"/>
        <w:ind w:left="1231" w:right="1084"/>
        <w:jc w:val="both"/>
      </w:pPr>
      <w:r>
        <w:rPr>
          <w:w w:val="110"/>
        </w:rPr>
        <w:t>El sentido de una filosofía de la educación  radica en  buscar    el perfeccionamiento del hombre en general, siguiendo el destino de su  propia  naturaleza, para llegar a la plenitud  de  su ser, de  acuerdo  con  la  célebre  consigna  de  Píndaro: “llega a ser el que eres”. La filosofía del poder, al contrario,      es</w:t>
      </w:r>
      <w:r>
        <w:rPr>
          <w:spacing w:val="20"/>
          <w:w w:val="110"/>
        </w:rPr>
        <w:t> </w:t>
      </w:r>
      <w:r>
        <w:rPr>
          <w:w w:val="110"/>
        </w:rPr>
        <w:t>una</w:t>
      </w:r>
      <w:r>
        <w:rPr>
          <w:spacing w:val="21"/>
          <w:w w:val="110"/>
        </w:rPr>
        <w:t> </w:t>
      </w:r>
      <w:r>
        <w:rPr>
          <w:w w:val="110"/>
        </w:rPr>
        <w:t>doctrina</w:t>
      </w:r>
      <w:r>
        <w:rPr>
          <w:spacing w:val="21"/>
          <w:w w:val="110"/>
        </w:rPr>
        <w:t> </w:t>
      </w:r>
      <w:r>
        <w:rPr>
          <w:w w:val="110"/>
        </w:rPr>
        <w:t>basada</w:t>
      </w:r>
      <w:r>
        <w:rPr>
          <w:spacing w:val="20"/>
          <w:w w:val="110"/>
        </w:rPr>
        <w:t> </w:t>
      </w:r>
      <w:r>
        <w:rPr>
          <w:w w:val="110"/>
        </w:rPr>
        <w:t>en</w:t>
      </w:r>
      <w:r>
        <w:rPr>
          <w:spacing w:val="22"/>
          <w:w w:val="110"/>
        </w:rPr>
        <w:t> </w:t>
      </w:r>
      <w:r>
        <w:rPr>
          <w:w w:val="110"/>
        </w:rPr>
        <w:t>la</w:t>
      </w:r>
      <w:r>
        <w:rPr>
          <w:spacing w:val="21"/>
          <w:w w:val="110"/>
        </w:rPr>
        <w:t> </w:t>
      </w:r>
      <w:r>
        <w:rPr>
          <w:w w:val="110"/>
        </w:rPr>
        <w:t>violencia.</w:t>
      </w:r>
    </w:p>
    <w:p>
      <w:pPr>
        <w:pStyle w:val="BodyText"/>
        <w:spacing w:before="2"/>
        <w:rPr>
          <w:sz w:val="23"/>
        </w:rPr>
      </w:pPr>
    </w:p>
    <w:p>
      <w:pPr>
        <w:pStyle w:val="BodyText"/>
        <w:spacing w:line="254" w:lineRule="auto"/>
        <w:ind w:left="1231" w:right="1085" w:firstLine="426"/>
        <w:jc w:val="both"/>
      </w:pPr>
      <w:r>
        <w:rPr>
          <w:w w:val="115"/>
        </w:rPr>
        <w:t>Sigamos a Jaeger, quien sintetiza de manera magistral esta diferencia: “Ve por todas partes, en la naturaleza y en </w:t>
      </w:r>
      <w:r>
        <w:rPr>
          <w:spacing w:val="58"/>
          <w:w w:val="115"/>
        </w:rPr>
        <w:t> </w:t>
      </w:r>
      <w:r>
        <w:rPr>
          <w:w w:val="115"/>
        </w:rPr>
        <w:t>la vida del hombre, lucha y opresión, con lo cual considera sancionada la violencia. Su sentido y razón de ser  solo</w:t>
      </w:r>
      <w:r>
        <w:rPr>
          <w:spacing w:val="58"/>
          <w:w w:val="115"/>
        </w:rPr>
        <w:t> </w:t>
      </w:r>
      <w:r>
        <w:rPr>
          <w:w w:val="115"/>
        </w:rPr>
        <w:t>puede estribar en la consecución del mayor poder que sea</w:t>
      </w:r>
      <w:r>
        <w:rPr>
          <w:spacing w:val="58"/>
          <w:w w:val="115"/>
        </w:rPr>
        <w:t> </w:t>
      </w:r>
      <w:r>
        <w:rPr>
          <w:w w:val="115"/>
        </w:rPr>
        <w:t>asequible. La filosofía de la educación, por el contrario,</w:t>
      </w:r>
      <w:r>
        <w:rPr>
          <w:spacing w:val="58"/>
          <w:w w:val="115"/>
        </w:rPr>
        <w:t> </w:t>
      </w:r>
      <w:r>
        <w:rPr>
          <w:w w:val="115"/>
        </w:rPr>
        <w:t>asigna al hombre otro objetivo, el de la </w:t>
      </w:r>
      <w:r>
        <w:rPr>
          <w:rFonts w:ascii="TeX Gyre Bonum" w:hAnsi="TeX Gyre Bonum"/>
          <w:i/>
          <w:w w:val="115"/>
        </w:rPr>
        <w:t>kalokagathía</w:t>
      </w:r>
      <w:r>
        <w:rPr>
          <w:w w:val="115"/>
        </w:rPr>
        <w:t>”.</w:t>
      </w:r>
      <w:r>
        <w:rPr>
          <w:rFonts w:ascii="Carlito" w:hAnsi="Carlito"/>
          <w:w w:val="115"/>
          <w:vertAlign w:val="superscript"/>
        </w:rPr>
        <w:t>13</w:t>
      </w:r>
      <w:r>
        <w:rPr>
          <w:rFonts w:ascii="Carlito" w:hAnsi="Carlito"/>
          <w:w w:val="115"/>
          <w:vertAlign w:val="baseline"/>
        </w:rPr>
        <w:t> </w:t>
      </w:r>
      <w:r>
        <w:rPr>
          <w:w w:val="115"/>
          <w:vertAlign w:val="baseline"/>
        </w:rPr>
        <w:t>Se</w:t>
      </w:r>
      <w:r>
        <w:rPr>
          <w:spacing w:val="58"/>
          <w:w w:val="115"/>
          <w:vertAlign w:val="baseline"/>
        </w:rPr>
        <w:t> </w:t>
      </w:r>
      <w:r>
        <w:rPr>
          <w:w w:val="115"/>
          <w:vertAlign w:val="baseline"/>
        </w:rPr>
        <w:t>trata</w:t>
      </w:r>
      <w:r>
        <w:rPr>
          <w:spacing w:val="58"/>
          <w:w w:val="115"/>
          <w:vertAlign w:val="baseline"/>
        </w:rPr>
        <w:t> </w:t>
      </w:r>
      <w:r>
        <w:rPr>
          <w:w w:val="115"/>
          <w:vertAlign w:val="baseline"/>
        </w:rPr>
        <w:t>del conjunto de las más altas exigencias ideales,  corporales</w:t>
      </w:r>
      <w:r>
        <w:rPr>
          <w:spacing w:val="14"/>
          <w:w w:val="115"/>
          <w:vertAlign w:val="baseline"/>
        </w:rPr>
        <w:t> </w:t>
      </w:r>
      <w:r>
        <w:rPr>
          <w:w w:val="115"/>
          <w:vertAlign w:val="baseline"/>
        </w:rPr>
        <w:t>y</w:t>
      </w:r>
      <w:r>
        <w:rPr>
          <w:spacing w:val="15"/>
          <w:w w:val="115"/>
          <w:vertAlign w:val="baseline"/>
        </w:rPr>
        <w:t> </w:t>
      </w:r>
      <w:r>
        <w:rPr>
          <w:w w:val="115"/>
          <w:vertAlign w:val="baseline"/>
        </w:rPr>
        <w:t>espirituales,</w:t>
      </w:r>
      <w:r>
        <w:rPr>
          <w:spacing w:val="15"/>
          <w:w w:val="115"/>
          <w:vertAlign w:val="baseline"/>
        </w:rPr>
        <w:t> </w:t>
      </w:r>
      <w:r>
        <w:rPr>
          <w:w w:val="115"/>
          <w:vertAlign w:val="baseline"/>
        </w:rPr>
        <w:t>como</w:t>
      </w:r>
      <w:r>
        <w:rPr>
          <w:spacing w:val="15"/>
          <w:w w:val="115"/>
          <w:vertAlign w:val="baseline"/>
        </w:rPr>
        <w:t> </w:t>
      </w:r>
      <w:r>
        <w:rPr>
          <w:w w:val="115"/>
          <w:vertAlign w:val="baseline"/>
        </w:rPr>
        <w:t>apunta</w:t>
      </w:r>
      <w:r>
        <w:rPr>
          <w:spacing w:val="16"/>
          <w:w w:val="115"/>
          <w:vertAlign w:val="baseline"/>
        </w:rPr>
        <w:t> </w:t>
      </w:r>
      <w:r>
        <w:rPr>
          <w:w w:val="115"/>
          <w:vertAlign w:val="baseline"/>
        </w:rPr>
        <w:t>Jaeger</w:t>
      </w:r>
      <w:r>
        <w:rPr>
          <w:spacing w:val="15"/>
          <w:w w:val="115"/>
          <w:vertAlign w:val="baseline"/>
        </w:rPr>
        <w:t> </w:t>
      </w:r>
      <w:r>
        <w:rPr>
          <w:w w:val="115"/>
          <w:vertAlign w:val="baseline"/>
        </w:rPr>
        <w:t>en</w:t>
      </w:r>
      <w:r>
        <w:rPr>
          <w:spacing w:val="16"/>
          <w:w w:val="115"/>
          <w:vertAlign w:val="baseline"/>
        </w:rPr>
        <w:t> </w:t>
      </w:r>
      <w:r>
        <w:rPr>
          <w:w w:val="115"/>
          <w:vertAlign w:val="baseline"/>
        </w:rPr>
        <w:t>el</w:t>
      </w:r>
      <w:r>
        <w:rPr>
          <w:spacing w:val="14"/>
          <w:w w:val="115"/>
          <w:vertAlign w:val="baseline"/>
        </w:rPr>
        <w:t> </w:t>
      </w:r>
      <w:r>
        <w:rPr>
          <w:w w:val="115"/>
          <w:vertAlign w:val="baseline"/>
        </w:rPr>
        <w:t>capítulo</w:t>
      </w:r>
    </w:p>
    <w:p>
      <w:pPr>
        <w:pStyle w:val="BodyText"/>
        <w:spacing w:line="260" w:lineRule="exact"/>
        <w:ind w:left="1231"/>
        <w:jc w:val="both"/>
      </w:pPr>
      <w:r>
        <w:rPr>
          <w:w w:val="110"/>
        </w:rPr>
        <w:t>de  la  </w:t>
      </w:r>
      <w:r>
        <w:rPr>
          <w:rFonts w:ascii="TeX Gyre Bonum" w:hAnsi="TeX Gyre Bonum"/>
          <w:i/>
          <w:w w:val="110"/>
        </w:rPr>
        <w:t>Paidéia  </w:t>
      </w:r>
      <w:r>
        <w:rPr>
          <w:w w:val="110"/>
        </w:rPr>
        <w:t>titulado  “El  hombre  trágico  de  Sófocles”,</w:t>
      </w:r>
      <w:r>
        <w:rPr>
          <w:spacing w:val="6"/>
          <w:w w:val="110"/>
        </w:rPr>
        <w:t> </w:t>
      </w:r>
      <w:r>
        <w:rPr>
          <w:w w:val="110"/>
        </w:rPr>
        <w:t>que</w:t>
      </w:r>
    </w:p>
    <w:p>
      <w:pPr>
        <w:pStyle w:val="BodyText"/>
        <w:spacing w:line="259" w:lineRule="auto" w:before="8"/>
        <w:ind w:left="1231" w:right="1087"/>
        <w:jc w:val="both"/>
        <w:rPr>
          <w:rFonts w:ascii="Carlito" w:hAnsi="Carlito"/>
        </w:rPr>
      </w:pPr>
      <w:r>
        <w:rPr>
          <w:w w:val="115"/>
        </w:rPr>
        <w:t>representa en la cultura ática la formación más alta y</w:t>
      </w:r>
      <w:r>
        <w:rPr>
          <w:spacing w:val="58"/>
          <w:w w:val="115"/>
        </w:rPr>
        <w:t> </w:t>
      </w:r>
      <w:r>
        <w:rPr>
          <w:w w:val="115"/>
        </w:rPr>
        <w:t>plenamente consciente de la conducta humana.</w:t>
      </w:r>
      <w:r>
        <w:rPr>
          <w:rFonts w:ascii="Carlito" w:hAnsi="Carlito"/>
          <w:w w:val="115"/>
          <w:vertAlign w:val="superscript"/>
        </w:rPr>
        <w:t>14</w:t>
      </w:r>
    </w:p>
    <w:p>
      <w:pPr>
        <w:pStyle w:val="BodyText"/>
        <w:spacing w:line="259" w:lineRule="auto" w:before="248"/>
        <w:ind w:left="1231" w:right="1086" w:firstLine="426"/>
        <w:jc w:val="both"/>
      </w:pPr>
      <w:r>
        <w:rPr>
          <w:w w:val="115"/>
        </w:rPr>
        <w:t>Esta formación del espíritu, agrega allí mismo Jaeger, </w:t>
      </w:r>
      <w:r>
        <w:rPr>
          <w:spacing w:val="58"/>
          <w:w w:val="115"/>
        </w:rPr>
        <w:t> </w:t>
      </w:r>
      <w:r>
        <w:rPr>
          <w:w w:val="115"/>
        </w:rPr>
        <w:t>es la base de una nueva educación nacional, con la unidad</w:t>
      </w:r>
      <w:r>
        <w:rPr>
          <w:spacing w:val="58"/>
          <w:w w:val="115"/>
        </w:rPr>
        <w:t> </w:t>
      </w:r>
      <w:r>
        <w:rPr>
          <w:w w:val="115"/>
        </w:rPr>
        <w:t>entre el estado y el pueblo, que supera la oposición entre la cultura de los nobles y la vida del pueblo, unión alcanzada</w:t>
      </w:r>
      <w:r>
        <w:rPr>
          <w:spacing w:val="58"/>
          <w:w w:val="115"/>
        </w:rPr>
        <w:t> </w:t>
      </w:r>
      <w:r>
        <w:rPr>
          <w:w w:val="115"/>
        </w:rPr>
        <w:t>después de duras luchas luego de la guerra contra los</w:t>
      </w:r>
      <w:r>
        <w:rPr>
          <w:spacing w:val="58"/>
          <w:w w:val="115"/>
        </w:rPr>
        <w:t> </w:t>
      </w:r>
      <w:r>
        <w:rPr>
          <w:w w:val="115"/>
        </w:rPr>
        <w:t>persas. Sófocles, quien en plena juventud danzara en  el </w:t>
      </w:r>
      <w:r>
        <w:rPr>
          <w:spacing w:val="58"/>
          <w:w w:val="115"/>
        </w:rPr>
        <w:t> </w:t>
      </w:r>
      <w:r>
        <w:rPr>
          <w:w w:val="115"/>
        </w:rPr>
        <w:t>coro  que  celebró  la  victoria  de  Salamina  en  la  que</w:t>
      </w:r>
      <w:r>
        <w:rPr>
          <w:spacing w:val="36"/>
          <w:w w:val="115"/>
        </w:rPr>
        <w:t> </w:t>
      </w:r>
      <w:r>
        <w:rPr>
          <w:w w:val="115"/>
        </w:rPr>
        <w:t>había</w:t>
      </w:r>
    </w:p>
    <w:p>
      <w:pPr>
        <w:spacing w:line="257" w:lineRule="exact" w:before="0"/>
        <w:ind w:left="1231" w:right="0" w:firstLine="0"/>
        <w:jc w:val="both"/>
        <w:rPr>
          <w:sz w:val="21"/>
        </w:rPr>
      </w:pPr>
      <w:r>
        <w:rPr>
          <w:w w:val="110"/>
          <w:sz w:val="21"/>
        </w:rPr>
        <w:t>combatido     Esquilo,     representa     la     </w:t>
      </w:r>
      <w:r>
        <w:rPr>
          <w:rFonts w:ascii="TeX Gyre Bonum" w:hAnsi="TeX Gyre Bonum"/>
          <w:i/>
          <w:w w:val="110"/>
          <w:sz w:val="21"/>
        </w:rPr>
        <w:t>kalokagathía </w:t>
      </w:r>
      <w:r>
        <w:rPr>
          <w:rFonts w:ascii="TeX Gyre Bonum" w:hAnsi="TeX Gyre Bonum"/>
          <w:i/>
          <w:spacing w:val="7"/>
          <w:w w:val="110"/>
          <w:sz w:val="21"/>
        </w:rPr>
        <w:t> </w:t>
      </w:r>
      <w:r>
        <w:rPr>
          <w:w w:val="110"/>
          <w:sz w:val="21"/>
        </w:rPr>
        <w:t>como</w:t>
      </w:r>
    </w:p>
    <w:p>
      <w:pPr>
        <w:pStyle w:val="BodyText"/>
        <w:spacing w:line="261" w:lineRule="auto" w:before="8"/>
        <w:ind w:left="1231" w:right="1088"/>
        <w:jc w:val="both"/>
      </w:pPr>
      <w:r>
        <w:rPr>
          <w:w w:val="110"/>
        </w:rPr>
        <w:t>expresión de la  “eudaimonía”  que  fundamentó  la  articulación del estado y la cultura de la época de</w:t>
      </w:r>
      <w:r>
        <w:rPr>
          <w:spacing w:val="-8"/>
          <w:w w:val="110"/>
        </w:rPr>
        <w:t> </w:t>
      </w:r>
      <w:r>
        <w:rPr>
          <w:w w:val="110"/>
        </w:rPr>
        <w:t>Pericles.</w:t>
      </w:r>
    </w:p>
    <w:p>
      <w:pPr>
        <w:pStyle w:val="BodyText"/>
        <w:spacing w:before="4"/>
        <w:rPr>
          <w:sz w:val="19"/>
        </w:rPr>
      </w:pPr>
    </w:p>
    <w:p>
      <w:pPr>
        <w:pStyle w:val="BodyText"/>
        <w:spacing w:line="256" w:lineRule="auto"/>
        <w:ind w:left="1231" w:right="1085" w:firstLine="426"/>
        <w:jc w:val="both"/>
      </w:pPr>
      <w:r>
        <w:rPr>
          <w:w w:val="115"/>
        </w:rPr>
        <w:t>La</w:t>
      </w:r>
      <w:r>
        <w:rPr>
          <w:spacing w:val="-7"/>
          <w:w w:val="115"/>
        </w:rPr>
        <w:t> </w:t>
      </w:r>
      <w:r>
        <w:rPr>
          <w:w w:val="115"/>
        </w:rPr>
        <w:t>esencia</w:t>
      </w:r>
      <w:r>
        <w:rPr>
          <w:spacing w:val="-7"/>
          <w:w w:val="115"/>
        </w:rPr>
        <w:t> </w:t>
      </w:r>
      <w:r>
        <w:rPr>
          <w:w w:val="115"/>
        </w:rPr>
        <w:t>de</w:t>
      </w:r>
      <w:r>
        <w:rPr>
          <w:spacing w:val="-7"/>
          <w:w w:val="115"/>
        </w:rPr>
        <w:t> </w:t>
      </w:r>
      <w:r>
        <w:rPr>
          <w:w w:val="115"/>
        </w:rPr>
        <w:t>esta</w:t>
      </w:r>
      <w:r>
        <w:rPr>
          <w:spacing w:val="-7"/>
          <w:w w:val="115"/>
        </w:rPr>
        <w:t> </w:t>
      </w:r>
      <w:r>
        <w:rPr>
          <w:w w:val="115"/>
        </w:rPr>
        <w:t>filosofía,</w:t>
      </w:r>
      <w:r>
        <w:rPr>
          <w:spacing w:val="-7"/>
          <w:w w:val="115"/>
        </w:rPr>
        <w:t> </w:t>
      </w:r>
      <w:r>
        <w:rPr>
          <w:w w:val="115"/>
        </w:rPr>
        <w:t>la</w:t>
      </w:r>
      <w:r>
        <w:rPr>
          <w:spacing w:val="-6"/>
          <w:w w:val="115"/>
        </w:rPr>
        <w:t> </w:t>
      </w:r>
      <w:r>
        <w:rPr>
          <w:rFonts w:ascii="TeX Gyre Bonum" w:hAnsi="TeX Gyre Bonum"/>
          <w:i/>
          <w:w w:val="115"/>
        </w:rPr>
        <w:t>kalokagathía</w:t>
      </w:r>
      <w:r>
        <w:rPr>
          <w:w w:val="115"/>
        </w:rPr>
        <w:t>,</w:t>
      </w:r>
      <w:r>
        <w:rPr>
          <w:spacing w:val="-7"/>
          <w:w w:val="115"/>
        </w:rPr>
        <w:t> </w:t>
      </w:r>
      <w:r>
        <w:rPr>
          <w:w w:val="115"/>
        </w:rPr>
        <w:t>“es</w:t>
      </w:r>
      <w:r>
        <w:rPr>
          <w:spacing w:val="-7"/>
          <w:w w:val="115"/>
        </w:rPr>
        <w:t> </w:t>
      </w:r>
      <w:r>
        <w:rPr>
          <w:w w:val="115"/>
        </w:rPr>
        <w:t>definida por Platón por oposición a la injusticia y a la maldad; la concibe, por tanto, en un sentido esencialmente ético”.</w:t>
      </w:r>
      <w:r>
        <w:rPr>
          <w:rFonts w:ascii="Carlito" w:hAnsi="Carlito"/>
          <w:w w:val="115"/>
          <w:vertAlign w:val="superscript"/>
        </w:rPr>
        <w:t>15</w:t>
      </w:r>
      <w:r>
        <w:rPr>
          <w:rFonts w:ascii="Carlito" w:hAnsi="Carlito"/>
          <w:w w:val="115"/>
          <w:vertAlign w:val="baseline"/>
        </w:rPr>
        <w:t> </w:t>
      </w:r>
      <w:r>
        <w:rPr>
          <w:w w:val="115"/>
          <w:vertAlign w:val="baseline"/>
        </w:rPr>
        <w:t>No</w:t>
      </w:r>
      <w:r>
        <w:rPr>
          <w:spacing w:val="58"/>
          <w:w w:val="115"/>
          <w:vertAlign w:val="baseline"/>
        </w:rPr>
        <w:t> </w:t>
      </w:r>
      <w:r>
        <w:rPr>
          <w:w w:val="115"/>
          <w:vertAlign w:val="baseline"/>
        </w:rPr>
        <w:t>es algo contrapuesto a la naturaleza sino un modo distinto de concebir la naturaleza humana cuyo verdadero sentido</w:t>
      </w:r>
      <w:r>
        <w:rPr>
          <w:spacing w:val="58"/>
          <w:w w:val="115"/>
          <w:vertAlign w:val="baseline"/>
        </w:rPr>
        <w:t> </w:t>
      </w:r>
      <w:r>
        <w:rPr>
          <w:w w:val="115"/>
          <w:vertAlign w:val="baseline"/>
        </w:rPr>
        <w:t>no es vivir según la naturaleza sino llevar su naturaleza a la plenitud,</w:t>
      </w:r>
      <w:r>
        <w:rPr>
          <w:spacing w:val="11"/>
          <w:w w:val="115"/>
          <w:vertAlign w:val="baseline"/>
        </w:rPr>
        <w:t> </w:t>
      </w:r>
      <w:r>
        <w:rPr>
          <w:w w:val="115"/>
          <w:vertAlign w:val="baseline"/>
        </w:rPr>
        <w:t>no</w:t>
      </w:r>
      <w:r>
        <w:rPr>
          <w:spacing w:val="14"/>
          <w:w w:val="115"/>
          <w:vertAlign w:val="baseline"/>
        </w:rPr>
        <w:t> </w:t>
      </w:r>
      <w:r>
        <w:rPr>
          <w:w w:val="115"/>
          <w:vertAlign w:val="baseline"/>
        </w:rPr>
        <w:t>en</w:t>
      </w:r>
      <w:r>
        <w:rPr>
          <w:spacing w:val="14"/>
          <w:w w:val="115"/>
          <w:vertAlign w:val="baseline"/>
        </w:rPr>
        <w:t> </w:t>
      </w:r>
      <w:r>
        <w:rPr>
          <w:w w:val="115"/>
          <w:vertAlign w:val="baseline"/>
        </w:rPr>
        <w:t>la</w:t>
      </w:r>
      <w:r>
        <w:rPr>
          <w:spacing w:val="14"/>
          <w:w w:val="115"/>
          <w:vertAlign w:val="baseline"/>
        </w:rPr>
        <w:t> </w:t>
      </w:r>
      <w:r>
        <w:rPr>
          <w:w w:val="115"/>
          <w:vertAlign w:val="baseline"/>
        </w:rPr>
        <w:t>violencia</w:t>
      </w:r>
      <w:r>
        <w:rPr>
          <w:spacing w:val="14"/>
          <w:w w:val="115"/>
          <w:vertAlign w:val="baseline"/>
        </w:rPr>
        <w:t> </w:t>
      </w:r>
      <w:r>
        <w:rPr>
          <w:w w:val="115"/>
          <w:vertAlign w:val="baseline"/>
        </w:rPr>
        <w:t>sino</w:t>
      </w:r>
      <w:r>
        <w:rPr>
          <w:spacing w:val="14"/>
          <w:w w:val="115"/>
          <w:vertAlign w:val="baseline"/>
        </w:rPr>
        <w:t> </w:t>
      </w:r>
      <w:r>
        <w:rPr>
          <w:w w:val="115"/>
          <w:vertAlign w:val="baseline"/>
        </w:rPr>
        <w:t>en</w:t>
      </w:r>
      <w:r>
        <w:rPr>
          <w:spacing w:val="13"/>
          <w:w w:val="115"/>
          <w:vertAlign w:val="baseline"/>
        </w:rPr>
        <w:t> </w:t>
      </w:r>
      <w:r>
        <w:rPr>
          <w:w w:val="115"/>
          <w:vertAlign w:val="baseline"/>
        </w:rPr>
        <w:t>la</w:t>
      </w:r>
      <w:r>
        <w:rPr>
          <w:spacing w:val="14"/>
          <w:w w:val="115"/>
          <w:vertAlign w:val="baseline"/>
        </w:rPr>
        <w:t> </w:t>
      </w:r>
      <w:r>
        <w:rPr>
          <w:w w:val="115"/>
          <w:vertAlign w:val="baseline"/>
        </w:rPr>
        <w:t>cultura.</w:t>
      </w:r>
      <w:r>
        <w:rPr>
          <w:spacing w:val="13"/>
          <w:w w:val="115"/>
          <w:vertAlign w:val="baseline"/>
        </w:rPr>
        <w:t> </w:t>
      </w:r>
      <w:r>
        <w:rPr>
          <w:w w:val="115"/>
          <w:vertAlign w:val="baseline"/>
        </w:rPr>
        <w:t>Por</w:t>
      </w:r>
      <w:r>
        <w:rPr>
          <w:spacing w:val="13"/>
          <w:w w:val="115"/>
          <w:vertAlign w:val="baseline"/>
        </w:rPr>
        <w:t> </w:t>
      </w:r>
      <w:r>
        <w:rPr>
          <w:w w:val="115"/>
          <w:vertAlign w:val="baseline"/>
        </w:rPr>
        <w:t>esta</w:t>
      </w:r>
    </w:p>
    <w:p>
      <w:pPr>
        <w:pStyle w:val="BodyText"/>
        <w:spacing w:before="6"/>
        <w:rPr>
          <w:sz w:val="14"/>
        </w:rPr>
      </w:pPr>
      <w:r>
        <w:rPr/>
        <w:pict>
          <v:rect style="position:absolute;margin-left:147.600006pt;margin-top:10.24736pt;width:144.0pt;height:.720001pt;mso-position-horizontal-relative:page;mso-position-vertical-relative:paragraph;z-index:-15726592;mso-wrap-distance-left:0;mso-wrap-distance-right:0" filled="true" fillcolor="#000000" stroked="false">
            <v:fill type="solid"/>
            <w10:wrap type="topAndBottom"/>
          </v:rect>
        </w:pict>
      </w:r>
    </w:p>
    <w:p>
      <w:pPr>
        <w:pStyle w:val="BodyText"/>
        <w:spacing w:before="8"/>
        <w:rPr>
          <w:sz w:val="18"/>
        </w:rPr>
      </w:pPr>
    </w:p>
    <w:p>
      <w:pPr>
        <w:spacing w:line="221" w:lineRule="exact" w:before="85"/>
        <w:ind w:left="1231" w:right="0" w:firstLine="0"/>
        <w:jc w:val="left"/>
        <w:rPr>
          <w:sz w:val="17"/>
        </w:rPr>
      </w:pPr>
      <w:r>
        <w:rPr>
          <w:w w:val="120"/>
          <w:position w:val="4"/>
          <w:sz w:val="12"/>
        </w:rPr>
        <w:t>13 </w:t>
      </w:r>
      <w:r>
        <w:rPr>
          <w:rFonts w:ascii="TeX Gyre Bonum"/>
          <w:i/>
          <w:w w:val="120"/>
          <w:sz w:val="17"/>
        </w:rPr>
        <w:t>Ibid</w:t>
      </w:r>
      <w:r>
        <w:rPr>
          <w:w w:val="120"/>
          <w:sz w:val="17"/>
        </w:rPr>
        <w:t>., p.</w:t>
      </w:r>
      <w:r>
        <w:rPr>
          <w:spacing w:val="-19"/>
          <w:w w:val="120"/>
          <w:sz w:val="17"/>
        </w:rPr>
        <w:t> </w:t>
      </w:r>
      <w:r>
        <w:rPr>
          <w:w w:val="120"/>
          <w:sz w:val="17"/>
        </w:rPr>
        <w:t>520.</w:t>
      </w:r>
    </w:p>
    <w:p>
      <w:pPr>
        <w:spacing w:line="211" w:lineRule="exact" w:before="0"/>
        <w:ind w:left="1231" w:right="0" w:firstLine="0"/>
        <w:jc w:val="left"/>
        <w:rPr>
          <w:sz w:val="17"/>
        </w:rPr>
      </w:pPr>
      <w:r>
        <w:rPr>
          <w:w w:val="120"/>
          <w:position w:val="4"/>
          <w:sz w:val="12"/>
        </w:rPr>
        <w:t>14 </w:t>
      </w:r>
      <w:r>
        <w:rPr>
          <w:rFonts w:ascii="TeX Gyre Bonum"/>
          <w:i/>
          <w:w w:val="120"/>
          <w:sz w:val="17"/>
        </w:rPr>
        <w:t>Ibid</w:t>
      </w:r>
      <w:r>
        <w:rPr>
          <w:w w:val="120"/>
          <w:sz w:val="17"/>
        </w:rPr>
        <w:t>., p.</w:t>
      </w:r>
      <w:r>
        <w:rPr>
          <w:spacing w:val="-8"/>
          <w:w w:val="120"/>
          <w:sz w:val="17"/>
        </w:rPr>
        <w:t> </w:t>
      </w:r>
      <w:r>
        <w:rPr>
          <w:w w:val="120"/>
          <w:sz w:val="17"/>
        </w:rPr>
        <w:t>253.</w:t>
      </w:r>
    </w:p>
    <w:p>
      <w:pPr>
        <w:spacing w:line="220" w:lineRule="auto" w:before="5"/>
        <w:ind w:left="1231" w:right="1334" w:firstLine="0"/>
        <w:jc w:val="left"/>
        <w:rPr>
          <w:sz w:val="17"/>
        </w:rPr>
      </w:pPr>
      <w:r>
        <w:rPr>
          <w:w w:val="115"/>
          <w:position w:val="4"/>
          <w:sz w:val="12"/>
        </w:rPr>
        <w:t>15 </w:t>
      </w:r>
      <w:r>
        <w:rPr>
          <w:rFonts w:ascii="TeX Gyre Bonum" w:hAnsi="TeX Gyre Bonum"/>
          <w:i/>
          <w:w w:val="115"/>
          <w:sz w:val="17"/>
        </w:rPr>
        <w:t>Ibid</w:t>
      </w:r>
      <w:r>
        <w:rPr>
          <w:w w:val="115"/>
          <w:sz w:val="17"/>
        </w:rPr>
        <w:t>., p. 520. Hemos utilizado como referencia para Platón, </w:t>
      </w:r>
      <w:r>
        <w:rPr>
          <w:rFonts w:ascii="TeX Gyre Bonum" w:hAnsi="TeX Gyre Bonum"/>
          <w:i/>
          <w:w w:val="115"/>
          <w:sz w:val="17"/>
        </w:rPr>
        <w:t>Diálogos</w:t>
      </w:r>
      <w:r>
        <w:rPr>
          <w:w w:val="115"/>
          <w:sz w:val="17"/>
        </w:rPr>
        <w:t>. </w:t>
      </w:r>
      <w:r>
        <w:rPr>
          <w:rFonts w:ascii="TeX Gyre Bonum" w:hAnsi="TeX Gyre Bonum"/>
          <w:i/>
          <w:w w:val="115"/>
          <w:sz w:val="17"/>
        </w:rPr>
        <w:t>Obra completa </w:t>
      </w:r>
      <w:r>
        <w:rPr>
          <w:w w:val="115"/>
          <w:sz w:val="17"/>
        </w:rPr>
        <w:t>en 9 volúmenes. Madrid, editorial Gredos, 2003.</w:t>
      </w:r>
    </w:p>
    <w:p>
      <w:pPr>
        <w:spacing w:after="0" w:line="220" w:lineRule="auto"/>
        <w:jc w:val="left"/>
        <w:rPr>
          <w:sz w:val="17"/>
        </w:rPr>
        <w:sectPr>
          <w:pgSz w:w="12240" w:h="15840"/>
          <w:pgMar w:header="711" w:footer="2181" w:top="1120" w:bottom="2380" w:left="1720" w:right="1720"/>
        </w:sectPr>
      </w:pPr>
    </w:p>
    <w:p>
      <w:pPr>
        <w:pStyle w:val="BodyText"/>
        <w:spacing w:before="7"/>
        <w:rPr>
          <w:sz w:val="29"/>
        </w:rPr>
      </w:pPr>
    </w:p>
    <w:p>
      <w:pPr>
        <w:pStyle w:val="BodyText"/>
        <w:spacing w:line="244" w:lineRule="auto" w:before="111"/>
        <w:ind w:left="1231" w:right="1087"/>
        <w:jc w:val="both"/>
        <w:rPr>
          <w:rFonts w:ascii="Carlito" w:hAnsi="Carlito"/>
        </w:rPr>
      </w:pPr>
      <w:r>
        <w:rPr>
          <w:w w:val="115"/>
        </w:rPr>
        <w:t>razón, el único criterio para juzgar del valor del dinero o de todo poder en general es la </w:t>
      </w:r>
      <w:r>
        <w:rPr>
          <w:rFonts w:ascii="TeX Gyre Bonum" w:hAnsi="TeX Gyre Bonum"/>
          <w:i/>
          <w:w w:val="115"/>
        </w:rPr>
        <w:t>kalokagathía</w:t>
      </w:r>
      <w:r>
        <w:rPr>
          <w:w w:val="115"/>
        </w:rPr>
        <w:t>. Para quien no se</w:t>
      </w:r>
      <w:r>
        <w:rPr>
          <w:spacing w:val="58"/>
          <w:w w:val="115"/>
        </w:rPr>
        <w:t> </w:t>
      </w:r>
      <w:r>
        <w:rPr>
          <w:w w:val="115"/>
        </w:rPr>
        <w:t>encuentre formado, por su espíritu y su intención, en esta</w:t>
      </w:r>
      <w:r>
        <w:rPr>
          <w:spacing w:val="58"/>
          <w:w w:val="115"/>
        </w:rPr>
        <w:t> </w:t>
      </w:r>
      <w:r>
        <w:rPr>
          <w:w w:val="115"/>
        </w:rPr>
        <w:t>verdadera educación, ni la posesión de dinero o fortuna ni </w:t>
      </w:r>
      <w:r>
        <w:rPr>
          <w:spacing w:val="58"/>
          <w:w w:val="115"/>
        </w:rPr>
        <w:t> </w:t>
      </w:r>
      <w:r>
        <w:rPr>
          <w:w w:val="115"/>
        </w:rPr>
        <w:t>el aumento del poder pueden</w:t>
      </w:r>
      <w:r>
        <w:rPr>
          <w:spacing w:val="58"/>
          <w:w w:val="115"/>
        </w:rPr>
        <w:t> </w:t>
      </w:r>
      <w:r>
        <w:rPr>
          <w:w w:val="115"/>
        </w:rPr>
        <w:t>constituir un  valor, como Platón subraya en el</w:t>
      </w:r>
      <w:r>
        <w:rPr>
          <w:spacing w:val="47"/>
          <w:w w:val="115"/>
        </w:rPr>
        <w:t> </w:t>
      </w:r>
      <w:r>
        <w:rPr>
          <w:rFonts w:ascii="TeX Gyre Bonum" w:hAnsi="TeX Gyre Bonum"/>
          <w:i/>
          <w:w w:val="115"/>
        </w:rPr>
        <w:t>Gorgias</w:t>
      </w:r>
      <w:r>
        <w:rPr>
          <w:w w:val="115"/>
        </w:rPr>
        <w:t>.</w:t>
      </w:r>
      <w:r>
        <w:rPr>
          <w:rFonts w:ascii="Carlito" w:hAnsi="Carlito"/>
          <w:w w:val="115"/>
          <w:vertAlign w:val="superscript"/>
        </w:rPr>
        <w:t>16</w:t>
      </w:r>
    </w:p>
    <w:p>
      <w:pPr>
        <w:pStyle w:val="BodyText"/>
        <w:spacing w:before="10"/>
        <w:rPr>
          <w:rFonts w:ascii="Carlito"/>
        </w:rPr>
      </w:pPr>
    </w:p>
    <w:p>
      <w:pPr>
        <w:pStyle w:val="BodyText"/>
        <w:spacing w:line="244" w:lineRule="auto"/>
        <w:ind w:left="1231" w:right="1086" w:firstLine="426"/>
        <w:jc w:val="both"/>
        <w:rPr>
          <w:rFonts w:ascii="Carlito" w:hAnsi="Carlito"/>
        </w:rPr>
      </w:pPr>
      <w:r>
        <w:rPr>
          <w:w w:val="115"/>
        </w:rPr>
        <w:t>El</w:t>
      </w:r>
      <w:r>
        <w:rPr>
          <w:spacing w:val="58"/>
          <w:w w:val="115"/>
        </w:rPr>
        <w:t> </w:t>
      </w:r>
      <w:r>
        <w:rPr>
          <w:w w:val="115"/>
        </w:rPr>
        <w:t>pensamiento  ético  de  Platón  y  Aristóteles,  sin embargo, siguiendo a Jaeger,</w:t>
      </w:r>
      <w:r>
        <w:rPr>
          <w:rFonts w:ascii="Carlito" w:hAnsi="Carlito"/>
          <w:w w:val="115"/>
          <w:vertAlign w:val="superscript"/>
        </w:rPr>
        <w:t>17</w:t>
      </w:r>
      <w:r>
        <w:rPr>
          <w:rFonts w:ascii="Carlito" w:hAnsi="Carlito"/>
          <w:w w:val="115"/>
          <w:vertAlign w:val="baseline"/>
        </w:rPr>
        <w:t> </w:t>
      </w:r>
      <w:r>
        <w:rPr>
          <w:w w:val="115"/>
          <w:vertAlign w:val="baseline"/>
        </w:rPr>
        <w:t>se funda, en algunos de sus aspectos esenciales, en la ética aristocrática de la Grecia arcaica. Para Aristóteles la </w:t>
      </w:r>
      <w:r>
        <w:rPr>
          <w:rFonts w:ascii="TeX Gyre Bonum" w:hAnsi="TeX Gyre Bonum"/>
          <w:i/>
          <w:w w:val="115"/>
          <w:vertAlign w:val="baseline"/>
        </w:rPr>
        <w:t>kalokagathía </w:t>
      </w:r>
      <w:r>
        <w:rPr>
          <w:w w:val="115"/>
          <w:vertAlign w:val="baseline"/>
        </w:rPr>
        <w:t>equivale semánticamente </w:t>
      </w:r>
      <w:r>
        <w:rPr>
          <w:spacing w:val="58"/>
          <w:w w:val="115"/>
          <w:vertAlign w:val="baseline"/>
        </w:rPr>
        <w:t> </w:t>
      </w:r>
      <w:r>
        <w:rPr>
          <w:w w:val="115"/>
          <w:vertAlign w:val="baseline"/>
        </w:rPr>
        <w:t>a   “nobleza”.   Sin   embargo, </w:t>
      </w:r>
      <w:r>
        <w:rPr>
          <w:spacing w:val="23"/>
          <w:w w:val="115"/>
          <w:vertAlign w:val="baseline"/>
        </w:rPr>
        <w:t> </w:t>
      </w:r>
      <w:r>
        <w:rPr>
          <w:w w:val="115"/>
          <w:vertAlign w:val="baseline"/>
        </w:rPr>
        <w:t>Aristóteles</w:t>
      </w:r>
      <w:r>
        <w:rPr>
          <w:rFonts w:ascii="Carlito" w:hAnsi="Carlito"/>
          <w:w w:val="115"/>
          <w:vertAlign w:val="superscript"/>
        </w:rPr>
        <w:t>18</w:t>
      </w:r>
    </w:p>
    <w:p>
      <w:pPr>
        <w:pStyle w:val="BodyText"/>
        <w:spacing w:line="259" w:lineRule="auto" w:before="11"/>
        <w:ind w:left="1231" w:right="1085"/>
        <w:jc w:val="both"/>
      </w:pPr>
      <w:r>
        <w:rPr>
          <w:w w:val="115"/>
        </w:rPr>
        <w:t>plantea una disociación en cuanto a su perspectiva, mas no en su contenido, al distinguir lo bello y lo bueno, que se diferencian por la contemplación. La acción desinteresada</w:t>
      </w:r>
      <w:r>
        <w:rPr>
          <w:spacing w:val="58"/>
          <w:w w:val="115"/>
        </w:rPr>
        <w:t> </w:t>
      </w:r>
      <w:r>
        <w:rPr>
          <w:w w:val="115"/>
        </w:rPr>
        <w:t>es siempre buena y tiene un fin; el bien se hace, pero lo</w:t>
      </w:r>
      <w:r>
        <w:rPr>
          <w:spacing w:val="58"/>
          <w:w w:val="115"/>
        </w:rPr>
        <w:t> </w:t>
      </w:r>
      <w:r>
        <w:rPr>
          <w:w w:val="115"/>
        </w:rPr>
        <w:t>bello,</w:t>
      </w:r>
      <w:r>
        <w:rPr>
          <w:spacing w:val="16"/>
          <w:w w:val="115"/>
        </w:rPr>
        <w:t> </w:t>
      </w:r>
      <w:r>
        <w:rPr>
          <w:w w:val="115"/>
        </w:rPr>
        <w:t>que </w:t>
      </w:r>
      <w:r>
        <w:rPr>
          <w:spacing w:val="33"/>
          <w:w w:val="115"/>
        </w:rPr>
        <w:t> </w:t>
      </w:r>
      <w:r>
        <w:rPr>
          <w:w w:val="115"/>
        </w:rPr>
        <w:t>es</w:t>
      </w:r>
      <w:r>
        <w:rPr>
          <w:spacing w:val="17"/>
          <w:w w:val="115"/>
        </w:rPr>
        <w:t> </w:t>
      </w:r>
      <w:r>
        <w:rPr>
          <w:w w:val="115"/>
        </w:rPr>
        <w:t>lo</w:t>
      </w:r>
      <w:r>
        <w:rPr>
          <w:spacing w:val="17"/>
          <w:w w:val="115"/>
        </w:rPr>
        <w:t> </w:t>
      </w:r>
      <w:r>
        <w:rPr>
          <w:w w:val="115"/>
        </w:rPr>
        <w:t>no</w:t>
      </w:r>
      <w:r>
        <w:rPr>
          <w:spacing w:val="17"/>
          <w:w w:val="115"/>
        </w:rPr>
        <w:t> </w:t>
      </w:r>
      <w:r>
        <w:rPr>
          <w:w w:val="115"/>
        </w:rPr>
        <w:t>final,</w:t>
      </w:r>
      <w:r>
        <w:rPr>
          <w:spacing w:val="16"/>
          <w:w w:val="115"/>
        </w:rPr>
        <w:t> </w:t>
      </w:r>
      <w:r>
        <w:rPr>
          <w:w w:val="115"/>
        </w:rPr>
        <w:t>no</w:t>
      </w:r>
      <w:r>
        <w:rPr>
          <w:spacing w:val="17"/>
          <w:w w:val="115"/>
        </w:rPr>
        <w:t> </w:t>
      </w:r>
      <w:r>
        <w:rPr>
          <w:w w:val="115"/>
        </w:rPr>
        <w:t>es</w:t>
      </w:r>
      <w:r>
        <w:rPr>
          <w:spacing w:val="18"/>
          <w:w w:val="115"/>
        </w:rPr>
        <w:t> </w:t>
      </w:r>
      <w:r>
        <w:rPr>
          <w:w w:val="115"/>
        </w:rPr>
        <w:t>teleológico;</w:t>
      </w:r>
      <w:r>
        <w:rPr>
          <w:spacing w:val="16"/>
          <w:w w:val="115"/>
        </w:rPr>
        <w:t> </w:t>
      </w:r>
      <w:r>
        <w:rPr>
          <w:w w:val="115"/>
        </w:rPr>
        <w:t>se</w:t>
      </w:r>
      <w:r>
        <w:rPr>
          <w:spacing w:val="17"/>
          <w:w w:val="115"/>
        </w:rPr>
        <w:t> </w:t>
      </w:r>
      <w:r>
        <w:rPr>
          <w:w w:val="115"/>
        </w:rPr>
        <w:t>contempla.</w:t>
      </w:r>
      <w:r>
        <w:rPr>
          <w:spacing w:val="16"/>
          <w:w w:val="115"/>
        </w:rPr>
        <w:t> </w:t>
      </w:r>
      <w:r>
        <w:rPr>
          <w:w w:val="115"/>
        </w:rPr>
        <w:t>Y,</w:t>
      </w:r>
    </w:p>
    <w:p>
      <w:pPr>
        <w:pStyle w:val="BodyText"/>
        <w:spacing w:line="218" w:lineRule="auto"/>
        <w:ind w:left="1231" w:right="1093"/>
        <w:jc w:val="both"/>
      </w:pPr>
      <w:r>
        <w:rPr>
          <w:w w:val="110"/>
        </w:rPr>
        <w:t>además, lo bello es percibido por los  sentidos:  es  </w:t>
      </w:r>
      <w:r>
        <w:rPr>
          <w:rFonts w:ascii="TeX Gyre Bonum" w:hAnsi="TeX Gyre Bonum"/>
          <w:i/>
          <w:spacing w:val="-6"/>
          <w:w w:val="110"/>
        </w:rPr>
        <w:t>tó</w:t>
      </w:r>
      <w:r>
        <w:rPr>
          <w:rFonts w:ascii="TeX Gyre Bonum" w:hAnsi="TeX Gyre Bonum"/>
          <w:i/>
          <w:spacing w:val="57"/>
          <w:w w:val="110"/>
        </w:rPr>
        <w:t> </w:t>
      </w:r>
      <w:r>
        <w:rPr>
          <w:rFonts w:ascii="TeX Gyre Bonum" w:hAnsi="TeX Gyre Bonum"/>
          <w:i/>
          <w:w w:val="110"/>
        </w:rPr>
        <w:t>aisthetón</w:t>
      </w:r>
      <w:r>
        <w:rPr>
          <w:w w:val="110"/>
        </w:rPr>
        <w:t>.</w:t>
      </w:r>
    </w:p>
    <w:p>
      <w:pPr>
        <w:pStyle w:val="BodyText"/>
        <w:spacing w:before="4"/>
        <w:rPr>
          <w:sz w:val="24"/>
        </w:rPr>
      </w:pPr>
    </w:p>
    <w:p>
      <w:pPr>
        <w:pStyle w:val="BodyText"/>
        <w:spacing w:line="220" w:lineRule="auto" w:before="1"/>
        <w:ind w:left="1231" w:right="1086" w:firstLine="426"/>
        <w:jc w:val="both"/>
      </w:pPr>
      <w:r>
        <w:rPr>
          <w:w w:val="110"/>
        </w:rPr>
        <w:t>En ambos filósofos  está  presente  la  “selección”</w:t>
      </w:r>
      <w:r>
        <w:rPr>
          <w:rFonts w:ascii="Carlito" w:hAnsi="Carlito"/>
          <w:w w:val="110"/>
          <w:vertAlign w:val="superscript"/>
        </w:rPr>
        <w:t>19</w:t>
      </w:r>
      <w:r>
        <w:rPr>
          <w:w w:val="110"/>
          <w:vertAlign w:val="baseline"/>
        </w:rPr>
        <w:t>:  sólo  las almas selectas alcanzan la perfección de la </w:t>
      </w:r>
      <w:r>
        <w:rPr>
          <w:rFonts w:ascii="TeX Gyre Bonum" w:hAnsi="TeX Gyre Bonum"/>
          <w:i/>
          <w:w w:val="110"/>
          <w:vertAlign w:val="baseline"/>
        </w:rPr>
        <w:t>areté</w:t>
      </w:r>
      <w:r>
        <w:rPr>
          <w:w w:val="110"/>
          <w:vertAlign w:val="baseline"/>
        </w:rPr>
        <w:t>, que es      la combinación de lo bello y lo bueno: </w:t>
      </w:r>
      <w:r>
        <w:rPr>
          <w:rFonts w:ascii="TeX Gyre Bonum" w:hAnsi="TeX Gyre Bonum"/>
          <w:i/>
          <w:w w:val="110"/>
          <w:vertAlign w:val="baseline"/>
        </w:rPr>
        <w:t>kalokagathía</w:t>
      </w:r>
      <w:r>
        <w:rPr>
          <w:w w:val="110"/>
          <w:vertAlign w:val="baseline"/>
        </w:rPr>
        <w:t>, término utilizado </w:t>
      </w:r>
      <w:r>
        <w:rPr>
          <w:spacing w:val="29"/>
          <w:w w:val="110"/>
          <w:vertAlign w:val="baseline"/>
        </w:rPr>
        <w:t> </w:t>
      </w:r>
      <w:r>
        <w:rPr>
          <w:w w:val="110"/>
          <w:vertAlign w:val="baseline"/>
        </w:rPr>
        <w:t>por </w:t>
      </w:r>
      <w:r>
        <w:rPr>
          <w:spacing w:val="30"/>
          <w:w w:val="110"/>
          <w:vertAlign w:val="baseline"/>
        </w:rPr>
        <w:t> </w:t>
      </w:r>
      <w:r>
        <w:rPr>
          <w:w w:val="110"/>
          <w:vertAlign w:val="baseline"/>
        </w:rPr>
        <w:t>los </w:t>
      </w:r>
      <w:r>
        <w:rPr>
          <w:spacing w:val="30"/>
          <w:w w:val="110"/>
          <w:vertAlign w:val="baseline"/>
        </w:rPr>
        <w:t> </w:t>
      </w:r>
      <w:r>
        <w:rPr>
          <w:w w:val="110"/>
          <w:vertAlign w:val="baseline"/>
        </w:rPr>
        <w:t>dos </w:t>
      </w:r>
      <w:r>
        <w:rPr>
          <w:spacing w:val="29"/>
          <w:w w:val="110"/>
          <w:vertAlign w:val="baseline"/>
        </w:rPr>
        <w:t> </w:t>
      </w:r>
      <w:r>
        <w:rPr>
          <w:w w:val="110"/>
          <w:vertAlign w:val="baseline"/>
        </w:rPr>
        <w:t>filósofos. </w:t>
      </w:r>
      <w:r>
        <w:rPr>
          <w:spacing w:val="29"/>
          <w:w w:val="110"/>
          <w:vertAlign w:val="baseline"/>
        </w:rPr>
        <w:t> </w:t>
      </w:r>
      <w:r>
        <w:rPr>
          <w:w w:val="110"/>
          <w:vertAlign w:val="baseline"/>
        </w:rPr>
        <w:t>El </w:t>
      </w:r>
      <w:r>
        <w:rPr>
          <w:spacing w:val="28"/>
          <w:w w:val="110"/>
          <w:vertAlign w:val="baseline"/>
        </w:rPr>
        <w:t> </w:t>
      </w:r>
      <w:r>
        <w:rPr>
          <w:rFonts w:ascii="TeX Gyre Bonum" w:hAnsi="TeX Gyre Bonum"/>
          <w:i/>
          <w:w w:val="110"/>
          <w:vertAlign w:val="baseline"/>
        </w:rPr>
        <w:t>kalós</w:t>
      </w:r>
      <w:r>
        <w:rPr>
          <w:rFonts w:ascii="Carlito" w:hAnsi="Carlito"/>
          <w:i/>
          <w:w w:val="110"/>
          <w:vertAlign w:val="superscript"/>
        </w:rPr>
        <w:t>20</w:t>
      </w:r>
      <w:r>
        <w:rPr>
          <w:rFonts w:ascii="Carlito" w:hAnsi="Carlito"/>
          <w:i/>
          <w:w w:val="110"/>
          <w:vertAlign w:val="baseline"/>
        </w:rPr>
        <w:t> </w:t>
      </w:r>
      <w:r>
        <w:rPr>
          <w:rFonts w:ascii="Carlito" w:hAnsi="Carlito"/>
          <w:i/>
          <w:spacing w:val="34"/>
          <w:w w:val="110"/>
          <w:vertAlign w:val="baseline"/>
        </w:rPr>
        <w:t> </w:t>
      </w:r>
      <w:r>
        <w:rPr>
          <w:rFonts w:ascii="TeX Gyre Bonum" w:hAnsi="TeX Gyre Bonum"/>
          <w:i/>
          <w:w w:val="110"/>
          <w:vertAlign w:val="baseline"/>
        </w:rPr>
        <w:t>kagathós </w:t>
      </w:r>
      <w:r>
        <w:rPr>
          <w:rFonts w:ascii="TeX Gyre Bonum" w:hAnsi="TeX Gyre Bonum"/>
          <w:i/>
          <w:spacing w:val="3"/>
          <w:w w:val="110"/>
          <w:vertAlign w:val="baseline"/>
        </w:rPr>
        <w:t> </w:t>
      </w:r>
      <w:r>
        <w:rPr>
          <w:w w:val="110"/>
          <w:vertAlign w:val="baseline"/>
        </w:rPr>
        <w:t>es </w:t>
      </w:r>
      <w:r>
        <w:rPr>
          <w:spacing w:val="29"/>
          <w:w w:val="110"/>
          <w:vertAlign w:val="baseline"/>
        </w:rPr>
        <w:t> </w:t>
      </w:r>
      <w:r>
        <w:rPr>
          <w:w w:val="110"/>
          <w:vertAlign w:val="baseline"/>
        </w:rPr>
        <w:t>el</w:t>
      </w:r>
    </w:p>
    <w:p>
      <w:pPr>
        <w:pStyle w:val="BodyText"/>
        <w:spacing w:line="259" w:lineRule="auto" w:before="18"/>
        <w:ind w:left="1231" w:right="1087"/>
        <w:jc w:val="both"/>
      </w:pPr>
      <w:r>
        <w:rPr>
          <w:w w:val="115"/>
        </w:rPr>
        <w:t>“hombre justo”. En cuanto tal, alcanza la felicidad: “El hombre y la mujer son dichosos cuando son nobles y</w:t>
      </w:r>
      <w:r>
        <w:rPr>
          <w:spacing w:val="58"/>
          <w:w w:val="115"/>
        </w:rPr>
        <w:t> </w:t>
      </w:r>
      <w:r>
        <w:rPr>
          <w:w w:val="115"/>
        </w:rPr>
        <w:t>buenos;</w:t>
      </w:r>
      <w:r>
        <w:rPr>
          <w:spacing w:val="38"/>
          <w:w w:val="115"/>
        </w:rPr>
        <w:t> </w:t>
      </w:r>
      <w:r>
        <w:rPr>
          <w:w w:val="115"/>
        </w:rPr>
        <w:t>son</w:t>
      </w:r>
      <w:r>
        <w:rPr>
          <w:spacing w:val="40"/>
          <w:w w:val="115"/>
        </w:rPr>
        <w:t> </w:t>
      </w:r>
      <w:r>
        <w:rPr>
          <w:w w:val="115"/>
        </w:rPr>
        <w:t>infelices</w:t>
      </w:r>
      <w:r>
        <w:rPr>
          <w:spacing w:val="39"/>
          <w:w w:val="115"/>
        </w:rPr>
        <w:t> </w:t>
      </w:r>
      <w:r>
        <w:rPr>
          <w:w w:val="115"/>
        </w:rPr>
        <w:t>cuando</w:t>
      </w:r>
      <w:r>
        <w:rPr>
          <w:spacing w:val="39"/>
          <w:w w:val="115"/>
        </w:rPr>
        <w:t> </w:t>
      </w:r>
      <w:r>
        <w:rPr>
          <w:w w:val="115"/>
        </w:rPr>
        <w:t>son</w:t>
      </w:r>
      <w:r>
        <w:rPr>
          <w:spacing w:val="40"/>
          <w:w w:val="115"/>
        </w:rPr>
        <w:t> </w:t>
      </w:r>
      <w:r>
        <w:rPr>
          <w:w w:val="115"/>
        </w:rPr>
        <w:t>injustos</w:t>
      </w:r>
      <w:r>
        <w:rPr>
          <w:spacing w:val="39"/>
          <w:w w:val="115"/>
        </w:rPr>
        <w:t> </w:t>
      </w:r>
      <w:r>
        <w:rPr>
          <w:w w:val="115"/>
        </w:rPr>
        <w:t>y</w:t>
      </w:r>
      <w:r>
        <w:rPr>
          <w:spacing w:val="39"/>
          <w:w w:val="115"/>
        </w:rPr>
        <w:t> </w:t>
      </w:r>
      <w:r>
        <w:rPr>
          <w:w w:val="115"/>
        </w:rPr>
        <w:t>malos”.</w:t>
      </w:r>
      <w:r>
        <w:rPr>
          <w:rFonts w:ascii="Carlito" w:hAnsi="Carlito"/>
          <w:w w:val="115"/>
          <w:vertAlign w:val="superscript"/>
        </w:rPr>
        <w:t>21</w:t>
      </w:r>
      <w:r>
        <w:rPr>
          <w:rFonts w:ascii="Carlito" w:hAnsi="Carlito"/>
          <w:spacing w:val="41"/>
          <w:w w:val="115"/>
          <w:vertAlign w:val="baseline"/>
        </w:rPr>
        <w:t> </w:t>
      </w:r>
      <w:r>
        <w:rPr>
          <w:w w:val="115"/>
          <w:vertAlign w:val="baseline"/>
        </w:rPr>
        <w:t>Para</w:t>
      </w:r>
    </w:p>
    <w:p>
      <w:pPr>
        <w:spacing w:line="231" w:lineRule="exact" w:before="0"/>
        <w:ind w:left="1231" w:right="0" w:firstLine="0"/>
        <w:jc w:val="left"/>
        <w:rPr>
          <w:sz w:val="21"/>
        </w:rPr>
      </w:pPr>
      <w:r>
        <w:rPr>
          <w:w w:val="115"/>
          <w:sz w:val="21"/>
        </w:rPr>
        <w:t>Platón,</w:t>
      </w:r>
      <w:r>
        <w:rPr>
          <w:spacing w:val="-7"/>
          <w:w w:val="115"/>
          <w:sz w:val="21"/>
        </w:rPr>
        <w:t> </w:t>
      </w:r>
      <w:r>
        <w:rPr>
          <w:w w:val="115"/>
          <w:sz w:val="21"/>
        </w:rPr>
        <w:t>sin</w:t>
      </w:r>
      <w:r>
        <w:rPr>
          <w:spacing w:val="-6"/>
          <w:w w:val="115"/>
          <w:sz w:val="21"/>
        </w:rPr>
        <w:t> </w:t>
      </w:r>
      <w:r>
        <w:rPr>
          <w:w w:val="115"/>
          <w:sz w:val="21"/>
        </w:rPr>
        <w:t>embargo,</w:t>
      </w:r>
      <w:r>
        <w:rPr>
          <w:spacing w:val="-7"/>
          <w:w w:val="115"/>
          <w:sz w:val="21"/>
        </w:rPr>
        <w:t> </w:t>
      </w:r>
      <w:r>
        <w:rPr>
          <w:w w:val="115"/>
          <w:sz w:val="21"/>
        </w:rPr>
        <w:t>la</w:t>
      </w:r>
      <w:r>
        <w:rPr>
          <w:spacing w:val="-5"/>
          <w:w w:val="115"/>
          <w:sz w:val="21"/>
        </w:rPr>
        <w:t> </w:t>
      </w:r>
      <w:r>
        <w:rPr>
          <w:rFonts w:ascii="TeX Gyre Bonum" w:hAnsi="TeX Gyre Bonum"/>
          <w:i/>
          <w:w w:val="115"/>
          <w:sz w:val="21"/>
        </w:rPr>
        <w:t>kalokagathía</w:t>
      </w:r>
      <w:r>
        <w:rPr>
          <w:rFonts w:ascii="TeX Gyre Bonum" w:hAnsi="TeX Gyre Bonum"/>
          <w:i/>
          <w:spacing w:val="-23"/>
          <w:w w:val="115"/>
          <w:sz w:val="21"/>
        </w:rPr>
        <w:t> </w:t>
      </w:r>
      <w:r>
        <w:rPr>
          <w:w w:val="115"/>
          <w:sz w:val="21"/>
        </w:rPr>
        <w:t>es</w:t>
      </w:r>
      <w:r>
        <w:rPr>
          <w:spacing w:val="-7"/>
          <w:w w:val="115"/>
          <w:sz w:val="21"/>
        </w:rPr>
        <w:t> </w:t>
      </w:r>
      <w:r>
        <w:rPr>
          <w:w w:val="115"/>
          <w:sz w:val="21"/>
        </w:rPr>
        <w:t>una</w:t>
      </w:r>
      <w:r>
        <w:rPr>
          <w:spacing w:val="-6"/>
          <w:w w:val="115"/>
          <w:sz w:val="21"/>
        </w:rPr>
        <w:t> </w:t>
      </w:r>
      <w:r>
        <w:rPr>
          <w:w w:val="115"/>
          <w:sz w:val="21"/>
        </w:rPr>
        <w:t>noción</w:t>
      </w:r>
      <w:r>
        <w:rPr>
          <w:spacing w:val="-5"/>
          <w:w w:val="115"/>
          <w:sz w:val="21"/>
        </w:rPr>
        <w:t> </w:t>
      </w:r>
      <w:r>
        <w:rPr>
          <w:w w:val="115"/>
          <w:sz w:val="21"/>
        </w:rPr>
        <w:t>sintética</w:t>
      </w:r>
    </w:p>
    <w:p>
      <w:pPr>
        <w:pStyle w:val="BodyText"/>
        <w:spacing w:line="269" w:lineRule="exact"/>
        <w:ind w:left="1231"/>
        <w:rPr>
          <w:rFonts w:ascii="TeX Gyre Bonum" w:hAnsi="TeX Gyre Bonum"/>
          <w:i/>
        </w:rPr>
      </w:pPr>
      <w:r>
        <w:rPr>
          <w:w w:val="110"/>
        </w:rPr>
        <w:t>e</w:t>
      </w:r>
      <w:r>
        <w:rPr>
          <w:spacing w:val="41"/>
          <w:w w:val="110"/>
        </w:rPr>
        <w:t> </w:t>
      </w:r>
      <w:r>
        <w:rPr>
          <w:w w:val="110"/>
        </w:rPr>
        <w:t>indisociable</w:t>
      </w:r>
      <w:r>
        <w:rPr>
          <w:spacing w:val="42"/>
          <w:w w:val="110"/>
        </w:rPr>
        <w:t> </w:t>
      </w:r>
      <w:r>
        <w:rPr>
          <w:w w:val="110"/>
        </w:rPr>
        <w:t>en</w:t>
      </w:r>
      <w:r>
        <w:rPr>
          <w:spacing w:val="43"/>
          <w:w w:val="110"/>
        </w:rPr>
        <w:t> </w:t>
      </w:r>
      <w:r>
        <w:rPr>
          <w:w w:val="110"/>
        </w:rPr>
        <w:t>su</w:t>
      </w:r>
      <w:r>
        <w:rPr>
          <w:spacing w:val="43"/>
          <w:w w:val="110"/>
        </w:rPr>
        <w:t> </w:t>
      </w:r>
      <w:r>
        <w:rPr>
          <w:w w:val="110"/>
        </w:rPr>
        <w:t>forma</w:t>
      </w:r>
      <w:r>
        <w:rPr>
          <w:spacing w:val="42"/>
          <w:w w:val="110"/>
        </w:rPr>
        <w:t> </w:t>
      </w:r>
      <w:r>
        <w:rPr>
          <w:w w:val="110"/>
        </w:rPr>
        <w:t>y</w:t>
      </w:r>
      <w:r>
        <w:rPr>
          <w:spacing w:val="41"/>
          <w:w w:val="110"/>
        </w:rPr>
        <w:t> </w:t>
      </w:r>
      <w:r>
        <w:rPr>
          <w:w w:val="110"/>
        </w:rPr>
        <w:t>contenido;</w:t>
      </w:r>
      <w:r>
        <w:rPr>
          <w:spacing w:val="41"/>
          <w:w w:val="110"/>
        </w:rPr>
        <w:t> </w:t>
      </w:r>
      <w:r>
        <w:rPr>
          <w:w w:val="110"/>
        </w:rPr>
        <w:t>es</w:t>
      </w:r>
      <w:r>
        <w:rPr>
          <w:spacing w:val="42"/>
          <w:w w:val="110"/>
        </w:rPr>
        <w:t> </w:t>
      </w:r>
      <w:r>
        <w:rPr>
          <w:w w:val="110"/>
        </w:rPr>
        <w:t>la</w:t>
      </w:r>
      <w:r>
        <w:rPr>
          <w:spacing w:val="42"/>
          <w:w w:val="110"/>
        </w:rPr>
        <w:t> </w:t>
      </w:r>
      <w:r>
        <w:rPr>
          <w:w w:val="110"/>
        </w:rPr>
        <w:t>suprema</w:t>
      </w:r>
      <w:r>
        <w:rPr>
          <w:spacing w:val="41"/>
          <w:w w:val="110"/>
        </w:rPr>
        <w:t> </w:t>
      </w:r>
      <w:r>
        <w:rPr>
          <w:rFonts w:ascii="TeX Gyre Bonum" w:hAnsi="TeX Gyre Bonum"/>
          <w:i/>
          <w:w w:val="110"/>
        </w:rPr>
        <w:t>areté</w:t>
      </w:r>
    </w:p>
    <w:p>
      <w:pPr>
        <w:pStyle w:val="BodyText"/>
        <w:spacing w:before="5"/>
        <w:ind w:left="1231"/>
        <w:rPr>
          <w:rFonts w:ascii="Carlito" w:hAnsi="Carlito"/>
        </w:rPr>
      </w:pPr>
      <w:r>
        <w:rPr>
          <w:w w:val="110"/>
        </w:rPr>
        <w:t>del hombre como “ser bello y bueno”.</w:t>
      </w:r>
      <w:r>
        <w:rPr>
          <w:rFonts w:ascii="Carlito" w:hAnsi="Carlito"/>
          <w:w w:val="110"/>
          <w:vertAlign w:val="superscript"/>
        </w:rPr>
        <w:t>22</w:t>
      </w:r>
    </w:p>
    <w:p>
      <w:pPr>
        <w:pStyle w:val="BodyText"/>
        <w:spacing w:before="6"/>
        <w:rPr>
          <w:rFonts w:ascii="Carlito"/>
          <w:sz w:val="22"/>
        </w:rPr>
      </w:pPr>
    </w:p>
    <w:p>
      <w:pPr>
        <w:pStyle w:val="BodyText"/>
        <w:spacing w:line="261" w:lineRule="auto"/>
        <w:ind w:left="1231" w:right="1086" w:firstLine="426"/>
        <w:jc w:val="both"/>
      </w:pPr>
      <w:r>
        <w:rPr>
          <w:w w:val="110"/>
        </w:rPr>
        <w:t>A pesar de ello, Platón introduce un elemento de “universalización”, en doble sentido, que lo separa de la</w:t>
      </w:r>
    </w:p>
    <w:p>
      <w:pPr>
        <w:pStyle w:val="BodyText"/>
        <w:spacing w:before="1"/>
        <w:rPr>
          <w:sz w:val="12"/>
        </w:rPr>
      </w:pPr>
      <w:r>
        <w:rPr/>
        <w:pict>
          <v:rect style="position:absolute;margin-left:147.600006pt;margin-top:8.836270pt;width:144.0pt;height:.720001pt;mso-position-horizontal-relative:page;mso-position-vertical-relative:paragraph;z-index:-15726080;mso-wrap-distance-left:0;mso-wrap-distance-right:0" filled="true" fillcolor="#000000" stroked="false">
            <v:fill type="solid"/>
            <w10:wrap type="topAndBottom"/>
          </v:rect>
        </w:pict>
      </w:r>
    </w:p>
    <w:p>
      <w:pPr>
        <w:pStyle w:val="BodyText"/>
        <w:spacing w:before="3"/>
        <w:rPr>
          <w:sz w:val="18"/>
        </w:rPr>
      </w:pPr>
    </w:p>
    <w:p>
      <w:pPr>
        <w:spacing w:line="189" w:lineRule="exact" w:before="111"/>
        <w:ind w:left="1231" w:right="0" w:firstLine="0"/>
        <w:jc w:val="both"/>
        <w:rPr>
          <w:sz w:val="17"/>
        </w:rPr>
      </w:pPr>
      <w:r>
        <w:rPr>
          <w:w w:val="125"/>
          <w:position w:val="4"/>
          <w:sz w:val="12"/>
        </w:rPr>
        <w:t>16 </w:t>
      </w:r>
      <w:r>
        <w:rPr>
          <w:w w:val="125"/>
          <w:sz w:val="17"/>
        </w:rPr>
        <w:t>513e, 470e.</w:t>
      </w:r>
    </w:p>
    <w:p>
      <w:pPr>
        <w:spacing w:line="216" w:lineRule="exact" w:before="0"/>
        <w:ind w:left="1231" w:right="0" w:firstLine="0"/>
        <w:jc w:val="both"/>
        <w:rPr>
          <w:sz w:val="17"/>
        </w:rPr>
      </w:pPr>
      <w:r>
        <w:rPr>
          <w:w w:val="115"/>
          <w:position w:val="4"/>
          <w:sz w:val="12"/>
        </w:rPr>
        <w:t>17 </w:t>
      </w:r>
      <w:r>
        <w:rPr>
          <w:w w:val="115"/>
          <w:sz w:val="17"/>
        </w:rPr>
        <w:t>Jaeger</w:t>
      </w:r>
      <w:r>
        <w:rPr>
          <w:rFonts w:ascii="TeX Gyre Bonum"/>
          <w:i/>
          <w:w w:val="115"/>
          <w:sz w:val="17"/>
        </w:rPr>
        <w:t>, </w:t>
      </w:r>
      <w:r>
        <w:rPr>
          <w:w w:val="115"/>
          <w:sz w:val="17"/>
        </w:rPr>
        <w:t>Werner, </w:t>
      </w:r>
      <w:r>
        <w:rPr>
          <w:rFonts w:ascii="TeX Gyre Bonum"/>
          <w:i/>
          <w:w w:val="115"/>
          <w:sz w:val="17"/>
        </w:rPr>
        <w:t>Op. Cit., </w:t>
      </w:r>
      <w:r>
        <w:rPr>
          <w:w w:val="115"/>
          <w:sz w:val="17"/>
        </w:rPr>
        <w:t>p. 27.</w:t>
      </w:r>
    </w:p>
    <w:p>
      <w:pPr>
        <w:spacing w:line="212" w:lineRule="exact" w:before="4"/>
        <w:ind w:left="1231" w:right="1087" w:firstLine="0"/>
        <w:jc w:val="both"/>
        <w:rPr>
          <w:sz w:val="17"/>
        </w:rPr>
      </w:pPr>
      <w:r>
        <w:rPr>
          <w:w w:val="115"/>
          <w:position w:val="4"/>
          <w:sz w:val="12"/>
        </w:rPr>
        <w:t>18 </w:t>
      </w:r>
      <w:r>
        <w:rPr>
          <w:w w:val="115"/>
          <w:sz w:val="17"/>
        </w:rPr>
        <w:t>Hemos consultado de Aristóteles, </w:t>
      </w:r>
      <w:r>
        <w:rPr>
          <w:rFonts w:ascii="TeX Gyre Bonum" w:hAnsi="TeX Gyre Bonum"/>
          <w:i/>
          <w:w w:val="115"/>
          <w:sz w:val="17"/>
        </w:rPr>
        <w:t>Ética a Nicómaco</w:t>
      </w:r>
      <w:r>
        <w:rPr>
          <w:w w:val="115"/>
          <w:sz w:val="17"/>
        </w:rPr>
        <w:t>. Traducción y notas de José Luis Calvo Martínez. Madrid, Alianza editorial, 2001. Igualmente, Aristóteles, </w:t>
      </w:r>
      <w:r>
        <w:rPr>
          <w:rFonts w:ascii="TeX Gyre Bonum" w:hAnsi="TeX Gyre Bonum"/>
          <w:i/>
          <w:w w:val="115"/>
          <w:sz w:val="17"/>
        </w:rPr>
        <w:t>Ética</w:t>
      </w:r>
      <w:r>
        <w:rPr>
          <w:rFonts w:ascii="TeX Gyre Bonum" w:hAnsi="TeX Gyre Bonum"/>
          <w:i/>
          <w:spacing w:val="-37"/>
          <w:w w:val="115"/>
          <w:sz w:val="17"/>
        </w:rPr>
        <w:t> </w:t>
      </w:r>
      <w:r>
        <w:rPr>
          <w:rFonts w:ascii="TeX Gyre Bonum" w:hAnsi="TeX Gyre Bonum"/>
          <w:i/>
          <w:w w:val="115"/>
          <w:sz w:val="17"/>
        </w:rPr>
        <w:t>nicomáquea</w:t>
      </w:r>
      <w:r>
        <w:rPr>
          <w:w w:val="115"/>
          <w:sz w:val="17"/>
        </w:rPr>
        <w:t>. Introducción de E. Lledó Íñigo. Traducción y</w:t>
      </w:r>
      <w:r>
        <w:rPr>
          <w:spacing w:val="11"/>
          <w:w w:val="115"/>
          <w:sz w:val="17"/>
        </w:rPr>
        <w:t> </w:t>
      </w:r>
      <w:r>
        <w:rPr>
          <w:w w:val="115"/>
          <w:sz w:val="17"/>
        </w:rPr>
        <w:t>notas</w:t>
      </w:r>
      <w:r>
        <w:rPr>
          <w:spacing w:val="12"/>
          <w:w w:val="115"/>
          <w:sz w:val="17"/>
        </w:rPr>
        <w:t> </w:t>
      </w:r>
      <w:r>
        <w:rPr>
          <w:w w:val="115"/>
          <w:sz w:val="17"/>
        </w:rPr>
        <w:t>de</w:t>
      </w:r>
      <w:r>
        <w:rPr>
          <w:spacing w:val="11"/>
          <w:w w:val="115"/>
          <w:sz w:val="17"/>
        </w:rPr>
        <w:t> </w:t>
      </w:r>
      <w:r>
        <w:rPr>
          <w:w w:val="115"/>
          <w:sz w:val="17"/>
        </w:rPr>
        <w:t>J.</w:t>
      </w:r>
      <w:r>
        <w:rPr>
          <w:spacing w:val="12"/>
          <w:w w:val="115"/>
          <w:sz w:val="17"/>
        </w:rPr>
        <w:t> </w:t>
      </w:r>
      <w:r>
        <w:rPr>
          <w:w w:val="115"/>
          <w:sz w:val="17"/>
        </w:rPr>
        <w:t>Pallí</w:t>
      </w:r>
      <w:r>
        <w:rPr>
          <w:spacing w:val="11"/>
          <w:w w:val="115"/>
          <w:sz w:val="17"/>
        </w:rPr>
        <w:t> </w:t>
      </w:r>
      <w:r>
        <w:rPr>
          <w:w w:val="115"/>
          <w:sz w:val="17"/>
        </w:rPr>
        <w:t>Bonet.</w:t>
      </w:r>
      <w:r>
        <w:rPr>
          <w:spacing w:val="12"/>
          <w:w w:val="115"/>
          <w:sz w:val="17"/>
        </w:rPr>
        <w:t> </w:t>
      </w:r>
      <w:r>
        <w:rPr>
          <w:w w:val="115"/>
          <w:sz w:val="17"/>
        </w:rPr>
        <w:t>Madrid,</w:t>
      </w:r>
      <w:r>
        <w:rPr>
          <w:spacing w:val="11"/>
          <w:w w:val="115"/>
          <w:sz w:val="17"/>
        </w:rPr>
        <w:t> </w:t>
      </w:r>
      <w:r>
        <w:rPr>
          <w:w w:val="115"/>
          <w:sz w:val="17"/>
        </w:rPr>
        <w:t>editorial</w:t>
      </w:r>
      <w:r>
        <w:rPr>
          <w:spacing w:val="12"/>
          <w:w w:val="115"/>
          <w:sz w:val="17"/>
        </w:rPr>
        <w:t> </w:t>
      </w:r>
      <w:r>
        <w:rPr>
          <w:w w:val="115"/>
          <w:sz w:val="17"/>
        </w:rPr>
        <w:t>Gredos,</w:t>
      </w:r>
      <w:r>
        <w:rPr>
          <w:spacing w:val="12"/>
          <w:w w:val="115"/>
          <w:sz w:val="17"/>
        </w:rPr>
        <w:t> </w:t>
      </w:r>
      <w:r>
        <w:rPr>
          <w:w w:val="115"/>
          <w:sz w:val="17"/>
        </w:rPr>
        <w:t>1985.</w:t>
      </w:r>
    </w:p>
    <w:p>
      <w:pPr>
        <w:spacing w:line="217" w:lineRule="exact" w:before="0"/>
        <w:ind w:left="1231" w:right="0" w:firstLine="0"/>
        <w:jc w:val="both"/>
        <w:rPr>
          <w:sz w:val="17"/>
        </w:rPr>
      </w:pPr>
      <w:r>
        <w:rPr>
          <w:w w:val="120"/>
          <w:position w:val="4"/>
          <w:sz w:val="12"/>
        </w:rPr>
        <w:t>19 </w:t>
      </w:r>
      <w:r>
        <w:rPr>
          <w:w w:val="120"/>
          <w:sz w:val="17"/>
        </w:rPr>
        <w:t>Arist., </w:t>
      </w:r>
      <w:r>
        <w:rPr>
          <w:rFonts w:ascii="TeX Gyre Bonum" w:hAnsi="TeX Gyre Bonum"/>
          <w:i/>
          <w:w w:val="120"/>
          <w:sz w:val="17"/>
        </w:rPr>
        <w:t>Ét. Nic</w:t>
      </w:r>
      <w:r>
        <w:rPr>
          <w:w w:val="120"/>
          <w:sz w:val="17"/>
        </w:rPr>
        <w:t>. </w:t>
      </w:r>
      <w:r>
        <w:rPr>
          <w:rFonts w:ascii="Symbol" w:hAnsi="Symbol"/>
          <w:w w:val="120"/>
          <w:sz w:val="17"/>
        </w:rPr>
        <w:t>Δ</w:t>
      </w:r>
      <w:r>
        <w:rPr>
          <w:rFonts w:ascii="Times New Roman" w:hAnsi="Times New Roman"/>
          <w:w w:val="120"/>
          <w:sz w:val="17"/>
        </w:rPr>
        <w:t> </w:t>
      </w:r>
      <w:r>
        <w:rPr>
          <w:w w:val="120"/>
          <w:sz w:val="17"/>
        </w:rPr>
        <w:t>7, 1123b35.</w:t>
      </w:r>
    </w:p>
    <w:p>
      <w:pPr>
        <w:spacing w:line="214" w:lineRule="exact" w:before="0"/>
        <w:ind w:left="1231" w:right="0" w:firstLine="0"/>
        <w:jc w:val="both"/>
        <w:rPr>
          <w:sz w:val="17"/>
        </w:rPr>
      </w:pPr>
      <w:r>
        <w:rPr>
          <w:w w:val="115"/>
          <w:position w:val="4"/>
          <w:sz w:val="12"/>
        </w:rPr>
        <w:t>20 </w:t>
      </w:r>
      <w:r>
        <w:rPr>
          <w:w w:val="115"/>
          <w:sz w:val="17"/>
        </w:rPr>
        <w:t>Plat., </w:t>
      </w:r>
      <w:r>
        <w:rPr>
          <w:rFonts w:ascii="TeX Gyre Bonum"/>
          <w:i/>
          <w:w w:val="115"/>
          <w:sz w:val="17"/>
        </w:rPr>
        <w:t>Rep</w:t>
      </w:r>
      <w:r>
        <w:rPr>
          <w:w w:val="115"/>
          <w:sz w:val="17"/>
        </w:rPr>
        <w:t>. 396b-c.</w:t>
      </w:r>
    </w:p>
    <w:p>
      <w:pPr>
        <w:spacing w:line="211" w:lineRule="exact" w:before="0"/>
        <w:ind w:left="1231" w:right="0" w:firstLine="0"/>
        <w:jc w:val="both"/>
        <w:rPr>
          <w:sz w:val="17"/>
        </w:rPr>
      </w:pPr>
      <w:r>
        <w:rPr>
          <w:w w:val="115"/>
          <w:position w:val="4"/>
          <w:sz w:val="12"/>
        </w:rPr>
        <w:t>21 </w:t>
      </w:r>
      <w:r>
        <w:rPr>
          <w:w w:val="115"/>
          <w:sz w:val="17"/>
        </w:rPr>
        <w:t>Plat., </w:t>
      </w:r>
      <w:r>
        <w:rPr>
          <w:rFonts w:ascii="TeX Gyre Bonum"/>
          <w:i/>
          <w:w w:val="115"/>
          <w:sz w:val="17"/>
        </w:rPr>
        <w:t>Gorgias</w:t>
      </w:r>
      <w:r>
        <w:rPr>
          <w:w w:val="115"/>
          <w:sz w:val="17"/>
        </w:rPr>
        <w:t>, 470e.</w:t>
      </w:r>
    </w:p>
    <w:p>
      <w:pPr>
        <w:spacing w:line="221" w:lineRule="exact" w:before="0"/>
        <w:ind w:left="1231" w:right="0" w:firstLine="0"/>
        <w:jc w:val="both"/>
        <w:rPr>
          <w:sz w:val="17"/>
        </w:rPr>
      </w:pPr>
      <w:r>
        <w:rPr>
          <w:w w:val="115"/>
          <w:position w:val="4"/>
          <w:sz w:val="12"/>
        </w:rPr>
        <w:t>22 </w:t>
      </w:r>
      <w:r>
        <w:rPr>
          <w:w w:val="115"/>
          <w:sz w:val="17"/>
        </w:rPr>
        <w:t>Jaeger, Werner, </w:t>
      </w:r>
      <w:r>
        <w:rPr>
          <w:rFonts w:ascii="TeX Gyre Bonum"/>
          <w:i/>
          <w:w w:val="115"/>
          <w:sz w:val="17"/>
        </w:rPr>
        <w:t>Op. Cit</w:t>
      </w:r>
      <w:r>
        <w:rPr>
          <w:w w:val="115"/>
          <w:sz w:val="17"/>
        </w:rPr>
        <w:t>., p. 585.</w:t>
      </w:r>
    </w:p>
    <w:p>
      <w:pPr>
        <w:spacing w:after="0" w:line="221" w:lineRule="exact"/>
        <w:jc w:val="both"/>
        <w:rPr>
          <w:sz w:val="17"/>
        </w:rPr>
        <w:sectPr>
          <w:pgSz w:w="12240" w:h="15840"/>
          <w:pgMar w:header="711" w:footer="2181" w:top="900" w:bottom="2380" w:left="1720" w:right="1720"/>
        </w:sectPr>
      </w:pPr>
    </w:p>
    <w:p>
      <w:pPr>
        <w:pStyle w:val="BodyText"/>
        <w:rPr>
          <w:sz w:val="11"/>
        </w:rPr>
      </w:pPr>
    </w:p>
    <w:p>
      <w:pPr>
        <w:pStyle w:val="BodyText"/>
        <w:spacing w:line="259" w:lineRule="auto" w:before="111"/>
        <w:ind w:left="1231" w:right="1086"/>
        <w:jc w:val="both"/>
        <w:rPr>
          <w:rFonts w:ascii="Carlito" w:hAnsi="Carlito"/>
        </w:rPr>
      </w:pPr>
      <w:r>
        <w:rPr>
          <w:w w:val="115"/>
        </w:rPr>
        <w:t>tradición aristocrática y que converge, en la época  de</w:t>
      </w:r>
      <w:r>
        <w:rPr>
          <w:spacing w:val="58"/>
          <w:w w:val="115"/>
        </w:rPr>
        <w:t> </w:t>
      </w:r>
      <w:r>
        <w:rPr>
          <w:w w:val="115"/>
        </w:rPr>
        <w:t>apogeo de la democracia, con la exigencia sofista de que a todos les es dado aspirar a la máxima virtud para ejercer el poder. Por un lado, la selección sobre la base de un “saber”,</w:t>
      </w:r>
      <w:r>
        <w:rPr>
          <w:spacing w:val="58"/>
          <w:w w:val="115"/>
        </w:rPr>
        <w:t> </w:t>
      </w:r>
      <w:r>
        <w:rPr>
          <w:w w:val="115"/>
        </w:rPr>
        <w:t>como corresponde al carácter técnico del arte de la política según la dialéctica socrática. En  este sentido, la selección </w:t>
      </w:r>
      <w:r>
        <w:rPr>
          <w:spacing w:val="58"/>
          <w:w w:val="115"/>
        </w:rPr>
        <w:t> </w:t>
      </w:r>
      <w:r>
        <w:rPr>
          <w:w w:val="115"/>
        </w:rPr>
        <w:t>se hará bajo la forma de un examen para quienes aspiren a dirigir el</w:t>
      </w:r>
      <w:r>
        <w:rPr>
          <w:spacing w:val="24"/>
          <w:w w:val="115"/>
        </w:rPr>
        <w:t> </w:t>
      </w:r>
      <w:r>
        <w:rPr>
          <w:w w:val="115"/>
        </w:rPr>
        <w:t>Estado.</w:t>
      </w:r>
      <w:r>
        <w:rPr>
          <w:rFonts w:ascii="Carlito" w:hAnsi="Carlito"/>
          <w:w w:val="115"/>
          <w:vertAlign w:val="superscript"/>
        </w:rPr>
        <w:t>23</w:t>
      </w:r>
    </w:p>
    <w:p>
      <w:pPr>
        <w:pStyle w:val="BodyText"/>
        <w:spacing w:before="8"/>
        <w:rPr>
          <w:rFonts w:ascii="Carlito"/>
          <w:sz w:val="20"/>
        </w:rPr>
      </w:pPr>
    </w:p>
    <w:p>
      <w:pPr>
        <w:pStyle w:val="BodyText"/>
        <w:spacing w:line="259" w:lineRule="auto"/>
        <w:ind w:left="1231" w:right="1085" w:firstLine="426"/>
        <w:jc w:val="both"/>
      </w:pPr>
      <w:r>
        <w:rPr>
          <w:w w:val="115"/>
        </w:rPr>
        <w:t>Por otro lado, aunque</w:t>
      </w:r>
      <w:r>
        <w:rPr>
          <w:spacing w:val="58"/>
          <w:w w:val="115"/>
        </w:rPr>
        <w:t> </w:t>
      </w:r>
      <w:r>
        <w:rPr>
          <w:w w:val="115"/>
        </w:rPr>
        <w:t>a diferencia de los sofistas, no se trata de obtener el poder para apropiárselo y ejercerlo en función de como mejor le parezca, en lo cual no se distinguirían el retórico del tirano, se trata de imponer una selección de los mejores en cuanto a que su motivación </w:t>
      </w:r>
      <w:r>
        <w:rPr>
          <w:spacing w:val="2"/>
          <w:w w:val="115"/>
        </w:rPr>
        <w:t>sea </w:t>
      </w:r>
      <w:r>
        <w:rPr>
          <w:w w:val="115"/>
        </w:rPr>
        <w:t>conforme a la razón y a la búsqueda del bien. Se combinan de</w:t>
      </w:r>
      <w:r>
        <w:rPr>
          <w:spacing w:val="58"/>
          <w:w w:val="115"/>
        </w:rPr>
        <w:t> </w:t>
      </w:r>
      <w:r>
        <w:rPr>
          <w:w w:val="115"/>
        </w:rPr>
        <w:t>este  modo  ética  y  política.  La  autodisciplina  y  la prudencia son herramientas claves para lograr</w:t>
      </w:r>
      <w:r>
        <w:rPr>
          <w:spacing w:val="21"/>
          <w:w w:val="115"/>
        </w:rPr>
        <w:t> </w:t>
      </w:r>
      <w:r>
        <w:rPr>
          <w:w w:val="115"/>
        </w:rPr>
        <w:t>tal objetivo.</w:t>
      </w:r>
    </w:p>
    <w:p>
      <w:pPr>
        <w:pStyle w:val="BodyText"/>
        <w:spacing w:before="5"/>
        <w:rPr>
          <w:sz w:val="23"/>
        </w:rPr>
      </w:pPr>
    </w:p>
    <w:p>
      <w:pPr>
        <w:pStyle w:val="BodyText"/>
        <w:spacing w:line="259" w:lineRule="auto"/>
        <w:ind w:left="1231" w:right="1084" w:firstLine="426"/>
        <w:jc w:val="both"/>
      </w:pPr>
      <w:r>
        <w:rPr>
          <w:w w:val="115"/>
        </w:rPr>
        <w:t>Así, el criterio de que el poder sea un bien real al cual deba aspirar todo hombre debe estar basado en la razón. Esta</w:t>
      </w:r>
      <w:r>
        <w:rPr>
          <w:spacing w:val="58"/>
          <w:w w:val="115"/>
        </w:rPr>
        <w:t> </w:t>
      </w:r>
      <w:r>
        <w:rPr>
          <w:w w:val="115"/>
        </w:rPr>
        <w:t>exigencia  normativa  significa  distinguir  entre  los caprichos arbitrarios y la voluntad. Esta solo puede tener como objeto un verdadero bien pues nadie quiere conscientemente lo malo y lo pernicioso; lo apetecible, en cambio, sin mirar a su sentido, a sus fines y objeto, puede conducir a la máxima injusticia y provocar la violencia y el perjuicio, pues reposa en los impulsos de los instintos y no en</w:t>
      </w:r>
      <w:r>
        <w:rPr>
          <w:spacing w:val="15"/>
          <w:w w:val="115"/>
        </w:rPr>
        <w:t> </w:t>
      </w:r>
      <w:r>
        <w:rPr>
          <w:w w:val="115"/>
        </w:rPr>
        <w:t>la</w:t>
      </w:r>
      <w:r>
        <w:rPr>
          <w:spacing w:val="15"/>
          <w:w w:val="115"/>
        </w:rPr>
        <w:t> </w:t>
      </w:r>
      <w:r>
        <w:rPr>
          <w:w w:val="115"/>
        </w:rPr>
        <w:t>naturaleza</w:t>
      </w:r>
      <w:r>
        <w:rPr>
          <w:spacing w:val="15"/>
          <w:w w:val="115"/>
        </w:rPr>
        <w:t> </w:t>
      </w:r>
      <w:r>
        <w:rPr>
          <w:w w:val="115"/>
        </w:rPr>
        <w:t>humana,</w:t>
      </w:r>
      <w:r>
        <w:rPr>
          <w:spacing w:val="13"/>
          <w:w w:val="115"/>
        </w:rPr>
        <w:t> </w:t>
      </w:r>
      <w:r>
        <w:rPr>
          <w:w w:val="115"/>
        </w:rPr>
        <w:t>distinta</w:t>
      </w:r>
      <w:r>
        <w:rPr>
          <w:spacing w:val="15"/>
          <w:w w:val="115"/>
        </w:rPr>
        <w:t> </w:t>
      </w:r>
      <w:r>
        <w:rPr>
          <w:w w:val="115"/>
        </w:rPr>
        <w:t>de</w:t>
      </w:r>
      <w:r>
        <w:rPr>
          <w:spacing w:val="15"/>
          <w:w w:val="115"/>
        </w:rPr>
        <w:t> </w:t>
      </w:r>
      <w:r>
        <w:rPr>
          <w:w w:val="115"/>
        </w:rPr>
        <w:t>la</w:t>
      </w:r>
      <w:r>
        <w:rPr>
          <w:spacing w:val="15"/>
          <w:w w:val="115"/>
        </w:rPr>
        <w:t> </w:t>
      </w:r>
      <w:r>
        <w:rPr>
          <w:w w:val="115"/>
        </w:rPr>
        <w:t>animal.</w:t>
      </w:r>
    </w:p>
    <w:p>
      <w:pPr>
        <w:pStyle w:val="BodyText"/>
        <w:spacing w:before="10"/>
        <w:rPr>
          <w:sz w:val="22"/>
        </w:rPr>
      </w:pPr>
    </w:p>
    <w:p>
      <w:pPr>
        <w:pStyle w:val="BodyText"/>
        <w:spacing w:line="256" w:lineRule="auto"/>
        <w:ind w:left="1231" w:right="1085" w:firstLine="426"/>
        <w:jc w:val="both"/>
      </w:pPr>
      <w:r>
        <w:rPr>
          <w:w w:val="110"/>
        </w:rPr>
        <w:t>Es frente a los instintos o pulsiones inconscientes que empujan arbitrariamente al individuo  a  ejercer  el  poder como fin en sí mismo y no como un medio para lo bueno y       lo saludable; es, mediante la razón, no para lo malo y pernicioso, como se  presenta  el  verdadero  ejercicio  del  poder en función del  bien,  que  impone  la  voluntad  de querer el bien y no el mero poder por el poder.  Así  lo  establece</w:t>
      </w:r>
      <w:r>
        <w:rPr>
          <w:spacing w:val="28"/>
          <w:w w:val="110"/>
        </w:rPr>
        <w:t> </w:t>
      </w:r>
      <w:r>
        <w:rPr>
          <w:w w:val="110"/>
        </w:rPr>
        <w:t>Platón</w:t>
      </w:r>
      <w:r>
        <w:rPr>
          <w:spacing w:val="29"/>
          <w:w w:val="110"/>
        </w:rPr>
        <w:t> </w:t>
      </w:r>
      <w:r>
        <w:rPr>
          <w:w w:val="110"/>
        </w:rPr>
        <w:t>en</w:t>
      </w:r>
      <w:r>
        <w:rPr>
          <w:spacing w:val="29"/>
          <w:w w:val="110"/>
        </w:rPr>
        <w:t> </w:t>
      </w:r>
      <w:r>
        <w:rPr>
          <w:w w:val="110"/>
        </w:rPr>
        <w:t>el</w:t>
      </w:r>
      <w:r>
        <w:rPr>
          <w:spacing w:val="28"/>
          <w:w w:val="110"/>
        </w:rPr>
        <w:t> </w:t>
      </w:r>
      <w:r>
        <w:rPr>
          <w:rFonts w:ascii="TeX Gyre Bonum" w:hAnsi="TeX Gyre Bonum"/>
          <w:i/>
          <w:w w:val="110"/>
        </w:rPr>
        <w:t>Gorgias</w:t>
      </w:r>
      <w:r>
        <w:rPr>
          <w:w w:val="110"/>
        </w:rPr>
        <w:t>,</w:t>
      </w:r>
      <w:r>
        <w:rPr>
          <w:rFonts w:ascii="Carlito" w:hAnsi="Carlito"/>
          <w:w w:val="110"/>
          <w:vertAlign w:val="superscript"/>
        </w:rPr>
        <w:t>24</w:t>
      </w:r>
      <w:r>
        <w:rPr>
          <w:rFonts w:ascii="Carlito" w:hAnsi="Carlito"/>
          <w:spacing w:val="30"/>
          <w:w w:val="110"/>
          <w:vertAlign w:val="baseline"/>
        </w:rPr>
        <w:t> </w:t>
      </w:r>
      <w:r>
        <w:rPr>
          <w:w w:val="110"/>
          <w:vertAlign w:val="baseline"/>
        </w:rPr>
        <w:t>y</w:t>
      </w:r>
      <w:r>
        <w:rPr>
          <w:spacing w:val="29"/>
          <w:w w:val="110"/>
          <w:vertAlign w:val="baseline"/>
        </w:rPr>
        <w:t> </w:t>
      </w:r>
      <w:r>
        <w:rPr>
          <w:w w:val="110"/>
          <w:vertAlign w:val="baseline"/>
        </w:rPr>
        <w:t>lo</w:t>
      </w:r>
      <w:r>
        <w:rPr>
          <w:spacing w:val="28"/>
          <w:w w:val="110"/>
          <w:vertAlign w:val="baseline"/>
        </w:rPr>
        <w:t> </w:t>
      </w:r>
      <w:r>
        <w:rPr>
          <w:w w:val="110"/>
          <w:vertAlign w:val="baseline"/>
        </w:rPr>
        <w:t>desarrollará</w:t>
      </w:r>
      <w:r>
        <w:rPr>
          <w:spacing w:val="29"/>
          <w:w w:val="110"/>
          <w:vertAlign w:val="baseline"/>
        </w:rPr>
        <w:t> </w:t>
      </w:r>
      <w:r>
        <w:rPr>
          <w:w w:val="110"/>
          <w:vertAlign w:val="baseline"/>
        </w:rPr>
        <w:t>luego</w:t>
      </w:r>
      <w:r>
        <w:rPr>
          <w:spacing w:val="29"/>
          <w:w w:val="110"/>
          <w:vertAlign w:val="baseline"/>
        </w:rPr>
        <w:t> </w:t>
      </w:r>
      <w:r>
        <w:rPr>
          <w:w w:val="110"/>
          <w:vertAlign w:val="baseline"/>
        </w:rPr>
        <w:t>en</w:t>
      </w:r>
      <w:r>
        <w:rPr>
          <w:spacing w:val="29"/>
          <w:w w:val="110"/>
          <w:vertAlign w:val="baseline"/>
        </w:rPr>
        <w:t> </w:t>
      </w:r>
      <w:r>
        <w:rPr>
          <w:w w:val="110"/>
          <w:vertAlign w:val="baseline"/>
        </w:rPr>
        <w:t>la</w:t>
      </w:r>
    </w:p>
    <w:p>
      <w:pPr>
        <w:pStyle w:val="BodyText"/>
        <w:spacing w:line="239" w:lineRule="exact"/>
        <w:ind w:left="1231"/>
        <w:jc w:val="both"/>
      </w:pPr>
      <w:r>
        <w:rPr>
          <w:rFonts w:ascii="TeX Gyre Bonum" w:hAnsi="TeX Gyre Bonum"/>
          <w:i/>
          <w:w w:val="115"/>
        </w:rPr>
        <w:t>República,</w:t>
      </w:r>
      <w:r>
        <w:rPr>
          <w:rFonts w:ascii="TeX Gyre Bonum" w:hAnsi="TeX Gyre Bonum"/>
          <w:i/>
          <w:spacing w:val="55"/>
          <w:w w:val="115"/>
        </w:rPr>
        <w:t> </w:t>
      </w:r>
      <w:r>
        <w:rPr>
          <w:w w:val="115"/>
        </w:rPr>
        <w:t>en </w:t>
      </w:r>
      <w:r>
        <w:rPr>
          <w:spacing w:val="17"/>
          <w:w w:val="115"/>
        </w:rPr>
        <w:t> </w:t>
      </w:r>
      <w:r>
        <w:rPr>
          <w:w w:val="115"/>
        </w:rPr>
        <w:t>varios </w:t>
      </w:r>
      <w:r>
        <w:rPr>
          <w:spacing w:val="15"/>
          <w:w w:val="115"/>
        </w:rPr>
        <w:t> </w:t>
      </w:r>
      <w:r>
        <w:rPr>
          <w:w w:val="115"/>
        </w:rPr>
        <w:t>de </w:t>
      </w:r>
      <w:r>
        <w:rPr>
          <w:spacing w:val="16"/>
          <w:w w:val="115"/>
        </w:rPr>
        <w:t> </w:t>
      </w:r>
      <w:r>
        <w:rPr>
          <w:w w:val="115"/>
        </w:rPr>
        <w:t>sus </w:t>
      </w:r>
      <w:r>
        <w:rPr>
          <w:spacing w:val="16"/>
          <w:w w:val="115"/>
        </w:rPr>
        <w:t> </w:t>
      </w:r>
      <w:r>
        <w:rPr>
          <w:w w:val="115"/>
        </w:rPr>
        <w:t>libros. </w:t>
      </w:r>
      <w:r>
        <w:rPr>
          <w:spacing w:val="16"/>
          <w:w w:val="115"/>
        </w:rPr>
        <w:t> </w:t>
      </w:r>
      <w:r>
        <w:rPr>
          <w:w w:val="115"/>
        </w:rPr>
        <w:t>Por </w:t>
      </w:r>
      <w:r>
        <w:rPr>
          <w:spacing w:val="16"/>
          <w:w w:val="115"/>
        </w:rPr>
        <w:t> </w:t>
      </w:r>
      <w:r>
        <w:rPr>
          <w:w w:val="115"/>
        </w:rPr>
        <w:t>ello, </w:t>
      </w:r>
      <w:r>
        <w:rPr>
          <w:spacing w:val="16"/>
          <w:w w:val="115"/>
        </w:rPr>
        <w:t> </w:t>
      </w:r>
      <w:r>
        <w:rPr>
          <w:w w:val="115"/>
        </w:rPr>
        <w:t>según </w:t>
      </w:r>
      <w:r>
        <w:rPr>
          <w:spacing w:val="16"/>
          <w:w w:val="115"/>
        </w:rPr>
        <w:t> </w:t>
      </w:r>
      <w:r>
        <w:rPr>
          <w:w w:val="115"/>
        </w:rPr>
        <w:t>esta</w:t>
      </w:r>
    </w:p>
    <w:p>
      <w:pPr>
        <w:pStyle w:val="BodyText"/>
        <w:spacing w:before="8"/>
        <w:ind w:left="1231"/>
        <w:jc w:val="both"/>
      </w:pPr>
      <w:r>
        <w:rPr>
          <w:w w:val="110"/>
        </w:rPr>
        <w:t>concepción,   lo   que   constituye   el   verdadero   sentido   de</w:t>
      </w:r>
      <w:r>
        <w:rPr>
          <w:spacing w:val="18"/>
          <w:w w:val="110"/>
        </w:rPr>
        <w:t> </w:t>
      </w:r>
      <w:r>
        <w:rPr>
          <w:w w:val="110"/>
        </w:rPr>
        <w:t>la</w:t>
      </w:r>
    </w:p>
    <w:p>
      <w:pPr>
        <w:pStyle w:val="BodyText"/>
        <w:rPr>
          <w:sz w:val="20"/>
        </w:rPr>
      </w:pPr>
    </w:p>
    <w:p>
      <w:pPr>
        <w:pStyle w:val="BodyText"/>
        <w:spacing w:before="3"/>
        <w:rPr>
          <w:sz w:val="12"/>
        </w:rPr>
      </w:pPr>
      <w:r>
        <w:rPr/>
        <w:pict>
          <v:rect style="position:absolute;margin-left:147.600006pt;margin-top:8.924192pt;width:144.0pt;height:.720001pt;mso-position-horizontal-relative:page;mso-position-vertical-relative:paragraph;z-index:-15725568;mso-wrap-distance-left:0;mso-wrap-distance-right:0" filled="true" fillcolor="#000000" stroked="false">
            <v:fill type="solid"/>
            <w10:wrap type="topAndBottom"/>
          </v:rect>
        </w:pict>
      </w:r>
    </w:p>
    <w:p>
      <w:pPr>
        <w:pStyle w:val="BodyText"/>
        <w:spacing w:before="3"/>
        <w:rPr>
          <w:sz w:val="18"/>
        </w:rPr>
      </w:pPr>
    </w:p>
    <w:p>
      <w:pPr>
        <w:spacing w:before="85"/>
        <w:ind w:left="1231" w:right="0" w:firstLine="0"/>
        <w:jc w:val="left"/>
        <w:rPr>
          <w:sz w:val="17"/>
        </w:rPr>
      </w:pPr>
      <w:r>
        <w:rPr>
          <w:w w:val="115"/>
          <w:position w:val="4"/>
          <w:sz w:val="12"/>
        </w:rPr>
        <w:t>23 </w:t>
      </w:r>
      <w:r>
        <w:rPr>
          <w:rFonts w:ascii="TeX Gyre Bonum"/>
          <w:i/>
          <w:w w:val="115"/>
          <w:sz w:val="17"/>
        </w:rPr>
        <w:t>Gorgias</w:t>
      </w:r>
      <w:r>
        <w:rPr>
          <w:w w:val="115"/>
          <w:sz w:val="17"/>
        </w:rPr>
        <w:t>, 514b y ss.</w:t>
      </w:r>
    </w:p>
    <w:p>
      <w:pPr>
        <w:spacing w:before="8"/>
        <w:ind w:left="1231" w:right="0" w:firstLine="0"/>
        <w:jc w:val="left"/>
        <w:rPr>
          <w:sz w:val="17"/>
        </w:rPr>
      </w:pPr>
      <w:r>
        <w:rPr>
          <w:w w:val="115"/>
          <w:position w:val="4"/>
          <w:sz w:val="12"/>
        </w:rPr>
        <w:t>24 </w:t>
      </w:r>
      <w:r>
        <w:rPr>
          <w:w w:val="115"/>
          <w:sz w:val="17"/>
        </w:rPr>
        <w:t>466c, 466b, 467c y 5-468c.</w:t>
      </w:r>
    </w:p>
    <w:p>
      <w:pPr>
        <w:spacing w:after="0"/>
        <w:jc w:val="left"/>
        <w:rPr>
          <w:sz w:val="17"/>
        </w:rPr>
        <w:sectPr>
          <w:pgSz w:w="12240" w:h="15840"/>
          <w:pgMar w:header="711" w:footer="2181" w:top="1120" w:bottom="2380" w:left="1720" w:right="1720"/>
        </w:sectPr>
      </w:pPr>
    </w:p>
    <w:p>
      <w:pPr>
        <w:pStyle w:val="BodyText"/>
        <w:spacing w:before="7"/>
        <w:rPr>
          <w:sz w:val="29"/>
        </w:rPr>
      </w:pPr>
    </w:p>
    <w:p>
      <w:pPr>
        <w:pStyle w:val="BodyText"/>
        <w:spacing w:line="235" w:lineRule="exact" w:before="111"/>
        <w:ind w:left="1231"/>
        <w:jc w:val="both"/>
      </w:pPr>
      <w:r>
        <w:rPr>
          <w:w w:val="115"/>
        </w:rPr>
        <w:t>naturaleza humana no es la violencia sino la cultura, la</w:t>
      </w:r>
    </w:p>
    <w:p>
      <w:pPr>
        <w:spacing w:line="280" w:lineRule="exact" w:before="0"/>
        <w:ind w:left="1231" w:right="0" w:firstLine="0"/>
        <w:jc w:val="left"/>
        <w:rPr>
          <w:rFonts w:ascii="Carlito" w:hAnsi="Carlito"/>
          <w:sz w:val="21"/>
        </w:rPr>
      </w:pPr>
      <w:r>
        <w:rPr>
          <w:rFonts w:ascii="TeX Gyre Bonum" w:hAnsi="TeX Gyre Bonum"/>
          <w:i/>
          <w:w w:val="105"/>
          <w:sz w:val="21"/>
        </w:rPr>
        <w:t>paidéia</w:t>
      </w:r>
      <w:r>
        <w:rPr>
          <w:w w:val="105"/>
          <w:sz w:val="21"/>
        </w:rPr>
        <w:t>.</w:t>
      </w:r>
      <w:r>
        <w:rPr>
          <w:rFonts w:ascii="Carlito" w:hAnsi="Carlito"/>
          <w:w w:val="105"/>
          <w:sz w:val="21"/>
          <w:vertAlign w:val="superscript"/>
        </w:rPr>
        <w:t>25</w:t>
      </w:r>
    </w:p>
    <w:p>
      <w:pPr>
        <w:pStyle w:val="ListParagraph"/>
        <w:numPr>
          <w:ilvl w:val="0"/>
          <w:numId w:val="1"/>
        </w:numPr>
        <w:tabs>
          <w:tab w:pos="567" w:val="left" w:leader="none"/>
          <w:tab w:pos="1658" w:val="left" w:leader="none"/>
        </w:tabs>
        <w:spacing w:line="283" w:lineRule="exact" w:before="223" w:after="0"/>
        <w:ind w:left="1658" w:right="0" w:hanging="1517"/>
        <w:jc w:val="left"/>
        <w:rPr>
          <w:b/>
          <w:i/>
          <w:sz w:val="21"/>
        </w:rPr>
      </w:pPr>
      <w:r>
        <w:rPr>
          <w:b/>
          <w:w w:val="105"/>
          <w:sz w:val="21"/>
        </w:rPr>
        <w:t>Transformaciones</w:t>
      </w:r>
      <w:r>
        <w:rPr>
          <w:b/>
          <w:spacing w:val="27"/>
          <w:w w:val="105"/>
          <w:sz w:val="21"/>
        </w:rPr>
        <w:t> </w:t>
      </w:r>
      <w:r>
        <w:rPr>
          <w:b/>
          <w:w w:val="105"/>
          <w:sz w:val="21"/>
        </w:rPr>
        <w:t>de</w:t>
      </w:r>
      <w:r>
        <w:rPr>
          <w:b/>
          <w:spacing w:val="28"/>
          <w:w w:val="105"/>
          <w:sz w:val="21"/>
        </w:rPr>
        <w:t> </w:t>
      </w:r>
      <w:r>
        <w:rPr>
          <w:b/>
          <w:w w:val="105"/>
          <w:sz w:val="21"/>
        </w:rPr>
        <w:t>los</w:t>
      </w:r>
      <w:r>
        <w:rPr>
          <w:b/>
          <w:spacing w:val="27"/>
          <w:w w:val="105"/>
          <w:sz w:val="21"/>
        </w:rPr>
        <w:t> </w:t>
      </w:r>
      <w:r>
        <w:rPr>
          <w:b/>
          <w:w w:val="105"/>
          <w:sz w:val="21"/>
        </w:rPr>
        <w:t>rasgos</w:t>
      </w:r>
      <w:r>
        <w:rPr>
          <w:b/>
          <w:spacing w:val="28"/>
          <w:w w:val="105"/>
          <w:sz w:val="21"/>
        </w:rPr>
        <w:t> </w:t>
      </w:r>
      <w:r>
        <w:rPr>
          <w:b/>
          <w:w w:val="105"/>
          <w:sz w:val="21"/>
        </w:rPr>
        <w:t>de</w:t>
      </w:r>
      <w:r>
        <w:rPr>
          <w:b/>
          <w:spacing w:val="27"/>
          <w:w w:val="105"/>
          <w:sz w:val="21"/>
        </w:rPr>
        <w:t> </w:t>
      </w:r>
      <w:r>
        <w:rPr>
          <w:b/>
          <w:w w:val="105"/>
          <w:sz w:val="21"/>
        </w:rPr>
        <w:t>la</w:t>
      </w:r>
      <w:r>
        <w:rPr>
          <w:b/>
          <w:spacing w:val="28"/>
          <w:w w:val="105"/>
          <w:sz w:val="21"/>
        </w:rPr>
        <w:t> </w:t>
      </w:r>
      <w:r>
        <w:rPr>
          <w:b/>
          <w:i/>
          <w:w w:val="105"/>
          <w:sz w:val="21"/>
        </w:rPr>
        <w:t>kalokagathía</w:t>
      </w:r>
    </w:p>
    <w:p>
      <w:pPr>
        <w:pStyle w:val="Heading1"/>
        <w:ind w:right="3747" w:firstLine="0"/>
        <w:jc w:val="center"/>
      </w:pPr>
      <w:r>
        <w:rPr>
          <w:w w:val="105"/>
        </w:rPr>
        <w:t>en la tradición griega antigua</w:t>
      </w:r>
    </w:p>
    <w:p>
      <w:pPr>
        <w:pStyle w:val="BodyText"/>
        <w:spacing w:before="9"/>
        <w:rPr>
          <w:rFonts w:ascii="TeX Gyre Bonum"/>
          <w:b/>
          <w:sz w:val="15"/>
        </w:rPr>
      </w:pPr>
    </w:p>
    <w:p>
      <w:pPr>
        <w:pStyle w:val="BodyText"/>
        <w:spacing w:line="256" w:lineRule="auto"/>
        <w:ind w:left="1231" w:right="1085" w:firstLine="426"/>
        <w:jc w:val="both"/>
      </w:pPr>
      <w:r>
        <w:rPr>
          <w:rFonts w:ascii="TeX Gyre Bonum" w:hAnsi="TeX Gyre Bonum"/>
          <w:i/>
          <w:spacing w:val="2"/>
          <w:w w:val="115"/>
        </w:rPr>
        <w:t>Techné</w:t>
      </w:r>
      <w:r>
        <w:rPr>
          <w:rFonts w:ascii="TeX Gyre Bonum" w:hAnsi="TeX Gyre Bonum"/>
          <w:i/>
          <w:spacing w:val="-30"/>
          <w:w w:val="115"/>
        </w:rPr>
        <w:t> </w:t>
      </w:r>
      <w:r>
        <w:rPr>
          <w:w w:val="115"/>
        </w:rPr>
        <w:t>y</w:t>
      </w:r>
      <w:r>
        <w:rPr>
          <w:spacing w:val="-16"/>
          <w:w w:val="115"/>
        </w:rPr>
        <w:t> </w:t>
      </w:r>
      <w:r>
        <w:rPr>
          <w:rFonts w:ascii="TeX Gyre Bonum" w:hAnsi="TeX Gyre Bonum"/>
          <w:i/>
          <w:w w:val="115"/>
        </w:rPr>
        <w:t>areté</w:t>
      </w:r>
      <w:r>
        <w:rPr>
          <w:rFonts w:ascii="TeX Gyre Bonum" w:hAnsi="TeX Gyre Bonum"/>
          <w:i/>
          <w:spacing w:val="-30"/>
          <w:w w:val="115"/>
        </w:rPr>
        <w:t> </w:t>
      </w:r>
      <w:r>
        <w:rPr>
          <w:w w:val="115"/>
        </w:rPr>
        <w:t>son</w:t>
      </w:r>
      <w:r>
        <w:rPr>
          <w:spacing w:val="-15"/>
          <w:w w:val="115"/>
        </w:rPr>
        <w:t> </w:t>
      </w:r>
      <w:r>
        <w:rPr>
          <w:w w:val="115"/>
        </w:rPr>
        <w:t>características</w:t>
      </w:r>
      <w:r>
        <w:rPr>
          <w:spacing w:val="-15"/>
          <w:w w:val="115"/>
        </w:rPr>
        <w:t> </w:t>
      </w:r>
      <w:r>
        <w:rPr>
          <w:w w:val="115"/>
        </w:rPr>
        <w:t>de</w:t>
      </w:r>
      <w:r>
        <w:rPr>
          <w:spacing w:val="-16"/>
          <w:w w:val="115"/>
        </w:rPr>
        <w:t> </w:t>
      </w:r>
      <w:r>
        <w:rPr>
          <w:w w:val="115"/>
        </w:rPr>
        <w:t>la</w:t>
      </w:r>
      <w:r>
        <w:rPr>
          <w:spacing w:val="-15"/>
          <w:w w:val="115"/>
        </w:rPr>
        <w:t> </w:t>
      </w:r>
      <w:r>
        <w:rPr>
          <w:rFonts w:ascii="TeX Gyre Bonum" w:hAnsi="TeX Gyre Bonum"/>
          <w:i/>
          <w:w w:val="115"/>
        </w:rPr>
        <w:t>kalokagathía</w:t>
      </w:r>
      <w:r>
        <w:rPr>
          <w:w w:val="115"/>
        </w:rPr>
        <w:t>.</w:t>
      </w:r>
      <w:r>
        <w:rPr>
          <w:spacing w:val="-16"/>
          <w:w w:val="115"/>
        </w:rPr>
        <w:t> </w:t>
      </w:r>
      <w:r>
        <w:rPr>
          <w:w w:val="115"/>
        </w:rPr>
        <w:t>El primer rasgo, porque se trata de un conjunto de conocimientos y habilidades, o destrezas profesionales que son transmisibles, que pueden ser</w:t>
      </w:r>
      <w:r>
        <w:rPr>
          <w:spacing w:val="58"/>
          <w:w w:val="115"/>
        </w:rPr>
        <w:t> </w:t>
      </w:r>
      <w:r>
        <w:rPr>
          <w:w w:val="115"/>
        </w:rPr>
        <w:t>comunicados.  El segundo rasgo, porque tiene un contenido moral y práctico simultáneamente,   </w:t>
      </w:r>
      <w:r>
        <w:rPr>
          <w:spacing w:val="10"/>
          <w:w w:val="115"/>
        </w:rPr>
        <w:t> </w:t>
      </w:r>
      <w:r>
        <w:rPr>
          <w:w w:val="115"/>
        </w:rPr>
        <w:t>logrados   </w:t>
      </w:r>
      <w:r>
        <w:rPr>
          <w:spacing w:val="11"/>
          <w:w w:val="115"/>
        </w:rPr>
        <w:t> </w:t>
      </w:r>
      <w:r>
        <w:rPr>
          <w:w w:val="115"/>
        </w:rPr>
        <w:t>mediante   </w:t>
      </w:r>
      <w:r>
        <w:rPr>
          <w:spacing w:val="11"/>
          <w:w w:val="115"/>
        </w:rPr>
        <w:t> </w:t>
      </w:r>
      <w:r>
        <w:rPr>
          <w:w w:val="115"/>
        </w:rPr>
        <w:t>la   </w:t>
      </w:r>
      <w:r>
        <w:rPr>
          <w:spacing w:val="12"/>
          <w:w w:val="115"/>
        </w:rPr>
        <w:t> </w:t>
      </w:r>
      <w:r>
        <w:rPr>
          <w:w w:val="115"/>
        </w:rPr>
        <w:t>educación   </w:t>
      </w:r>
      <w:r>
        <w:rPr>
          <w:spacing w:val="12"/>
          <w:w w:val="115"/>
        </w:rPr>
        <w:t> </w:t>
      </w:r>
      <w:r>
        <w:rPr>
          <w:w w:val="115"/>
        </w:rPr>
        <w:t>o</w:t>
      </w:r>
    </w:p>
    <w:p>
      <w:pPr>
        <w:spacing w:line="254" w:lineRule="exact" w:before="0"/>
        <w:ind w:left="1231" w:right="0" w:firstLine="0"/>
        <w:jc w:val="both"/>
        <w:rPr>
          <w:sz w:val="21"/>
        </w:rPr>
      </w:pPr>
      <w:r>
        <w:rPr>
          <w:rFonts w:ascii="TeX Gyre Bonum" w:hAnsi="TeX Gyre Bonum"/>
          <w:i/>
          <w:w w:val="110"/>
          <w:sz w:val="21"/>
        </w:rPr>
        <w:t>paidéia</w:t>
      </w:r>
      <w:r>
        <w:rPr>
          <w:w w:val="110"/>
          <w:sz w:val="21"/>
        </w:rPr>
        <w:t>,</w:t>
      </w:r>
      <w:r>
        <w:rPr>
          <w:spacing w:val="36"/>
          <w:w w:val="110"/>
          <w:sz w:val="21"/>
        </w:rPr>
        <w:t> </w:t>
      </w:r>
      <w:r>
        <w:rPr>
          <w:w w:val="110"/>
          <w:sz w:val="21"/>
        </w:rPr>
        <w:t>entendida</w:t>
      </w:r>
      <w:r>
        <w:rPr>
          <w:spacing w:val="37"/>
          <w:w w:val="110"/>
          <w:sz w:val="21"/>
        </w:rPr>
        <w:t> </w:t>
      </w:r>
      <w:r>
        <w:rPr>
          <w:w w:val="110"/>
          <w:sz w:val="21"/>
        </w:rPr>
        <w:t>como</w:t>
      </w:r>
      <w:r>
        <w:rPr>
          <w:spacing w:val="38"/>
          <w:w w:val="110"/>
          <w:sz w:val="21"/>
        </w:rPr>
        <w:t> </w:t>
      </w:r>
      <w:r>
        <w:rPr>
          <w:w w:val="110"/>
          <w:sz w:val="21"/>
        </w:rPr>
        <w:t>formación</w:t>
      </w:r>
      <w:r>
        <w:rPr>
          <w:spacing w:val="37"/>
          <w:w w:val="110"/>
          <w:sz w:val="21"/>
        </w:rPr>
        <w:t> </w:t>
      </w:r>
      <w:r>
        <w:rPr>
          <w:w w:val="110"/>
          <w:sz w:val="21"/>
        </w:rPr>
        <w:t>(</w:t>
      </w:r>
      <w:r>
        <w:rPr>
          <w:rFonts w:ascii="TeX Gyre Bonum" w:hAnsi="TeX Gyre Bonum"/>
          <w:i/>
          <w:w w:val="110"/>
          <w:sz w:val="21"/>
        </w:rPr>
        <w:t>Bildung</w:t>
      </w:r>
      <w:r>
        <w:rPr>
          <w:w w:val="110"/>
          <w:sz w:val="21"/>
        </w:rPr>
        <w:t>).</w:t>
      </w:r>
      <w:r>
        <w:rPr>
          <w:spacing w:val="35"/>
          <w:w w:val="110"/>
          <w:sz w:val="21"/>
        </w:rPr>
        <w:t> </w:t>
      </w:r>
      <w:r>
        <w:rPr>
          <w:w w:val="110"/>
          <w:sz w:val="21"/>
        </w:rPr>
        <w:t>La</w:t>
      </w:r>
      <w:r>
        <w:rPr>
          <w:spacing w:val="37"/>
          <w:w w:val="110"/>
          <w:sz w:val="21"/>
        </w:rPr>
        <w:t> </w:t>
      </w:r>
      <w:r>
        <w:rPr>
          <w:w w:val="110"/>
          <w:sz w:val="21"/>
        </w:rPr>
        <w:t>educación</w:t>
      </w:r>
    </w:p>
    <w:p>
      <w:pPr>
        <w:pStyle w:val="BodyText"/>
        <w:spacing w:line="237" w:lineRule="auto" w:before="10"/>
        <w:ind w:left="1231" w:right="1183"/>
        <w:rPr>
          <w:rFonts w:ascii="Carlito" w:hAnsi="Carlito"/>
        </w:rPr>
      </w:pPr>
      <w:r>
        <w:rPr>
          <w:w w:val="110"/>
        </w:rPr>
        <w:t>implica un “modelo ideal” de hombre como ser humano: un “tipo” de hombre como “debe ser”, producto de  </w:t>
      </w:r>
      <w:r>
        <w:rPr>
          <w:spacing w:val="2"/>
          <w:w w:val="110"/>
        </w:rPr>
        <w:t>una  </w:t>
      </w:r>
      <w:r>
        <w:rPr>
          <w:w w:val="110"/>
        </w:rPr>
        <w:t>“disciplina consciente”.</w:t>
      </w:r>
      <w:r>
        <w:rPr>
          <w:rFonts w:ascii="Carlito" w:hAnsi="Carlito"/>
          <w:w w:val="110"/>
          <w:vertAlign w:val="superscript"/>
        </w:rPr>
        <w:t>26</w:t>
      </w:r>
      <w:r>
        <w:rPr>
          <w:rFonts w:ascii="Carlito" w:hAnsi="Carlito"/>
          <w:spacing w:val="52"/>
          <w:w w:val="110"/>
          <w:vertAlign w:val="baseline"/>
        </w:rPr>
        <w:t> </w:t>
      </w:r>
      <w:r>
        <w:rPr>
          <w:w w:val="110"/>
          <w:vertAlign w:val="baseline"/>
        </w:rPr>
        <w:t>Son  los  preceptos  elementales  de  la conducta recta los que  se  expresan  en  la  </w:t>
      </w:r>
      <w:r>
        <w:rPr>
          <w:rFonts w:ascii="TeX Gyre Bonum" w:hAnsi="TeX Gyre Bonum"/>
          <w:i/>
          <w:w w:val="110"/>
          <w:vertAlign w:val="baseline"/>
        </w:rPr>
        <w:t>areté</w:t>
      </w:r>
      <w:r>
        <w:rPr>
          <w:w w:val="110"/>
          <w:vertAlign w:val="baseline"/>
        </w:rPr>
        <w:t>,  en  la  cual, como en la </w:t>
      </w:r>
      <w:r>
        <w:rPr>
          <w:rFonts w:ascii="TeX Gyre Bonum" w:hAnsi="TeX Gyre Bonum"/>
          <w:i/>
          <w:w w:val="110"/>
          <w:vertAlign w:val="baseline"/>
        </w:rPr>
        <w:t>paidéia</w:t>
      </w:r>
      <w:r>
        <w:rPr>
          <w:w w:val="110"/>
          <w:vertAlign w:val="baseline"/>
        </w:rPr>
        <w:t>, “la utilidad es indiferente, o por lo menos, no es esencial. Lo fundamental es </w:t>
      </w:r>
      <w:r>
        <w:rPr>
          <w:rFonts w:ascii="TeX Gyre Bonum" w:hAnsi="TeX Gyre Bonum"/>
          <w:i/>
          <w:w w:val="110"/>
          <w:vertAlign w:val="baseline"/>
        </w:rPr>
        <w:t>kalón</w:t>
      </w:r>
      <w:r>
        <w:rPr>
          <w:w w:val="110"/>
          <w:vertAlign w:val="baseline"/>
        </w:rPr>
        <w:t>, es decir, la belleza, en el sentido normativo de la imagen, imagen anhelada, del</w:t>
      </w:r>
      <w:r>
        <w:rPr>
          <w:spacing w:val="33"/>
          <w:w w:val="110"/>
          <w:vertAlign w:val="baseline"/>
        </w:rPr>
        <w:t> </w:t>
      </w:r>
      <w:r>
        <w:rPr>
          <w:w w:val="110"/>
          <w:vertAlign w:val="baseline"/>
        </w:rPr>
        <w:t>ideal”.</w:t>
      </w:r>
      <w:r>
        <w:rPr>
          <w:rFonts w:ascii="Carlito" w:hAnsi="Carlito"/>
          <w:w w:val="110"/>
          <w:vertAlign w:val="superscript"/>
        </w:rPr>
        <w:t>27</w:t>
      </w:r>
    </w:p>
    <w:p>
      <w:pPr>
        <w:pStyle w:val="BodyText"/>
        <w:rPr>
          <w:rFonts w:ascii="Carlito"/>
          <w:sz w:val="23"/>
        </w:rPr>
      </w:pPr>
    </w:p>
    <w:p>
      <w:pPr>
        <w:pStyle w:val="BodyText"/>
        <w:spacing w:line="249" w:lineRule="auto" w:before="1"/>
        <w:ind w:left="1231" w:right="1085" w:firstLine="426"/>
        <w:jc w:val="both"/>
      </w:pPr>
      <w:r>
        <w:rPr>
          <w:w w:val="110"/>
        </w:rPr>
        <w:t>Se trata de un  modelo,  un  paradigma,  que  debe estimular la imitación y que, como </w:t>
      </w:r>
      <w:r>
        <w:rPr>
          <w:rFonts w:ascii="TeX Gyre Bonum" w:hAnsi="TeX Gyre Bonum"/>
          <w:i/>
          <w:w w:val="110"/>
        </w:rPr>
        <w:t>kalokagathía</w:t>
      </w:r>
      <w:r>
        <w:rPr>
          <w:w w:val="110"/>
        </w:rPr>
        <w:t>, no es exclusiva de un estrato o condición social por  parte  de  algunos privilegiados por su origen, sino un ejercicio de aprendizaje social en  el  modo  de  pensar  y  actuar,  anunciada</w:t>
      </w:r>
      <w:r>
        <w:rPr>
          <w:spacing w:val="36"/>
          <w:w w:val="110"/>
        </w:rPr>
        <w:t> </w:t>
      </w:r>
      <w:r>
        <w:rPr>
          <w:w w:val="110"/>
        </w:rPr>
        <w:t>en</w:t>
      </w:r>
      <w:r>
        <w:rPr>
          <w:spacing w:val="36"/>
          <w:w w:val="110"/>
        </w:rPr>
        <w:t> </w:t>
      </w:r>
      <w:r>
        <w:rPr>
          <w:w w:val="110"/>
        </w:rPr>
        <w:t>la</w:t>
      </w:r>
      <w:r>
        <w:rPr>
          <w:spacing w:val="36"/>
          <w:w w:val="110"/>
        </w:rPr>
        <w:t> </w:t>
      </w:r>
      <w:r>
        <w:rPr>
          <w:w w:val="110"/>
        </w:rPr>
        <w:t>mentalidad</w:t>
      </w:r>
      <w:r>
        <w:rPr>
          <w:spacing w:val="36"/>
          <w:w w:val="110"/>
        </w:rPr>
        <w:t> </w:t>
      </w:r>
      <w:r>
        <w:rPr>
          <w:w w:val="110"/>
        </w:rPr>
        <w:t>griega</w:t>
      </w:r>
      <w:r>
        <w:rPr>
          <w:spacing w:val="36"/>
          <w:w w:val="110"/>
        </w:rPr>
        <w:t> </w:t>
      </w:r>
      <w:r>
        <w:rPr>
          <w:w w:val="110"/>
        </w:rPr>
        <w:t>del</w:t>
      </w:r>
      <w:r>
        <w:rPr>
          <w:spacing w:val="35"/>
          <w:w w:val="110"/>
        </w:rPr>
        <w:t> </w:t>
      </w:r>
      <w:r>
        <w:rPr>
          <w:w w:val="110"/>
        </w:rPr>
        <w:t>siglo</w:t>
      </w:r>
      <w:r>
        <w:rPr>
          <w:spacing w:val="36"/>
          <w:w w:val="110"/>
        </w:rPr>
        <w:t> </w:t>
      </w:r>
      <w:r>
        <w:rPr>
          <w:w w:val="110"/>
        </w:rPr>
        <w:t>IV</w:t>
      </w:r>
      <w:r>
        <w:rPr>
          <w:spacing w:val="36"/>
          <w:w w:val="110"/>
        </w:rPr>
        <w:t> </w:t>
      </w:r>
      <w:r>
        <w:rPr>
          <w:w w:val="110"/>
        </w:rPr>
        <w:t>a.C.,</w:t>
      </w:r>
      <w:r>
        <w:rPr>
          <w:spacing w:val="35"/>
          <w:w w:val="110"/>
        </w:rPr>
        <w:t> </w:t>
      </w:r>
      <w:r>
        <w:rPr>
          <w:w w:val="110"/>
        </w:rPr>
        <w:t>que</w:t>
      </w:r>
    </w:p>
    <w:p>
      <w:pPr>
        <w:pStyle w:val="BodyText"/>
        <w:spacing w:line="261" w:lineRule="auto" w:before="14"/>
        <w:ind w:left="1231" w:right="1089"/>
        <w:jc w:val="both"/>
      </w:pPr>
      <w:r>
        <w:rPr>
          <w:w w:val="115"/>
        </w:rPr>
        <w:t>buscaba la igualdad de derechos civiles y construía la conciencia de la libertad.</w:t>
      </w:r>
    </w:p>
    <w:p>
      <w:pPr>
        <w:pStyle w:val="BodyText"/>
        <w:spacing w:before="8"/>
        <w:rPr>
          <w:sz w:val="22"/>
        </w:rPr>
      </w:pPr>
    </w:p>
    <w:p>
      <w:pPr>
        <w:pStyle w:val="BodyText"/>
        <w:spacing w:line="232" w:lineRule="auto"/>
        <w:ind w:left="1231" w:right="1086" w:firstLine="426"/>
        <w:jc w:val="both"/>
      </w:pPr>
      <w:r>
        <w:rPr>
          <w:w w:val="115"/>
        </w:rPr>
        <w:t>Todos los seres humanos podían participar por igual de</w:t>
      </w:r>
      <w:r>
        <w:rPr>
          <w:spacing w:val="58"/>
          <w:w w:val="115"/>
        </w:rPr>
        <w:t> </w:t>
      </w:r>
      <w:r>
        <w:rPr>
          <w:w w:val="115"/>
        </w:rPr>
        <w:t>la </w:t>
      </w:r>
      <w:r>
        <w:rPr>
          <w:rFonts w:ascii="TeX Gyre Bonum" w:hAnsi="TeX Gyre Bonum"/>
          <w:i/>
          <w:w w:val="115"/>
        </w:rPr>
        <w:t>areté </w:t>
      </w:r>
      <w:r>
        <w:rPr>
          <w:w w:val="115"/>
        </w:rPr>
        <w:t>para alcanzar la verdadera virtud</w:t>
      </w:r>
      <w:r>
        <w:rPr>
          <w:spacing w:val="58"/>
          <w:w w:val="115"/>
        </w:rPr>
        <w:t> </w:t>
      </w:r>
      <w:r>
        <w:rPr>
          <w:w w:val="115"/>
        </w:rPr>
        <w:t>varonil y la nobleza en las acciones mediante la </w:t>
      </w:r>
      <w:r>
        <w:rPr>
          <w:rFonts w:ascii="TeX Gyre Bonum" w:hAnsi="TeX Gyre Bonum"/>
          <w:i/>
          <w:w w:val="115"/>
        </w:rPr>
        <w:t>paidéia</w:t>
      </w:r>
      <w:r>
        <w:rPr>
          <w:w w:val="115"/>
        </w:rPr>
        <w:t>. En esta medida, la noción de </w:t>
      </w:r>
      <w:r>
        <w:rPr>
          <w:rFonts w:ascii="TeX Gyre Bonum" w:hAnsi="TeX Gyre Bonum"/>
          <w:i/>
          <w:w w:val="115"/>
        </w:rPr>
        <w:t>kalokagathía </w:t>
      </w:r>
      <w:r>
        <w:rPr>
          <w:w w:val="115"/>
        </w:rPr>
        <w:t>hacia el siglo IV a. C.,</w:t>
      </w:r>
      <w:r>
        <w:rPr>
          <w:spacing w:val="58"/>
          <w:w w:val="115"/>
        </w:rPr>
        <w:t> </w:t>
      </w:r>
      <w:r>
        <w:rPr>
          <w:w w:val="115"/>
        </w:rPr>
        <w:t>adquiere un significado político y se hace inseparable de la noción de deber de la</w:t>
      </w:r>
      <w:r>
        <w:rPr>
          <w:spacing w:val="8"/>
          <w:w w:val="115"/>
        </w:rPr>
        <w:t> </w:t>
      </w:r>
      <w:r>
        <w:rPr>
          <w:w w:val="115"/>
        </w:rPr>
        <w:t>ciudadanía.</w:t>
      </w:r>
    </w:p>
    <w:p>
      <w:pPr>
        <w:pStyle w:val="BodyText"/>
        <w:rPr>
          <w:sz w:val="20"/>
        </w:rPr>
      </w:pPr>
    </w:p>
    <w:p>
      <w:pPr>
        <w:pStyle w:val="BodyText"/>
        <w:rPr>
          <w:sz w:val="20"/>
        </w:rPr>
      </w:pPr>
    </w:p>
    <w:p>
      <w:pPr>
        <w:pStyle w:val="BodyText"/>
        <w:spacing w:before="9"/>
        <w:rPr>
          <w:sz w:val="18"/>
        </w:rPr>
      </w:pPr>
      <w:r>
        <w:rPr/>
        <w:pict>
          <v:rect style="position:absolute;margin-left:147.600006pt;margin-top:12.625784pt;width:144.0pt;height:.719986pt;mso-position-horizontal-relative:page;mso-position-vertical-relative:paragraph;z-index:-15725056;mso-wrap-distance-left:0;mso-wrap-distance-right:0" filled="true" fillcolor="#000000" stroked="false">
            <v:fill type="solid"/>
            <w10:wrap type="topAndBottom"/>
          </v:rect>
        </w:pict>
      </w:r>
    </w:p>
    <w:p>
      <w:pPr>
        <w:pStyle w:val="BodyText"/>
        <w:spacing w:before="3"/>
        <w:rPr>
          <w:sz w:val="18"/>
        </w:rPr>
      </w:pPr>
    </w:p>
    <w:p>
      <w:pPr>
        <w:spacing w:line="221" w:lineRule="exact" w:before="85"/>
        <w:ind w:left="1231" w:right="0" w:firstLine="0"/>
        <w:jc w:val="left"/>
        <w:rPr>
          <w:sz w:val="17"/>
        </w:rPr>
      </w:pPr>
      <w:r>
        <w:rPr>
          <w:w w:val="115"/>
          <w:position w:val="4"/>
          <w:sz w:val="12"/>
        </w:rPr>
        <w:t>25 </w:t>
      </w:r>
      <w:r>
        <w:rPr>
          <w:w w:val="115"/>
          <w:sz w:val="17"/>
        </w:rPr>
        <w:t>Jaeger, Werner, </w:t>
      </w:r>
      <w:r>
        <w:rPr>
          <w:rFonts w:ascii="TeX Gyre Bonum"/>
          <w:i/>
          <w:w w:val="115"/>
          <w:sz w:val="17"/>
        </w:rPr>
        <w:t>Op. Cit</w:t>
      </w:r>
      <w:r>
        <w:rPr>
          <w:w w:val="115"/>
          <w:sz w:val="17"/>
        </w:rPr>
        <w:t>., p. 520.</w:t>
      </w:r>
    </w:p>
    <w:p>
      <w:pPr>
        <w:spacing w:line="211" w:lineRule="exact" w:before="0"/>
        <w:ind w:left="1231" w:right="0" w:firstLine="0"/>
        <w:jc w:val="left"/>
        <w:rPr>
          <w:sz w:val="17"/>
        </w:rPr>
      </w:pPr>
      <w:r>
        <w:rPr>
          <w:w w:val="120"/>
          <w:position w:val="4"/>
          <w:sz w:val="12"/>
        </w:rPr>
        <w:t>26 </w:t>
      </w:r>
      <w:r>
        <w:rPr>
          <w:rFonts w:ascii="TeX Gyre Bonum"/>
          <w:i/>
          <w:w w:val="120"/>
          <w:sz w:val="17"/>
        </w:rPr>
        <w:t>Ibid</w:t>
      </w:r>
      <w:r>
        <w:rPr>
          <w:w w:val="120"/>
          <w:sz w:val="17"/>
        </w:rPr>
        <w:t>., p. 19.</w:t>
      </w:r>
    </w:p>
    <w:p>
      <w:pPr>
        <w:spacing w:line="221" w:lineRule="exact" w:before="0"/>
        <w:ind w:left="1231" w:right="0" w:firstLine="0"/>
        <w:jc w:val="left"/>
        <w:rPr>
          <w:sz w:val="17"/>
        </w:rPr>
      </w:pPr>
      <w:r>
        <w:rPr>
          <w:w w:val="110"/>
          <w:position w:val="4"/>
          <w:sz w:val="12"/>
        </w:rPr>
        <w:t>27 </w:t>
      </w:r>
      <w:r>
        <w:rPr>
          <w:rFonts w:ascii="TeX Gyre Bonum"/>
          <w:i/>
          <w:w w:val="110"/>
          <w:sz w:val="17"/>
        </w:rPr>
        <w:t>Ibid</w:t>
      </w:r>
      <w:r>
        <w:rPr>
          <w:w w:val="110"/>
          <w:sz w:val="17"/>
        </w:rPr>
        <w:t>.</w:t>
      </w:r>
    </w:p>
    <w:p>
      <w:pPr>
        <w:spacing w:after="0" w:line="221" w:lineRule="exact"/>
        <w:jc w:val="left"/>
        <w:rPr>
          <w:sz w:val="17"/>
        </w:rPr>
        <w:sectPr>
          <w:pgSz w:w="12240" w:h="15840"/>
          <w:pgMar w:header="711" w:footer="2181" w:top="900" w:bottom="2380" w:left="1720" w:right="1720"/>
        </w:sectPr>
      </w:pPr>
    </w:p>
    <w:p>
      <w:pPr>
        <w:pStyle w:val="BodyText"/>
        <w:rPr>
          <w:sz w:val="11"/>
        </w:rPr>
      </w:pPr>
    </w:p>
    <w:p>
      <w:pPr>
        <w:pStyle w:val="BodyText"/>
        <w:spacing w:line="237" w:lineRule="auto" w:before="113"/>
        <w:ind w:left="1231" w:right="1086" w:firstLine="426"/>
        <w:jc w:val="both"/>
        <w:rPr>
          <w:rFonts w:ascii="Carlito" w:hAnsi="Carlito"/>
        </w:rPr>
      </w:pPr>
      <w:r>
        <w:rPr>
          <w:w w:val="110"/>
        </w:rPr>
        <w:t>Entre los griegos inicialmente esta  educación  se  reservaba solo para los “nobles”  o  </w:t>
      </w:r>
      <w:r>
        <w:rPr>
          <w:rFonts w:ascii="TeX Gyre Bonum" w:hAnsi="TeX Gyre Bonum"/>
          <w:i/>
          <w:w w:val="110"/>
        </w:rPr>
        <w:t>aristoi</w:t>
      </w:r>
      <w:r>
        <w:rPr>
          <w:w w:val="110"/>
        </w:rPr>
        <w:t>.  Sin  embargo,  como destaca Jaeger, con  el  arribo  dominante  de  la  sociedad burguesa, esta </w:t>
      </w:r>
      <w:r>
        <w:rPr>
          <w:rFonts w:ascii="TeX Gyre Bonum" w:hAnsi="TeX Gyre Bonum"/>
          <w:i/>
          <w:w w:val="110"/>
        </w:rPr>
        <w:t>paidéia </w:t>
      </w:r>
      <w:r>
        <w:rPr>
          <w:w w:val="110"/>
        </w:rPr>
        <w:t>conducente a la virtud  o  </w:t>
      </w:r>
      <w:r>
        <w:rPr>
          <w:rFonts w:ascii="TeX Gyre Bonum" w:hAnsi="TeX Gyre Bonum"/>
          <w:i/>
          <w:w w:val="110"/>
        </w:rPr>
        <w:t>areté </w:t>
      </w:r>
      <w:r>
        <w:rPr>
          <w:w w:val="110"/>
        </w:rPr>
        <w:t>como </w:t>
      </w:r>
      <w:r>
        <w:rPr>
          <w:rFonts w:ascii="TeX Gyre Bonum" w:hAnsi="TeX Gyre Bonum"/>
          <w:i/>
          <w:w w:val="110"/>
        </w:rPr>
        <w:t>kalós kai agathós </w:t>
      </w:r>
      <w:r>
        <w:rPr>
          <w:w w:val="110"/>
        </w:rPr>
        <w:t>se convirtió en norma para todos, en valor universal”</w:t>
      </w:r>
      <w:r>
        <w:rPr>
          <w:rFonts w:ascii="Carlito" w:hAnsi="Carlito"/>
          <w:w w:val="110"/>
          <w:vertAlign w:val="superscript"/>
        </w:rPr>
        <w:t>28</w:t>
      </w:r>
      <w:r>
        <w:rPr>
          <w:w w:val="110"/>
          <w:vertAlign w:val="baseline"/>
        </w:rPr>
        <w:t>. Así, la </w:t>
      </w:r>
      <w:r>
        <w:rPr>
          <w:rFonts w:ascii="TeX Gyre Bonum" w:hAnsi="TeX Gyre Bonum"/>
          <w:i/>
          <w:w w:val="110"/>
          <w:vertAlign w:val="baseline"/>
        </w:rPr>
        <w:t>kalokagathía </w:t>
      </w:r>
      <w:r>
        <w:rPr>
          <w:w w:val="110"/>
          <w:vertAlign w:val="baseline"/>
        </w:rPr>
        <w:t>se convierte en el principio supremo de  toda  voluntad  y  de  toda  conducta humanas, que resulta de una necesidad interior movida por </w:t>
      </w:r>
      <w:r>
        <w:rPr>
          <w:rFonts w:ascii="TeX Gyre Bonum" w:hAnsi="TeX Gyre Bonum"/>
          <w:i/>
          <w:w w:val="110"/>
          <w:vertAlign w:val="baseline"/>
        </w:rPr>
        <w:t>eros</w:t>
      </w:r>
      <w:r>
        <w:rPr>
          <w:w w:val="110"/>
          <w:vertAlign w:val="baseline"/>
        </w:rPr>
        <w:t>, como destaca  Platón  en  el  </w:t>
      </w:r>
      <w:r>
        <w:rPr>
          <w:rFonts w:ascii="TeX Gyre Bonum" w:hAnsi="TeX Gyre Bonum"/>
          <w:i/>
          <w:w w:val="110"/>
          <w:vertAlign w:val="baseline"/>
        </w:rPr>
        <w:t>Simposio</w:t>
      </w:r>
      <w:r>
        <w:rPr>
          <w:w w:val="110"/>
          <w:vertAlign w:val="baseline"/>
        </w:rPr>
        <w:t>,</w:t>
      </w:r>
      <w:r>
        <w:rPr>
          <w:rFonts w:ascii="Carlito" w:hAnsi="Carlito"/>
          <w:w w:val="110"/>
          <w:vertAlign w:val="superscript"/>
        </w:rPr>
        <w:t>29</w:t>
      </w:r>
      <w:r>
        <w:rPr>
          <w:rFonts w:ascii="Carlito" w:hAnsi="Carlito"/>
          <w:spacing w:val="52"/>
          <w:w w:val="110"/>
          <w:vertAlign w:val="baseline"/>
        </w:rPr>
        <w:t> </w:t>
      </w:r>
      <w:r>
        <w:rPr>
          <w:w w:val="110"/>
          <w:vertAlign w:val="baseline"/>
        </w:rPr>
        <w:t>para apropiarse “para siempre” el</w:t>
      </w:r>
      <w:r>
        <w:rPr>
          <w:spacing w:val="1"/>
          <w:w w:val="110"/>
          <w:vertAlign w:val="baseline"/>
        </w:rPr>
        <w:t> </w:t>
      </w:r>
      <w:r>
        <w:rPr>
          <w:w w:val="110"/>
          <w:vertAlign w:val="baseline"/>
        </w:rPr>
        <w:t>bien.</w:t>
      </w:r>
      <w:r>
        <w:rPr>
          <w:rFonts w:ascii="Carlito" w:hAnsi="Carlito"/>
          <w:w w:val="110"/>
          <w:vertAlign w:val="superscript"/>
        </w:rPr>
        <w:t>30</w:t>
      </w:r>
    </w:p>
    <w:p>
      <w:pPr>
        <w:pStyle w:val="BodyText"/>
        <w:spacing w:line="242" w:lineRule="auto" w:before="232"/>
        <w:ind w:left="1231" w:right="1087" w:firstLine="426"/>
        <w:jc w:val="both"/>
      </w:pPr>
      <w:r>
        <w:rPr>
          <w:w w:val="110"/>
        </w:rPr>
        <w:t>En el </w:t>
      </w:r>
      <w:r>
        <w:rPr>
          <w:rFonts w:ascii="TeX Gyre Bonum" w:hAnsi="TeX Gyre Bonum"/>
          <w:i/>
          <w:w w:val="110"/>
        </w:rPr>
        <w:t>lÒgoj —rwtikÒj </w:t>
      </w:r>
      <w:r>
        <w:rPr>
          <w:w w:val="110"/>
        </w:rPr>
        <w:t>(</w:t>
      </w:r>
      <w:r>
        <w:rPr>
          <w:rFonts w:ascii="TeX Gyre Bonum" w:hAnsi="TeX Gyre Bonum"/>
          <w:i/>
          <w:w w:val="110"/>
        </w:rPr>
        <w:t>lógos erotikós</w:t>
      </w:r>
      <w:r>
        <w:rPr>
          <w:w w:val="110"/>
        </w:rPr>
        <w:t>) está concentrado en gran medida el contenido del </w:t>
      </w:r>
      <w:r>
        <w:rPr>
          <w:rFonts w:ascii="TeX Gyre Bonum" w:hAnsi="TeX Gyre Bonum"/>
          <w:i/>
          <w:w w:val="110"/>
        </w:rPr>
        <w:t>Simposio </w:t>
      </w:r>
      <w:r>
        <w:rPr>
          <w:w w:val="110"/>
        </w:rPr>
        <w:t>o  </w:t>
      </w:r>
      <w:r>
        <w:rPr>
          <w:rFonts w:ascii="TeX Gyre Bonum" w:hAnsi="TeX Gyre Bonum"/>
          <w:i/>
          <w:w w:val="110"/>
        </w:rPr>
        <w:t>Banquete</w:t>
      </w:r>
      <w:r>
        <w:rPr>
          <w:w w:val="110"/>
        </w:rPr>
        <w:t>,  el cual es  entendido  como  un  movimiento  desde  la interioridad     para     alcanzar    el    verdadero     bien;    no  </w:t>
      </w:r>
      <w:r>
        <w:rPr>
          <w:spacing w:val="48"/>
          <w:w w:val="110"/>
        </w:rPr>
        <w:t> </w:t>
      </w:r>
      <w:r>
        <w:rPr>
          <w:w w:val="110"/>
        </w:rPr>
        <w:t>es</w:t>
      </w:r>
    </w:p>
    <w:p>
      <w:pPr>
        <w:pStyle w:val="BodyText"/>
        <w:spacing w:line="259" w:lineRule="auto" w:before="14"/>
        <w:ind w:left="1231" w:right="1084"/>
        <w:jc w:val="both"/>
      </w:pPr>
      <w:r>
        <w:rPr>
          <w:w w:val="115"/>
        </w:rPr>
        <w:t>resultante de apetencias externas, sin cuidarse</w:t>
      </w:r>
      <w:r>
        <w:rPr>
          <w:spacing w:val="58"/>
          <w:w w:val="115"/>
        </w:rPr>
        <w:t> </w:t>
      </w:r>
      <w:r>
        <w:rPr>
          <w:w w:val="115"/>
        </w:rPr>
        <w:t>de   construir, de acuerdo con el postulado socrático, como lo cuestiona Platón en el personaje de Alcibíades, “el estado dentro de sí mismo”, antes de pretender trabajar en la construcción  del  estado</w:t>
      </w:r>
      <w:r>
        <w:rPr>
          <w:rFonts w:ascii="Carlito" w:hAnsi="Carlito"/>
          <w:w w:val="115"/>
          <w:vertAlign w:val="superscript"/>
        </w:rPr>
        <w:t>31</w:t>
      </w:r>
      <w:r>
        <w:rPr>
          <w:rFonts w:ascii="Carlito" w:hAnsi="Carlito"/>
          <w:w w:val="115"/>
          <w:vertAlign w:val="baseline"/>
        </w:rPr>
        <w:t>  </w:t>
      </w:r>
      <w:r>
        <w:rPr>
          <w:rFonts w:ascii="Carlito" w:hAnsi="Carlito"/>
          <w:spacing w:val="18"/>
          <w:w w:val="115"/>
          <w:vertAlign w:val="baseline"/>
        </w:rPr>
        <w:t> </w:t>
      </w:r>
      <w:r>
        <w:rPr>
          <w:w w:val="115"/>
          <w:vertAlign w:val="baseline"/>
        </w:rPr>
        <w:t>ateniense  y  de  ocuparse  de  los</w:t>
      </w:r>
    </w:p>
    <w:p>
      <w:pPr>
        <w:pStyle w:val="BodyText"/>
        <w:spacing w:line="244" w:lineRule="exact"/>
        <w:ind w:left="1231"/>
        <w:jc w:val="both"/>
      </w:pPr>
      <w:r>
        <w:rPr>
          <w:w w:val="110"/>
        </w:rPr>
        <w:t>asuntos   </w:t>
      </w:r>
      <w:r>
        <w:rPr>
          <w:spacing w:val="7"/>
          <w:w w:val="110"/>
        </w:rPr>
        <w:t> </w:t>
      </w:r>
      <w:r>
        <w:rPr>
          <w:w w:val="110"/>
        </w:rPr>
        <w:t>públicos,   </w:t>
      </w:r>
      <w:r>
        <w:rPr>
          <w:spacing w:val="6"/>
          <w:w w:val="110"/>
        </w:rPr>
        <w:t> </w:t>
      </w:r>
      <w:r>
        <w:rPr>
          <w:w w:val="110"/>
        </w:rPr>
        <w:t>último   </w:t>
      </w:r>
      <w:r>
        <w:rPr>
          <w:spacing w:val="8"/>
          <w:w w:val="110"/>
        </w:rPr>
        <w:t> </w:t>
      </w:r>
      <w:r>
        <w:rPr>
          <w:w w:val="110"/>
        </w:rPr>
        <w:t>sentido   </w:t>
      </w:r>
      <w:r>
        <w:rPr>
          <w:spacing w:val="8"/>
          <w:w w:val="110"/>
        </w:rPr>
        <w:t> </w:t>
      </w:r>
      <w:r>
        <w:rPr>
          <w:w w:val="110"/>
        </w:rPr>
        <w:t>de   </w:t>
      </w:r>
      <w:r>
        <w:rPr>
          <w:spacing w:val="7"/>
          <w:w w:val="110"/>
        </w:rPr>
        <w:t> </w:t>
      </w:r>
      <w:r>
        <w:rPr>
          <w:w w:val="110"/>
        </w:rPr>
        <w:t>la   </w:t>
      </w:r>
      <w:r>
        <w:rPr>
          <w:spacing w:val="6"/>
          <w:w w:val="110"/>
        </w:rPr>
        <w:t> </w:t>
      </w:r>
      <w:r>
        <w:rPr>
          <w:rFonts w:ascii="TeX Gyre Bonum" w:hAnsi="TeX Gyre Bonum"/>
          <w:i/>
          <w:w w:val="110"/>
        </w:rPr>
        <w:t>kalokagathía</w:t>
      </w:r>
      <w:r>
        <w:rPr>
          <w:w w:val="110"/>
        </w:rPr>
        <w:t>,</w:t>
      </w:r>
    </w:p>
    <w:p>
      <w:pPr>
        <w:pStyle w:val="BodyText"/>
        <w:spacing w:before="8"/>
        <w:ind w:left="1231"/>
        <w:jc w:val="both"/>
      </w:pPr>
      <w:r>
        <w:rPr>
          <w:w w:val="110"/>
        </w:rPr>
        <w:t>entendida como virtud</w:t>
      </w:r>
      <w:r>
        <w:rPr>
          <w:spacing w:val="53"/>
          <w:w w:val="110"/>
        </w:rPr>
        <w:t> </w:t>
      </w:r>
      <w:r>
        <w:rPr>
          <w:w w:val="110"/>
        </w:rPr>
        <w:t>política.</w:t>
      </w:r>
    </w:p>
    <w:p>
      <w:pPr>
        <w:pStyle w:val="BodyText"/>
        <w:spacing w:before="2"/>
        <w:rPr>
          <w:sz w:val="24"/>
        </w:rPr>
      </w:pPr>
    </w:p>
    <w:p>
      <w:pPr>
        <w:pStyle w:val="BodyText"/>
        <w:spacing w:line="259" w:lineRule="auto"/>
        <w:ind w:left="1231" w:right="1086" w:firstLine="426"/>
        <w:jc w:val="both"/>
      </w:pPr>
      <w:r>
        <w:rPr>
          <w:w w:val="115"/>
        </w:rPr>
        <w:t>De ella depende la calidad de un buen gobernante. Para</w:t>
      </w:r>
      <w:r>
        <w:rPr>
          <w:spacing w:val="58"/>
          <w:w w:val="115"/>
        </w:rPr>
        <w:t> </w:t>
      </w:r>
      <w:r>
        <w:rPr>
          <w:w w:val="115"/>
        </w:rPr>
        <w:t>Platón, quien mejor combina todos los elementos que la definen, es el filósofo que, con los rasgos físicos de hombres</w:t>
      </w:r>
      <w:r>
        <w:rPr>
          <w:spacing w:val="58"/>
          <w:w w:val="115"/>
        </w:rPr>
        <w:t> </w:t>
      </w:r>
      <w:r>
        <w:rPr>
          <w:w w:val="115"/>
        </w:rPr>
        <w:t>bellos, fuertes y distinguidos, ha de</w:t>
      </w:r>
      <w:r>
        <w:rPr>
          <w:spacing w:val="58"/>
          <w:w w:val="115"/>
        </w:rPr>
        <w:t> </w:t>
      </w:r>
      <w:r>
        <w:rPr>
          <w:w w:val="115"/>
        </w:rPr>
        <w:t>combinar  las  cualidades</w:t>
      </w:r>
      <w:r>
        <w:rPr>
          <w:spacing w:val="58"/>
          <w:w w:val="115"/>
        </w:rPr>
        <w:t> </w:t>
      </w:r>
      <w:r>
        <w:rPr>
          <w:w w:val="115"/>
        </w:rPr>
        <w:t>indispensables  para  la  cultura  superior  </w:t>
      </w:r>
      <w:r>
        <w:rPr>
          <w:spacing w:val="2"/>
          <w:w w:val="115"/>
        </w:rPr>
        <w:t>del </w:t>
      </w:r>
      <w:r>
        <w:rPr>
          <w:w w:val="115"/>
        </w:rPr>
        <w:t>espíritu: agudeza, facilidad de comprensión, memoria y tenacidad.</w:t>
      </w:r>
      <w:r>
        <w:rPr>
          <w:rFonts w:ascii="Carlito" w:hAnsi="Carlito"/>
          <w:w w:val="115"/>
          <w:vertAlign w:val="superscript"/>
        </w:rPr>
        <w:t>32</w:t>
      </w:r>
      <w:r>
        <w:rPr>
          <w:rFonts w:ascii="Carlito" w:hAnsi="Carlito"/>
          <w:w w:val="115"/>
          <w:vertAlign w:val="baseline"/>
        </w:rPr>
        <w:t> </w:t>
      </w:r>
      <w:r>
        <w:rPr>
          <w:w w:val="115"/>
          <w:vertAlign w:val="baseline"/>
        </w:rPr>
        <w:t>Además, aptos para soportar  fatigas  espirituales y no sólo físicas; incapaces de soportar la mentira o que sólo amen la verdad a medias. Tales son las</w:t>
      </w:r>
      <w:r>
        <w:rPr>
          <w:spacing w:val="58"/>
          <w:w w:val="115"/>
          <w:vertAlign w:val="baseline"/>
        </w:rPr>
        <w:t> </w:t>
      </w:r>
      <w:r>
        <w:rPr>
          <w:w w:val="115"/>
          <w:vertAlign w:val="baseline"/>
        </w:rPr>
        <w:t>características     de     quienes,     mediante     la   </w:t>
      </w:r>
      <w:r>
        <w:rPr>
          <w:spacing w:val="17"/>
          <w:w w:val="115"/>
          <w:vertAlign w:val="baseline"/>
        </w:rPr>
        <w:t> </w:t>
      </w:r>
      <w:r>
        <w:rPr>
          <w:w w:val="115"/>
          <w:vertAlign w:val="baseline"/>
        </w:rPr>
        <w:t>enseñanza,</w:t>
      </w:r>
    </w:p>
    <w:p>
      <w:pPr>
        <w:pStyle w:val="BodyText"/>
        <w:spacing w:line="247" w:lineRule="exact"/>
        <w:ind w:left="1231"/>
        <w:jc w:val="both"/>
      </w:pPr>
      <w:r>
        <w:rPr>
          <w:w w:val="115"/>
        </w:rPr>
        <w:t>alcancen </w:t>
      </w:r>
      <w:r>
        <w:rPr>
          <w:spacing w:val="22"/>
          <w:w w:val="115"/>
        </w:rPr>
        <w:t> </w:t>
      </w:r>
      <w:r>
        <w:rPr>
          <w:w w:val="115"/>
        </w:rPr>
        <w:t>la </w:t>
      </w:r>
      <w:r>
        <w:rPr>
          <w:spacing w:val="22"/>
          <w:w w:val="115"/>
        </w:rPr>
        <w:t> </w:t>
      </w:r>
      <w:r>
        <w:rPr>
          <w:rFonts w:ascii="TeX Gyre Bonum" w:hAnsi="TeX Gyre Bonum"/>
          <w:i/>
          <w:w w:val="115"/>
        </w:rPr>
        <w:t>kalokagathía</w:t>
      </w:r>
      <w:r>
        <w:rPr>
          <w:w w:val="115"/>
        </w:rPr>
        <w:t>, </w:t>
      </w:r>
      <w:r>
        <w:rPr>
          <w:spacing w:val="21"/>
          <w:w w:val="115"/>
        </w:rPr>
        <w:t> </w:t>
      </w:r>
      <w:r>
        <w:rPr>
          <w:w w:val="115"/>
        </w:rPr>
        <w:t>para </w:t>
      </w:r>
      <w:r>
        <w:rPr>
          <w:spacing w:val="23"/>
          <w:w w:val="115"/>
        </w:rPr>
        <w:t> </w:t>
      </w:r>
      <w:r>
        <w:rPr>
          <w:w w:val="115"/>
        </w:rPr>
        <w:t>que </w:t>
      </w:r>
      <w:r>
        <w:rPr>
          <w:spacing w:val="22"/>
          <w:w w:val="115"/>
        </w:rPr>
        <w:t> </w:t>
      </w:r>
      <w:r>
        <w:rPr>
          <w:w w:val="115"/>
        </w:rPr>
        <w:t>sean </w:t>
      </w:r>
      <w:r>
        <w:rPr>
          <w:spacing w:val="22"/>
          <w:w w:val="115"/>
        </w:rPr>
        <w:t> </w:t>
      </w:r>
      <w:r>
        <w:rPr>
          <w:w w:val="115"/>
        </w:rPr>
        <w:t>dignos </w:t>
      </w:r>
      <w:r>
        <w:rPr>
          <w:spacing w:val="22"/>
          <w:w w:val="115"/>
        </w:rPr>
        <w:t> </w:t>
      </w:r>
      <w:r>
        <w:rPr>
          <w:w w:val="115"/>
        </w:rPr>
        <w:t>de </w:t>
      </w:r>
      <w:r>
        <w:rPr>
          <w:spacing w:val="22"/>
          <w:w w:val="115"/>
        </w:rPr>
        <w:t> </w:t>
      </w:r>
      <w:r>
        <w:rPr>
          <w:w w:val="115"/>
        </w:rPr>
        <w:t>ser</w:t>
      </w:r>
    </w:p>
    <w:p>
      <w:pPr>
        <w:pStyle w:val="BodyText"/>
        <w:spacing w:line="232" w:lineRule="auto" w:before="14"/>
        <w:ind w:left="1231" w:right="1088"/>
        <w:jc w:val="both"/>
        <w:rPr>
          <w:rFonts w:ascii="Carlito" w:hAnsi="Carlito"/>
        </w:rPr>
      </w:pPr>
      <w:r>
        <w:rPr>
          <w:w w:val="115"/>
        </w:rPr>
        <w:t>honrados por sus conciudadanos. Por ello, Platón llama a </w:t>
      </w:r>
      <w:r>
        <w:rPr>
          <w:spacing w:val="58"/>
          <w:w w:val="115"/>
        </w:rPr>
        <w:t> </w:t>
      </w:r>
      <w:r>
        <w:rPr>
          <w:w w:val="115"/>
        </w:rPr>
        <w:t>su filósofo el </w:t>
      </w:r>
      <w:r>
        <w:rPr>
          <w:rFonts w:ascii="TeX Gyre Bonum" w:hAnsi="TeX Gyre Bonum"/>
          <w:i/>
          <w:w w:val="115"/>
        </w:rPr>
        <w:t>kaloskagathos</w:t>
      </w:r>
      <w:r>
        <w:rPr>
          <w:w w:val="115"/>
        </w:rPr>
        <w:t>, “el</w:t>
      </w:r>
      <w:r>
        <w:rPr>
          <w:spacing w:val="25"/>
          <w:w w:val="115"/>
        </w:rPr>
        <w:t> </w:t>
      </w:r>
      <w:r>
        <w:rPr>
          <w:w w:val="115"/>
        </w:rPr>
        <w:t>caballero”.</w:t>
      </w:r>
      <w:r>
        <w:rPr>
          <w:rFonts w:ascii="Carlito" w:hAnsi="Carlito"/>
          <w:w w:val="115"/>
          <w:vertAlign w:val="superscript"/>
        </w:rPr>
        <w:t>33</w:t>
      </w:r>
    </w:p>
    <w:p>
      <w:pPr>
        <w:pStyle w:val="BodyText"/>
        <w:spacing w:before="2"/>
        <w:rPr>
          <w:rFonts w:ascii="Carlito"/>
          <w:sz w:val="20"/>
        </w:rPr>
      </w:pPr>
      <w:r>
        <w:rPr/>
        <w:pict>
          <v:rect style="position:absolute;margin-left:147.600006pt;margin-top:14.258258pt;width:144.0pt;height:.720001pt;mso-position-horizontal-relative:page;mso-position-vertical-relative:paragraph;z-index:-15724544;mso-wrap-distance-left:0;mso-wrap-distance-right:0" filled="true" fillcolor="#000000" stroked="false">
            <v:fill type="solid"/>
            <w10:wrap type="topAndBottom"/>
          </v:rect>
        </w:pict>
      </w:r>
    </w:p>
    <w:p>
      <w:pPr>
        <w:pStyle w:val="BodyText"/>
        <w:rPr>
          <w:rFonts w:ascii="Carlito"/>
          <w:sz w:val="17"/>
        </w:rPr>
      </w:pPr>
    </w:p>
    <w:p>
      <w:pPr>
        <w:spacing w:before="85"/>
        <w:ind w:left="1231" w:right="0" w:firstLine="0"/>
        <w:jc w:val="left"/>
        <w:rPr>
          <w:sz w:val="17"/>
        </w:rPr>
      </w:pPr>
      <w:r>
        <w:rPr>
          <w:w w:val="115"/>
          <w:position w:val="4"/>
          <w:sz w:val="12"/>
        </w:rPr>
        <w:t>28 </w:t>
      </w:r>
      <w:r>
        <w:rPr>
          <w:w w:val="115"/>
          <w:sz w:val="17"/>
        </w:rPr>
        <w:t>Jaeger, Werner, </w:t>
      </w:r>
      <w:r>
        <w:rPr>
          <w:rFonts w:ascii="TeX Gyre Bonum"/>
          <w:i/>
          <w:w w:val="115"/>
          <w:sz w:val="17"/>
        </w:rPr>
        <w:t>Op. Cit</w:t>
      </w:r>
      <w:r>
        <w:rPr>
          <w:w w:val="115"/>
          <w:sz w:val="17"/>
        </w:rPr>
        <w:t>., p. 20.</w:t>
      </w:r>
    </w:p>
    <w:p>
      <w:pPr>
        <w:spacing w:line="191" w:lineRule="exact" w:before="8"/>
        <w:ind w:left="1231" w:right="0" w:firstLine="0"/>
        <w:jc w:val="left"/>
        <w:rPr>
          <w:sz w:val="17"/>
        </w:rPr>
      </w:pPr>
      <w:r>
        <w:rPr>
          <w:w w:val="120"/>
          <w:position w:val="4"/>
          <w:sz w:val="12"/>
        </w:rPr>
        <w:t>29 </w:t>
      </w:r>
      <w:r>
        <w:rPr>
          <w:w w:val="120"/>
          <w:sz w:val="17"/>
        </w:rPr>
        <w:t>211b, c, d y e ; 210c, 211d.</w:t>
      </w:r>
    </w:p>
    <w:p>
      <w:pPr>
        <w:spacing w:line="219" w:lineRule="exact" w:before="0"/>
        <w:ind w:left="1231" w:right="0" w:firstLine="0"/>
        <w:jc w:val="left"/>
        <w:rPr>
          <w:sz w:val="17"/>
        </w:rPr>
      </w:pPr>
      <w:r>
        <w:rPr>
          <w:w w:val="110"/>
          <w:position w:val="4"/>
          <w:sz w:val="12"/>
        </w:rPr>
        <w:t>30  </w:t>
      </w:r>
      <w:r>
        <w:rPr>
          <w:rFonts w:ascii="TeX Gyre Bonum" w:hAnsi="TeX Gyre Bonum"/>
          <w:i/>
          <w:w w:val="110"/>
          <w:sz w:val="17"/>
        </w:rPr>
        <w:t>Simp</w:t>
      </w:r>
      <w:r>
        <w:rPr>
          <w:w w:val="110"/>
          <w:sz w:val="17"/>
        </w:rPr>
        <w:t>.,</w:t>
      </w:r>
      <w:r>
        <w:rPr>
          <w:spacing w:val="-11"/>
          <w:w w:val="110"/>
          <w:sz w:val="17"/>
        </w:rPr>
        <w:t> </w:t>
      </w:r>
      <w:r>
        <w:rPr>
          <w:w w:val="110"/>
          <w:sz w:val="17"/>
        </w:rPr>
        <w:t>206ª.</w:t>
      </w:r>
    </w:p>
    <w:p>
      <w:pPr>
        <w:spacing w:line="211" w:lineRule="exact" w:before="0"/>
        <w:ind w:left="1231" w:right="0" w:firstLine="0"/>
        <w:jc w:val="left"/>
        <w:rPr>
          <w:sz w:val="17"/>
        </w:rPr>
      </w:pPr>
      <w:r>
        <w:rPr>
          <w:w w:val="120"/>
          <w:position w:val="4"/>
          <w:sz w:val="12"/>
        </w:rPr>
        <w:t>31 </w:t>
      </w:r>
      <w:r>
        <w:rPr>
          <w:rFonts w:ascii="TeX Gyre Bonum"/>
          <w:i/>
          <w:w w:val="120"/>
          <w:sz w:val="17"/>
        </w:rPr>
        <w:t>Simp.</w:t>
      </w:r>
      <w:r>
        <w:rPr>
          <w:rFonts w:ascii="TeX Gyre Bonum"/>
          <w:i/>
          <w:spacing w:val="-26"/>
          <w:w w:val="120"/>
          <w:sz w:val="17"/>
        </w:rPr>
        <w:t> </w:t>
      </w:r>
      <w:r>
        <w:rPr>
          <w:w w:val="120"/>
          <w:sz w:val="17"/>
        </w:rPr>
        <w:t>216a.</w:t>
      </w:r>
    </w:p>
    <w:p>
      <w:pPr>
        <w:spacing w:line="211" w:lineRule="exact" w:before="0"/>
        <w:ind w:left="1231" w:right="0" w:firstLine="0"/>
        <w:jc w:val="left"/>
        <w:rPr>
          <w:sz w:val="17"/>
        </w:rPr>
      </w:pPr>
      <w:r>
        <w:rPr>
          <w:w w:val="115"/>
          <w:position w:val="4"/>
          <w:sz w:val="12"/>
        </w:rPr>
        <w:t>32  </w:t>
      </w:r>
      <w:r>
        <w:rPr>
          <w:rFonts w:ascii="TeX Gyre Bonum"/>
          <w:i/>
          <w:w w:val="115"/>
          <w:sz w:val="17"/>
        </w:rPr>
        <w:t>Rep</w:t>
      </w:r>
      <w:r>
        <w:rPr>
          <w:w w:val="115"/>
          <w:sz w:val="17"/>
        </w:rPr>
        <w:t>.,</w:t>
      </w:r>
      <w:r>
        <w:rPr>
          <w:spacing w:val="3"/>
          <w:w w:val="115"/>
          <w:sz w:val="17"/>
        </w:rPr>
        <w:t> </w:t>
      </w:r>
      <w:r>
        <w:rPr>
          <w:w w:val="115"/>
          <w:sz w:val="17"/>
        </w:rPr>
        <w:t>535a.</w:t>
      </w:r>
    </w:p>
    <w:p>
      <w:pPr>
        <w:spacing w:line="221" w:lineRule="exact" w:before="0"/>
        <w:ind w:left="1231" w:right="0" w:firstLine="0"/>
        <w:jc w:val="left"/>
        <w:rPr>
          <w:sz w:val="17"/>
        </w:rPr>
      </w:pPr>
      <w:r>
        <w:rPr>
          <w:w w:val="115"/>
          <w:position w:val="4"/>
          <w:sz w:val="12"/>
        </w:rPr>
        <w:t>33 </w:t>
      </w:r>
      <w:r>
        <w:rPr>
          <w:rFonts w:ascii="TeX Gyre Bonum"/>
          <w:i/>
          <w:w w:val="115"/>
          <w:sz w:val="17"/>
        </w:rPr>
        <w:t>Rep</w:t>
      </w:r>
      <w:r>
        <w:rPr>
          <w:w w:val="115"/>
          <w:sz w:val="17"/>
        </w:rPr>
        <w:t>.,</w:t>
      </w:r>
      <w:r>
        <w:rPr>
          <w:spacing w:val="8"/>
          <w:w w:val="115"/>
          <w:sz w:val="17"/>
        </w:rPr>
        <w:t> </w:t>
      </w:r>
      <w:r>
        <w:rPr>
          <w:w w:val="115"/>
          <w:sz w:val="17"/>
        </w:rPr>
        <w:t>489e.</w:t>
      </w:r>
    </w:p>
    <w:p>
      <w:pPr>
        <w:spacing w:after="0" w:line="221" w:lineRule="exact"/>
        <w:jc w:val="left"/>
        <w:rPr>
          <w:sz w:val="17"/>
        </w:rPr>
        <w:sectPr>
          <w:pgSz w:w="12240" w:h="15840"/>
          <w:pgMar w:header="711" w:footer="2181" w:top="1120" w:bottom="2380" w:left="1720" w:right="1720"/>
        </w:sectPr>
      </w:pPr>
    </w:p>
    <w:p>
      <w:pPr>
        <w:pStyle w:val="BodyText"/>
        <w:rPr>
          <w:sz w:val="20"/>
        </w:rPr>
      </w:pPr>
    </w:p>
    <w:p>
      <w:pPr>
        <w:pStyle w:val="BodyText"/>
        <w:rPr>
          <w:sz w:val="20"/>
        </w:rPr>
      </w:pPr>
    </w:p>
    <w:p>
      <w:pPr>
        <w:pStyle w:val="BodyText"/>
        <w:spacing w:before="2"/>
        <w:rPr>
          <w:sz w:val="22"/>
        </w:rPr>
      </w:pPr>
    </w:p>
    <w:p>
      <w:pPr>
        <w:pStyle w:val="BodyText"/>
        <w:spacing w:line="249" w:lineRule="auto"/>
        <w:ind w:left="1231" w:right="1086" w:firstLine="426"/>
        <w:jc w:val="both"/>
      </w:pPr>
      <w:r>
        <w:rPr>
          <w:w w:val="110"/>
        </w:rPr>
        <w:t>Para Aristóteles, lo útil es el bien  que  sirve  de  medio,  que se desea para otro  fin; en  cambio, el único  bien  que  no es a la vez medio es la </w:t>
      </w:r>
      <w:r>
        <w:rPr>
          <w:rFonts w:ascii="TeX Gyre Bonum" w:hAnsi="TeX Gyre Bonum"/>
          <w:i/>
          <w:w w:val="110"/>
        </w:rPr>
        <w:t>eudemonía</w:t>
      </w:r>
      <w:r>
        <w:rPr>
          <w:w w:val="110"/>
        </w:rPr>
        <w:t>, como destaca el análisis    de R. Bayer</w:t>
      </w:r>
      <w:r>
        <w:rPr>
          <w:rFonts w:ascii="Carlito" w:hAnsi="Carlito"/>
          <w:w w:val="110"/>
          <w:vertAlign w:val="superscript"/>
        </w:rPr>
        <w:t>34</w:t>
      </w:r>
      <w:r>
        <w:rPr>
          <w:w w:val="110"/>
          <w:vertAlign w:val="baseline"/>
        </w:rPr>
        <w:t>. Lo útil sin fin determinado “para el sujeto que actúa” se confunde con el egoísmo:  “Egoísta  es  aquel  que  solo actúa por lo útil y no por el bien y lo bello, ya que lo        útil</w:t>
      </w:r>
      <w:r>
        <w:rPr>
          <w:spacing w:val="34"/>
          <w:w w:val="110"/>
          <w:vertAlign w:val="baseline"/>
        </w:rPr>
        <w:t> </w:t>
      </w:r>
      <w:r>
        <w:rPr>
          <w:w w:val="110"/>
          <w:vertAlign w:val="baseline"/>
        </w:rPr>
        <w:t>es</w:t>
      </w:r>
      <w:r>
        <w:rPr>
          <w:spacing w:val="35"/>
          <w:w w:val="110"/>
          <w:vertAlign w:val="baseline"/>
        </w:rPr>
        <w:t> </w:t>
      </w:r>
      <w:r>
        <w:rPr>
          <w:w w:val="110"/>
          <w:vertAlign w:val="baseline"/>
        </w:rPr>
        <w:t>un</w:t>
      </w:r>
      <w:r>
        <w:rPr>
          <w:spacing w:val="35"/>
          <w:w w:val="110"/>
          <w:vertAlign w:val="baseline"/>
        </w:rPr>
        <w:t> </w:t>
      </w:r>
      <w:r>
        <w:rPr>
          <w:w w:val="110"/>
          <w:vertAlign w:val="baseline"/>
        </w:rPr>
        <w:t>bien</w:t>
      </w:r>
      <w:r>
        <w:rPr>
          <w:spacing w:val="36"/>
          <w:w w:val="110"/>
          <w:vertAlign w:val="baseline"/>
        </w:rPr>
        <w:t> </w:t>
      </w:r>
      <w:r>
        <w:rPr>
          <w:w w:val="110"/>
          <w:vertAlign w:val="baseline"/>
        </w:rPr>
        <w:t>personal,</w:t>
      </w:r>
      <w:r>
        <w:rPr>
          <w:spacing w:val="34"/>
          <w:w w:val="110"/>
          <w:vertAlign w:val="baseline"/>
        </w:rPr>
        <w:t> </w:t>
      </w:r>
      <w:r>
        <w:rPr>
          <w:w w:val="110"/>
          <w:vertAlign w:val="baseline"/>
        </w:rPr>
        <w:t>mientras</w:t>
      </w:r>
      <w:r>
        <w:rPr>
          <w:spacing w:val="35"/>
          <w:w w:val="110"/>
          <w:vertAlign w:val="baseline"/>
        </w:rPr>
        <w:t> </w:t>
      </w:r>
      <w:r>
        <w:rPr>
          <w:w w:val="110"/>
          <w:vertAlign w:val="baseline"/>
        </w:rPr>
        <w:t>que</w:t>
      </w:r>
      <w:r>
        <w:rPr>
          <w:spacing w:val="36"/>
          <w:w w:val="110"/>
          <w:vertAlign w:val="baseline"/>
        </w:rPr>
        <w:t> </w:t>
      </w:r>
      <w:r>
        <w:rPr>
          <w:w w:val="110"/>
          <w:vertAlign w:val="baseline"/>
        </w:rPr>
        <w:t>lo</w:t>
      </w:r>
      <w:r>
        <w:rPr>
          <w:spacing w:val="35"/>
          <w:w w:val="110"/>
          <w:vertAlign w:val="baseline"/>
        </w:rPr>
        <w:t> </w:t>
      </w:r>
      <w:r>
        <w:rPr>
          <w:w w:val="110"/>
          <w:vertAlign w:val="baseline"/>
        </w:rPr>
        <w:t>bello</w:t>
      </w:r>
      <w:r>
        <w:rPr>
          <w:spacing w:val="36"/>
          <w:w w:val="110"/>
          <w:vertAlign w:val="baseline"/>
        </w:rPr>
        <w:t> </w:t>
      </w:r>
      <w:r>
        <w:rPr>
          <w:w w:val="110"/>
          <w:vertAlign w:val="baseline"/>
        </w:rPr>
        <w:t>es</w:t>
      </w:r>
      <w:r>
        <w:rPr>
          <w:spacing w:val="35"/>
          <w:w w:val="110"/>
          <w:vertAlign w:val="baseline"/>
        </w:rPr>
        <w:t> </w:t>
      </w:r>
      <w:r>
        <w:rPr>
          <w:w w:val="110"/>
          <w:vertAlign w:val="baseline"/>
        </w:rPr>
        <w:t>un</w:t>
      </w:r>
      <w:r>
        <w:rPr>
          <w:spacing w:val="36"/>
          <w:w w:val="110"/>
          <w:vertAlign w:val="baseline"/>
        </w:rPr>
        <w:t> </w:t>
      </w:r>
      <w:r>
        <w:rPr>
          <w:w w:val="110"/>
          <w:vertAlign w:val="baseline"/>
        </w:rPr>
        <w:t>bien</w:t>
      </w:r>
      <w:r>
        <w:rPr>
          <w:spacing w:val="35"/>
          <w:w w:val="110"/>
          <w:vertAlign w:val="baseline"/>
        </w:rPr>
        <w:t> </w:t>
      </w:r>
      <w:r>
        <w:rPr>
          <w:w w:val="110"/>
          <w:vertAlign w:val="baseline"/>
        </w:rPr>
        <w:t>en</w:t>
      </w:r>
    </w:p>
    <w:p>
      <w:pPr>
        <w:pStyle w:val="BodyText"/>
        <w:spacing w:line="256" w:lineRule="auto" w:before="14"/>
        <w:ind w:left="1231" w:right="1084"/>
        <w:jc w:val="both"/>
      </w:pPr>
      <w:r>
        <w:rPr>
          <w:w w:val="115"/>
        </w:rPr>
        <w:t>sí.”</w:t>
      </w:r>
      <w:r>
        <w:rPr>
          <w:rFonts w:ascii="Carlito" w:hAnsi="Carlito"/>
          <w:w w:val="115"/>
          <w:vertAlign w:val="superscript"/>
        </w:rPr>
        <w:t>35</w:t>
      </w:r>
      <w:r>
        <w:rPr>
          <w:rFonts w:ascii="Carlito" w:hAnsi="Carlito"/>
          <w:w w:val="115"/>
          <w:vertAlign w:val="baseline"/>
        </w:rPr>
        <w:t> </w:t>
      </w:r>
      <w:r>
        <w:rPr>
          <w:w w:val="115"/>
          <w:vertAlign w:val="baseline"/>
        </w:rPr>
        <w:t>Por ello, aunque para realizarlo se requieren bienes accesorios,</w:t>
      </w:r>
      <w:r>
        <w:rPr>
          <w:spacing w:val="58"/>
          <w:w w:val="115"/>
          <w:vertAlign w:val="baseline"/>
        </w:rPr>
        <w:t> </w:t>
      </w:r>
      <w:r>
        <w:rPr>
          <w:w w:val="115"/>
          <w:vertAlign w:val="baseline"/>
        </w:rPr>
        <w:t>como  la  fortuna,  que  es  base  del  actuar desinteresadamente, “el ámbito de la virtud es una síntesis</w:t>
      </w:r>
      <w:r>
        <w:rPr>
          <w:spacing w:val="58"/>
          <w:w w:val="115"/>
          <w:vertAlign w:val="baseline"/>
        </w:rPr>
        <w:t> </w:t>
      </w:r>
      <w:r>
        <w:rPr>
          <w:w w:val="115"/>
          <w:vertAlign w:val="baseline"/>
        </w:rPr>
        <w:t>de la belleza y de lo moral.”</w:t>
      </w:r>
      <w:r>
        <w:rPr>
          <w:rFonts w:ascii="Carlito" w:hAnsi="Carlito"/>
          <w:w w:val="115"/>
          <w:vertAlign w:val="superscript"/>
        </w:rPr>
        <w:t>36</w:t>
      </w:r>
      <w:r>
        <w:rPr>
          <w:rFonts w:ascii="Carlito" w:hAnsi="Carlito"/>
          <w:w w:val="115"/>
          <w:vertAlign w:val="baseline"/>
        </w:rPr>
        <w:t> </w:t>
      </w:r>
      <w:r>
        <w:rPr>
          <w:w w:val="115"/>
          <w:vertAlign w:val="baseline"/>
        </w:rPr>
        <w:t>El bien en sí es “aquello que es deseado, no por otra cosa sino por sí misma”,</w:t>
      </w:r>
      <w:r>
        <w:rPr>
          <w:w w:val="115"/>
          <w:position w:val="5"/>
          <w:sz w:val="14"/>
          <w:vertAlign w:val="baseline"/>
        </w:rPr>
        <w:t>37 </w:t>
      </w:r>
      <w:r>
        <w:rPr>
          <w:w w:val="115"/>
          <w:vertAlign w:val="baseline"/>
        </w:rPr>
        <w:t>es decir, sin</w:t>
      </w:r>
      <w:r>
        <w:rPr>
          <w:spacing w:val="58"/>
          <w:w w:val="115"/>
          <w:vertAlign w:val="baseline"/>
        </w:rPr>
        <w:t> </w:t>
      </w:r>
      <w:r>
        <w:rPr>
          <w:w w:val="115"/>
          <w:vertAlign w:val="baseline"/>
        </w:rPr>
        <w:t>interés; este tipo de bien es entendido como el mayor de los</w:t>
      </w:r>
      <w:r>
        <w:rPr>
          <w:spacing w:val="58"/>
          <w:w w:val="115"/>
          <w:vertAlign w:val="baseline"/>
        </w:rPr>
        <w:t> </w:t>
      </w:r>
      <w:r>
        <w:rPr>
          <w:w w:val="115"/>
          <w:vertAlign w:val="baseline"/>
        </w:rPr>
        <w:t>bienes del alma.</w:t>
      </w:r>
    </w:p>
    <w:p>
      <w:pPr>
        <w:pStyle w:val="BodyText"/>
        <w:spacing w:before="11"/>
        <w:rPr>
          <w:sz w:val="22"/>
        </w:rPr>
      </w:pPr>
    </w:p>
    <w:p>
      <w:pPr>
        <w:pStyle w:val="BodyText"/>
        <w:spacing w:line="259" w:lineRule="auto"/>
        <w:ind w:left="1231" w:right="1086" w:firstLine="426"/>
        <w:jc w:val="both"/>
      </w:pPr>
      <w:r>
        <w:rPr>
          <w:w w:val="110"/>
        </w:rPr>
        <w:t>Ahora bien, este principio  de  la  ética  antigua  se  apoyaba, desde el punto de vista  de  su  estructura  social,  en el bien común. En la modernidad, con la preeminencia del sujeto como “yo”, en cuanto pivote y  fundamento  constituyente de lo real, la ética comporta, en cambio, una dimensión personal e individualista que  le  es  determinante. Se</w:t>
      </w:r>
      <w:r>
        <w:rPr>
          <w:spacing w:val="23"/>
          <w:w w:val="110"/>
        </w:rPr>
        <w:t> </w:t>
      </w:r>
      <w:r>
        <w:rPr>
          <w:w w:val="110"/>
        </w:rPr>
        <w:t>despliega</w:t>
      </w:r>
      <w:r>
        <w:rPr>
          <w:spacing w:val="23"/>
          <w:w w:val="110"/>
        </w:rPr>
        <w:t> </w:t>
      </w:r>
      <w:r>
        <w:rPr>
          <w:w w:val="110"/>
        </w:rPr>
        <w:t>en</w:t>
      </w:r>
      <w:r>
        <w:rPr>
          <w:spacing w:val="24"/>
          <w:w w:val="110"/>
        </w:rPr>
        <w:t> </w:t>
      </w:r>
      <w:r>
        <w:rPr>
          <w:w w:val="110"/>
        </w:rPr>
        <w:t>el</w:t>
      </w:r>
      <w:r>
        <w:rPr>
          <w:spacing w:val="22"/>
          <w:w w:val="110"/>
        </w:rPr>
        <w:t> </w:t>
      </w:r>
      <w:r>
        <w:rPr>
          <w:w w:val="110"/>
        </w:rPr>
        <w:t>ámbito</w:t>
      </w:r>
      <w:r>
        <w:rPr>
          <w:spacing w:val="23"/>
          <w:w w:val="110"/>
        </w:rPr>
        <w:t> </w:t>
      </w:r>
      <w:r>
        <w:rPr>
          <w:w w:val="110"/>
        </w:rPr>
        <w:t>privado,</w:t>
      </w:r>
      <w:r>
        <w:rPr>
          <w:spacing w:val="22"/>
          <w:w w:val="110"/>
        </w:rPr>
        <w:t> </w:t>
      </w:r>
      <w:r>
        <w:rPr>
          <w:w w:val="110"/>
        </w:rPr>
        <w:t>del</w:t>
      </w:r>
      <w:r>
        <w:rPr>
          <w:spacing w:val="22"/>
          <w:w w:val="110"/>
        </w:rPr>
        <w:t> </w:t>
      </w:r>
      <w:r>
        <w:rPr>
          <w:w w:val="110"/>
        </w:rPr>
        <w:t>fuero</w:t>
      </w:r>
      <w:r>
        <w:rPr>
          <w:spacing w:val="23"/>
          <w:w w:val="110"/>
        </w:rPr>
        <w:t> </w:t>
      </w:r>
      <w:r>
        <w:rPr>
          <w:w w:val="110"/>
        </w:rPr>
        <w:t>interno.</w:t>
      </w:r>
    </w:p>
    <w:p>
      <w:pPr>
        <w:pStyle w:val="BodyText"/>
        <w:spacing w:before="3"/>
        <w:rPr>
          <w:sz w:val="23"/>
        </w:rPr>
      </w:pPr>
    </w:p>
    <w:p>
      <w:pPr>
        <w:pStyle w:val="BodyText"/>
        <w:spacing w:line="256" w:lineRule="auto" w:before="1"/>
        <w:ind w:left="1231" w:right="1087" w:firstLine="426"/>
        <w:jc w:val="both"/>
      </w:pPr>
      <w:r>
        <w:rPr>
          <w:w w:val="115"/>
        </w:rPr>
        <w:t>La sociedad ya no es una comunidad con un  destino final</w:t>
      </w:r>
      <w:r>
        <w:rPr>
          <w:spacing w:val="58"/>
          <w:w w:val="115"/>
        </w:rPr>
        <w:t> </w:t>
      </w:r>
      <w:r>
        <w:rPr>
          <w:w w:val="115"/>
        </w:rPr>
        <w:t>compartido  que,  en  la  antigüedad,  orientaba  la  “virtud” o en el medioevo, los valores religiosos predominantes, sino la suma de los intereses individuales. Como apuntaba W. Jaeger: “Es difícil, para un hombre moderno,</w:t>
      </w:r>
      <w:r>
        <w:rPr>
          <w:spacing w:val="58"/>
          <w:w w:val="115"/>
        </w:rPr>
        <w:t> </w:t>
      </w:r>
      <w:r>
        <w:rPr>
          <w:w w:val="115"/>
        </w:rPr>
        <w:t>representarse  la  absoluta  publicidad  de  la conciencia entre los griegos”.</w:t>
      </w:r>
      <w:r>
        <w:rPr>
          <w:rFonts w:ascii="Carlito" w:hAnsi="Carlito"/>
          <w:w w:val="115"/>
          <w:vertAlign w:val="superscript"/>
        </w:rPr>
        <w:t>38</w:t>
      </w:r>
      <w:r>
        <w:rPr>
          <w:rFonts w:ascii="Carlito" w:hAnsi="Carlito"/>
          <w:w w:val="115"/>
          <w:vertAlign w:val="baseline"/>
        </w:rPr>
        <w:t> </w:t>
      </w:r>
      <w:r>
        <w:rPr>
          <w:w w:val="115"/>
          <w:vertAlign w:val="baseline"/>
        </w:rPr>
        <w:t>Y agrega: “En verdad, entre los griegos no hay concepto alguno parecido a nuestra conciencia personal.”</w:t>
      </w:r>
      <w:r>
        <w:rPr>
          <w:rFonts w:ascii="Carlito" w:hAnsi="Carlito"/>
          <w:w w:val="115"/>
          <w:vertAlign w:val="superscript"/>
        </w:rPr>
        <w:t>39</w:t>
      </w:r>
      <w:r>
        <w:rPr>
          <w:rFonts w:ascii="Carlito" w:hAnsi="Carlito"/>
          <w:w w:val="115"/>
          <w:vertAlign w:val="baseline"/>
        </w:rPr>
        <w:t> </w:t>
      </w:r>
      <w:r>
        <w:rPr>
          <w:w w:val="115"/>
          <w:vertAlign w:val="baseline"/>
        </w:rPr>
        <w:t>Desde esta óptica nueva, se sobrepone el interés individual al interés colectivo.</w:t>
      </w:r>
    </w:p>
    <w:p>
      <w:pPr>
        <w:pStyle w:val="BodyText"/>
        <w:rPr>
          <w:sz w:val="20"/>
        </w:rPr>
      </w:pPr>
    </w:p>
    <w:p>
      <w:pPr>
        <w:pStyle w:val="BodyText"/>
        <w:rPr>
          <w:sz w:val="29"/>
        </w:rPr>
      </w:pPr>
      <w:r>
        <w:rPr/>
        <w:pict>
          <v:rect style="position:absolute;margin-left:147.600006pt;margin-top:18.463179pt;width:144.0pt;height:.720001pt;mso-position-horizontal-relative:page;mso-position-vertical-relative:paragraph;z-index:-15724032;mso-wrap-distance-left:0;mso-wrap-distance-right:0" filled="true" fillcolor="#000000" stroked="false">
            <v:fill type="solid"/>
            <w10:wrap type="topAndBottom"/>
          </v:rect>
        </w:pict>
      </w:r>
    </w:p>
    <w:p>
      <w:pPr>
        <w:pStyle w:val="BodyText"/>
        <w:spacing w:before="3"/>
        <w:rPr>
          <w:sz w:val="18"/>
        </w:rPr>
      </w:pPr>
    </w:p>
    <w:p>
      <w:pPr>
        <w:spacing w:line="247" w:lineRule="auto" w:before="85"/>
        <w:ind w:left="1231" w:right="1183" w:firstLine="0"/>
        <w:jc w:val="left"/>
        <w:rPr>
          <w:sz w:val="17"/>
        </w:rPr>
      </w:pPr>
      <w:r>
        <w:rPr>
          <w:w w:val="115"/>
          <w:position w:val="4"/>
          <w:sz w:val="12"/>
        </w:rPr>
        <w:t>34 </w:t>
      </w:r>
      <w:r>
        <w:rPr>
          <w:w w:val="115"/>
          <w:sz w:val="17"/>
        </w:rPr>
        <w:t>Raymond Bayer: </w:t>
      </w:r>
      <w:r>
        <w:rPr>
          <w:rFonts w:ascii="TeX Gyre Bonum" w:hAnsi="TeX Gyre Bonum"/>
          <w:i/>
          <w:w w:val="115"/>
          <w:sz w:val="17"/>
        </w:rPr>
        <w:t>Historia de la estética</w:t>
      </w:r>
      <w:r>
        <w:rPr>
          <w:w w:val="115"/>
          <w:sz w:val="17"/>
        </w:rPr>
        <w:t>, trad. Jasmin Reuter, México, Fondo de Cultura Económica, 1965, p. 47.</w:t>
      </w:r>
    </w:p>
    <w:p>
      <w:pPr>
        <w:spacing w:line="210" w:lineRule="exact" w:before="0"/>
        <w:ind w:left="1231" w:right="0" w:firstLine="0"/>
        <w:jc w:val="left"/>
        <w:rPr>
          <w:sz w:val="17"/>
        </w:rPr>
      </w:pPr>
      <w:r>
        <w:rPr>
          <w:w w:val="115"/>
          <w:position w:val="4"/>
          <w:sz w:val="12"/>
        </w:rPr>
        <w:t>35 </w:t>
      </w:r>
      <w:r>
        <w:rPr>
          <w:rFonts w:ascii="TeX Gyre Bonum" w:hAnsi="TeX Gyre Bonum"/>
          <w:i/>
          <w:w w:val="115"/>
          <w:sz w:val="17"/>
        </w:rPr>
        <w:t>Retórica</w:t>
      </w:r>
      <w:r>
        <w:rPr>
          <w:w w:val="115"/>
          <w:sz w:val="17"/>
        </w:rPr>
        <w:t>, II, 13-1389-b-13.</w:t>
      </w:r>
    </w:p>
    <w:p>
      <w:pPr>
        <w:spacing w:line="214" w:lineRule="exact" w:before="0"/>
        <w:ind w:left="1231" w:right="0" w:firstLine="0"/>
        <w:jc w:val="left"/>
        <w:rPr>
          <w:sz w:val="17"/>
        </w:rPr>
      </w:pPr>
      <w:r>
        <w:rPr>
          <w:w w:val="110"/>
          <w:position w:val="4"/>
          <w:sz w:val="12"/>
        </w:rPr>
        <w:t>36 </w:t>
      </w:r>
      <w:r>
        <w:rPr>
          <w:rFonts w:ascii="TeX Gyre Bonum"/>
          <w:i/>
          <w:w w:val="110"/>
          <w:sz w:val="17"/>
        </w:rPr>
        <w:t>Ibid</w:t>
      </w:r>
      <w:r>
        <w:rPr>
          <w:w w:val="110"/>
          <w:sz w:val="17"/>
        </w:rPr>
        <w:t>.</w:t>
      </w:r>
    </w:p>
    <w:p>
      <w:pPr>
        <w:spacing w:line="211" w:lineRule="exact" w:before="0"/>
        <w:ind w:left="1231" w:right="0" w:firstLine="0"/>
        <w:jc w:val="left"/>
        <w:rPr>
          <w:sz w:val="17"/>
        </w:rPr>
      </w:pPr>
      <w:r>
        <w:rPr>
          <w:w w:val="115"/>
          <w:position w:val="4"/>
          <w:sz w:val="12"/>
        </w:rPr>
        <w:t>37 </w:t>
      </w:r>
      <w:r>
        <w:rPr>
          <w:rFonts w:ascii="TeX Gyre Bonum" w:hAnsi="TeX Gyre Bonum"/>
          <w:i/>
          <w:w w:val="115"/>
          <w:sz w:val="17"/>
        </w:rPr>
        <w:t>Ética Nic</w:t>
      </w:r>
      <w:r>
        <w:rPr>
          <w:w w:val="115"/>
          <w:sz w:val="17"/>
        </w:rPr>
        <w:t>. V, 1094b 1.</w:t>
      </w:r>
    </w:p>
    <w:p>
      <w:pPr>
        <w:spacing w:line="211" w:lineRule="exact" w:before="0"/>
        <w:ind w:left="1231" w:right="0" w:firstLine="0"/>
        <w:jc w:val="left"/>
        <w:rPr>
          <w:sz w:val="17"/>
        </w:rPr>
      </w:pPr>
      <w:r>
        <w:rPr>
          <w:w w:val="115"/>
          <w:position w:val="4"/>
          <w:sz w:val="12"/>
        </w:rPr>
        <w:t>38 </w:t>
      </w:r>
      <w:r>
        <w:rPr>
          <w:w w:val="115"/>
          <w:sz w:val="17"/>
        </w:rPr>
        <w:t>Jaeger, Werner, </w:t>
      </w:r>
      <w:r>
        <w:rPr>
          <w:rFonts w:ascii="TeX Gyre Bonum"/>
          <w:i/>
          <w:w w:val="115"/>
          <w:sz w:val="17"/>
        </w:rPr>
        <w:t>Op. Cit</w:t>
      </w:r>
      <w:r>
        <w:rPr>
          <w:w w:val="115"/>
          <w:sz w:val="17"/>
        </w:rPr>
        <w:t>., p. 25.</w:t>
      </w:r>
    </w:p>
    <w:p>
      <w:pPr>
        <w:spacing w:line="221" w:lineRule="exact" w:before="0"/>
        <w:ind w:left="1231" w:right="0" w:firstLine="0"/>
        <w:jc w:val="left"/>
        <w:rPr>
          <w:sz w:val="17"/>
        </w:rPr>
      </w:pPr>
      <w:r>
        <w:rPr>
          <w:w w:val="110"/>
          <w:position w:val="4"/>
          <w:sz w:val="12"/>
        </w:rPr>
        <w:t>39 </w:t>
      </w:r>
      <w:r>
        <w:rPr>
          <w:rFonts w:ascii="TeX Gyre Bonum"/>
          <w:i/>
          <w:w w:val="110"/>
          <w:sz w:val="17"/>
        </w:rPr>
        <w:t>Ibid</w:t>
      </w:r>
      <w:r>
        <w:rPr>
          <w:w w:val="110"/>
          <w:sz w:val="17"/>
        </w:rPr>
        <w:t>.</w:t>
      </w:r>
    </w:p>
    <w:p>
      <w:pPr>
        <w:spacing w:after="0" w:line="221" w:lineRule="exact"/>
        <w:jc w:val="left"/>
        <w:rPr>
          <w:sz w:val="17"/>
        </w:rPr>
        <w:sectPr>
          <w:pgSz w:w="12240" w:h="15840"/>
          <w:pgMar w:header="711" w:footer="2181" w:top="900" w:bottom="2380" w:left="1720" w:right="1720"/>
        </w:sectPr>
      </w:pPr>
    </w:p>
    <w:p>
      <w:pPr>
        <w:pStyle w:val="BodyText"/>
        <w:rPr>
          <w:sz w:val="11"/>
        </w:rPr>
      </w:pPr>
    </w:p>
    <w:p>
      <w:pPr>
        <w:pStyle w:val="BodyText"/>
        <w:spacing w:line="259" w:lineRule="auto" w:before="111"/>
        <w:ind w:left="1231" w:right="1087" w:firstLine="426"/>
        <w:jc w:val="both"/>
      </w:pPr>
      <w:r>
        <w:rPr>
          <w:w w:val="115"/>
        </w:rPr>
        <w:t>Vale hacerse la pregunta de  si existen  prolongaciones de este principio socrático, a la vez ético y estético, en la modernidad y, si la respuesta es afirmativa, vale también preguntarse, pues, cuáles son</w:t>
      </w:r>
      <w:r>
        <w:rPr>
          <w:spacing w:val="58"/>
          <w:w w:val="115"/>
        </w:rPr>
        <w:t> </w:t>
      </w:r>
      <w:r>
        <w:rPr>
          <w:w w:val="115"/>
        </w:rPr>
        <w:t>las principales prolonga- ciones, </w:t>
      </w:r>
      <w:r>
        <w:rPr>
          <w:spacing w:val="36"/>
          <w:w w:val="115"/>
        </w:rPr>
        <w:t> </w:t>
      </w:r>
      <w:r>
        <w:rPr>
          <w:w w:val="115"/>
        </w:rPr>
        <w:t>y </w:t>
      </w:r>
      <w:r>
        <w:rPr>
          <w:spacing w:val="37"/>
          <w:w w:val="115"/>
        </w:rPr>
        <w:t> </w:t>
      </w:r>
      <w:r>
        <w:rPr>
          <w:w w:val="115"/>
        </w:rPr>
        <w:t>su </w:t>
      </w:r>
      <w:r>
        <w:rPr>
          <w:spacing w:val="37"/>
          <w:w w:val="115"/>
        </w:rPr>
        <w:t> </w:t>
      </w:r>
      <w:r>
        <w:rPr>
          <w:w w:val="115"/>
        </w:rPr>
        <w:t>relación </w:t>
      </w:r>
      <w:r>
        <w:rPr>
          <w:spacing w:val="37"/>
          <w:w w:val="115"/>
        </w:rPr>
        <w:t> </w:t>
      </w:r>
      <w:r>
        <w:rPr>
          <w:w w:val="115"/>
        </w:rPr>
        <w:t>con </w:t>
      </w:r>
      <w:r>
        <w:rPr>
          <w:spacing w:val="38"/>
          <w:w w:val="115"/>
        </w:rPr>
        <w:t> </w:t>
      </w:r>
      <w:r>
        <w:rPr>
          <w:w w:val="115"/>
        </w:rPr>
        <w:t>tres </w:t>
      </w:r>
      <w:r>
        <w:rPr>
          <w:spacing w:val="37"/>
          <w:w w:val="115"/>
        </w:rPr>
        <w:t> </w:t>
      </w:r>
      <w:r>
        <w:rPr>
          <w:w w:val="115"/>
        </w:rPr>
        <w:t>nociones </w:t>
      </w:r>
      <w:r>
        <w:rPr>
          <w:spacing w:val="37"/>
          <w:w w:val="115"/>
        </w:rPr>
        <w:t> </w:t>
      </w:r>
      <w:r>
        <w:rPr>
          <w:w w:val="115"/>
        </w:rPr>
        <w:t>a </w:t>
      </w:r>
      <w:r>
        <w:rPr>
          <w:spacing w:val="37"/>
          <w:w w:val="115"/>
        </w:rPr>
        <w:t> </w:t>
      </w:r>
      <w:r>
        <w:rPr>
          <w:w w:val="115"/>
        </w:rPr>
        <w:t>las </w:t>
      </w:r>
      <w:r>
        <w:rPr>
          <w:spacing w:val="38"/>
          <w:w w:val="115"/>
        </w:rPr>
        <w:t> </w:t>
      </w:r>
      <w:r>
        <w:rPr>
          <w:w w:val="115"/>
        </w:rPr>
        <w:t>que </w:t>
      </w:r>
      <w:r>
        <w:rPr>
          <w:spacing w:val="37"/>
          <w:w w:val="115"/>
        </w:rPr>
        <w:t> </w:t>
      </w:r>
      <w:r>
        <w:rPr>
          <w:w w:val="115"/>
        </w:rPr>
        <w:t>está</w:t>
      </w:r>
    </w:p>
    <w:p>
      <w:pPr>
        <w:pStyle w:val="BodyText"/>
        <w:spacing w:line="254" w:lineRule="exact"/>
        <w:ind w:left="1231"/>
        <w:jc w:val="both"/>
      </w:pPr>
      <w:r>
        <w:rPr>
          <w:w w:val="115"/>
        </w:rPr>
        <w:t>estrechamente  vinculada  la  </w:t>
      </w:r>
      <w:r>
        <w:rPr>
          <w:rFonts w:ascii="TeX Gyre Bonum" w:hAnsi="TeX Gyre Bonum"/>
          <w:i/>
          <w:w w:val="115"/>
        </w:rPr>
        <w:t>kalokagathía</w:t>
      </w:r>
      <w:r>
        <w:rPr>
          <w:w w:val="115"/>
        </w:rPr>
        <w:t>:  eros,  estética</w:t>
      </w:r>
      <w:r>
        <w:rPr>
          <w:spacing w:val="-9"/>
          <w:w w:val="115"/>
        </w:rPr>
        <w:t> </w:t>
      </w:r>
      <w:r>
        <w:rPr>
          <w:w w:val="115"/>
        </w:rPr>
        <w:t>y</w:t>
      </w:r>
    </w:p>
    <w:p>
      <w:pPr>
        <w:pStyle w:val="BodyText"/>
        <w:spacing w:before="8"/>
        <w:ind w:left="1231"/>
      </w:pPr>
      <w:r>
        <w:rPr>
          <w:w w:val="115"/>
        </w:rPr>
        <w:t>verdad.</w:t>
      </w:r>
    </w:p>
    <w:p>
      <w:pPr>
        <w:pStyle w:val="BodyText"/>
        <w:spacing w:before="1"/>
        <w:rPr>
          <w:sz w:val="24"/>
        </w:rPr>
      </w:pPr>
    </w:p>
    <w:p>
      <w:pPr>
        <w:pStyle w:val="ListParagraph"/>
        <w:numPr>
          <w:ilvl w:val="0"/>
          <w:numId w:val="1"/>
        </w:numPr>
        <w:tabs>
          <w:tab w:pos="1657" w:val="left" w:leader="none"/>
          <w:tab w:pos="1658" w:val="left" w:leader="none"/>
          <w:tab w:pos="3671" w:val="left" w:leader="none"/>
          <w:tab w:pos="4220" w:val="left" w:leader="none"/>
          <w:tab w:pos="4704" w:val="left" w:leader="none"/>
          <w:tab w:pos="6577" w:val="left" w:leader="none"/>
          <w:tab w:pos="7509" w:val="left" w:leader="none"/>
        </w:tabs>
        <w:spacing w:line="196" w:lineRule="auto" w:before="0" w:after="0"/>
        <w:ind w:left="1658" w:right="1086" w:hanging="426"/>
        <w:jc w:val="left"/>
        <w:rPr>
          <w:b/>
          <w:sz w:val="21"/>
        </w:rPr>
      </w:pPr>
      <w:r>
        <w:rPr>
          <w:b/>
          <w:w w:val="105"/>
          <w:sz w:val="21"/>
        </w:rPr>
        <w:t>Prolongaciones</w:t>
        <w:tab/>
        <w:t>de</w:t>
        <w:tab/>
        <w:t>la</w:t>
        <w:tab/>
      </w:r>
      <w:r>
        <w:rPr>
          <w:b/>
          <w:i/>
          <w:w w:val="105"/>
          <w:sz w:val="21"/>
        </w:rPr>
        <w:t>kalokagathía</w:t>
        <w:tab/>
      </w:r>
      <w:r>
        <w:rPr>
          <w:b/>
          <w:w w:val="105"/>
          <w:sz w:val="21"/>
        </w:rPr>
        <w:t>desde</w:t>
        <w:tab/>
      </w:r>
      <w:r>
        <w:rPr>
          <w:b/>
          <w:spacing w:val="-7"/>
          <w:w w:val="105"/>
          <w:sz w:val="21"/>
        </w:rPr>
        <w:t>la </w:t>
      </w:r>
      <w:r>
        <w:rPr>
          <w:b/>
          <w:w w:val="105"/>
          <w:sz w:val="21"/>
        </w:rPr>
        <w:t>modernidad hasta</w:t>
      </w:r>
      <w:r>
        <w:rPr>
          <w:b/>
          <w:spacing w:val="2"/>
          <w:w w:val="105"/>
          <w:sz w:val="21"/>
        </w:rPr>
        <w:t> </w:t>
      </w:r>
      <w:r>
        <w:rPr>
          <w:b/>
          <w:w w:val="105"/>
          <w:sz w:val="21"/>
        </w:rPr>
        <w:t>hoy</w:t>
      </w:r>
    </w:p>
    <w:p>
      <w:pPr>
        <w:pStyle w:val="BodyText"/>
        <w:spacing w:before="10"/>
        <w:rPr>
          <w:rFonts w:ascii="TeX Gyre Bonum"/>
          <w:b/>
          <w:sz w:val="18"/>
        </w:rPr>
      </w:pPr>
    </w:p>
    <w:p>
      <w:pPr>
        <w:pStyle w:val="BodyText"/>
        <w:spacing w:line="259" w:lineRule="auto"/>
        <w:ind w:left="1231" w:right="1086" w:firstLine="426"/>
        <w:jc w:val="both"/>
      </w:pPr>
      <w:r>
        <w:rPr>
          <w:w w:val="115"/>
        </w:rPr>
        <w:t>La cuestión es pertinente por cuanto se trata de una noción compuesta, uno de cuyos componentes,</w:t>
      </w:r>
      <w:r>
        <w:rPr>
          <w:spacing w:val="58"/>
          <w:w w:val="115"/>
        </w:rPr>
        <w:t> </w:t>
      </w:r>
      <w:r>
        <w:rPr>
          <w:w w:val="115"/>
        </w:rPr>
        <w:t>la  dimensión ética,</w:t>
      </w:r>
      <w:r>
        <w:rPr>
          <w:spacing w:val="58"/>
          <w:w w:val="115"/>
        </w:rPr>
        <w:t> </w:t>
      </w:r>
      <w:r>
        <w:rPr>
          <w:w w:val="115"/>
        </w:rPr>
        <w:t>le  es  esencial,  por  un lado,  y  el componente estético, igualmente, por otro lado, le está inextricablemente conectado. Ambos componentes, para</w:t>
      </w:r>
      <w:r>
        <w:rPr>
          <w:spacing w:val="58"/>
          <w:w w:val="115"/>
        </w:rPr>
        <w:t> </w:t>
      </w:r>
      <w:r>
        <w:rPr>
          <w:w w:val="115"/>
        </w:rPr>
        <w:t>que a su vez tenga sentido y alcance, se fundamentan en la verdad, </w:t>
      </w:r>
      <w:r>
        <w:rPr>
          <w:spacing w:val="14"/>
          <w:w w:val="115"/>
        </w:rPr>
        <w:t> </w:t>
      </w:r>
      <w:r>
        <w:rPr>
          <w:w w:val="115"/>
        </w:rPr>
        <w:t>en </w:t>
      </w:r>
      <w:r>
        <w:rPr>
          <w:spacing w:val="16"/>
          <w:w w:val="115"/>
        </w:rPr>
        <w:t> </w:t>
      </w:r>
      <w:r>
        <w:rPr>
          <w:w w:val="115"/>
        </w:rPr>
        <w:t>lo </w:t>
      </w:r>
      <w:r>
        <w:rPr>
          <w:spacing w:val="15"/>
          <w:w w:val="115"/>
        </w:rPr>
        <w:t> </w:t>
      </w:r>
      <w:r>
        <w:rPr>
          <w:w w:val="115"/>
        </w:rPr>
        <w:t>que </w:t>
      </w:r>
      <w:r>
        <w:rPr>
          <w:spacing w:val="15"/>
          <w:w w:val="115"/>
        </w:rPr>
        <w:t> </w:t>
      </w:r>
      <w:r>
        <w:rPr>
          <w:w w:val="115"/>
        </w:rPr>
        <w:t>es </w:t>
      </w:r>
      <w:r>
        <w:rPr>
          <w:spacing w:val="15"/>
          <w:w w:val="115"/>
        </w:rPr>
        <w:t> </w:t>
      </w:r>
      <w:r>
        <w:rPr>
          <w:w w:val="115"/>
        </w:rPr>
        <w:t>verdaderamente </w:t>
      </w:r>
      <w:r>
        <w:rPr>
          <w:spacing w:val="16"/>
          <w:w w:val="115"/>
        </w:rPr>
        <w:t> </w:t>
      </w:r>
      <w:r>
        <w:rPr>
          <w:w w:val="115"/>
        </w:rPr>
        <w:t>del </w:t>
      </w:r>
      <w:r>
        <w:rPr>
          <w:spacing w:val="14"/>
          <w:w w:val="115"/>
        </w:rPr>
        <w:t> </w:t>
      </w:r>
      <w:r>
        <w:rPr>
          <w:w w:val="115"/>
        </w:rPr>
        <w:t>ser </w:t>
      </w:r>
      <w:r>
        <w:rPr>
          <w:spacing w:val="15"/>
          <w:w w:val="115"/>
        </w:rPr>
        <w:t> </w:t>
      </w:r>
      <w:r>
        <w:rPr>
          <w:w w:val="115"/>
        </w:rPr>
        <w:t>en </w:t>
      </w:r>
      <w:r>
        <w:rPr>
          <w:spacing w:val="16"/>
          <w:w w:val="115"/>
        </w:rPr>
        <w:t> </w:t>
      </w:r>
      <w:r>
        <w:rPr>
          <w:w w:val="115"/>
        </w:rPr>
        <w:t>su </w:t>
      </w:r>
      <w:r>
        <w:rPr>
          <w:spacing w:val="16"/>
          <w:w w:val="115"/>
        </w:rPr>
        <w:t> </w:t>
      </w:r>
      <w:r>
        <w:rPr>
          <w:w w:val="115"/>
        </w:rPr>
        <w:t>ser.</w:t>
      </w:r>
    </w:p>
    <w:p>
      <w:pPr>
        <w:spacing w:line="257" w:lineRule="exact" w:before="0"/>
        <w:ind w:left="1231" w:right="0" w:firstLine="0"/>
        <w:jc w:val="both"/>
        <w:rPr>
          <w:sz w:val="21"/>
        </w:rPr>
      </w:pPr>
      <w:r>
        <w:rPr>
          <w:w w:val="110"/>
          <w:sz w:val="21"/>
        </w:rPr>
        <w:t>Ahora    bien,    ¿podemos    hablar    de    </w:t>
      </w:r>
      <w:r>
        <w:rPr>
          <w:rFonts w:ascii="TeX Gyre Bonum" w:hAnsi="TeX Gyre Bonum"/>
          <w:i/>
          <w:w w:val="110"/>
          <w:sz w:val="21"/>
        </w:rPr>
        <w:t>kalokagathía   </w:t>
      </w:r>
      <w:r>
        <w:rPr>
          <w:w w:val="110"/>
          <w:sz w:val="21"/>
        </w:rPr>
        <w:t>en  </w:t>
      </w:r>
      <w:r>
        <w:rPr>
          <w:spacing w:val="11"/>
          <w:w w:val="110"/>
          <w:sz w:val="21"/>
        </w:rPr>
        <w:t> </w:t>
      </w:r>
      <w:r>
        <w:rPr>
          <w:w w:val="110"/>
          <w:sz w:val="21"/>
        </w:rPr>
        <w:t>la</w:t>
      </w:r>
    </w:p>
    <w:p>
      <w:pPr>
        <w:pStyle w:val="BodyText"/>
        <w:spacing w:line="261" w:lineRule="auto" w:before="3"/>
        <w:ind w:left="1231" w:right="1087"/>
        <w:jc w:val="both"/>
      </w:pPr>
      <w:r>
        <w:rPr>
          <w:w w:val="115"/>
        </w:rPr>
        <w:t>modernidad</w:t>
      </w:r>
      <w:r>
        <w:rPr>
          <w:spacing w:val="58"/>
          <w:w w:val="115"/>
        </w:rPr>
        <w:t> </w:t>
      </w:r>
      <w:r>
        <w:rPr>
          <w:w w:val="115"/>
        </w:rPr>
        <w:t>si  ambos  tipos  de  ética,  la  antigua  y  la moderna, parecieran contrapuestos o</w:t>
      </w:r>
      <w:r>
        <w:rPr>
          <w:spacing w:val="53"/>
          <w:w w:val="115"/>
        </w:rPr>
        <w:t> </w:t>
      </w:r>
      <w:r>
        <w:rPr>
          <w:w w:val="115"/>
        </w:rPr>
        <w:t>antitéticos?</w:t>
      </w:r>
    </w:p>
    <w:p>
      <w:pPr>
        <w:pStyle w:val="BodyText"/>
        <w:spacing w:before="7"/>
        <w:rPr>
          <w:sz w:val="22"/>
        </w:rPr>
      </w:pPr>
    </w:p>
    <w:p>
      <w:pPr>
        <w:pStyle w:val="BodyText"/>
        <w:spacing w:line="242" w:lineRule="auto" w:before="1"/>
        <w:ind w:left="1231" w:right="1086" w:firstLine="426"/>
        <w:jc w:val="both"/>
      </w:pPr>
      <w:r>
        <w:rPr>
          <w:w w:val="110"/>
        </w:rPr>
        <w:t>En efecto, además de la primera distinción, arriba señalada, entre la conciencia  desplegada  en  lo  público,  propia del mundo griego de la  </w:t>
      </w:r>
      <w:r>
        <w:rPr>
          <w:rFonts w:ascii="TeX Gyre Bonum" w:hAnsi="TeX Gyre Bonum"/>
          <w:i/>
          <w:w w:val="110"/>
        </w:rPr>
        <w:t>polis</w:t>
      </w:r>
      <w:r>
        <w:rPr>
          <w:w w:val="110"/>
        </w:rPr>
        <w:t>,  y  la  conciencia  moderna, volcada  hacia  la  subjetividad  en  lo  íntimo  de</w:t>
      </w:r>
      <w:r>
        <w:rPr>
          <w:spacing w:val="3"/>
          <w:w w:val="110"/>
        </w:rPr>
        <w:t> </w:t>
      </w:r>
      <w:r>
        <w:rPr>
          <w:w w:val="110"/>
        </w:rPr>
        <w:t>cada</w:t>
      </w:r>
    </w:p>
    <w:p>
      <w:pPr>
        <w:pStyle w:val="BodyText"/>
        <w:spacing w:line="259" w:lineRule="auto" w:before="22"/>
        <w:ind w:left="1231" w:right="1087"/>
        <w:jc w:val="both"/>
      </w:pPr>
      <w:r>
        <w:rPr>
          <w:w w:val="115"/>
        </w:rPr>
        <w:t>quien, otra diferencia relevante es que en la antigüedad la</w:t>
      </w:r>
      <w:r>
        <w:rPr>
          <w:spacing w:val="58"/>
          <w:w w:val="115"/>
        </w:rPr>
        <w:t> </w:t>
      </w:r>
      <w:r>
        <w:rPr>
          <w:w w:val="115"/>
        </w:rPr>
        <w:t>comunidad humana y sus valores éticos desembocaban en una ética pública, que se desplegaba en el espacio de todos los ciudadanos, mientras que en la ética moderna, marcada en su origen filosófico por la instauración de la metafísica </w:t>
      </w:r>
      <w:r>
        <w:rPr>
          <w:spacing w:val="58"/>
          <w:w w:val="115"/>
        </w:rPr>
        <w:t> </w:t>
      </w:r>
      <w:r>
        <w:rPr>
          <w:w w:val="115"/>
        </w:rPr>
        <w:t>de  la  subjetividad  a  partir  de  Descartes  con  su </w:t>
      </w:r>
      <w:r>
        <w:rPr>
          <w:spacing w:val="36"/>
          <w:w w:val="115"/>
        </w:rPr>
        <w:t> </w:t>
      </w:r>
      <w:r>
        <w:rPr>
          <w:w w:val="115"/>
        </w:rPr>
        <w:t>principio</w:t>
      </w:r>
    </w:p>
    <w:p>
      <w:pPr>
        <w:spacing w:line="255" w:lineRule="exact" w:before="0"/>
        <w:ind w:left="1231" w:right="0" w:firstLine="0"/>
        <w:jc w:val="both"/>
        <w:rPr>
          <w:sz w:val="21"/>
        </w:rPr>
      </w:pPr>
      <w:r>
        <w:rPr>
          <w:w w:val="110"/>
          <w:sz w:val="21"/>
        </w:rPr>
        <w:t>cardinal: </w:t>
      </w:r>
      <w:r>
        <w:rPr>
          <w:rFonts w:ascii="TeX Gyre Bonum" w:hAnsi="TeX Gyre Bonum"/>
          <w:i/>
          <w:w w:val="110"/>
          <w:sz w:val="21"/>
        </w:rPr>
        <w:t>cogito, ergo sum</w:t>
      </w:r>
      <w:r>
        <w:rPr>
          <w:w w:val="110"/>
          <w:sz w:val="21"/>
        </w:rPr>
        <w:t>, se  instaura  una  ética  privada</w:t>
      </w:r>
      <w:r>
        <w:rPr>
          <w:spacing w:val="19"/>
          <w:w w:val="110"/>
          <w:sz w:val="21"/>
        </w:rPr>
        <w:t> </w:t>
      </w:r>
      <w:r>
        <w:rPr>
          <w:w w:val="110"/>
          <w:sz w:val="21"/>
        </w:rPr>
        <w:t>que</w:t>
      </w:r>
    </w:p>
    <w:p>
      <w:pPr>
        <w:pStyle w:val="BodyText"/>
        <w:spacing w:line="259" w:lineRule="auto" w:before="8"/>
        <w:ind w:left="1231" w:right="1086"/>
        <w:jc w:val="both"/>
      </w:pPr>
      <w:r>
        <w:rPr>
          <w:w w:val="115"/>
        </w:rPr>
        <w:t>hace del espacio social, no el ámbito común en función del bien de todos sino una tierra de nadie, o el campo de intereses encontrados.</w:t>
      </w:r>
    </w:p>
    <w:p>
      <w:pPr>
        <w:pStyle w:val="BodyText"/>
        <w:spacing w:before="9"/>
        <w:rPr>
          <w:sz w:val="22"/>
        </w:rPr>
      </w:pPr>
    </w:p>
    <w:p>
      <w:pPr>
        <w:pStyle w:val="BodyText"/>
        <w:spacing w:line="259" w:lineRule="auto"/>
        <w:ind w:left="1231" w:right="1084" w:firstLine="426"/>
        <w:jc w:val="both"/>
      </w:pPr>
      <w:r>
        <w:rPr>
          <w:w w:val="115"/>
        </w:rPr>
        <w:t>Desde la base del liberalismo filosófico que emerge con la modernidad, según una concepción individualista de la sociedad, primero está el individuo con sus intereses y necesidades</w:t>
      </w:r>
      <w:r>
        <w:rPr>
          <w:spacing w:val="58"/>
          <w:w w:val="115"/>
        </w:rPr>
        <w:t> </w:t>
      </w:r>
      <w:r>
        <w:rPr>
          <w:w w:val="115"/>
        </w:rPr>
        <w:t>convertidos  en  derechos  fundamentales,  y luego aquella, en contraposición con la concepción organicista según la cual, como antes puso de manifiesto la apreciación aristotélica de que el todo es primero que las partes, la sociedad prima sobre los</w:t>
      </w:r>
      <w:r>
        <w:rPr>
          <w:spacing w:val="18"/>
          <w:w w:val="115"/>
        </w:rPr>
        <w:t> </w:t>
      </w:r>
      <w:r>
        <w:rPr>
          <w:w w:val="115"/>
        </w:rPr>
        <w:t>individuos.</w:t>
      </w:r>
    </w:p>
    <w:p>
      <w:pPr>
        <w:spacing w:after="0" w:line="259" w:lineRule="auto"/>
        <w:jc w:val="both"/>
        <w:sectPr>
          <w:pgSz w:w="12240" w:h="15840"/>
          <w:pgMar w:header="711" w:footer="2181" w:top="1120" w:bottom="2380" w:left="1720" w:right="1720"/>
        </w:sectPr>
      </w:pPr>
    </w:p>
    <w:p>
      <w:pPr>
        <w:pStyle w:val="BodyText"/>
        <w:rPr>
          <w:sz w:val="20"/>
        </w:rPr>
      </w:pPr>
    </w:p>
    <w:p>
      <w:pPr>
        <w:pStyle w:val="BodyText"/>
        <w:rPr>
          <w:sz w:val="20"/>
        </w:rPr>
      </w:pPr>
    </w:p>
    <w:p>
      <w:pPr>
        <w:pStyle w:val="BodyText"/>
        <w:spacing w:before="2"/>
        <w:rPr>
          <w:sz w:val="22"/>
        </w:rPr>
      </w:pPr>
    </w:p>
    <w:p>
      <w:pPr>
        <w:pStyle w:val="BodyText"/>
        <w:spacing w:line="259" w:lineRule="auto"/>
        <w:ind w:left="1231" w:right="1085" w:firstLine="426"/>
        <w:jc w:val="both"/>
      </w:pPr>
      <w:r>
        <w:rPr>
          <w:w w:val="115"/>
        </w:rPr>
        <w:t>Una tercera confrontación entre la ética antigua y la moderna</w:t>
      </w:r>
      <w:r>
        <w:rPr>
          <w:spacing w:val="58"/>
          <w:w w:val="115"/>
        </w:rPr>
        <w:t> </w:t>
      </w:r>
      <w:r>
        <w:rPr>
          <w:w w:val="115"/>
        </w:rPr>
        <w:t>es el significado del concepto de virtud, que  implica</w:t>
      </w:r>
      <w:r>
        <w:rPr>
          <w:spacing w:val="58"/>
          <w:w w:val="115"/>
        </w:rPr>
        <w:t> </w:t>
      </w:r>
      <w:r>
        <w:rPr>
          <w:w w:val="115"/>
        </w:rPr>
        <w:t>una  escasa  relevancia  social  con  respecto  al primado del individuo o del sujeto. Y, por último, una distancia conceptual separa la teoría del Estado en la</w:t>
      </w:r>
      <w:r>
        <w:rPr>
          <w:spacing w:val="58"/>
          <w:w w:val="115"/>
        </w:rPr>
        <w:t> </w:t>
      </w:r>
      <w:r>
        <w:rPr>
          <w:w w:val="115"/>
        </w:rPr>
        <w:t>antigua Grecia,</w:t>
      </w:r>
      <w:r>
        <w:rPr>
          <w:spacing w:val="58"/>
          <w:w w:val="115"/>
        </w:rPr>
        <w:t> </w:t>
      </w:r>
      <w:r>
        <w:rPr>
          <w:w w:val="115"/>
        </w:rPr>
        <w:t>en la que predomina la noción de deberes, con respecto a la moderna teoría del Estado, en la que los derechos son</w:t>
      </w:r>
      <w:r>
        <w:rPr>
          <w:spacing w:val="27"/>
          <w:w w:val="115"/>
        </w:rPr>
        <w:t> </w:t>
      </w:r>
      <w:r>
        <w:rPr>
          <w:w w:val="115"/>
        </w:rPr>
        <w:t>determinantes.</w:t>
      </w:r>
    </w:p>
    <w:p>
      <w:pPr>
        <w:pStyle w:val="BodyText"/>
        <w:rPr>
          <w:sz w:val="23"/>
        </w:rPr>
      </w:pPr>
    </w:p>
    <w:p>
      <w:pPr>
        <w:pStyle w:val="BodyText"/>
        <w:spacing w:line="259" w:lineRule="auto" w:before="1"/>
        <w:ind w:left="1231" w:right="1084" w:firstLine="426"/>
        <w:jc w:val="both"/>
      </w:pPr>
      <w:r>
        <w:rPr>
          <w:w w:val="115"/>
        </w:rPr>
        <w:t>Se van delineando a partir de la modernidad algunas tendencias disociadoras. En el campo de la estética, la escisión entre lo bueno y lo bello provoca la irrupción </w:t>
      </w:r>
      <w:r>
        <w:rPr>
          <w:spacing w:val="2"/>
          <w:w w:val="115"/>
        </w:rPr>
        <w:t>del </w:t>
      </w:r>
      <w:r>
        <w:rPr>
          <w:w w:val="115"/>
        </w:rPr>
        <w:t>esteticismo</w:t>
      </w:r>
      <w:r>
        <w:rPr>
          <w:spacing w:val="58"/>
          <w:w w:val="115"/>
        </w:rPr>
        <w:t> </w:t>
      </w:r>
      <w:r>
        <w:rPr>
          <w:w w:val="115"/>
        </w:rPr>
        <w:t>y  la  consecuencia  más  importante  es  la ausencia de compromiso con la verdad, así como la falta de responsabilidad social de los creadores, cualquiera que sea</w:t>
      </w:r>
      <w:r>
        <w:rPr>
          <w:spacing w:val="58"/>
          <w:w w:val="115"/>
        </w:rPr>
        <w:t> </w:t>
      </w:r>
      <w:r>
        <w:rPr>
          <w:w w:val="115"/>
        </w:rPr>
        <w:t>el</w:t>
      </w:r>
      <w:r>
        <w:rPr>
          <w:spacing w:val="13"/>
          <w:w w:val="115"/>
        </w:rPr>
        <w:t> </w:t>
      </w:r>
      <w:r>
        <w:rPr>
          <w:w w:val="115"/>
        </w:rPr>
        <w:t>campo</w:t>
      </w:r>
      <w:r>
        <w:rPr>
          <w:spacing w:val="14"/>
          <w:w w:val="115"/>
        </w:rPr>
        <w:t> </w:t>
      </w:r>
      <w:r>
        <w:rPr>
          <w:w w:val="115"/>
        </w:rPr>
        <w:t>en</w:t>
      </w:r>
      <w:r>
        <w:rPr>
          <w:spacing w:val="16"/>
          <w:w w:val="115"/>
        </w:rPr>
        <w:t> </w:t>
      </w:r>
      <w:r>
        <w:rPr>
          <w:w w:val="115"/>
        </w:rPr>
        <w:t>el</w:t>
      </w:r>
      <w:r>
        <w:rPr>
          <w:spacing w:val="13"/>
          <w:w w:val="115"/>
        </w:rPr>
        <w:t> </w:t>
      </w:r>
      <w:r>
        <w:rPr>
          <w:w w:val="115"/>
        </w:rPr>
        <w:t>que</w:t>
      </w:r>
      <w:r>
        <w:rPr>
          <w:spacing w:val="14"/>
          <w:w w:val="115"/>
        </w:rPr>
        <w:t> </w:t>
      </w:r>
      <w:r>
        <w:rPr>
          <w:w w:val="115"/>
        </w:rPr>
        <w:t>desplieguen</w:t>
      </w:r>
      <w:r>
        <w:rPr>
          <w:spacing w:val="16"/>
          <w:w w:val="115"/>
        </w:rPr>
        <w:t> </w:t>
      </w:r>
      <w:r>
        <w:rPr>
          <w:w w:val="115"/>
        </w:rPr>
        <w:t>su</w:t>
      </w:r>
      <w:r>
        <w:rPr>
          <w:spacing w:val="15"/>
          <w:w w:val="115"/>
        </w:rPr>
        <w:t> </w:t>
      </w:r>
      <w:r>
        <w:rPr>
          <w:w w:val="115"/>
        </w:rPr>
        <w:t>hacer,</w:t>
      </w:r>
      <w:r>
        <w:rPr>
          <w:spacing w:val="13"/>
          <w:w w:val="115"/>
        </w:rPr>
        <w:t> </w:t>
      </w:r>
      <w:r>
        <w:rPr>
          <w:w w:val="115"/>
        </w:rPr>
        <w:t>su</w:t>
      </w:r>
      <w:r>
        <w:rPr>
          <w:spacing w:val="16"/>
          <w:w w:val="115"/>
        </w:rPr>
        <w:t> </w:t>
      </w:r>
      <w:r>
        <w:rPr>
          <w:w w:val="115"/>
        </w:rPr>
        <w:t>actividad.</w:t>
      </w:r>
    </w:p>
    <w:p>
      <w:pPr>
        <w:pStyle w:val="BodyText"/>
        <w:spacing w:before="3"/>
        <w:rPr>
          <w:sz w:val="23"/>
        </w:rPr>
      </w:pPr>
    </w:p>
    <w:p>
      <w:pPr>
        <w:pStyle w:val="BodyText"/>
        <w:spacing w:line="259" w:lineRule="auto"/>
        <w:ind w:left="1231" w:right="1086" w:firstLine="426"/>
        <w:jc w:val="both"/>
      </w:pPr>
      <w:r>
        <w:rPr>
          <w:w w:val="115"/>
        </w:rPr>
        <w:t>El artista, pero también el científico y el filósofo, parten</w:t>
      </w:r>
      <w:r>
        <w:rPr>
          <w:spacing w:val="58"/>
          <w:w w:val="115"/>
        </w:rPr>
        <w:t> </w:t>
      </w:r>
      <w:r>
        <w:rPr>
          <w:w w:val="115"/>
        </w:rPr>
        <w:t>desde el campo de la estética como un modo de saber y de</w:t>
      </w:r>
      <w:r>
        <w:rPr>
          <w:spacing w:val="58"/>
          <w:w w:val="115"/>
        </w:rPr>
        <w:t> </w:t>
      </w:r>
      <w:r>
        <w:rPr>
          <w:w w:val="115"/>
        </w:rPr>
        <w:t>“acontecer” la verdad en la medida en que en  todos,</w:t>
      </w:r>
      <w:r>
        <w:rPr>
          <w:spacing w:val="58"/>
          <w:w w:val="115"/>
        </w:rPr>
        <w:t> </w:t>
      </w:r>
      <w:r>
        <w:rPr>
          <w:w w:val="115"/>
        </w:rPr>
        <w:t>movidos por la fuerza de la invención, el punto de partida </w:t>
      </w:r>
      <w:r>
        <w:rPr>
          <w:spacing w:val="58"/>
          <w:w w:val="115"/>
        </w:rPr>
        <w:t> </w:t>
      </w:r>
      <w:r>
        <w:rPr>
          <w:w w:val="115"/>
        </w:rPr>
        <w:t>es la intuición, el sentido lúdico, de la que los dos últimos </w:t>
      </w:r>
      <w:r>
        <w:rPr>
          <w:spacing w:val="58"/>
          <w:w w:val="115"/>
        </w:rPr>
        <w:t> </w:t>
      </w:r>
      <w:r>
        <w:rPr>
          <w:w w:val="115"/>
        </w:rPr>
        <w:t>se separan en la constitución de sus campos específicos de saber, el científico y el</w:t>
      </w:r>
      <w:r>
        <w:rPr>
          <w:spacing w:val="58"/>
          <w:w w:val="115"/>
        </w:rPr>
        <w:t> </w:t>
      </w:r>
      <w:r>
        <w:rPr>
          <w:w w:val="115"/>
        </w:rPr>
        <w:t>filósofo.</w:t>
      </w:r>
    </w:p>
    <w:p>
      <w:pPr>
        <w:pStyle w:val="BodyText"/>
        <w:spacing w:before="10"/>
        <w:rPr>
          <w:sz w:val="22"/>
        </w:rPr>
      </w:pPr>
    </w:p>
    <w:p>
      <w:pPr>
        <w:pStyle w:val="BodyText"/>
        <w:spacing w:line="259" w:lineRule="auto"/>
        <w:ind w:left="1231" w:right="1084" w:firstLine="426"/>
        <w:jc w:val="both"/>
      </w:pPr>
      <w:r>
        <w:rPr>
          <w:w w:val="110"/>
        </w:rPr>
        <w:t>Por otra parte, sea cual fuere el tipo de creador y las modalidades de su facultad creadora o potencia inventiva, filósofo, científico o artista, ya no obliga la verdad en primer término, tampoco la autenticidad y el compromiso ético. Importan el  éxito,  el  resultado,  en  una  perspectiva  utilitaria, pragmática. Ciencia al servicio de intereses económicos,   es   decir,   tecnología,   entendida   como  </w:t>
      </w:r>
      <w:r>
        <w:rPr>
          <w:spacing w:val="4"/>
          <w:w w:val="110"/>
        </w:rPr>
        <w:t> </w:t>
      </w:r>
      <w:r>
        <w:rPr>
          <w:w w:val="110"/>
        </w:rPr>
        <w:t>ciencia</w:t>
      </w:r>
    </w:p>
    <w:p>
      <w:pPr>
        <w:pStyle w:val="BodyText"/>
        <w:spacing w:line="242" w:lineRule="auto" w:before="6"/>
        <w:ind w:left="1231" w:right="1084"/>
        <w:jc w:val="both"/>
      </w:pPr>
      <w:r>
        <w:rPr>
          <w:w w:val="115"/>
        </w:rPr>
        <w:t>vinculada</w:t>
      </w:r>
      <w:r>
        <w:rPr>
          <w:spacing w:val="58"/>
          <w:w w:val="115"/>
        </w:rPr>
        <w:t> </w:t>
      </w:r>
      <w:r>
        <w:rPr>
          <w:w w:val="115"/>
        </w:rPr>
        <w:t>a  los  procesos  productivos;  filósofo  </w:t>
      </w:r>
      <w:r>
        <w:rPr>
          <w:spacing w:val="2"/>
          <w:w w:val="115"/>
        </w:rPr>
        <w:t>como </w:t>
      </w:r>
      <w:r>
        <w:rPr>
          <w:w w:val="115"/>
        </w:rPr>
        <w:t>intelectual, cuya </w:t>
      </w:r>
      <w:r>
        <w:rPr>
          <w:rFonts w:ascii="TeX Gyre Bonum" w:hAnsi="TeX Gyre Bonum"/>
          <w:i/>
          <w:w w:val="115"/>
        </w:rPr>
        <w:t>praxis </w:t>
      </w:r>
      <w:r>
        <w:rPr>
          <w:w w:val="115"/>
        </w:rPr>
        <w:t>es la teoría, u hombre de acción o</w:t>
      </w:r>
      <w:r>
        <w:rPr>
          <w:spacing w:val="58"/>
          <w:w w:val="115"/>
        </w:rPr>
        <w:t> </w:t>
      </w:r>
      <w:r>
        <w:rPr>
          <w:w w:val="115"/>
        </w:rPr>
        <w:t>estadista, cuyo ámbito es la </w:t>
      </w:r>
      <w:r>
        <w:rPr>
          <w:rFonts w:ascii="TeX Gyre Bonum" w:hAnsi="TeX Gyre Bonum"/>
          <w:i/>
          <w:w w:val="115"/>
        </w:rPr>
        <w:t>praxis</w:t>
      </w:r>
      <w:r>
        <w:rPr>
          <w:w w:val="115"/>
        </w:rPr>
        <w:t>, subordinados a la</w:t>
      </w:r>
      <w:r>
        <w:rPr>
          <w:spacing w:val="58"/>
          <w:w w:val="115"/>
        </w:rPr>
        <w:t> </w:t>
      </w:r>
      <w:r>
        <w:rPr>
          <w:w w:val="115"/>
        </w:rPr>
        <w:t>política en su dimensión partidaria o partidista, de acuerdo</w:t>
      </w:r>
      <w:r>
        <w:rPr>
          <w:spacing w:val="58"/>
          <w:w w:val="115"/>
        </w:rPr>
        <w:t> </w:t>
      </w:r>
      <w:r>
        <w:rPr>
          <w:w w:val="115"/>
        </w:rPr>
        <w:t>con una razón funcional o estratégica, no orientada a valores; artista,  como creador, condicionado, dependiente</w:t>
      </w:r>
      <w:r>
        <w:rPr>
          <w:spacing w:val="46"/>
          <w:w w:val="115"/>
        </w:rPr>
        <w:t> </w:t>
      </w:r>
      <w:r>
        <w:rPr>
          <w:w w:val="115"/>
        </w:rPr>
        <w:t>o</w:t>
      </w:r>
    </w:p>
    <w:p>
      <w:pPr>
        <w:pStyle w:val="BodyText"/>
        <w:spacing w:before="8"/>
        <w:ind w:left="1231"/>
        <w:jc w:val="both"/>
      </w:pPr>
      <w:r>
        <w:rPr>
          <w:w w:val="115"/>
        </w:rPr>
        <w:t>sometido a las leyes del mercado.</w:t>
      </w:r>
    </w:p>
    <w:p>
      <w:pPr>
        <w:pStyle w:val="BodyText"/>
        <w:spacing w:before="7"/>
        <w:rPr>
          <w:sz w:val="24"/>
        </w:rPr>
      </w:pPr>
    </w:p>
    <w:p>
      <w:pPr>
        <w:pStyle w:val="BodyText"/>
        <w:spacing w:line="259" w:lineRule="auto"/>
        <w:ind w:left="1231" w:right="1086" w:firstLine="426"/>
        <w:jc w:val="both"/>
      </w:pPr>
      <w:r>
        <w:rPr>
          <w:w w:val="110"/>
        </w:rPr>
        <w:t>La ética y la estética, separadas, se convierten en expresiones subjetivas, confinadas a  la  privacidad  y  al  ámbito del individuo y que, por tanto, dependen del fuero interno y no de deberes u obligaciones externas.</w:t>
      </w:r>
      <w:r>
        <w:rPr>
          <w:spacing w:val="45"/>
          <w:w w:val="110"/>
        </w:rPr>
        <w:t> </w:t>
      </w:r>
      <w:r>
        <w:rPr>
          <w:w w:val="110"/>
        </w:rPr>
        <w:t>La</w:t>
      </w:r>
    </w:p>
    <w:p>
      <w:pPr>
        <w:spacing w:after="0" w:line="259" w:lineRule="auto"/>
        <w:jc w:val="both"/>
        <w:sectPr>
          <w:pgSz w:w="12240" w:h="15840"/>
          <w:pgMar w:header="711" w:footer="2181" w:top="900" w:bottom="2380" w:left="1720" w:right="1720"/>
        </w:sectPr>
      </w:pPr>
    </w:p>
    <w:p>
      <w:pPr>
        <w:pStyle w:val="BodyText"/>
        <w:rPr>
          <w:sz w:val="11"/>
        </w:rPr>
      </w:pPr>
    </w:p>
    <w:p>
      <w:pPr>
        <w:pStyle w:val="BodyText"/>
        <w:spacing w:before="79"/>
        <w:ind w:left="1231" w:right="1085"/>
        <w:jc w:val="both"/>
      </w:pPr>
      <w:r>
        <w:rPr>
          <w:rFonts w:ascii="TeX Gyre Bonum" w:hAnsi="TeX Gyre Bonum"/>
          <w:i/>
          <w:w w:val="115"/>
        </w:rPr>
        <w:t>kalokagathía </w:t>
      </w:r>
      <w:r>
        <w:rPr>
          <w:w w:val="115"/>
        </w:rPr>
        <w:t>deja de ser impulso amoroso en la búsqueda</w:t>
      </w:r>
      <w:r>
        <w:rPr>
          <w:spacing w:val="58"/>
          <w:w w:val="115"/>
        </w:rPr>
        <w:t> </w:t>
      </w:r>
      <w:r>
        <w:rPr>
          <w:w w:val="115"/>
        </w:rPr>
        <w:t>del bien común por parte de aquellos que son “los mejores”</w:t>
      </w:r>
      <w:r>
        <w:rPr>
          <w:spacing w:val="58"/>
          <w:w w:val="115"/>
        </w:rPr>
        <w:t> </w:t>
      </w:r>
      <w:r>
        <w:rPr>
          <w:w w:val="115"/>
        </w:rPr>
        <w:t>y quienes, en tal medida, están llamados a gobernar, a ejercer las funciones de Estado, de acuerdo con la </w:t>
      </w:r>
      <w:r>
        <w:rPr>
          <w:rFonts w:ascii="TeX Gyre Bonum" w:hAnsi="TeX Gyre Bonum"/>
          <w:i/>
          <w:w w:val="115"/>
        </w:rPr>
        <w:t>areté</w:t>
      </w:r>
      <w:r>
        <w:rPr>
          <w:w w:val="115"/>
        </w:rPr>
        <w:t>, es decir,</w:t>
      </w:r>
      <w:r>
        <w:rPr>
          <w:spacing w:val="58"/>
          <w:w w:val="115"/>
        </w:rPr>
        <w:t> </w:t>
      </w:r>
      <w:r>
        <w:rPr>
          <w:w w:val="115"/>
        </w:rPr>
        <w:t>como  poseedores  de  las  cualidades  o  virtudes cardinales del </w:t>
      </w:r>
      <w:r>
        <w:rPr>
          <w:rFonts w:ascii="TeX Gyre Bonum" w:hAnsi="TeX Gyre Bonum"/>
          <w:i/>
          <w:w w:val="115"/>
        </w:rPr>
        <w:t>polités</w:t>
      </w:r>
      <w:r>
        <w:rPr>
          <w:w w:val="115"/>
        </w:rPr>
        <w:t>, del</w:t>
      </w:r>
      <w:r>
        <w:rPr>
          <w:spacing w:val="46"/>
          <w:w w:val="115"/>
        </w:rPr>
        <w:t> </w:t>
      </w:r>
      <w:r>
        <w:rPr>
          <w:w w:val="115"/>
        </w:rPr>
        <w:t>ciudadano.</w:t>
      </w:r>
    </w:p>
    <w:p>
      <w:pPr>
        <w:pStyle w:val="BodyText"/>
        <w:spacing w:before="1"/>
        <w:rPr>
          <w:sz w:val="24"/>
        </w:rPr>
      </w:pPr>
    </w:p>
    <w:p>
      <w:pPr>
        <w:pStyle w:val="BodyText"/>
        <w:spacing w:before="1"/>
        <w:ind w:left="1231" w:right="1085" w:firstLine="426"/>
        <w:jc w:val="both"/>
      </w:pPr>
      <w:r>
        <w:rPr>
          <w:w w:val="110"/>
        </w:rPr>
        <w:t>En adelante no se persigue, en el campo de la creación, ningún otro compromiso que no  sea  consigo  mismo  por  parte del creador, del que “hace  creadoramente”, el “Poeta”,  en cuanto lo que hace (</w:t>
      </w:r>
      <w:r>
        <w:rPr>
          <w:rFonts w:ascii="TeX Gyre Bonum" w:hAnsi="TeX Gyre Bonum"/>
          <w:i/>
          <w:w w:val="110"/>
        </w:rPr>
        <w:t>Poiein) </w:t>
      </w:r>
      <w:r>
        <w:rPr>
          <w:w w:val="110"/>
        </w:rPr>
        <w:t>es un hacer creador (</w:t>
      </w:r>
      <w:r>
        <w:rPr>
          <w:rFonts w:ascii="TeX Gyre Bonum" w:hAnsi="TeX Gyre Bonum"/>
          <w:i/>
          <w:w w:val="110"/>
        </w:rPr>
        <w:t>Poiesis</w:t>
      </w:r>
      <w:r>
        <w:rPr>
          <w:w w:val="110"/>
        </w:rPr>
        <w:t>), en contraposición al </w:t>
      </w:r>
      <w:r>
        <w:rPr>
          <w:rFonts w:ascii="TeX Gyre Bonum" w:hAnsi="TeX Gyre Bonum"/>
          <w:i/>
          <w:w w:val="110"/>
        </w:rPr>
        <w:t>Pratein</w:t>
      </w:r>
      <w:r>
        <w:rPr>
          <w:w w:val="110"/>
        </w:rPr>
        <w:t>, o hacer práctico, utilitario (</w:t>
      </w:r>
      <w:r>
        <w:rPr>
          <w:rFonts w:ascii="TeX Gyre Bonum" w:hAnsi="TeX Gyre Bonum"/>
          <w:i/>
          <w:w w:val="110"/>
        </w:rPr>
        <w:t>Praxis</w:t>
      </w:r>
      <w:r>
        <w:rPr>
          <w:w w:val="110"/>
        </w:rPr>
        <w:t>). En el ámbito ciudadano, se escinden la ética de la política. El que gobierna lo hace primordialmente por el  cálculo político, por un interés centrado en el</w:t>
      </w:r>
      <w:r>
        <w:rPr>
          <w:spacing w:val="25"/>
          <w:w w:val="110"/>
        </w:rPr>
        <w:t> </w:t>
      </w:r>
      <w:r>
        <w:rPr>
          <w:w w:val="110"/>
        </w:rPr>
        <w:t>sujeto,</w:t>
      </w:r>
    </w:p>
    <w:p>
      <w:pPr>
        <w:pStyle w:val="BodyText"/>
        <w:spacing w:line="261" w:lineRule="auto" w:before="19"/>
        <w:ind w:left="1231" w:right="1088"/>
        <w:jc w:val="both"/>
      </w:pPr>
      <w:r>
        <w:rPr>
          <w:w w:val="115"/>
        </w:rPr>
        <w:t>mediante</w:t>
      </w:r>
      <w:r>
        <w:rPr>
          <w:spacing w:val="58"/>
          <w:w w:val="115"/>
        </w:rPr>
        <w:t> </w:t>
      </w:r>
      <w:r>
        <w:rPr>
          <w:w w:val="115"/>
        </w:rPr>
        <w:t>lo  que, en  la  época  actual, llamaríamos  una “razón” instrumental, sea ella funcional o estratégica, que</w:t>
      </w:r>
      <w:r>
        <w:rPr>
          <w:spacing w:val="58"/>
          <w:w w:val="115"/>
        </w:rPr>
        <w:t> </w:t>
      </w:r>
      <w:r>
        <w:rPr>
          <w:w w:val="115"/>
        </w:rPr>
        <w:t>busca</w:t>
      </w:r>
      <w:r>
        <w:rPr>
          <w:spacing w:val="58"/>
          <w:w w:val="115"/>
        </w:rPr>
        <w:t> </w:t>
      </w:r>
      <w:r>
        <w:rPr>
          <w:w w:val="115"/>
        </w:rPr>
        <w:t>alcanzar  los  propios  objetivos  particulares,  en función del éxito, más que el interés general.</w:t>
      </w:r>
    </w:p>
    <w:p>
      <w:pPr>
        <w:pStyle w:val="BodyText"/>
        <w:spacing w:before="8"/>
        <w:rPr>
          <w:sz w:val="22"/>
        </w:rPr>
      </w:pPr>
    </w:p>
    <w:p>
      <w:pPr>
        <w:pStyle w:val="BodyText"/>
        <w:spacing w:line="230" w:lineRule="auto"/>
        <w:ind w:left="1231" w:right="1085" w:firstLine="426"/>
        <w:jc w:val="both"/>
      </w:pPr>
      <w:r>
        <w:rPr>
          <w:w w:val="110"/>
        </w:rPr>
        <w:t>Igualmente, con la escisión entre lo bello  y  lo  bueno  dejan de ser relevantes la asociación con la </w:t>
      </w:r>
      <w:r>
        <w:rPr>
          <w:rFonts w:ascii="TeX Gyre Bonum" w:hAnsi="TeX Gyre Bonum"/>
          <w:i/>
          <w:w w:val="110"/>
        </w:rPr>
        <w:t>verdad </w:t>
      </w:r>
      <w:r>
        <w:rPr>
          <w:w w:val="110"/>
        </w:rPr>
        <w:t>y, </w:t>
      </w:r>
      <w:r>
        <w:rPr>
          <w:spacing w:val="2"/>
          <w:w w:val="110"/>
        </w:rPr>
        <w:t>por </w:t>
      </w:r>
      <w:r>
        <w:rPr>
          <w:w w:val="110"/>
        </w:rPr>
        <w:t>tanto, la dimensión moral inherente a la </w:t>
      </w:r>
      <w:r>
        <w:rPr>
          <w:rFonts w:ascii="TeX Gyre Bonum" w:hAnsi="TeX Gyre Bonum"/>
          <w:i/>
          <w:w w:val="110"/>
        </w:rPr>
        <w:t>kalokagathía, </w:t>
      </w:r>
      <w:r>
        <w:rPr>
          <w:w w:val="110"/>
        </w:rPr>
        <w:t>y la relación con </w:t>
      </w:r>
      <w:r>
        <w:rPr>
          <w:rFonts w:ascii="TeX Gyre Bonum" w:hAnsi="TeX Gyre Bonum"/>
          <w:i/>
          <w:w w:val="110"/>
        </w:rPr>
        <w:t>eros </w:t>
      </w:r>
      <w:r>
        <w:rPr>
          <w:w w:val="110"/>
        </w:rPr>
        <w:t>como el motor que impulsa la aspiración a   la excelencia, en sentido intelectual y  en  sentido  material,  con lo cual el carácter </w:t>
      </w:r>
      <w:r>
        <w:rPr>
          <w:rFonts w:ascii="TeX Gyre Bonum" w:hAnsi="TeX Gyre Bonum"/>
          <w:i/>
          <w:w w:val="110"/>
        </w:rPr>
        <w:t>estético </w:t>
      </w:r>
      <w:r>
        <w:rPr>
          <w:w w:val="110"/>
        </w:rPr>
        <w:t>como conjunción  de lo bello y  lo bueno se</w:t>
      </w:r>
      <w:r>
        <w:rPr>
          <w:spacing w:val="51"/>
          <w:w w:val="110"/>
        </w:rPr>
        <w:t> </w:t>
      </w:r>
      <w:r>
        <w:rPr>
          <w:w w:val="110"/>
        </w:rPr>
        <w:t>disuelve.</w:t>
      </w:r>
    </w:p>
    <w:p>
      <w:pPr>
        <w:pStyle w:val="BodyText"/>
        <w:rPr>
          <w:sz w:val="25"/>
        </w:rPr>
      </w:pPr>
    </w:p>
    <w:p>
      <w:pPr>
        <w:pStyle w:val="BodyText"/>
        <w:spacing w:line="242" w:lineRule="auto"/>
        <w:ind w:left="1231" w:right="1087" w:firstLine="426"/>
        <w:jc w:val="both"/>
      </w:pPr>
      <w:r>
        <w:rPr>
          <w:w w:val="110"/>
        </w:rPr>
        <w:t>En este nuevo contexto, ¿cómo poner otra vez en primer plano el principio de la </w:t>
      </w:r>
      <w:r>
        <w:rPr>
          <w:rFonts w:ascii="TeX Gyre Bonum" w:hAnsi="TeX Gyre Bonum"/>
          <w:i/>
          <w:w w:val="110"/>
        </w:rPr>
        <w:t>kalokagathía </w:t>
      </w:r>
      <w:r>
        <w:rPr>
          <w:w w:val="110"/>
        </w:rPr>
        <w:t>vinculado a  la  formación (</w:t>
      </w:r>
      <w:r>
        <w:rPr>
          <w:rFonts w:ascii="TeX Gyre Bonum" w:hAnsi="TeX Gyre Bonum"/>
          <w:i/>
          <w:w w:val="110"/>
        </w:rPr>
        <w:t>paidéia</w:t>
      </w:r>
      <w:r>
        <w:rPr>
          <w:w w:val="110"/>
        </w:rPr>
        <w:t>) como configuración de la cultura del individuo hacia la excelencia y  como  medio  para  construir  los méritos que le garanticen su proyección en el  espacio  social y su destino de ciudadano, ya sea como</w:t>
      </w:r>
      <w:r>
        <w:rPr>
          <w:spacing w:val="5"/>
          <w:w w:val="110"/>
        </w:rPr>
        <w:t> </w:t>
      </w:r>
      <w:r>
        <w:rPr>
          <w:w w:val="110"/>
        </w:rPr>
        <w:t>creador,</w:t>
      </w:r>
    </w:p>
    <w:p>
      <w:pPr>
        <w:pStyle w:val="BodyText"/>
        <w:spacing w:line="261" w:lineRule="auto" w:before="8"/>
        <w:ind w:left="1231" w:right="1088"/>
        <w:jc w:val="both"/>
      </w:pPr>
      <w:r>
        <w:rPr>
          <w:w w:val="115"/>
        </w:rPr>
        <w:t>artista o intelectual; ya sea como político que actúe en función de los intereses generales y el bien común?</w:t>
      </w:r>
    </w:p>
    <w:p>
      <w:pPr>
        <w:pStyle w:val="BodyText"/>
        <w:spacing w:before="7"/>
        <w:rPr>
          <w:sz w:val="22"/>
        </w:rPr>
      </w:pPr>
    </w:p>
    <w:p>
      <w:pPr>
        <w:pStyle w:val="BodyText"/>
        <w:spacing w:line="249" w:lineRule="auto" w:before="1"/>
        <w:ind w:left="1231" w:right="1086" w:firstLine="426"/>
        <w:jc w:val="both"/>
      </w:pPr>
      <w:r>
        <w:rPr>
          <w:w w:val="110"/>
        </w:rPr>
        <w:t>¿Cómo rescatar la fusión entre ética y estética, tanto en      el espacio social como en el espacio subjetivo? Son estas las cuestiones y el reto  claves  para  que  hoy  resurja,  renovado,  el antiguo principio de la </w:t>
      </w:r>
      <w:r>
        <w:rPr>
          <w:rFonts w:ascii="TeX Gyre Bonum" w:hAnsi="TeX Gyre Bonum"/>
          <w:i/>
          <w:w w:val="110"/>
        </w:rPr>
        <w:t>kalokagathía </w:t>
      </w:r>
      <w:r>
        <w:rPr>
          <w:w w:val="110"/>
        </w:rPr>
        <w:t>socrática. Fue  Sócrates quien, de modo pionero en la metafísica  de  Occidente, </w:t>
      </w:r>
      <w:r>
        <w:rPr>
          <w:spacing w:val="22"/>
          <w:w w:val="110"/>
        </w:rPr>
        <w:t> </w:t>
      </w:r>
      <w:r>
        <w:rPr>
          <w:w w:val="110"/>
        </w:rPr>
        <w:t>introdujo </w:t>
      </w:r>
      <w:r>
        <w:rPr>
          <w:spacing w:val="23"/>
          <w:w w:val="110"/>
        </w:rPr>
        <w:t> </w:t>
      </w:r>
      <w:r>
        <w:rPr>
          <w:w w:val="110"/>
        </w:rPr>
        <w:t>un </w:t>
      </w:r>
      <w:r>
        <w:rPr>
          <w:spacing w:val="23"/>
          <w:w w:val="110"/>
        </w:rPr>
        <w:t> </w:t>
      </w:r>
      <w:r>
        <w:rPr>
          <w:w w:val="110"/>
        </w:rPr>
        <w:t>viraje </w:t>
      </w:r>
      <w:r>
        <w:rPr>
          <w:spacing w:val="24"/>
          <w:w w:val="110"/>
        </w:rPr>
        <w:t> </w:t>
      </w:r>
      <w:r>
        <w:rPr>
          <w:w w:val="110"/>
        </w:rPr>
        <w:t>hacia </w:t>
      </w:r>
      <w:r>
        <w:rPr>
          <w:spacing w:val="23"/>
          <w:w w:val="110"/>
        </w:rPr>
        <w:t> </w:t>
      </w:r>
      <w:r>
        <w:rPr>
          <w:w w:val="110"/>
        </w:rPr>
        <w:t>la </w:t>
      </w:r>
      <w:r>
        <w:rPr>
          <w:spacing w:val="23"/>
          <w:w w:val="110"/>
        </w:rPr>
        <w:t> </w:t>
      </w:r>
      <w:r>
        <w:rPr>
          <w:w w:val="110"/>
        </w:rPr>
        <w:t>interioridad </w:t>
      </w:r>
      <w:r>
        <w:rPr>
          <w:spacing w:val="24"/>
          <w:w w:val="110"/>
        </w:rPr>
        <w:t> </w:t>
      </w:r>
      <w:r>
        <w:rPr>
          <w:w w:val="110"/>
        </w:rPr>
        <w:t>del </w:t>
      </w:r>
      <w:r>
        <w:rPr>
          <w:spacing w:val="22"/>
          <w:w w:val="110"/>
        </w:rPr>
        <w:t> </w:t>
      </w:r>
      <w:r>
        <w:rPr>
          <w:w w:val="110"/>
        </w:rPr>
        <w:t>yo</w:t>
      </w:r>
    </w:p>
    <w:p>
      <w:pPr>
        <w:pStyle w:val="BodyText"/>
        <w:spacing w:line="256" w:lineRule="auto" w:before="14"/>
        <w:ind w:left="1231" w:right="1087"/>
        <w:jc w:val="both"/>
      </w:pPr>
      <w:r>
        <w:rPr>
          <w:w w:val="115"/>
        </w:rPr>
        <w:t>para plantearse las preguntas fundamentales en la filosofía. Sin    embargo,    paradójicamente,    la    interiorización   </w:t>
      </w:r>
      <w:r>
        <w:rPr>
          <w:spacing w:val="4"/>
          <w:w w:val="115"/>
        </w:rPr>
        <w:t> </w:t>
      </w:r>
      <w:r>
        <w:rPr>
          <w:w w:val="115"/>
        </w:rPr>
        <w:t>del</w:t>
      </w:r>
    </w:p>
    <w:p>
      <w:pPr>
        <w:spacing w:after="0" w:line="256" w:lineRule="auto"/>
        <w:jc w:val="both"/>
        <w:sectPr>
          <w:pgSz w:w="12240" w:h="15840"/>
          <w:pgMar w:header="711" w:footer="2181" w:top="1120" w:bottom="2380" w:left="1720" w:right="1720"/>
        </w:sectPr>
      </w:pPr>
    </w:p>
    <w:p>
      <w:pPr>
        <w:pStyle w:val="BodyText"/>
        <w:spacing w:before="7"/>
        <w:rPr>
          <w:sz w:val="29"/>
        </w:rPr>
      </w:pPr>
    </w:p>
    <w:p>
      <w:pPr>
        <w:pStyle w:val="BodyText"/>
        <w:spacing w:line="225" w:lineRule="auto" w:before="123"/>
        <w:ind w:left="1231" w:right="1085"/>
        <w:jc w:val="both"/>
      </w:pPr>
      <w:r>
        <w:rPr>
          <w:w w:val="115"/>
        </w:rPr>
        <w:t>fundamento, con el “yo” como sujeto (gramatical) y como </w:t>
      </w:r>
      <w:r>
        <w:rPr>
          <w:rFonts w:ascii="TeX Gyre Bonum" w:hAnsi="TeX Gyre Bonum"/>
          <w:i/>
          <w:w w:val="115"/>
        </w:rPr>
        <w:t>subjectum</w:t>
      </w:r>
      <w:r>
        <w:rPr>
          <w:w w:val="115"/>
        </w:rPr>
        <w:t>, substrato o soporte de la totalidad de lo ente, ha diluido la esencial e indisociable conjunción del </w:t>
      </w:r>
      <w:r>
        <w:rPr>
          <w:rFonts w:ascii="TeX Gyre Bonum" w:hAnsi="TeX Gyre Bonum"/>
          <w:i/>
          <w:w w:val="115"/>
        </w:rPr>
        <w:t>kalós </w:t>
      </w:r>
      <w:r>
        <w:rPr>
          <w:w w:val="115"/>
        </w:rPr>
        <w:t>y el</w:t>
      </w:r>
      <w:r>
        <w:rPr>
          <w:spacing w:val="58"/>
          <w:w w:val="115"/>
        </w:rPr>
        <w:t> </w:t>
      </w:r>
      <w:r>
        <w:rPr>
          <w:rFonts w:ascii="TeX Gyre Bonum" w:hAnsi="TeX Gyre Bonum"/>
          <w:i/>
          <w:w w:val="115"/>
        </w:rPr>
        <w:t>agathós </w:t>
      </w:r>
      <w:r>
        <w:rPr>
          <w:w w:val="115"/>
        </w:rPr>
        <w:t>cuya realización en la vida humana para los griegos significaba el modo mejor de la existencia, inseparable en todo tiempo de la </w:t>
      </w:r>
      <w:r>
        <w:rPr>
          <w:rFonts w:ascii="TeX Gyre Bonum" w:hAnsi="TeX Gyre Bonum"/>
          <w:i/>
          <w:w w:val="115"/>
        </w:rPr>
        <w:t>aisthesis</w:t>
      </w:r>
      <w:r>
        <w:rPr>
          <w:w w:val="115"/>
        </w:rPr>
        <w:t>, y a la vez sustentado en las nociones de </w:t>
      </w:r>
      <w:r>
        <w:rPr>
          <w:rFonts w:ascii="TeX Gyre Bonum" w:hAnsi="TeX Gyre Bonum"/>
          <w:i/>
          <w:w w:val="115"/>
        </w:rPr>
        <w:t>eros </w:t>
      </w:r>
      <w:r>
        <w:rPr>
          <w:w w:val="115"/>
        </w:rPr>
        <w:t>y de </w:t>
      </w:r>
      <w:r>
        <w:rPr>
          <w:rFonts w:ascii="TeX Gyre Bonum" w:hAnsi="TeX Gyre Bonum"/>
          <w:i/>
          <w:w w:val="115"/>
        </w:rPr>
        <w:t>verdad</w:t>
      </w:r>
      <w:r>
        <w:rPr>
          <w:w w:val="115"/>
        </w:rPr>
        <w:t>.</w:t>
      </w:r>
    </w:p>
    <w:p>
      <w:pPr>
        <w:pStyle w:val="BodyText"/>
        <w:spacing w:before="2"/>
      </w:pPr>
    </w:p>
    <w:p>
      <w:pPr>
        <w:pStyle w:val="BodyText"/>
        <w:spacing w:line="256" w:lineRule="auto"/>
        <w:ind w:left="1231" w:right="1087" w:firstLine="426"/>
        <w:jc w:val="both"/>
      </w:pPr>
      <w:r>
        <w:rPr>
          <w:w w:val="110"/>
        </w:rPr>
        <w:t>En la medida en que la </w:t>
      </w:r>
      <w:r>
        <w:rPr>
          <w:rFonts w:ascii="TeX Gyre Bonum" w:hAnsi="TeX Gyre Bonum"/>
          <w:i/>
          <w:w w:val="110"/>
        </w:rPr>
        <w:t>kalokagathía </w:t>
      </w:r>
      <w:r>
        <w:rPr>
          <w:w w:val="110"/>
        </w:rPr>
        <w:t>como  principio  ético era condición indispensable de los “mejores”  que  por  eso estaban llamados a gobernar, habría que preguntarse también a qué correspondería o cuál sería el principio equivalente en la modernidad y en nuestros</w:t>
      </w:r>
      <w:r>
        <w:rPr>
          <w:spacing w:val="19"/>
          <w:w w:val="110"/>
        </w:rPr>
        <w:t> </w:t>
      </w:r>
      <w:r>
        <w:rPr>
          <w:w w:val="110"/>
        </w:rPr>
        <w:t>tiempos.</w:t>
      </w:r>
    </w:p>
    <w:p>
      <w:pPr>
        <w:pStyle w:val="BodyText"/>
        <w:spacing w:before="4"/>
        <w:rPr>
          <w:sz w:val="22"/>
        </w:rPr>
      </w:pPr>
    </w:p>
    <w:p>
      <w:pPr>
        <w:pStyle w:val="BodyText"/>
        <w:spacing w:line="244" w:lineRule="auto"/>
        <w:ind w:left="1231" w:right="1087" w:firstLine="426"/>
        <w:jc w:val="both"/>
      </w:pPr>
      <w:r>
        <w:rPr>
          <w:w w:val="110"/>
        </w:rPr>
        <w:t>A  nuestro  entender,  la  respuesta  apuntaría  a   encontrar, de nuevo</w:t>
      </w:r>
      <w:r>
        <w:rPr>
          <w:rFonts w:ascii="TeX Gyre Bonum" w:hAnsi="TeX Gyre Bonum"/>
          <w:i/>
          <w:w w:val="110"/>
        </w:rPr>
        <w:t>, </w:t>
      </w:r>
      <w:r>
        <w:rPr>
          <w:w w:val="110"/>
        </w:rPr>
        <w:t>el puente que una y amarre recíprocamente cada uno de  los  componentes  de  este  vocablo</w:t>
      </w:r>
      <w:r>
        <w:rPr>
          <w:spacing w:val="27"/>
          <w:w w:val="110"/>
        </w:rPr>
        <w:t> </w:t>
      </w:r>
      <w:r>
        <w:rPr>
          <w:w w:val="110"/>
        </w:rPr>
        <w:t>complejo,</w:t>
      </w:r>
      <w:r>
        <w:rPr>
          <w:spacing w:val="27"/>
          <w:w w:val="110"/>
        </w:rPr>
        <w:t> </w:t>
      </w:r>
      <w:r>
        <w:rPr>
          <w:w w:val="110"/>
        </w:rPr>
        <w:t>pero</w:t>
      </w:r>
      <w:r>
        <w:rPr>
          <w:spacing w:val="27"/>
          <w:w w:val="110"/>
        </w:rPr>
        <w:t> </w:t>
      </w:r>
      <w:r>
        <w:rPr>
          <w:w w:val="110"/>
        </w:rPr>
        <w:t>que</w:t>
      </w:r>
      <w:r>
        <w:rPr>
          <w:spacing w:val="53"/>
          <w:w w:val="110"/>
        </w:rPr>
        <w:t> </w:t>
      </w:r>
      <w:r>
        <w:rPr>
          <w:w w:val="110"/>
        </w:rPr>
        <w:t>la</w:t>
      </w:r>
      <w:r>
        <w:rPr>
          <w:spacing w:val="28"/>
          <w:w w:val="110"/>
        </w:rPr>
        <w:t> </w:t>
      </w:r>
      <w:r>
        <w:rPr>
          <w:w w:val="110"/>
        </w:rPr>
        <w:t>modernidad</w:t>
      </w:r>
      <w:r>
        <w:rPr>
          <w:spacing w:val="29"/>
          <w:w w:val="110"/>
        </w:rPr>
        <w:t> </w:t>
      </w:r>
      <w:r>
        <w:rPr>
          <w:w w:val="110"/>
        </w:rPr>
        <w:t>ha</w:t>
      </w:r>
      <w:r>
        <w:rPr>
          <w:spacing w:val="28"/>
          <w:w w:val="110"/>
        </w:rPr>
        <w:t> </w:t>
      </w:r>
      <w:r>
        <w:rPr>
          <w:w w:val="110"/>
        </w:rPr>
        <w:t>escindido.</w:t>
      </w:r>
    </w:p>
    <w:p>
      <w:pPr>
        <w:pStyle w:val="BodyText"/>
        <w:spacing w:before="10"/>
        <w:rPr>
          <w:sz w:val="23"/>
        </w:rPr>
      </w:pPr>
    </w:p>
    <w:p>
      <w:pPr>
        <w:pStyle w:val="BodyText"/>
        <w:ind w:left="1231" w:right="1083" w:firstLine="426"/>
        <w:jc w:val="both"/>
      </w:pPr>
      <w:r>
        <w:rPr>
          <w:w w:val="110"/>
        </w:rPr>
        <w:t>El primero en plantear esta  cuestión  desde  la  modernidad es Kant. En </w:t>
      </w:r>
      <w:r>
        <w:rPr>
          <w:rFonts w:ascii="TeX Gyre Bonum" w:hAnsi="TeX Gyre Bonum"/>
          <w:i/>
          <w:w w:val="110"/>
        </w:rPr>
        <w:t>La fundamentación de la</w:t>
      </w:r>
      <w:r>
        <w:rPr>
          <w:rFonts w:ascii="TeX Gyre Bonum" w:hAnsi="TeX Gyre Bonum"/>
          <w:i/>
          <w:spacing w:val="-28"/>
          <w:w w:val="110"/>
        </w:rPr>
        <w:t> </w:t>
      </w:r>
      <w:r>
        <w:rPr>
          <w:rFonts w:ascii="TeX Gyre Bonum" w:hAnsi="TeX Gyre Bonum"/>
          <w:i/>
          <w:w w:val="110"/>
        </w:rPr>
        <w:t>metafísica </w:t>
      </w:r>
      <w:r>
        <w:rPr>
          <w:rFonts w:ascii="TeX Gyre Bonum" w:hAnsi="TeX Gyre Bonum"/>
          <w:i/>
          <w:w w:val="110"/>
        </w:rPr>
        <w:t>de las costumbres </w:t>
      </w:r>
      <w:r>
        <w:rPr>
          <w:w w:val="110"/>
        </w:rPr>
        <w:t>afirmaba que hacer el  bien  comportaba un valor moral  cuando  se  ejercitaba,  no  por  inclinación,  sino por deber</w:t>
      </w:r>
      <w:r>
        <w:rPr>
          <w:rFonts w:ascii="Carlito" w:hAnsi="Carlito"/>
          <w:w w:val="110"/>
          <w:vertAlign w:val="superscript"/>
        </w:rPr>
        <w:t>40</w:t>
      </w:r>
      <w:r>
        <w:rPr>
          <w:w w:val="110"/>
          <w:vertAlign w:val="baseline"/>
        </w:rPr>
        <w:t>. No significa menospreciar las buenas acciones.  </w:t>
      </w:r>
      <w:r>
        <w:rPr>
          <w:spacing w:val="17"/>
          <w:w w:val="110"/>
          <w:vertAlign w:val="baseline"/>
        </w:rPr>
        <w:t> </w:t>
      </w:r>
      <w:r>
        <w:rPr>
          <w:w w:val="110"/>
          <w:vertAlign w:val="baseline"/>
        </w:rPr>
        <w:t>Solo  </w:t>
      </w:r>
      <w:r>
        <w:rPr>
          <w:spacing w:val="19"/>
          <w:w w:val="110"/>
          <w:vertAlign w:val="baseline"/>
        </w:rPr>
        <w:t> </w:t>
      </w:r>
      <w:r>
        <w:rPr>
          <w:w w:val="110"/>
          <w:vertAlign w:val="baseline"/>
        </w:rPr>
        <w:t>que  </w:t>
      </w:r>
      <w:r>
        <w:rPr>
          <w:spacing w:val="18"/>
          <w:w w:val="110"/>
          <w:vertAlign w:val="baseline"/>
        </w:rPr>
        <w:t> </w:t>
      </w:r>
      <w:r>
        <w:rPr>
          <w:w w:val="110"/>
          <w:vertAlign w:val="baseline"/>
        </w:rPr>
        <w:t>no  </w:t>
      </w:r>
      <w:r>
        <w:rPr>
          <w:spacing w:val="19"/>
          <w:w w:val="110"/>
          <w:vertAlign w:val="baseline"/>
        </w:rPr>
        <w:t> </w:t>
      </w:r>
      <w:r>
        <w:rPr>
          <w:w w:val="110"/>
          <w:vertAlign w:val="baseline"/>
        </w:rPr>
        <w:t>apuntan  </w:t>
      </w:r>
      <w:r>
        <w:rPr>
          <w:spacing w:val="20"/>
          <w:w w:val="110"/>
          <w:vertAlign w:val="baseline"/>
        </w:rPr>
        <w:t> </w:t>
      </w:r>
      <w:r>
        <w:rPr>
          <w:w w:val="110"/>
          <w:vertAlign w:val="baseline"/>
        </w:rPr>
        <w:t>a  </w:t>
      </w:r>
      <w:r>
        <w:rPr>
          <w:spacing w:val="18"/>
          <w:w w:val="110"/>
          <w:vertAlign w:val="baseline"/>
        </w:rPr>
        <w:t> </w:t>
      </w:r>
      <w:r>
        <w:rPr>
          <w:w w:val="110"/>
          <w:vertAlign w:val="baseline"/>
        </w:rPr>
        <w:t>la  </w:t>
      </w:r>
      <w:r>
        <w:rPr>
          <w:spacing w:val="19"/>
          <w:w w:val="110"/>
          <w:vertAlign w:val="baseline"/>
        </w:rPr>
        <w:t> </w:t>
      </w:r>
      <w:r>
        <w:rPr>
          <w:w w:val="110"/>
          <w:vertAlign w:val="baseline"/>
        </w:rPr>
        <w:t>virtud  </w:t>
      </w:r>
      <w:r>
        <w:rPr>
          <w:spacing w:val="19"/>
          <w:w w:val="110"/>
          <w:vertAlign w:val="baseline"/>
        </w:rPr>
        <w:t> </w:t>
      </w:r>
      <w:r>
        <w:rPr>
          <w:w w:val="110"/>
          <w:vertAlign w:val="baseline"/>
        </w:rPr>
        <w:t>cuando  </w:t>
      </w:r>
      <w:r>
        <w:rPr>
          <w:spacing w:val="18"/>
          <w:w w:val="110"/>
          <w:vertAlign w:val="baseline"/>
        </w:rPr>
        <w:t> </w:t>
      </w:r>
      <w:r>
        <w:rPr>
          <w:w w:val="110"/>
          <w:vertAlign w:val="baseline"/>
        </w:rPr>
        <w:t>no</w:t>
      </w:r>
    </w:p>
    <w:p>
      <w:pPr>
        <w:pStyle w:val="BodyText"/>
        <w:spacing w:line="259" w:lineRule="auto" w:before="20"/>
        <w:ind w:left="1231" w:right="1085"/>
        <w:jc w:val="both"/>
      </w:pPr>
      <w:r>
        <w:rPr>
          <w:w w:val="110"/>
        </w:rPr>
        <w:t>responden al sentido del deber. El placer, como un impulso natural en el ser humano, no es expresión de  la  virtud;  no cabe  para  determinar  el  carácter  moral  de  las  acciones. Este último se logra mediante un aprendizaje social que asegura   la   convivencia   armoniosa   como   ética   del  </w:t>
      </w:r>
      <w:r>
        <w:rPr>
          <w:spacing w:val="46"/>
          <w:w w:val="110"/>
        </w:rPr>
        <w:t> </w:t>
      </w:r>
      <w:r>
        <w:rPr>
          <w:w w:val="110"/>
        </w:rPr>
        <w:t>deber.</w:t>
      </w:r>
    </w:p>
    <w:p>
      <w:pPr>
        <w:pStyle w:val="BodyText"/>
        <w:spacing w:before="5"/>
        <w:rPr>
          <w:sz w:val="26"/>
        </w:rPr>
      </w:pPr>
      <w:r>
        <w:rPr/>
        <w:pict>
          <v:rect style="position:absolute;margin-left:147.600006pt;margin-top:16.975260pt;width:144.0pt;height:.720001pt;mso-position-horizontal-relative:page;mso-position-vertical-relative:paragraph;z-index:-15723520;mso-wrap-distance-left:0;mso-wrap-distance-right:0" filled="true" fillcolor="#000000" stroked="false">
            <v:fill type="solid"/>
            <w10:wrap type="topAndBottom"/>
          </v:rect>
        </w:pict>
      </w:r>
    </w:p>
    <w:p>
      <w:pPr>
        <w:pStyle w:val="BodyText"/>
        <w:spacing w:before="9"/>
        <w:rPr>
          <w:sz w:val="15"/>
        </w:rPr>
      </w:pPr>
    </w:p>
    <w:p>
      <w:pPr>
        <w:spacing w:line="264" w:lineRule="auto" w:before="100"/>
        <w:ind w:left="1231" w:right="1084" w:firstLine="0"/>
        <w:jc w:val="both"/>
        <w:rPr>
          <w:sz w:val="17"/>
        </w:rPr>
      </w:pPr>
      <w:r>
        <w:rPr>
          <w:rFonts w:ascii="Carlito" w:hAnsi="Carlito"/>
          <w:w w:val="110"/>
          <w:position w:val="10"/>
          <w:sz w:val="14"/>
        </w:rPr>
        <w:t>40</w:t>
      </w:r>
      <w:r>
        <w:rPr>
          <w:rFonts w:ascii="Carlito" w:hAnsi="Carlito"/>
          <w:spacing w:val="11"/>
          <w:w w:val="110"/>
          <w:position w:val="10"/>
          <w:sz w:val="14"/>
        </w:rPr>
        <w:t> </w:t>
      </w:r>
      <w:r>
        <w:rPr>
          <w:w w:val="110"/>
          <w:sz w:val="17"/>
        </w:rPr>
        <w:t>I.</w:t>
      </w:r>
      <w:r>
        <w:rPr>
          <w:spacing w:val="3"/>
          <w:w w:val="110"/>
          <w:sz w:val="17"/>
        </w:rPr>
        <w:t> </w:t>
      </w:r>
      <w:r>
        <w:rPr>
          <w:w w:val="110"/>
          <w:sz w:val="17"/>
        </w:rPr>
        <w:t>Kant:</w:t>
      </w:r>
      <w:r>
        <w:rPr>
          <w:spacing w:val="3"/>
          <w:w w:val="110"/>
          <w:sz w:val="17"/>
        </w:rPr>
        <w:t> </w:t>
      </w:r>
      <w:r>
        <w:rPr>
          <w:rFonts w:ascii="TeX Gyre Bonum" w:hAnsi="TeX Gyre Bonum"/>
          <w:i/>
          <w:w w:val="110"/>
          <w:sz w:val="17"/>
        </w:rPr>
        <w:t>Fundamentación</w:t>
      </w:r>
      <w:r>
        <w:rPr>
          <w:rFonts w:ascii="TeX Gyre Bonum" w:hAnsi="TeX Gyre Bonum"/>
          <w:i/>
          <w:spacing w:val="-11"/>
          <w:w w:val="110"/>
          <w:sz w:val="17"/>
        </w:rPr>
        <w:t> </w:t>
      </w:r>
      <w:r>
        <w:rPr>
          <w:rFonts w:ascii="TeX Gyre Bonum" w:hAnsi="TeX Gyre Bonum"/>
          <w:i/>
          <w:w w:val="110"/>
          <w:sz w:val="17"/>
        </w:rPr>
        <w:t>de</w:t>
      </w:r>
      <w:r>
        <w:rPr>
          <w:rFonts w:ascii="TeX Gyre Bonum" w:hAnsi="TeX Gyre Bonum"/>
          <w:i/>
          <w:spacing w:val="-11"/>
          <w:w w:val="110"/>
          <w:sz w:val="17"/>
        </w:rPr>
        <w:t> </w:t>
      </w:r>
      <w:r>
        <w:rPr>
          <w:rFonts w:ascii="TeX Gyre Bonum" w:hAnsi="TeX Gyre Bonum"/>
          <w:i/>
          <w:w w:val="110"/>
          <w:sz w:val="17"/>
        </w:rPr>
        <w:t>la</w:t>
      </w:r>
      <w:r>
        <w:rPr>
          <w:rFonts w:ascii="TeX Gyre Bonum" w:hAnsi="TeX Gyre Bonum"/>
          <w:i/>
          <w:spacing w:val="-13"/>
          <w:w w:val="110"/>
          <w:sz w:val="17"/>
        </w:rPr>
        <w:t> </w:t>
      </w:r>
      <w:r>
        <w:rPr>
          <w:rFonts w:ascii="TeX Gyre Bonum" w:hAnsi="TeX Gyre Bonum"/>
          <w:i/>
          <w:w w:val="110"/>
          <w:sz w:val="17"/>
        </w:rPr>
        <w:t>metafísica</w:t>
      </w:r>
      <w:r>
        <w:rPr>
          <w:rFonts w:ascii="TeX Gyre Bonum" w:hAnsi="TeX Gyre Bonum"/>
          <w:i/>
          <w:spacing w:val="-14"/>
          <w:w w:val="110"/>
          <w:sz w:val="17"/>
        </w:rPr>
        <w:t> </w:t>
      </w:r>
      <w:r>
        <w:rPr>
          <w:rFonts w:ascii="TeX Gyre Bonum" w:hAnsi="TeX Gyre Bonum"/>
          <w:i/>
          <w:w w:val="110"/>
          <w:sz w:val="17"/>
        </w:rPr>
        <w:t>de</w:t>
      </w:r>
      <w:r>
        <w:rPr>
          <w:rFonts w:ascii="TeX Gyre Bonum" w:hAnsi="TeX Gyre Bonum"/>
          <w:i/>
          <w:spacing w:val="-10"/>
          <w:w w:val="110"/>
          <w:sz w:val="17"/>
        </w:rPr>
        <w:t> </w:t>
      </w:r>
      <w:r>
        <w:rPr>
          <w:rFonts w:ascii="TeX Gyre Bonum" w:hAnsi="TeX Gyre Bonum"/>
          <w:i/>
          <w:w w:val="110"/>
          <w:sz w:val="17"/>
        </w:rPr>
        <w:t>las</w:t>
      </w:r>
      <w:r>
        <w:rPr>
          <w:rFonts w:ascii="TeX Gyre Bonum" w:hAnsi="TeX Gyre Bonum"/>
          <w:i/>
          <w:spacing w:val="-10"/>
          <w:w w:val="110"/>
          <w:sz w:val="17"/>
        </w:rPr>
        <w:t> </w:t>
      </w:r>
      <w:r>
        <w:rPr>
          <w:rFonts w:ascii="TeX Gyre Bonum" w:hAnsi="TeX Gyre Bonum"/>
          <w:i/>
          <w:w w:val="110"/>
          <w:sz w:val="17"/>
        </w:rPr>
        <w:t>costumbres</w:t>
      </w:r>
      <w:r>
        <w:rPr>
          <w:w w:val="110"/>
          <w:sz w:val="17"/>
        </w:rPr>
        <w:t>,</w:t>
      </w:r>
      <w:r>
        <w:rPr>
          <w:spacing w:val="3"/>
          <w:w w:val="110"/>
          <w:sz w:val="17"/>
        </w:rPr>
        <w:t> </w:t>
      </w:r>
      <w:r>
        <w:rPr>
          <w:w w:val="110"/>
          <w:sz w:val="17"/>
        </w:rPr>
        <w:t>traducción </w:t>
      </w:r>
      <w:r>
        <w:rPr>
          <w:w w:val="115"/>
          <w:sz w:val="17"/>
        </w:rPr>
        <w:t>de Manuel García Morente, Madrid, ed. Encuentro, 2009, p. 25. Para él: “un hombre a quien la naturaleza haya puesto en el corazón  poca  simpatía; un hombre que, siendo, por lo demás, honrado, fuese de temperamento frío e indiferente a los dolores ajenos, acaso porque él mismo acepta los suyos con el don peculiar de la paciencia y fuerza de resistencia, y supone esas mismas cualidades, o hasta las exige en los demás. (...) ¿no encontraría, sin embargo, en sí mismo cierto germen  capaz de darle un valor mucho más alto que el que pueda derivarse de      un   temperamento bueno? ¡Es claro que sí! Precisamente en ello estriba   el valor del carácter moral, del carácter que, sin comparación, es el supremo:</w:t>
      </w:r>
      <w:r>
        <w:rPr>
          <w:spacing w:val="35"/>
          <w:w w:val="115"/>
          <w:sz w:val="17"/>
        </w:rPr>
        <w:t> </w:t>
      </w:r>
      <w:r>
        <w:rPr>
          <w:w w:val="115"/>
          <w:sz w:val="17"/>
        </w:rPr>
        <w:t>en</w:t>
      </w:r>
      <w:r>
        <w:rPr>
          <w:spacing w:val="37"/>
          <w:w w:val="115"/>
          <w:sz w:val="17"/>
        </w:rPr>
        <w:t> </w:t>
      </w:r>
      <w:r>
        <w:rPr>
          <w:w w:val="115"/>
          <w:sz w:val="17"/>
        </w:rPr>
        <w:t>hacer</w:t>
      </w:r>
      <w:r>
        <w:rPr>
          <w:spacing w:val="36"/>
          <w:w w:val="115"/>
          <w:sz w:val="17"/>
        </w:rPr>
        <w:t> </w:t>
      </w:r>
      <w:r>
        <w:rPr>
          <w:w w:val="115"/>
          <w:sz w:val="17"/>
        </w:rPr>
        <w:t>el</w:t>
      </w:r>
      <w:r>
        <w:rPr>
          <w:spacing w:val="36"/>
          <w:w w:val="115"/>
          <w:sz w:val="17"/>
        </w:rPr>
        <w:t> </w:t>
      </w:r>
      <w:r>
        <w:rPr>
          <w:w w:val="115"/>
          <w:sz w:val="17"/>
        </w:rPr>
        <w:t>bien,</w:t>
      </w:r>
      <w:r>
        <w:rPr>
          <w:spacing w:val="36"/>
          <w:w w:val="115"/>
          <w:sz w:val="17"/>
        </w:rPr>
        <w:t> </w:t>
      </w:r>
      <w:r>
        <w:rPr>
          <w:w w:val="115"/>
          <w:sz w:val="17"/>
        </w:rPr>
        <w:t>no</w:t>
      </w:r>
      <w:r>
        <w:rPr>
          <w:spacing w:val="36"/>
          <w:w w:val="115"/>
          <w:sz w:val="17"/>
        </w:rPr>
        <w:t> </w:t>
      </w:r>
      <w:r>
        <w:rPr>
          <w:w w:val="115"/>
          <w:sz w:val="17"/>
        </w:rPr>
        <w:t>por</w:t>
      </w:r>
      <w:r>
        <w:rPr>
          <w:spacing w:val="36"/>
          <w:w w:val="115"/>
          <w:sz w:val="17"/>
        </w:rPr>
        <w:t> </w:t>
      </w:r>
      <w:r>
        <w:rPr>
          <w:w w:val="115"/>
          <w:sz w:val="17"/>
        </w:rPr>
        <w:t>inclinación</w:t>
      </w:r>
      <w:r>
        <w:rPr>
          <w:spacing w:val="37"/>
          <w:w w:val="115"/>
          <w:sz w:val="17"/>
        </w:rPr>
        <w:t> </w:t>
      </w:r>
      <w:r>
        <w:rPr>
          <w:w w:val="115"/>
          <w:sz w:val="17"/>
        </w:rPr>
        <w:t>sino</w:t>
      </w:r>
      <w:r>
        <w:rPr>
          <w:spacing w:val="36"/>
          <w:w w:val="115"/>
          <w:sz w:val="17"/>
        </w:rPr>
        <w:t> </w:t>
      </w:r>
      <w:r>
        <w:rPr>
          <w:w w:val="115"/>
          <w:sz w:val="17"/>
        </w:rPr>
        <w:t>por</w:t>
      </w:r>
      <w:r>
        <w:rPr>
          <w:spacing w:val="36"/>
          <w:w w:val="115"/>
          <w:sz w:val="17"/>
        </w:rPr>
        <w:t> </w:t>
      </w:r>
      <w:r>
        <w:rPr>
          <w:w w:val="115"/>
          <w:sz w:val="17"/>
        </w:rPr>
        <w:t>deber.”</w:t>
      </w:r>
      <w:r>
        <w:rPr>
          <w:spacing w:val="36"/>
          <w:w w:val="115"/>
          <w:sz w:val="17"/>
        </w:rPr>
        <w:t> </w:t>
      </w:r>
      <w:r>
        <w:rPr>
          <w:w w:val="115"/>
          <w:sz w:val="17"/>
        </w:rPr>
        <w:t>I.</w:t>
      </w:r>
      <w:r>
        <w:rPr>
          <w:spacing w:val="36"/>
          <w:w w:val="115"/>
          <w:sz w:val="17"/>
        </w:rPr>
        <w:t> </w:t>
      </w:r>
      <w:r>
        <w:rPr>
          <w:w w:val="115"/>
          <w:sz w:val="17"/>
        </w:rPr>
        <w:t>Kant:</w:t>
      </w:r>
    </w:p>
    <w:p>
      <w:pPr>
        <w:spacing w:line="198" w:lineRule="exact" w:before="0"/>
        <w:ind w:left="1231" w:right="0" w:firstLine="0"/>
        <w:jc w:val="both"/>
        <w:rPr>
          <w:sz w:val="17"/>
        </w:rPr>
      </w:pPr>
      <w:r>
        <w:rPr>
          <w:rFonts w:ascii="TeX Gyre Bonum"/>
          <w:i/>
          <w:w w:val="115"/>
          <w:sz w:val="17"/>
        </w:rPr>
        <w:t>Ibid</w:t>
      </w:r>
      <w:r>
        <w:rPr>
          <w:w w:val="115"/>
          <w:sz w:val="17"/>
        </w:rPr>
        <w:t>., pp. 26-27.</w:t>
      </w:r>
    </w:p>
    <w:p>
      <w:pPr>
        <w:spacing w:after="0" w:line="198" w:lineRule="exact"/>
        <w:jc w:val="both"/>
        <w:rPr>
          <w:sz w:val="17"/>
        </w:rPr>
        <w:sectPr>
          <w:pgSz w:w="12240" w:h="15840"/>
          <w:pgMar w:header="711" w:footer="2181" w:top="900" w:bottom="2380" w:left="1720" w:right="1720"/>
        </w:sectPr>
      </w:pPr>
    </w:p>
    <w:p>
      <w:pPr>
        <w:pStyle w:val="BodyText"/>
        <w:rPr>
          <w:sz w:val="11"/>
        </w:rPr>
      </w:pPr>
    </w:p>
    <w:p>
      <w:pPr>
        <w:pStyle w:val="BodyText"/>
        <w:spacing w:line="261" w:lineRule="auto" w:before="111"/>
        <w:ind w:left="1231" w:right="1086"/>
        <w:jc w:val="both"/>
      </w:pPr>
      <w:r>
        <w:rPr>
          <w:w w:val="115"/>
        </w:rPr>
        <w:t>Esta</w:t>
      </w:r>
      <w:r>
        <w:rPr>
          <w:spacing w:val="58"/>
          <w:w w:val="115"/>
        </w:rPr>
        <w:t> </w:t>
      </w:r>
      <w:r>
        <w:rPr>
          <w:w w:val="115"/>
        </w:rPr>
        <w:t>apunta  a  las  virtudes  cívicas,  que  son  virtudes  públicas.</w:t>
      </w:r>
    </w:p>
    <w:p>
      <w:pPr>
        <w:pStyle w:val="BodyText"/>
        <w:spacing w:before="7"/>
        <w:rPr>
          <w:sz w:val="20"/>
        </w:rPr>
      </w:pPr>
    </w:p>
    <w:p>
      <w:pPr>
        <w:pStyle w:val="BodyText"/>
        <w:spacing w:line="230" w:lineRule="auto"/>
        <w:ind w:left="1231" w:right="1085" w:firstLine="426"/>
        <w:jc w:val="both"/>
      </w:pPr>
      <w:r>
        <w:rPr>
          <w:w w:val="115"/>
        </w:rPr>
        <w:t>En esta misma medida, en un célebre pasaje de </w:t>
      </w:r>
      <w:r>
        <w:rPr>
          <w:rFonts w:ascii="TeX Gyre Bonum" w:hAnsi="TeX Gyre Bonum"/>
          <w:i/>
          <w:w w:val="115"/>
        </w:rPr>
        <w:t>Sobre  </w:t>
      </w:r>
      <w:r>
        <w:rPr>
          <w:rFonts w:ascii="TeX Gyre Bonum" w:hAnsi="TeX Gyre Bonum"/>
          <w:i/>
          <w:w w:val="115"/>
        </w:rPr>
        <w:t>la paz perpetua</w:t>
      </w:r>
      <w:r>
        <w:rPr>
          <w:w w:val="115"/>
        </w:rPr>
        <w:t>, Kant sostenía que “incluso para un pueblo de demonios” era posible establecer un Estado</w:t>
      </w:r>
      <w:r>
        <w:rPr>
          <w:spacing w:val="23"/>
          <w:w w:val="115"/>
        </w:rPr>
        <w:t> </w:t>
      </w:r>
      <w:r>
        <w:rPr>
          <w:w w:val="115"/>
        </w:rPr>
        <w:t>que</w:t>
      </w:r>
    </w:p>
    <w:p>
      <w:pPr>
        <w:pStyle w:val="BodyText"/>
        <w:spacing w:line="259" w:lineRule="auto" w:before="22"/>
        <w:ind w:left="1231" w:right="1086"/>
        <w:jc w:val="both"/>
      </w:pPr>
      <w:r>
        <w:rPr>
          <w:w w:val="115"/>
        </w:rPr>
        <w:t>funcionara de acuerdo con principios de justicia. En cuanto</w:t>
      </w:r>
      <w:r>
        <w:rPr>
          <w:spacing w:val="58"/>
          <w:w w:val="115"/>
        </w:rPr>
        <w:t> </w:t>
      </w:r>
      <w:r>
        <w:rPr>
          <w:w w:val="115"/>
        </w:rPr>
        <w:t>esta se ejerza con transparencia, imparcialidad y universalidad en el sentido de aplicable a todos por igual entre sujetos jurídicos, es, entre las virtudes cívicas, eje de </w:t>
      </w:r>
      <w:r>
        <w:rPr>
          <w:spacing w:val="58"/>
          <w:w w:val="115"/>
        </w:rPr>
        <w:t> </w:t>
      </w:r>
      <w:r>
        <w:rPr>
          <w:w w:val="115"/>
        </w:rPr>
        <w:t>la</w:t>
      </w:r>
      <w:r>
        <w:rPr>
          <w:spacing w:val="12"/>
          <w:w w:val="115"/>
        </w:rPr>
        <w:t> </w:t>
      </w:r>
      <w:r>
        <w:rPr>
          <w:w w:val="115"/>
        </w:rPr>
        <w:t>paz</w:t>
      </w:r>
      <w:r>
        <w:rPr>
          <w:spacing w:val="13"/>
          <w:w w:val="115"/>
        </w:rPr>
        <w:t> </w:t>
      </w:r>
      <w:r>
        <w:rPr>
          <w:w w:val="115"/>
        </w:rPr>
        <w:t>y</w:t>
      </w:r>
      <w:r>
        <w:rPr>
          <w:spacing w:val="13"/>
          <w:w w:val="115"/>
        </w:rPr>
        <w:t> </w:t>
      </w:r>
      <w:r>
        <w:rPr>
          <w:w w:val="115"/>
        </w:rPr>
        <w:t>forma</w:t>
      </w:r>
      <w:r>
        <w:rPr>
          <w:spacing w:val="13"/>
          <w:w w:val="115"/>
        </w:rPr>
        <w:t> </w:t>
      </w:r>
      <w:r>
        <w:rPr>
          <w:w w:val="115"/>
        </w:rPr>
        <w:t>suprema</w:t>
      </w:r>
      <w:r>
        <w:rPr>
          <w:spacing w:val="13"/>
          <w:w w:val="115"/>
        </w:rPr>
        <w:t> </w:t>
      </w:r>
      <w:r>
        <w:rPr>
          <w:w w:val="115"/>
        </w:rPr>
        <w:t>de</w:t>
      </w:r>
      <w:r>
        <w:rPr>
          <w:spacing w:val="13"/>
          <w:w w:val="115"/>
        </w:rPr>
        <w:t> </w:t>
      </w:r>
      <w:r>
        <w:rPr>
          <w:w w:val="115"/>
        </w:rPr>
        <w:t>la</w:t>
      </w:r>
      <w:r>
        <w:rPr>
          <w:spacing w:val="13"/>
          <w:w w:val="115"/>
        </w:rPr>
        <w:t> </w:t>
      </w:r>
      <w:r>
        <w:rPr>
          <w:w w:val="115"/>
        </w:rPr>
        <w:t>virtud.</w:t>
      </w:r>
    </w:p>
    <w:p>
      <w:pPr>
        <w:pStyle w:val="BodyText"/>
        <w:spacing w:before="1"/>
        <w:rPr>
          <w:sz w:val="23"/>
        </w:rPr>
      </w:pPr>
    </w:p>
    <w:p>
      <w:pPr>
        <w:pStyle w:val="BodyText"/>
        <w:spacing w:line="256" w:lineRule="auto"/>
        <w:ind w:left="1231" w:right="1085" w:firstLine="426"/>
        <w:jc w:val="both"/>
      </w:pPr>
      <w:r>
        <w:rPr>
          <w:w w:val="115"/>
        </w:rPr>
        <w:t>Amartya Sen desarrolla el tema de las virtudes cívicas</w:t>
      </w:r>
      <w:r>
        <w:rPr>
          <w:spacing w:val="58"/>
          <w:w w:val="115"/>
        </w:rPr>
        <w:t> </w:t>
      </w:r>
      <w:r>
        <w:rPr>
          <w:w w:val="115"/>
        </w:rPr>
        <w:t>desde el enfoque de las capacidades; Jürgen Habermas,</w:t>
      </w:r>
      <w:r>
        <w:rPr>
          <w:spacing w:val="58"/>
          <w:w w:val="115"/>
        </w:rPr>
        <w:t> </w:t>
      </w:r>
      <w:r>
        <w:rPr>
          <w:w w:val="115"/>
        </w:rPr>
        <w:t>desde la acción comunicativa y la eticidad democrática,</w:t>
      </w:r>
      <w:r>
        <w:rPr>
          <w:rFonts w:ascii="Carlito" w:hAnsi="Carlito"/>
          <w:w w:val="115"/>
          <w:vertAlign w:val="superscript"/>
        </w:rPr>
        <w:t>41</w:t>
      </w:r>
      <w:r>
        <w:rPr>
          <w:rFonts w:ascii="Carlito" w:hAnsi="Carlito"/>
          <w:w w:val="115"/>
          <w:vertAlign w:val="baseline"/>
        </w:rPr>
        <w:t> </w:t>
      </w:r>
      <w:r>
        <w:rPr>
          <w:w w:val="115"/>
          <w:vertAlign w:val="baseline"/>
        </w:rPr>
        <w:t>entendidas a partir de la racionalidad comunicativa, en cuanto orientada hacia el entendimiento recíproco, la cual, al buscar la construcción de consensos universalizables,</w:t>
      </w:r>
      <w:r>
        <w:rPr>
          <w:rFonts w:ascii="Carlito" w:hAnsi="Carlito"/>
          <w:w w:val="115"/>
          <w:vertAlign w:val="superscript"/>
        </w:rPr>
        <w:t>42</w:t>
      </w:r>
      <w:r>
        <w:rPr>
          <w:rFonts w:ascii="Carlito" w:hAnsi="Carlito"/>
          <w:w w:val="115"/>
          <w:vertAlign w:val="baseline"/>
        </w:rPr>
        <w:t> </w:t>
      </w:r>
      <w:r>
        <w:rPr>
          <w:w w:val="115"/>
          <w:vertAlign w:val="baseline"/>
        </w:rPr>
        <w:t>sustenta el diálogo como esencia de la democracia. Estos pensadores, al igual que Karl Appel, teórico de la ética del</w:t>
      </w:r>
      <w:r>
        <w:rPr>
          <w:spacing w:val="58"/>
          <w:w w:val="115"/>
          <w:vertAlign w:val="baseline"/>
        </w:rPr>
        <w:t> </w:t>
      </w:r>
      <w:r>
        <w:rPr>
          <w:w w:val="115"/>
          <w:vertAlign w:val="baseline"/>
        </w:rPr>
        <w:t>discurso</w:t>
      </w:r>
      <w:r>
        <w:rPr>
          <w:rFonts w:ascii="Carlito" w:hAnsi="Carlito"/>
          <w:w w:val="115"/>
          <w:vertAlign w:val="superscript"/>
        </w:rPr>
        <w:t>43</w:t>
      </w:r>
      <w:r>
        <w:rPr>
          <w:w w:val="115"/>
          <w:vertAlign w:val="baseline"/>
        </w:rPr>
        <w:t>,</w:t>
      </w:r>
      <w:r>
        <w:rPr>
          <w:spacing w:val="40"/>
          <w:w w:val="115"/>
          <w:vertAlign w:val="baseline"/>
        </w:rPr>
        <w:t> </w:t>
      </w:r>
      <w:r>
        <w:rPr>
          <w:w w:val="115"/>
          <w:vertAlign w:val="baseline"/>
        </w:rPr>
        <w:t>herederos</w:t>
      </w:r>
      <w:r>
        <w:rPr>
          <w:spacing w:val="41"/>
          <w:w w:val="115"/>
          <w:vertAlign w:val="baseline"/>
        </w:rPr>
        <w:t> </w:t>
      </w:r>
      <w:r>
        <w:rPr>
          <w:w w:val="115"/>
          <w:vertAlign w:val="baseline"/>
        </w:rPr>
        <w:t>de</w:t>
      </w:r>
      <w:r>
        <w:rPr>
          <w:spacing w:val="41"/>
          <w:w w:val="115"/>
          <w:vertAlign w:val="baseline"/>
        </w:rPr>
        <w:t> </w:t>
      </w:r>
      <w:r>
        <w:rPr>
          <w:w w:val="115"/>
          <w:vertAlign w:val="baseline"/>
        </w:rPr>
        <w:t>Kant</w:t>
      </w:r>
      <w:r>
        <w:rPr>
          <w:spacing w:val="41"/>
          <w:w w:val="115"/>
          <w:vertAlign w:val="baseline"/>
        </w:rPr>
        <w:t> </w:t>
      </w:r>
      <w:r>
        <w:rPr>
          <w:w w:val="115"/>
          <w:vertAlign w:val="baseline"/>
        </w:rPr>
        <w:t>pero</w:t>
      </w:r>
      <w:r>
        <w:rPr>
          <w:spacing w:val="42"/>
          <w:w w:val="115"/>
          <w:vertAlign w:val="baseline"/>
        </w:rPr>
        <w:t> </w:t>
      </w:r>
      <w:r>
        <w:rPr>
          <w:w w:val="115"/>
          <w:vertAlign w:val="baseline"/>
        </w:rPr>
        <w:t>en</w:t>
      </w:r>
      <w:r>
        <w:rPr>
          <w:spacing w:val="42"/>
          <w:w w:val="115"/>
          <w:vertAlign w:val="baseline"/>
        </w:rPr>
        <w:t> </w:t>
      </w:r>
      <w:r>
        <w:rPr>
          <w:w w:val="115"/>
          <w:vertAlign w:val="baseline"/>
        </w:rPr>
        <w:t>clave</w:t>
      </w:r>
      <w:r>
        <w:rPr>
          <w:spacing w:val="41"/>
          <w:w w:val="115"/>
          <w:vertAlign w:val="baseline"/>
        </w:rPr>
        <w:t> </w:t>
      </w:r>
      <w:r>
        <w:rPr>
          <w:w w:val="115"/>
          <w:vertAlign w:val="baseline"/>
        </w:rPr>
        <w:t>posmetafísica,</w:t>
      </w:r>
    </w:p>
    <w:p>
      <w:pPr>
        <w:pStyle w:val="BodyText"/>
        <w:spacing w:before="3"/>
        <w:rPr>
          <w:sz w:val="29"/>
        </w:rPr>
      </w:pPr>
      <w:r>
        <w:rPr/>
        <w:pict>
          <v:rect style="position:absolute;margin-left:147.600006pt;margin-top:18.613005pt;width:144.0pt;height:.720001pt;mso-position-horizontal-relative:page;mso-position-vertical-relative:paragraph;z-index:-15723008;mso-wrap-distance-left:0;mso-wrap-distance-right:0" filled="true" fillcolor="#000000" stroked="false">
            <v:fill type="solid"/>
            <w10:wrap type="topAndBottom"/>
          </v:rect>
        </w:pict>
      </w:r>
    </w:p>
    <w:p>
      <w:pPr>
        <w:pStyle w:val="BodyText"/>
        <w:spacing w:before="3"/>
        <w:rPr>
          <w:sz w:val="18"/>
        </w:rPr>
      </w:pPr>
    </w:p>
    <w:p>
      <w:pPr>
        <w:spacing w:line="225" w:lineRule="auto" w:before="96"/>
        <w:ind w:left="1231" w:right="1085" w:firstLine="0"/>
        <w:jc w:val="both"/>
        <w:rPr>
          <w:sz w:val="17"/>
        </w:rPr>
      </w:pPr>
      <w:r>
        <w:rPr>
          <w:w w:val="110"/>
          <w:position w:val="4"/>
          <w:sz w:val="12"/>
        </w:rPr>
        <w:t>41 </w:t>
      </w:r>
      <w:r>
        <w:rPr>
          <w:w w:val="110"/>
          <w:sz w:val="17"/>
        </w:rPr>
        <w:t>Amartya Sen: </w:t>
      </w:r>
      <w:r>
        <w:rPr>
          <w:rFonts w:ascii="TeX Gyre Bonum" w:hAnsi="TeX Gyre Bonum"/>
          <w:i/>
          <w:w w:val="110"/>
          <w:sz w:val="17"/>
        </w:rPr>
        <w:t>Nuevo examen de la desigualdad</w:t>
      </w:r>
      <w:r>
        <w:rPr>
          <w:w w:val="110"/>
          <w:sz w:val="17"/>
        </w:rPr>
        <w:t>, Madrid, Alianza editorial, 1995 y 2004. A. Sen: </w:t>
      </w:r>
      <w:r>
        <w:rPr>
          <w:rFonts w:ascii="TeX Gyre Bonum" w:hAnsi="TeX Gyre Bonum"/>
          <w:i/>
          <w:w w:val="110"/>
          <w:sz w:val="17"/>
        </w:rPr>
        <w:t>Nueva economía del bienestar. Escritos </w:t>
      </w:r>
      <w:r>
        <w:rPr>
          <w:rFonts w:ascii="TeX Gyre Bonum" w:hAnsi="TeX Gyre Bonum"/>
          <w:i/>
          <w:w w:val="110"/>
          <w:sz w:val="17"/>
        </w:rPr>
        <w:t>seleccionados</w:t>
      </w:r>
      <w:r>
        <w:rPr>
          <w:w w:val="110"/>
          <w:sz w:val="17"/>
        </w:rPr>
        <w:t>, Valencia, Universitat de  València,  1995,  pp.  83-102.  A.</w:t>
      </w:r>
      <w:r>
        <w:rPr>
          <w:spacing w:val="45"/>
          <w:w w:val="110"/>
          <w:sz w:val="17"/>
        </w:rPr>
        <w:t> </w:t>
      </w:r>
      <w:r>
        <w:rPr>
          <w:w w:val="110"/>
          <w:sz w:val="17"/>
        </w:rPr>
        <w:t>Sen: </w:t>
      </w:r>
      <w:r>
        <w:rPr>
          <w:rFonts w:ascii="TeX Gyre Bonum" w:hAnsi="TeX Gyre Bonum"/>
          <w:i/>
          <w:w w:val="110"/>
          <w:sz w:val="17"/>
        </w:rPr>
        <w:t>La idea de la justicia</w:t>
      </w:r>
      <w:r>
        <w:rPr>
          <w:w w:val="110"/>
          <w:sz w:val="17"/>
        </w:rPr>
        <w:t>, Madrid, Taurus, 2010; Jürgen Habermas: </w:t>
      </w:r>
      <w:r>
        <w:rPr>
          <w:rFonts w:ascii="TeX Gyre Bonum" w:hAnsi="TeX Gyre Bonum"/>
          <w:i/>
          <w:w w:val="110"/>
          <w:sz w:val="17"/>
        </w:rPr>
        <w:t>Facticidad y validez</w:t>
      </w:r>
      <w:r>
        <w:rPr>
          <w:w w:val="110"/>
          <w:sz w:val="17"/>
        </w:rPr>
        <w:t>, Madrid, ed. Trotta, 1998, pp. 193-194, 202-203, 372-376. J. Habermas: </w:t>
      </w:r>
      <w:r>
        <w:rPr>
          <w:rFonts w:ascii="TeX Gyre Bonum" w:hAnsi="TeX Gyre Bonum"/>
          <w:i/>
          <w:w w:val="110"/>
          <w:sz w:val="17"/>
        </w:rPr>
        <w:t>Teoría de la acción comunicativa</w:t>
      </w:r>
      <w:r>
        <w:rPr>
          <w:w w:val="110"/>
          <w:sz w:val="17"/>
        </w:rPr>
        <w:t>, 2 vols., Madrid, Taurus,</w:t>
      </w:r>
      <w:r>
        <w:rPr>
          <w:spacing w:val="14"/>
          <w:w w:val="110"/>
          <w:sz w:val="17"/>
        </w:rPr>
        <w:t> </w:t>
      </w:r>
      <w:r>
        <w:rPr>
          <w:w w:val="110"/>
          <w:sz w:val="17"/>
        </w:rPr>
        <w:t>1987.</w:t>
      </w:r>
    </w:p>
    <w:p>
      <w:pPr>
        <w:spacing w:line="212" w:lineRule="exact" w:before="2"/>
        <w:ind w:left="1231" w:right="1086" w:firstLine="0"/>
        <w:jc w:val="both"/>
        <w:rPr>
          <w:sz w:val="17"/>
        </w:rPr>
      </w:pPr>
      <w:r>
        <w:rPr>
          <w:w w:val="115"/>
          <w:position w:val="4"/>
          <w:sz w:val="12"/>
        </w:rPr>
        <w:t>42 </w:t>
      </w:r>
      <w:r>
        <w:rPr>
          <w:w w:val="115"/>
          <w:sz w:val="17"/>
        </w:rPr>
        <w:t>El principio de universalización adopta el papel de una regla de argumentación según la cual: “Toda norma válida ha de satisfacer la condición de que las consecuencias y efectos laterales  que  del  seguimiento general de la norma previsiblemente se sigan para la satisfacción de los intereses de cada uno, puedan ser aceptados sin coacción por todos los afectados.” Jürgen Habermas: </w:t>
      </w:r>
      <w:r>
        <w:rPr>
          <w:rFonts w:ascii="TeX Gyre Bonum" w:hAnsi="TeX Gyre Bonum"/>
          <w:i/>
          <w:w w:val="115"/>
          <w:sz w:val="17"/>
        </w:rPr>
        <w:t>Escritos sobre</w:t>
      </w:r>
      <w:r>
        <w:rPr>
          <w:rFonts w:ascii="TeX Gyre Bonum" w:hAnsi="TeX Gyre Bonum"/>
          <w:i/>
          <w:spacing w:val="58"/>
          <w:w w:val="115"/>
          <w:sz w:val="17"/>
        </w:rPr>
        <w:t> </w:t>
      </w:r>
      <w:r>
        <w:rPr>
          <w:rFonts w:ascii="TeX Gyre Bonum" w:hAnsi="TeX Gyre Bonum"/>
          <w:i/>
          <w:w w:val="115"/>
          <w:sz w:val="17"/>
        </w:rPr>
        <w:t>moralidad y eticidad</w:t>
      </w:r>
      <w:r>
        <w:rPr>
          <w:w w:val="115"/>
          <w:sz w:val="17"/>
        </w:rPr>
        <w:t>, Barcelona, Paidós/I.C.E:/U.A.B, 1987, p.</w:t>
      </w:r>
      <w:r>
        <w:rPr>
          <w:spacing w:val="11"/>
          <w:w w:val="115"/>
          <w:sz w:val="17"/>
        </w:rPr>
        <w:t> </w:t>
      </w:r>
      <w:r>
        <w:rPr>
          <w:w w:val="115"/>
          <w:sz w:val="17"/>
        </w:rPr>
        <w:t>68.</w:t>
      </w:r>
    </w:p>
    <w:p>
      <w:pPr>
        <w:spacing w:line="211" w:lineRule="exact" w:before="0"/>
        <w:ind w:left="1231" w:right="0" w:firstLine="0"/>
        <w:jc w:val="both"/>
        <w:rPr>
          <w:sz w:val="17"/>
        </w:rPr>
      </w:pPr>
      <w:r>
        <w:rPr>
          <w:w w:val="115"/>
          <w:position w:val="4"/>
          <w:sz w:val="12"/>
        </w:rPr>
        <w:t>43   </w:t>
      </w:r>
      <w:r>
        <w:rPr>
          <w:rFonts w:ascii="TeX Gyre Bonum" w:hAnsi="TeX Gyre Bonum"/>
          <w:i/>
          <w:w w:val="115"/>
          <w:sz w:val="17"/>
        </w:rPr>
        <w:t>Cfr.  </w:t>
      </w:r>
      <w:r>
        <w:rPr>
          <w:w w:val="115"/>
          <w:sz w:val="17"/>
        </w:rPr>
        <w:t>Karl-Otto  Apel:  “How  to  Ground  a  Universalistic  Ethics  of</w:t>
      </w:r>
      <w:r>
        <w:rPr>
          <w:spacing w:val="20"/>
          <w:w w:val="115"/>
          <w:sz w:val="17"/>
        </w:rPr>
        <w:t> </w:t>
      </w:r>
      <w:r>
        <w:rPr>
          <w:w w:val="115"/>
          <w:sz w:val="17"/>
        </w:rPr>
        <w:t>Co-</w:t>
      </w:r>
    </w:p>
    <w:p>
      <w:pPr>
        <w:spacing w:line="244" w:lineRule="auto" w:before="8"/>
        <w:ind w:left="1231" w:right="1083" w:firstLine="0"/>
        <w:jc w:val="both"/>
        <w:rPr>
          <w:sz w:val="17"/>
        </w:rPr>
      </w:pPr>
      <w:r>
        <w:rPr>
          <w:w w:val="115"/>
          <w:sz w:val="17"/>
        </w:rPr>
        <w:t>responsibility for the Effects of Collective Actions and  Activities”, pp. 9- 29, </w:t>
      </w:r>
      <w:r>
        <w:rPr>
          <w:rFonts w:ascii="TeX Gyre Bonum" w:hAnsi="TeX Gyre Bonum"/>
          <w:i/>
          <w:w w:val="115"/>
          <w:sz w:val="17"/>
        </w:rPr>
        <w:t>Philosophica</w:t>
      </w:r>
      <w:r>
        <w:rPr>
          <w:w w:val="115"/>
          <w:sz w:val="17"/>
        </w:rPr>
        <w:t>, 52, 2, 1993. Karl-Otto Apel: “Globalización y necesidad de una ética universal”, pp. 195-196, en Adela Cortina y Domingo García-Marzá: </w:t>
      </w:r>
      <w:r>
        <w:rPr>
          <w:rFonts w:ascii="TeX Gyre Bonum" w:hAnsi="TeX Gyre Bonum"/>
          <w:i/>
          <w:w w:val="115"/>
          <w:sz w:val="17"/>
        </w:rPr>
        <w:t>Razón pública y éticas aplicadas</w:t>
      </w:r>
      <w:r>
        <w:rPr>
          <w:w w:val="115"/>
          <w:sz w:val="17"/>
        </w:rPr>
        <w:t>, pp. 191-218. Karl-Otto Apel: “La ética del discurso como ética de la responsabilidad. Una transformación  posmetafísica  de  la  ética  de  Kant”, p. 181, en  </w:t>
      </w:r>
      <w:r>
        <w:rPr>
          <w:spacing w:val="15"/>
          <w:w w:val="115"/>
          <w:sz w:val="17"/>
        </w:rPr>
        <w:t> </w:t>
      </w:r>
      <w:r>
        <w:rPr>
          <w:w w:val="115"/>
          <w:sz w:val="17"/>
        </w:rPr>
        <w:t>Karl-Otto</w:t>
      </w:r>
    </w:p>
    <w:p>
      <w:pPr>
        <w:spacing w:line="235" w:lineRule="auto" w:before="0"/>
        <w:ind w:left="1231" w:right="1086" w:firstLine="0"/>
        <w:jc w:val="both"/>
        <w:rPr>
          <w:sz w:val="17"/>
        </w:rPr>
      </w:pPr>
      <w:r>
        <w:rPr>
          <w:w w:val="110"/>
          <w:sz w:val="17"/>
        </w:rPr>
        <w:t>Apel: </w:t>
      </w:r>
      <w:r>
        <w:rPr>
          <w:rFonts w:ascii="TeX Gyre Bonum" w:hAnsi="TeX Gyre Bonum"/>
          <w:i/>
          <w:w w:val="110"/>
          <w:sz w:val="17"/>
        </w:rPr>
        <w:t>Teoría de la verdad y ética del discurso</w:t>
      </w:r>
      <w:r>
        <w:rPr>
          <w:w w:val="110"/>
          <w:sz w:val="17"/>
        </w:rPr>
        <w:t>, Barcelona, Paidós/I.C.E.- U.A.B., 1991; </w:t>
      </w:r>
      <w:r>
        <w:rPr>
          <w:rFonts w:ascii="TeX Gyre Bonum" w:hAnsi="TeX Gyre Bonum"/>
          <w:i/>
          <w:w w:val="110"/>
          <w:sz w:val="17"/>
        </w:rPr>
        <w:t>Diskurs and Verantwortung</w:t>
      </w:r>
      <w:r>
        <w:rPr>
          <w:w w:val="110"/>
          <w:sz w:val="17"/>
        </w:rPr>
        <w:t>, Frankfurt a. M., Suhrkamp,  1988, pp.</w:t>
      </w:r>
      <w:r>
        <w:rPr>
          <w:spacing w:val="29"/>
          <w:w w:val="110"/>
          <w:sz w:val="17"/>
        </w:rPr>
        <w:t> </w:t>
      </w:r>
      <w:r>
        <w:rPr>
          <w:w w:val="110"/>
          <w:sz w:val="17"/>
        </w:rPr>
        <w:t>146-150.</w:t>
      </w:r>
    </w:p>
    <w:p>
      <w:pPr>
        <w:spacing w:after="0" w:line="235" w:lineRule="auto"/>
        <w:jc w:val="both"/>
        <w:rPr>
          <w:sz w:val="17"/>
        </w:rPr>
        <w:sectPr>
          <w:pgSz w:w="12240" w:h="15840"/>
          <w:pgMar w:header="711" w:footer="2181" w:top="1120" w:bottom="2380" w:left="1720" w:right="1720"/>
        </w:sectPr>
      </w:pPr>
    </w:p>
    <w:p>
      <w:pPr>
        <w:pStyle w:val="BodyText"/>
        <w:spacing w:before="7"/>
        <w:rPr>
          <w:sz w:val="29"/>
        </w:rPr>
      </w:pPr>
    </w:p>
    <w:p>
      <w:pPr>
        <w:pStyle w:val="BodyText"/>
        <w:tabs>
          <w:tab w:pos="1850" w:val="left" w:leader="none"/>
          <w:tab w:pos="2983" w:val="left" w:leader="none"/>
          <w:tab w:pos="3869" w:val="left" w:leader="none"/>
          <w:tab w:pos="4593" w:val="left" w:leader="none"/>
          <w:tab w:pos="5871" w:val="left" w:leader="none"/>
          <w:tab w:pos="6754" w:val="left" w:leader="none"/>
          <w:tab w:pos="7593" w:val="left" w:leader="none"/>
        </w:tabs>
        <w:spacing w:line="233" w:lineRule="exact" w:before="111"/>
        <w:ind w:left="1231"/>
      </w:pPr>
      <w:r>
        <w:rPr>
          <w:w w:val="115"/>
        </w:rPr>
        <w:t>nos</w:t>
        <w:tab/>
        <w:t>resultan</w:t>
        <w:tab/>
        <w:t>claves</w:t>
        <w:tab/>
        <w:t>para</w:t>
        <w:tab/>
        <w:t>equiparar</w:t>
        <w:tab/>
        <w:t>virtud</w:t>
        <w:tab/>
        <w:t>cívica</w:t>
        <w:tab/>
        <w:t>y</w:t>
      </w:r>
    </w:p>
    <w:p>
      <w:pPr>
        <w:spacing w:line="278" w:lineRule="exact" w:before="0"/>
        <w:ind w:left="1231" w:right="0" w:firstLine="0"/>
        <w:jc w:val="left"/>
        <w:rPr>
          <w:sz w:val="21"/>
        </w:rPr>
      </w:pPr>
      <w:r>
        <w:rPr>
          <w:rFonts w:ascii="TeX Gyre Bonum" w:hAnsi="TeX Gyre Bonum"/>
          <w:i/>
          <w:w w:val="105"/>
          <w:sz w:val="21"/>
        </w:rPr>
        <w:t>kalokagathía</w:t>
      </w:r>
      <w:r>
        <w:rPr>
          <w:w w:val="105"/>
          <w:sz w:val="21"/>
        </w:rPr>
        <w:t>.</w:t>
      </w:r>
    </w:p>
    <w:p>
      <w:pPr>
        <w:pStyle w:val="BodyText"/>
        <w:spacing w:before="6"/>
        <w:rPr>
          <w:sz w:val="23"/>
        </w:rPr>
      </w:pPr>
    </w:p>
    <w:p>
      <w:pPr>
        <w:pStyle w:val="BodyText"/>
        <w:spacing w:line="259" w:lineRule="auto"/>
        <w:ind w:left="1231" w:right="1086" w:firstLine="426"/>
        <w:jc w:val="both"/>
      </w:pPr>
      <w:r>
        <w:rPr>
          <w:w w:val="115"/>
        </w:rPr>
        <w:t>Las</w:t>
      </w:r>
      <w:r>
        <w:rPr>
          <w:spacing w:val="58"/>
          <w:w w:val="115"/>
        </w:rPr>
        <w:t> </w:t>
      </w:r>
      <w:r>
        <w:rPr>
          <w:w w:val="115"/>
        </w:rPr>
        <w:t>virtudes  cívicas,  principalmente  sentido  crítico, solidaridad social, respeto a las diferencias y tolerancia o apertura al diálogo, constituyen sostén de la democracia. Se</w:t>
      </w:r>
      <w:r>
        <w:rPr>
          <w:spacing w:val="58"/>
          <w:w w:val="115"/>
        </w:rPr>
        <w:t> </w:t>
      </w:r>
      <w:r>
        <w:rPr>
          <w:w w:val="115"/>
        </w:rPr>
        <w:t>definen desde la dignidad humana en una perspectiva</w:t>
      </w:r>
      <w:r>
        <w:rPr>
          <w:spacing w:val="58"/>
          <w:w w:val="115"/>
        </w:rPr>
        <w:t> </w:t>
      </w:r>
      <w:r>
        <w:rPr>
          <w:w w:val="115"/>
        </w:rPr>
        <w:t>reflexiva</w:t>
      </w:r>
      <w:r>
        <w:rPr>
          <w:spacing w:val="58"/>
          <w:w w:val="115"/>
        </w:rPr>
        <w:t> </w:t>
      </w:r>
      <w:r>
        <w:rPr>
          <w:w w:val="115"/>
        </w:rPr>
        <w:t>acerca  de  valores  compartidos  en  sociedades democráticas y siempre con un fin, están orientadas a</w:t>
      </w:r>
      <w:r>
        <w:rPr>
          <w:spacing w:val="58"/>
          <w:w w:val="115"/>
        </w:rPr>
        <w:t> </w:t>
      </w:r>
      <w:r>
        <w:rPr>
          <w:w w:val="115"/>
        </w:rPr>
        <w:t>alcanzar las condiciones de posibilidad de diálogo.</w:t>
      </w:r>
    </w:p>
    <w:p>
      <w:pPr>
        <w:pStyle w:val="BodyText"/>
        <w:spacing w:before="10"/>
        <w:rPr>
          <w:sz w:val="22"/>
        </w:rPr>
      </w:pPr>
    </w:p>
    <w:p>
      <w:pPr>
        <w:pStyle w:val="BodyText"/>
        <w:spacing w:line="259" w:lineRule="auto"/>
        <w:ind w:left="1231" w:right="1087" w:firstLine="426"/>
        <w:jc w:val="both"/>
      </w:pPr>
      <w:r>
        <w:rPr>
          <w:w w:val="115"/>
        </w:rPr>
        <w:t>La capacidad de un sujeto libre de proponerse fines apunta a los que responden a la propia naturaleza  del</w:t>
      </w:r>
      <w:r>
        <w:rPr>
          <w:spacing w:val="58"/>
          <w:w w:val="115"/>
        </w:rPr>
        <w:t> </w:t>
      </w:r>
      <w:r>
        <w:rPr>
          <w:w w:val="115"/>
        </w:rPr>
        <w:t>sujeto o</w:t>
      </w:r>
      <w:r>
        <w:rPr>
          <w:spacing w:val="58"/>
          <w:w w:val="115"/>
        </w:rPr>
        <w:t> </w:t>
      </w:r>
      <w:r>
        <w:rPr>
          <w:w w:val="115"/>
        </w:rPr>
        <w:t>a los que exigen la constricción de la voluntad o “autocoacción libre”. Estos últimos, conforme a la razón</w:t>
      </w:r>
      <w:r>
        <w:rPr>
          <w:rFonts w:ascii="Carlito" w:hAnsi="Carlito"/>
          <w:w w:val="115"/>
          <w:vertAlign w:val="superscript"/>
        </w:rPr>
        <w:t>44</w:t>
      </w:r>
      <w:r>
        <w:rPr>
          <w:w w:val="115"/>
          <w:vertAlign w:val="baseline"/>
        </w:rPr>
        <w:t>,</w:t>
      </w:r>
      <w:r>
        <w:rPr>
          <w:spacing w:val="58"/>
          <w:w w:val="115"/>
          <w:vertAlign w:val="baseline"/>
        </w:rPr>
        <w:t> </w:t>
      </w:r>
      <w:r>
        <w:rPr>
          <w:w w:val="115"/>
          <w:vertAlign w:val="baseline"/>
        </w:rPr>
        <w:t>de carácter moral desde la óptica de Kant, “valen en sí”. Como imperativos que aspiran a la universalidad,</w:t>
      </w:r>
      <w:r>
        <w:rPr>
          <w:spacing w:val="58"/>
          <w:w w:val="115"/>
          <w:vertAlign w:val="baseline"/>
        </w:rPr>
        <w:t> </w:t>
      </w:r>
      <w:r>
        <w:rPr>
          <w:w w:val="115"/>
          <w:vertAlign w:val="baseline"/>
        </w:rPr>
        <w:t>neutralizan y contrarrestan los impulsos liberales, que si exclusivos o predominantes, constituyen factores de violencia, anomia y disgregación</w:t>
      </w:r>
      <w:r>
        <w:rPr>
          <w:spacing w:val="51"/>
          <w:w w:val="115"/>
          <w:vertAlign w:val="baseline"/>
        </w:rPr>
        <w:t> </w:t>
      </w:r>
      <w:r>
        <w:rPr>
          <w:w w:val="115"/>
          <w:vertAlign w:val="baseline"/>
        </w:rPr>
        <w:t>social.</w:t>
      </w:r>
    </w:p>
    <w:p>
      <w:pPr>
        <w:pStyle w:val="BodyText"/>
        <w:spacing w:before="3"/>
        <w:rPr>
          <w:sz w:val="22"/>
        </w:rPr>
      </w:pPr>
    </w:p>
    <w:p>
      <w:pPr>
        <w:pStyle w:val="BodyText"/>
        <w:spacing w:line="259" w:lineRule="auto" w:before="1"/>
        <w:ind w:left="1231" w:right="1085" w:firstLine="426"/>
        <w:jc w:val="both"/>
      </w:pPr>
      <w:r>
        <w:rPr>
          <w:w w:val="115"/>
        </w:rPr>
        <w:t>Las virtudes cívicas, desde el enfoque de</w:t>
      </w:r>
      <w:r>
        <w:rPr>
          <w:spacing w:val="58"/>
          <w:w w:val="115"/>
        </w:rPr>
        <w:t> </w:t>
      </w:r>
      <w:r>
        <w:rPr>
          <w:w w:val="115"/>
        </w:rPr>
        <w:t>las  capacidades básicas en el sentido formulado por Amartya Sen, reflejan la libertad de las personas para elegir entre diferentes tipos de vida. Para cultivarlas no bastan las exigencias de participación ciudadana a través de nuevas formas de su actuar en la dimensión política de la sociedad,</w:t>
      </w:r>
      <w:r>
        <w:rPr>
          <w:spacing w:val="58"/>
          <w:w w:val="115"/>
        </w:rPr>
        <w:t> </w:t>
      </w:r>
      <w:r>
        <w:rPr>
          <w:w w:val="115"/>
        </w:rPr>
        <w:t>mediante las estructuras diversas y descentradas de una sociedad civil organizada en un entramado de asociaciones,</w:t>
      </w:r>
      <w:r>
        <w:rPr>
          <w:spacing w:val="58"/>
          <w:w w:val="115"/>
        </w:rPr>
        <w:t> </w:t>
      </w:r>
      <w:r>
        <w:rPr>
          <w:w w:val="115"/>
        </w:rPr>
        <w:t>movimientos sociales, gremios e instituciones no gubernamentales, en las cuales se construye ciudadanía y   </w:t>
      </w:r>
      <w:r>
        <w:rPr>
          <w:spacing w:val="58"/>
          <w:w w:val="115"/>
        </w:rPr>
        <w:t> </w:t>
      </w:r>
      <w:r>
        <w:rPr>
          <w:w w:val="115"/>
        </w:rPr>
        <w:t>a la vez, procesos de integración</w:t>
      </w:r>
      <w:r>
        <w:rPr>
          <w:spacing w:val="22"/>
          <w:w w:val="115"/>
        </w:rPr>
        <w:t> </w:t>
      </w:r>
      <w:r>
        <w:rPr>
          <w:w w:val="115"/>
        </w:rPr>
        <w:t>cívica.</w:t>
      </w:r>
    </w:p>
    <w:p>
      <w:pPr>
        <w:pStyle w:val="BodyText"/>
        <w:spacing w:before="4"/>
        <w:rPr>
          <w:sz w:val="23"/>
        </w:rPr>
      </w:pPr>
    </w:p>
    <w:p>
      <w:pPr>
        <w:pStyle w:val="BodyText"/>
        <w:spacing w:line="259" w:lineRule="auto"/>
        <w:ind w:left="1231" w:right="1085" w:firstLine="426"/>
        <w:jc w:val="both"/>
      </w:pPr>
      <w:r>
        <w:rPr>
          <w:w w:val="115"/>
        </w:rPr>
        <w:t>También se requiere el aseguramiento de condiciones imprescindibles para la satisfacción de los derechos que</w:t>
      </w:r>
      <w:r>
        <w:rPr>
          <w:spacing w:val="58"/>
          <w:w w:val="115"/>
        </w:rPr>
        <w:t> </w:t>
      </w:r>
      <w:r>
        <w:rPr>
          <w:w w:val="115"/>
        </w:rPr>
        <w:t>permitan el desarrollo de las capacidades básicas de los ciudadanos a fin de que estos se realicen como sujetos autónomos y deliberantes y como ciudadanos virtuosos;</w:t>
      </w:r>
      <w:r>
        <w:rPr>
          <w:spacing w:val="58"/>
          <w:w w:val="115"/>
        </w:rPr>
        <w:t> </w:t>
      </w:r>
      <w:r>
        <w:rPr>
          <w:w w:val="115"/>
        </w:rPr>
        <w:t>además, el papel activo del Estado es determinante. Este</w:t>
      </w:r>
    </w:p>
    <w:p>
      <w:pPr>
        <w:pStyle w:val="BodyText"/>
        <w:rPr>
          <w:sz w:val="20"/>
        </w:rPr>
      </w:pPr>
    </w:p>
    <w:p>
      <w:pPr>
        <w:pStyle w:val="BodyText"/>
        <w:spacing w:before="7"/>
        <w:rPr>
          <w:sz w:val="11"/>
        </w:rPr>
      </w:pPr>
      <w:r>
        <w:rPr/>
        <w:pict>
          <v:rect style="position:absolute;margin-left:147.600006pt;margin-top:8.596385pt;width:144.0pt;height:.720001pt;mso-position-horizontal-relative:page;mso-position-vertical-relative:paragraph;z-index:-15722496;mso-wrap-distance-left:0;mso-wrap-distance-right:0" filled="true" fillcolor="#000000" stroked="false">
            <v:fill type="solid"/>
            <w10:wrap type="topAndBottom"/>
          </v:rect>
        </w:pict>
      </w:r>
    </w:p>
    <w:p>
      <w:pPr>
        <w:pStyle w:val="BodyText"/>
        <w:spacing w:before="3"/>
        <w:rPr>
          <w:sz w:val="18"/>
        </w:rPr>
      </w:pPr>
    </w:p>
    <w:p>
      <w:pPr>
        <w:spacing w:line="247" w:lineRule="auto" w:before="85"/>
        <w:ind w:left="1231" w:right="1334" w:firstLine="0"/>
        <w:jc w:val="left"/>
        <w:rPr>
          <w:sz w:val="17"/>
        </w:rPr>
      </w:pPr>
      <w:r>
        <w:rPr>
          <w:w w:val="110"/>
          <w:position w:val="4"/>
          <w:sz w:val="12"/>
        </w:rPr>
        <w:t>44 </w:t>
      </w:r>
      <w:r>
        <w:rPr>
          <w:rFonts w:ascii="TeX Gyre Bonum" w:hAnsi="TeX Gyre Bonum"/>
          <w:i/>
          <w:w w:val="110"/>
          <w:sz w:val="17"/>
        </w:rPr>
        <w:t>Cfr</w:t>
      </w:r>
      <w:r>
        <w:rPr>
          <w:w w:val="110"/>
          <w:sz w:val="17"/>
        </w:rPr>
        <w:t>. Jesús Conill: </w:t>
      </w:r>
      <w:r>
        <w:rPr>
          <w:rFonts w:ascii="TeX Gyre Bonum" w:hAnsi="TeX Gyre Bonum"/>
          <w:i/>
          <w:w w:val="110"/>
          <w:sz w:val="17"/>
        </w:rPr>
        <w:t>El enigma del animal fantástico</w:t>
      </w:r>
      <w:r>
        <w:rPr>
          <w:w w:val="110"/>
          <w:sz w:val="17"/>
        </w:rPr>
        <w:t>, Madrid, editorial Tecnos, 1991, p. 59.</w:t>
      </w:r>
    </w:p>
    <w:p>
      <w:pPr>
        <w:spacing w:after="0" w:line="247" w:lineRule="auto"/>
        <w:jc w:val="left"/>
        <w:rPr>
          <w:sz w:val="17"/>
        </w:rPr>
        <w:sectPr>
          <w:pgSz w:w="12240" w:h="15840"/>
          <w:pgMar w:header="711" w:footer="2181" w:top="900" w:bottom="2380" w:left="1720" w:right="1720"/>
        </w:sectPr>
      </w:pPr>
    </w:p>
    <w:p>
      <w:pPr>
        <w:pStyle w:val="BodyText"/>
        <w:rPr>
          <w:sz w:val="11"/>
        </w:rPr>
      </w:pPr>
    </w:p>
    <w:p>
      <w:pPr>
        <w:pStyle w:val="BodyText"/>
        <w:spacing w:line="261" w:lineRule="auto" w:before="111"/>
        <w:ind w:left="1231" w:right="1088"/>
        <w:jc w:val="both"/>
      </w:pPr>
      <w:r>
        <w:rPr>
          <w:w w:val="110"/>
        </w:rPr>
        <w:t>se manifiesta, no por la neutralidad ni  la  indiferencia,  sino por</w:t>
      </w:r>
      <w:r>
        <w:rPr>
          <w:spacing w:val="20"/>
          <w:w w:val="110"/>
        </w:rPr>
        <w:t> </w:t>
      </w:r>
      <w:r>
        <w:rPr>
          <w:w w:val="110"/>
        </w:rPr>
        <w:t>ser</w:t>
      </w:r>
      <w:r>
        <w:rPr>
          <w:spacing w:val="21"/>
          <w:w w:val="110"/>
        </w:rPr>
        <w:t> </w:t>
      </w:r>
      <w:r>
        <w:rPr>
          <w:w w:val="110"/>
        </w:rPr>
        <w:t>un</w:t>
      </w:r>
      <w:r>
        <w:rPr>
          <w:spacing w:val="22"/>
          <w:w w:val="110"/>
        </w:rPr>
        <w:t> </w:t>
      </w:r>
      <w:r>
        <w:rPr>
          <w:w w:val="110"/>
        </w:rPr>
        <w:t>medio</w:t>
      </w:r>
      <w:r>
        <w:rPr>
          <w:spacing w:val="20"/>
          <w:w w:val="110"/>
        </w:rPr>
        <w:t> </w:t>
      </w:r>
      <w:r>
        <w:rPr>
          <w:w w:val="110"/>
        </w:rPr>
        <w:t>de</w:t>
      </w:r>
      <w:r>
        <w:rPr>
          <w:spacing w:val="21"/>
          <w:w w:val="110"/>
        </w:rPr>
        <w:t> </w:t>
      </w:r>
      <w:r>
        <w:rPr>
          <w:w w:val="110"/>
        </w:rPr>
        <w:t>pedagogía</w:t>
      </w:r>
      <w:r>
        <w:rPr>
          <w:spacing w:val="21"/>
          <w:w w:val="110"/>
        </w:rPr>
        <w:t> </w:t>
      </w:r>
      <w:r>
        <w:rPr>
          <w:w w:val="110"/>
        </w:rPr>
        <w:t>ciudadana.</w:t>
      </w:r>
    </w:p>
    <w:p>
      <w:pPr>
        <w:pStyle w:val="BodyText"/>
        <w:spacing w:before="8"/>
        <w:rPr>
          <w:sz w:val="22"/>
        </w:rPr>
      </w:pPr>
    </w:p>
    <w:p>
      <w:pPr>
        <w:pStyle w:val="BodyText"/>
        <w:spacing w:line="242" w:lineRule="auto"/>
        <w:ind w:left="1231" w:right="1083" w:firstLine="426"/>
        <w:jc w:val="both"/>
      </w:pPr>
      <w:r>
        <w:rPr>
          <w:w w:val="115"/>
        </w:rPr>
        <w:t>Las virtudes cívicas son, pues, el lenguaje moral del republicanismo, como está planteado en el libro</w:t>
      </w:r>
      <w:r>
        <w:rPr>
          <w:spacing w:val="-33"/>
          <w:w w:val="115"/>
        </w:rPr>
        <w:t> </w:t>
      </w:r>
      <w:r>
        <w:rPr>
          <w:rFonts w:ascii="TeX Gyre Bonum" w:hAnsi="TeX Gyre Bonum"/>
          <w:i/>
          <w:w w:val="115"/>
        </w:rPr>
        <w:t>Democracia </w:t>
      </w:r>
      <w:r>
        <w:rPr>
          <w:rFonts w:ascii="TeX Gyre Bonum" w:hAnsi="TeX Gyre Bonum"/>
          <w:i/>
          <w:w w:val="115"/>
        </w:rPr>
        <w:t>y virtudes cívicas</w:t>
      </w:r>
      <w:r>
        <w:rPr>
          <w:w w:val="115"/>
        </w:rPr>
        <w:t>, que reseña Luis Lloredo Alix.</w:t>
      </w:r>
      <w:r>
        <w:rPr>
          <w:rFonts w:ascii="Carlito" w:hAnsi="Carlito"/>
          <w:w w:val="115"/>
          <w:vertAlign w:val="superscript"/>
        </w:rPr>
        <w:t>45</w:t>
      </w:r>
      <w:r>
        <w:rPr>
          <w:rFonts w:ascii="Carlito" w:hAnsi="Carlito"/>
          <w:w w:val="115"/>
          <w:vertAlign w:val="baseline"/>
        </w:rPr>
        <w:t> </w:t>
      </w:r>
      <w:r>
        <w:rPr>
          <w:w w:val="115"/>
          <w:vertAlign w:val="baseline"/>
        </w:rPr>
        <w:t>La ausencia de estas resulta ser un síntoma de la crisis de la democracia porque ambas se requieren mutuamente; son inseparables la una de la otra. Aristóteles ya lo había advertido en su </w:t>
      </w:r>
      <w:r>
        <w:rPr>
          <w:rFonts w:ascii="TeX Gyre Bonum" w:hAnsi="TeX Gyre Bonum"/>
          <w:i/>
          <w:w w:val="115"/>
          <w:vertAlign w:val="baseline"/>
        </w:rPr>
        <w:t>Constitución de Atenas</w:t>
      </w:r>
      <w:r>
        <w:rPr>
          <w:w w:val="115"/>
          <w:vertAlign w:val="baseline"/>
        </w:rPr>
        <w:t>. Al despreocuparse el ciudadano de los asuntos públicos y perder interés en la política,</w:t>
      </w:r>
      <w:r>
        <w:rPr>
          <w:spacing w:val="58"/>
          <w:w w:val="115"/>
          <w:vertAlign w:val="baseline"/>
        </w:rPr>
        <w:t> </w:t>
      </w:r>
      <w:r>
        <w:rPr>
          <w:w w:val="115"/>
          <w:vertAlign w:val="baseline"/>
        </w:rPr>
        <w:t>se  abandona  también  el  espacio  social  que constituye la</w:t>
      </w:r>
      <w:r>
        <w:rPr>
          <w:spacing w:val="26"/>
          <w:w w:val="115"/>
          <w:vertAlign w:val="baseline"/>
        </w:rPr>
        <w:t> </w:t>
      </w:r>
      <w:r>
        <w:rPr>
          <w:rFonts w:ascii="TeX Gyre Bonum" w:hAnsi="TeX Gyre Bonum"/>
          <w:i/>
          <w:w w:val="115"/>
          <w:vertAlign w:val="baseline"/>
        </w:rPr>
        <w:t>polis</w:t>
      </w:r>
      <w:r>
        <w:rPr>
          <w:w w:val="115"/>
          <w:vertAlign w:val="baseline"/>
        </w:rPr>
        <w:t>.</w:t>
      </w:r>
    </w:p>
    <w:p>
      <w:pPr>
        <w:pStyle w:val="BodyText"/>
        <w:spacing w:before="3"/>
        <w:rPr>
          <w:sz w:val="22"/>
        </w:rPr>
      </w:pPr>
    </w:p>
    <w:p>
      <w:pPr>
        <w:pStyle w:val="BodyText"/>
        <w:spacing w:line="261" w:lineRule="auto"/>
        <w:ind w:left="1231" w:right="1083" w:firstLine="426"/>
        <w:jc w:val="both"/>
      </w:pPr>
      <w:r>
        <w:rPr>
          <w:w w:val="110"/>
        </w:rPr>
        <w:t>Y con la decadencia de las virtudes cívicas por parte de    los  ciudadanos  naufraga  irremisiblemente   la   república. Esta es inseparable de la  democracia,  que  consiste  no  solo  en una serie de normas y procedimientos o en una forma jurídico-política, </w:t>
      </w:r>
      <w:r>
        <w:rPr>
          <w:spacing w:val="20"/>
          <w:w w:val="110"/>
        </w:rPr>
        <w:t> </w:t>
      </w:r>
      <w:r>
        <w:rPr>
          <w:w w:val="110"/>
        </w:rPr>
        <w:t>sino </w:t>
      </w:r>
      <w:r>
        <w:rPr>
          <w:spacing w:val="22"/>
          <w:w w:val="110"/>
        </w:rPr>
        <w:t> </w:t>
      </w:r>
      <w:r>
        <w:rPr>
          <w:w w:val="110"/>
        </w:rPr>
        <w:t>sobre </w:t>
      </w:r>
      <w:r>
        <w:rPr>
          <w:spacing w:val="21"/>
          <w:w w:val="110"/>
        </w:rPr>
        <w:t> </w:t>
      </w:r>
      <w:r>
        <w:rPr>
          <w:w w:val="110"/>
        </w:rPr>
        <w:t>todo </w:t>
      </w:r>
      <w:r>
        <w:rPr>
          <w:spacing w:val="22"/>
          <w:w w:val="110"/>
        </w:rPr>
        <w:t> </w:t>
      </w:r>
      <w:r>
        <w:rPr>
          <w:w w:val="110"/>
        </w:rPr>
        <w:t>en </w:t>
      </w:r>
      <w:r>
        <w:rPr>
          <w:spacing w:val="23"/>
          <w:w w:val="110"/>
        </w:rPr>
        <w:t> </w:t>
      </w:r>
      <w:r>
        <w:rPr>
          <w:w w:val="110"/>
        </w:rPr>
        <w:t>un </w:t>
      </w:r>
      <w:r>
        <w:rPr>
          <w:spacing w:val="23"/>
          <w:w w:val="110"/>
        </w:rPr>
        <w:t> </w:t>
      </w:r>
      <w:r>
        <w:rPr>
          <w:w w:val="110"/>
        </w:rPr>
        <w:t>modo </w:t>
      </w:r>
      <w:r>
        <w:rPr>
          <w:spacing w:val="22"/>
          <w:w w:val="110"/>
        </w:rPr>
        <w:t> </w:t>
      </w:r>
      <w:r>
        <w:rPr>
          <w:w w:val="110"/>
        </w:rPr>
        <w:t>de </w:t>
      </w:r>
      <w:r>
        <w:rPr>
          <w:spacing w:val="21"/>
          <w:w w:val="110"/>
        </w:rPr>
        <w:t> </w:t>
      </w:r>
      <w:r>
        <w:rPr>
          <w:w w:val="110"/>
        </w:rPr>
        <w:t>vida, </w:t>
      </w:r>
      <w:r>
        <w:rPr>
          <w:spacing w:val="21"/>
          <w:w w:val="110"/>
        </w:rPr>
        <w:t> </w:t>
      </w:r>
      <w:r>
        <w:rPr>
          <w:w w:val="110"/>
        </w:rPr>
        <w:t>un</w:t>
      </w:r>
    </w:p>
    <w:p>
      <w:pPr>
        <w:pStyle w:val="BodyText"/>
        <w:spacing w:line="242" w:lineRule="exact"/>
        <w:ind w:left="1231"/>
        <w:jc w:val="both"/>
      </w:pPr>
      <w:r>
        <w:rPr>
          <w:rFonts w:ascii="TeX Gyre Bonum"/>
          <w:i/>
          <w:w w:val="110"/>
        </w:rPr>
        <w:t>ethos</w:t>
      </w:r>
      <w:r>
        <w:rPr>
          <w:w w:val="110"/>
        </w:rPr>
        <w:t>,   provisto   de   un   conjunto   de   valores   que   le</w:t>
      </w:r>
      <w:r>
        <w:rPr>
          <w:spacing w:val="1"/>
          <w:w w:val="110"/>
        </w:rPr>
        <w:t> </w:t>
      </w:r>
      <w:r>
        <w:rPr>
          <w:w w:val="110"/>
        </w:rPr>
        <w:t>sirven</w:t>
      </w:r>
    </w:p>
    <w:p>
      <w:pPr>
        <w:pStyle w:val="BodyText"/>
        <w:spacing w:line="261" w:lineRule="auto" w:before="8"/>
        <w:ind w:left="1231" w:right="1086"/>
        <w:jc w:val="both"/>
      </w:pPr>
      <w:r>
        <w:rPr>
          <w:w w:val="115"/>
        </w:rPr>
        <w:t>como soporte ético. La democracia es más que un régimen político.</w:t>
      </w:r>
    </w:p>
    <w:p>
      <w:pPr>
        <w:pStyle w:val="BodyText"/>
        <w:spacing w:before="8"/>
        <w:rPr>
          <w:sz w:val="22"/>
        </w:rPr>
      </w:pPr>
    </w:p>
    <w:p>
      <w:pPr>
        <w:pStyle w:val="BodyText"/>
        <w:spacing w:line="242" w:lineRule="auto"/>
        <w:ind w:left="1231" w:right="1085" w:firstLine="426"/>
        <w:jc w:val="both"/>
      </w:pPr>
      <w:r>
        <w:rPr>
          <w:w w:val="115"/>
        </w:rPr>
        <w:t>Las</w:t>
      </w:r>
      <w:r>
        <w:rPr>
          <w:spacing w:val="58"/>
          <w:w w:val="115"/>
        </w:rPr>
        <w:t> </w:t>
      </w:r>
      <w:r>
        <w:rPr>
          <w:w w:val="115"/>
        </w:rPr>
        <w:t>virtudes  cívicas  son  el  modo  de  rescatar  la </w:t>
      </w:r>
      <w:r>
        <w:rPr>
          <w:rFonts w:ascii="TeX Gyre Bonum" w:hAnsi="TeX Gyre Bonum"/>
          <w:i/>
          <w:w w:val="115"/>
        </w:rPr>
        <w:t>kalokagathía </w:t>
      </w:r>
      <w:r>
        <w:rPr>
          <w:w w:val="115"/>
        </w:rPr>
        <w:t>antigua, expresión de civilidad según un conjunto de valores de alcance universal; en las sociedades contemporáneas </w:t>
      </w:r>
      <w:r>
        <w:rPr>
          <w:spacing w:val="58"/>
          <w:w w:val="115"/>
        </w:rPr>
        <w:t> </w:t>
      </w:r>
      <w:r>
        <w:rPr>
          <w:w w:val="115"/>
        </w:rPr>
        <w:t>afirman   la   legitimidad   democrática,</w:t>
      </w:r>
      <w:r>
        <w:rPr>
          <w:spacing w:val="26"/>
          <w:w w:val="115"/>
        </w:rPr>
        <w:t> </w:t>
      </w:r>
      <w:r>
        <w:rPr>
          <w:w w:val="115"/>
        </w:rPr>
        <w:t>no</w:t>
      </w:r>
    </w:p>
    <w:p>
      <w:pPr>
        <w:pStyle w:val="BodyText"/>
        <w:spacing w:line="242" w:lineRule="auto" w:before="22"/>
        <w:ind w:left="1231" w:right="1086"/>
        <w:jc w:val="both"/>
      </w:pPr>
      <w:r>
        <w:rPr>
          <w:w w:val="115"/>
        </w:rPr>
        <w:t>sobre una doctrina única e integral acerca del bien común </w:t>
      </w:r>
      <w:r>
        <w:rPr>
          <w:spacing w:val="58"/>
          <w:w w:val="115"/>
        </w:rPr>
        <w:t> </w:t>
      </w:r>
      <w:r>
        <w:rPr>
          <w:w w:val="115"/>
        </w:rPr>
        <w:t>ni sobre los solos impulsos liberales sino sobre la base de la</w:t>
      </w:r>
      <w:r>
        <w:rPr>
          <w:spacing w:val="58"/>
          <w:w w:val="115"/>
        </w:rPr>
        <w:t> </w:t>
      </w:r>
      <w:r>
        <w:rPr>
          <w:w w:val="115"/>
        </w:rPr>
        <w:t>percepción, </w:t>
      </w:r>
      <w:r>
        <w:rPr>
          <w:rFonts w:ascii="TeX Gyre Bonum" w:hAnsi="TeX Gyre Bonum"/>
          <w:i/>
          <w:w w:val="115"/>
        </w:rPr>
        <w:t>aisthesis</w:t>
      </w:r>
      <w:r>
        <w:rPr>
          <w:w w:val="115"/>
        </w:rPr>
        <w:t>, armoniosa entre libertades, derechos y  deberes  que  dependen  en  cada  comunidad  de </w:t>
      </w:r>
      <w:r>
        <w:rPr>
          <w:spacing w:val="10"/>
          <w:w w:val="115"/>
        </w:rPr>
        <w:t> </w:t>
      </w:r>
      <w:r>
        <w:rPr>
          <w:w w:val="115"/>
        </w:rPr>
        <w:t>distintas</w:t>
      </w:r>
    </w:p>
    <w:p>
      <w:pPr>
        <w:pStyle w:val="BodyText"/>
        <w:spacing w:line="259" w:lineRule="auto" w:before="22"/>
        <w:ind w:left="1231" w:right="1084"/>
        <w:jc w:val="both"/>
      </w:pPr>
      <w:r>
        <w:rPr>
          <w:w w:val="115"/>
        </w:rPr>
        <w:t>normativas</w:t>
      </w:r>
      <w:r>
        <w:rPr>
          <w:spacing w:val="58"/>
          <w:w w:val="115"/>
        </w:rPr>
        <w:t> </w:t>
      </w:r>
      <w:r>
        <w:rPr>
          <w:w w:val="115"/>
        </w:rPr>
        <w:t>y  valores,  conjugados  en  una  pluralidad competitiva de ideales de bien común y de vida buena. Por ello,</w:t>
      </w:r>
      <w:r>
        <w:rPr>
          <w:spacing w:val="58"/>
          <w:w w:val="115"/>
        </w:rPr>
        <w:t> </w:t>
      </w:r>
      <w:r>
        <w:rPr>
          <w:w w:val="115"/>
        </w:rPr>
        <w:t>si  bien la  verdad no  es  entendida  desde  una perspectiva</w:t>
      </w:r>
      <w:r>
        <w:rPr>
          <w:spacing w:val="58"/>
          <w:w w:val="115"/>
        </w:rPr>
        <w:t> </w:t>
      </w:r>
      <w:r>
        <w:rPr>
          <w:w w:val="115"/>
        </w:rPr>
        <w:t>relativista,  siempre  se  refiere  a  un  marco histórico específico en el cual adquiere validez absoluta. Es “situada”.</w:t>
      </w:r>
    </w:p>
    <w:p>
      <w:pPr>
        <w:pStyle w:val="BodyText"/>
        <w:rPr>
          <w:sz w:val="20"/>
        </w:rPr>
      </w:pPr>
    </w:p>
    <w:p>
      <w:pPr>
        <w:pStyle w:val="BodyText"/>
        <w:spacing w:before="8"/>
        <w:rPr>
          <w:sz w:val="19"/>
        </w:rPr>
      </w:pPr>
      <w:r>
        <w:rPr/>
        <w:pict>
          <v:rect style="position:absolute;margin-left:147.600006pt;margin-top:13.145134pt;width:144.0pt;height:.720001pt;mso-position-horizontal-relative:page;mso-position-vertical-relative:paragraph;z-index:-15721984;mso-wrap-distance-left:0;mso-wrap-distance-right:0" filled="true" fillcolor="#000000" stroked="false">
            <v:fill type="solid"/>
            <w10:wrap type="topAndBottom"/>
          </v:rect>
        </w:pict>
      </w:r>
    </w:p>
    <w:p>
      <w:pPr>
        <w:pStyle w:val="BodyText"/>
        <w:spacing w:before="8"/>
        <w:rPr>
          <w:sz w:val="18"/>
        </w:rPr>
      </w:pPr>
    </w:p>
    <w:p>
      <w:pPr>
        <w:spacing w:line="230" w:lineRule="auto" w:before="92"/>
        <w:ind w:left="1231" w:right="1086" w:firstLine="0"/>
        <w:jc w:val="both"/>
        <w:rPr>
          <w:sz w:val="17"/>
        </w:rPr>
      </w:pPr>
      <w:r>
        <w:rPr>
          <w:w w:val="110"/>
          <w:position w:val="4"/>
          <w:sz w:val="12"/>
        </w:rPr>
        <w:t>45 </w:t>
      </w:r>
      <w:r>
        <w:rPr>
          <w:w w:val="110"/>
          <w:sz w:val="17"/>
        </w:rPr>
        <w:t>Pedro Cerezo Galán (Edit.): </w:t>
      </w:r>
      <w:r>
        <w:rPr>
          <w:rFonts w:ascii="TeX Gyre Bonum" w:hAnsi="TeX Gyre Bonum"/>
          <w:i/>
          <w:w w:val="110"/>
          <w:sz w:val="17"/>
        </w:rPr>
        <w:t>Democracia y virtudes cívicas</w:t>
      </w:r>
      <w:r>
        <w:rPr>
          <w:w w:val="110"/>
          <w:sz w:val="17"/>
        </w:rPr>
        <w:t>, Madrid, Biblioteca Nueva, 2005. </w:t>
      </w:r>
      <w:r>
        <w:rPr>
          <w:rFonts w:ascii="TeX Gyre Bonum" w:hAnsi="TeX Gyre Bonum"/>
          <w:i/>
          <w:w w:val="110"/>
          <w:sz w:val="17"/>
        </w:rPr>
        <w:t>Cfr</w:t>
      </w:r>
      <w:r>
        <w:rPr>
          <w:w w:val="110"/>
          <w:sz w:val="17"/>
        </w:rPr>
        <w:t>. Luis Lloredo</w:t>
      </w:r>
      <w:r>
        <w:rPr>
          <w:spacing w:val="45"/>
          <w:w w:val="110"/>
          <w:sz w:val="17"/>
        </w:rPr>
        <w:t> </w:t>
      </w:r>
      <w:r>
        <w:rPr>
          <w:w w:val="110"/>
          <w:sz w:val="17"/>
        </w:rPr>
        <w:t>Alix:  “Sobre  democracia  y virtudes cívicas”, pp. 265-276, </w:t>
      </w:r>
      <w:r>
        <w:rPr>
          <w:rFonts w:ascii="TeX Gyre Bonum" w:hAnsi="TeX Gyre Bonum"/>
          <w:i/>
          <w:w w:val="110"/>
          <w:sz w:val="17"/>
        </w:rPr>
        <w:t>Derechos y Libertades</w:t>
      </w:r>
      <w:r>
        <w:rPr>
          <w:w w:val="110"/>
          <w:sz w:val="17"/>
        </w:rPr>
        <w:t>, Época II, N°  16,  enero de</w:t>
      </w:r>
      <w:r>
        <w:rPr>
          <w:spacing w:val="26"/>
          <w:w w:val="110"/>
          <w:sz w:val="17"/>
        </w:rPr>
        <w:t> </w:t>
      </w:r>
      <w:r>
        <w:rPr>
          <w:w w:val="110"/>
          <w:sz w:val="17"/>
        </w:rPr>
        <w:t>2007.</w:t>
      </w:r>
    </w:p>
    <w:p>
      <w:pPr>
        <w:spacing w:after="0" w:line="230" w:lineRule="auto"/>
        <w:jc w:val="both"/>
        <w:rPr>
          <w:sz w:val="17"/>
        </w:rPr>
        <w:sectPr>
          <w:pgSz w:w="12240" w:h="15840"/>
          <w:pgMar w:header="711" w:footer="2181" w:top="1120" w:bottom="2380" w:left="1720" w:right="1720"/>
        </w:sectPr>
      </w:pPr>
    </w:p>
    <w:p>
      <w:pPr>
        <w:pStyle w:val="BodyText"/>
        <w:spacing w:before="7"/>
        <w:rPr>
          <w:sz w:val="29"/>
        </w:rPr>
      </w:pPr>
    </w:p>
    <w:p>
      <w:pPr>
        <w:pStyle w:val="BodyText"/>
        <w:spacing w:line="259" w:lineRule="auto" w:before="111"/>
        <w:ind w:left="1231" w:right="1085" w:firstLine="426"/>
        <w:jc w:val="both"/>
      </w:pPr>
      <w:r>
        <w:rPr>
          <w:w w:val="115"/>
        </w:rPr>
        <w:t>El bien común no puede ser definido como uno, único y</w:t>
      </w:r>
      <w:r>
        <w:rPr>
          <w:spacing w:val="58"/>
          <w:w w:val="115"/>
        </w:rPr>
        <w:t> </w:t>
      </w:r>
      <w:r>
        <w:rPr>
          <w:w w:val="115"/>
        </w:rPr>
        <w:t>unidimensional sino como “un espacio de cruce de esta</w:t>
      </w:r>
      <w:r>
        <w:rPr>
          <w:spacing w:val="58"/>
          <w:w w:val="115"/>
        </w:rPr>
        <w:t> </w:t>
      </w:r>
      <w:r>
        <w:rPr>
          <w:w w:val="115"/>
        </w:rPr>
        <w:t>pluralidad de ideales de vida buena” (…) “El bien común</w:t>
      </w:r>
      <w:r>
        <w:rPr>
          <w:spacing w:val="58"/>
          <w:w w:val="115"/>
        </w:rPr>
        <w:t> </w:t>
      </w:r>
      <w:r>
        <w:rPr>
          <w:w w:val="115"/>
        </w:rPr>
        <w:t>solamente puede determinarse señalando condiciones normativas, es decir, un conjunto de principios bajo los que</w:t>
      </w:r>
      <w:r>
        <w:rPr>
          <w:spacing w:val="58"/>
          <w:w w:val="115"/>
        </w:rPr>
        <w:t> </w:t>
      </w:r>
      <w:r>
        <w:rPr>
          <w:w w:val="115"/>
        </w:rPr>
        <w:t>la pluralidad excéntrica de proyectos del bien particulares</w:t>
      </w:r>
      <w:r>
        <w:rPr>
          <w:spacing w:val="58"/>
          <w:w w:val="115"/>
        </w:rPr>
        <w:t> </w:t>
      </w:r>
      <w:r>
        <w:rPr>
          <w:w w:val="115"/>
        </w:rPr>
        <w:t>pueden desarrollarse de forma igualitaria.”</w:t>
      </w:r>
      <w:r>
        <w:rPr>
          <w:rFonts w:ascii="Carlito" w:hAnsi="Carlito"/>
          <w:w w:val="115"/>
          <w:vertAlign w:val="superscript"/>
        </w:rPr>
        <w:t>46</w:t>
      </w:r>
      <w:r>
        <w:rPr>
          <w:rFonts w:ascii="Carlito" w:hAnsi="Carlito"/>
          <w:w w:val="115"/>
          <w:vertAlign w:val="baseline"/>
        </w:rPr>
        <w:t> </w:t>
      </w:r>
      <w:r>
        <w:rPr>
          <w:w w:val="115"/>
          <w:vertAlign w:val="baseline"/>
        </w:rPr>
        <w:t>Solo así ética, política  y  ejercicio  de  ciudadanía    son  compatibles  con</w:t>
      </w:r>
      <w:r>
        <w:rPr>
          <w:spacing w:val="-1"/>
          <w:w w:val="115"/>
          <w:vertAlign w:val="baseline"/>
        </w:rPr>
        <w:t> </w:t>
      </w:r>
      <w:r>
        <w:rPr>
          <w:w w:val="115"/>
          <w:vertAlign w:val="baseline"/>
        </w:rPr>
        <w:t>el</w:t>
      </w:r>
    </w:p>
    <w:p>
      <w:pPr>
        <w:spacing w:line="249" w:lineRule="exact" w:before="0"/>
        <w:ind w:left="1231" w:right="0" w:firstLine="0"/>
        <w:jc w:val="both"/>
        <w:rPr>
          <w:sz w:val="21"/>
        </w:rPr>
      </w:pPr>
      <w:r>
        <w:rPr>
          <w:rFonts w:ascii="TeX Gyre Bonum"/>
          <w:i/>
          <w:w w:val="110"/>
          <w:sz w:val="21"/>
        </w:rPr>
        <w:t>eros</w:t>
      </w:r>
      <w:r>
        <w:rPr>
          <w:rFonts w:ascii="TeX Gyre Bonum"/>
          <w:i/>
          <w:spacing w:val="15"/>
          <w:w w:val="110"/>
          <w:sz w:val="21"/>
        </w:rPr>
        <w:t> </w:t>
      </w:r>
      <w:r>
        <w:rPr>
          <w:w w:val="110"/>
          <w:sz w:val="21"/>
        </w:rPr>
        <w:t>y</w:t>
      </w:r>
      <w:r>
        <w:rPr>
          <w:spacing w:val="28"/>
          <w:w w:val="110"/>
          <w:sz w:val="21"/>
        </w:rPr>
        <w:t> </w:t>
      </w:r>
      <w:r>
        <w:rPr>
          <w:w w:val="110"/>
          <w:sz w:val="21"/>
        </w:rPr>
        <w:t>la</w:t>
      </w:r>
      <w:r>
        <w:rPr>
          <w:spacing w:val="29"/>
          <w:w w:val="110"/>
          <w:sz w:val="21"/>
        </w:rPr>
        <w:t> </w:t>
      </w:r>
      <w:r>
        <w:rPr>
          <w:rFonts w:ascii="TeX Gyre Bonum"/>
          <w:i/>
          <w:w w:val="110"/>
          <w:sz w:val="21"/>
        </w:rPr>
        <w:t>aletheia</w:t>
      </w:r>
      <w:r>
        <w:rPr>
          <w:w w:val="110"/>
          <w:sz w:val="21"/>
        </w:rPr>
        <w:t>,</w:t>
      </w:r>
      <w:r>
        <w:rPr>
          <w:spacing w:val="28"/>
          <w:w w:val="110"/>
          <w:sz w:val="21"/>
        </w:rPr>
        <w:t> </w:t>
      </w:r>
      <w:r>
        <w:rPr>
          <w:w w:val="110"/>
          <w:sz w:val="21"/>
        </w:rPr>
        <w:t>impulso</w:t>
      </w:r>
      <w:r>
        <w:rPr>
          <w:spacing w:val="29"/>
          <w:w w:val="110"/>
          <w:sz w:val="21"/>
        </w:rPr>
        <w:t> </w:t>
      </w:r>
      <w:r>
        <w:rPr>
          <w:w w:val="110"/>
          <w:sz w:val="21"/>
        </w:rPr>
        <w:t>o</w:t>
      </w:r>
      <w:r>
        <w:rPr>
          <w:spacing w:val="29"/>
          <w:w w:val="110"/>
          <w:sz w:val="21"/>
        </w:rPr>
        <w:t> </w:t>
      </w:r>
      <w:r>
        <w:rPr>
          <w:w w:val="110"/>
          <w:sz w:val="21"/>
        </w:rPr>
        <w:t>deseo</w:t>
      </w:r>
      <w:r>
        <w:rPr>
          <w:spacing w:val="29"/>
          <w:w w:val="110"/>
          <w:sz w:val="21"/>
        </w:rPr>
        <w:t> </w:t>
      </w:r>
      <w:r>
        <w:rPr>
          <w:w w:val="110"/>
          <w:sz w:val="21"/>
        </w:rPr>
        <w:t>hacia</w:t>
      </w:r>
      <w:r>
        <w:rPr>
          <w:spacing w:val="29"/>
          <w:w w:val="110"/>
          <w:sz w:val="21"/>
        </w:rPr>
        <w:t> </w:t>
      </w:r>
      <w:r>
        <w:rPr>
          <w:w w:val="110"/>
          <w:sz w:val="21"/>
        </w:rPr>
        <w:t>lo</w:t>
      </w:r>
      <w:r>
        <w:rPr>
          <w:spacing w:val="29"/>
          <w:w w:val="110"/>
          <w:sz w:val="21"/>
        </w:rPr>
        <w:t> </w:t>
      </w:r>
      <w:r>
        <w:rPr>
          <w:w w:val="110"/>
          <w:sz w:val="21"/>
        </w:rPr>
        <w:t>bello</w:t>
      </w:r>
      <w:r>
        <w:rPr>
          <w:spacing w:val="29"/>
          <w:w w:val="110"/>
          <w:sz w:val="21"/>
        </w:rPr>
        <w:t> </w:t>
      </w:r>
      <w:r>
        <w:rPr>
          <w:w w:val="110"/>
          <w:sz w:val="21"/>
        </w:rPr>
        <w:t>y</w:t>
      </w:r>
      <w:r>
        <w:rPr>
          <w:spacing w:val="29"/>
          <w:w w:val="110"/>
          <w:sz w:val="21"/>
        </w:rPr>
        <w:t> </w:t>
      </w:r>
      <w:r>
        <w:rPr>
          <w:w w:val="110"/>
          <w:sz w:val="21"/>
        </w:rPr>
        <w:t>lo</w:t>
      </w:r>
      <w:r>
        <w:rPr>
          <w:spacing w:val="29"/>
          <w:w w:val="110"/>
          <w:sz w:val="21"/>
        </w:rPr>
        <w:t> </w:t>
      </w:r>
      <w:r>
        <w:rPr>
          <w:w w:val="110"/>
          <w:sz w:val="21"/>
        </w:rPr>
        <w:t>que</w:t>
      </w:r>
      <w:r>
        <w:rPr>
          <w:spacing w:val="28"/>
          <w:w w:val="110"/>
          <w:sz w:val="21"/>
        </w:rPr>
        <w:t> </w:t>
      </w:r>
      <w:r>
        <w:rPr>
          <w:w w:val="110"/>
          <w:sz w:val="21"/>
        </w:rPr>
        <w:t>es</w:t>
      </w:r>
    </w:p>
    <w:p>
      <w:pPr>
        <w:pStyle w:val="BodyText"/>
        <w:spacing w:line="261" w:lineRule="auto" w:before="3"/>
        <w:ind w:left="1231" w:right="1090"/>
        <w:jc w:val="both"/>
      </w:pPr>
      <w:r>
        <w:rPr>
          <w:w w:val="115"/>
        </w:rPr>
        <w:t>verdadero, con la vida buena, que no solo se expresa políticamente como eticidad democrática.</w:t>
      </w:r>
    </w:p>
    <w:p>
      <w:pPr>
        <w:pStyle w:val="BodyText"/>
        <w:spacing w:before="5"/>
        <w:rPr>
          <w:sz w:val="22"/>
        </w:rPr>
      </w:pPr>
    </w:p>
    <w:p>
      <w:pPr>
        <w:pStyle w:val="BodyText"/>
        <w:spacing w:line="242" w:lineRule="auto"/>
        <w:ind w:left="1231" w:right="1087" w:firstLine="426"/>
        <w:jc w:val="both"/>
      </w:pPr>
      <w:r>
        <w:rPr>
          <w:w w:val="115"/>
        </w:rPr>
        <w:t>Es por tal razón que esta, como precisa G. Pereira,</w:t>
      </w:r>
      <w:r>
        <w:rPr>
          <w:rFonts w:ascii="Carlito" w:hAnsi="Carlito"/>
          <w:w w:val="115"/>
          <w:vertAlign w:val="superscript"/>
        </w:rPr>
        <w:t>47</w:t>
      </w:r>
      <w:r>
        <w:rPr>
          <w:rFonts w:ascii="Carlito" w:hAnsi="Carlito"/>
          <w:w w:val="115"/>
          <w:vertAlign w:val="baseline"/>
        </w:rPr>
        <w:t> </w:t>
      </w:r>
      <w:r>
        <w:rPr>
          <w:w w:val="115"/>
          <w:vertAlign w:val="baseline"/>
        </w:rPr>
        <w:t>a</w:t>
      </w:r>
      <w:r>
        <w:rPr>
          <w:spacing w:val="58"/>
          <w:w w:val="115"/>
          <w:vertAlign w:val="baseline"/>
        </w:rPr>
        <w:t> </w:t>
      </w:r>
      <w:r>
        <w:rPr>
          <w:w w:val="115"/>
          <w:vertAlign w:val="baseline"/>
        </w:rPr>
        <w:t>diferencia de lo que ocurrió en la </w:t>
      </w:r>
      <w:r>
        <w:rPr>
          <w:rFonts w:ascii="TeX Gyre Bonum" w:hAnsi="TeX Gyre Bonum"/>
          <w:i/>
          <w:w w:val="115"/>
          <w:vertAlign w:val="baseline"/>
        </w:rPr>
        <w:t>Politeia </w:t>
      </w:r>
      <w:r>
        <w:rPr>
          <w:w w:val="115"/>
          <w:vertAlign w:val="baseline"/>
        </w:rPr>
        <w:t>de la Atenas democrática de la antigüedad, “no solamente no admitiría</w:t>
      </w:r>
      <w:r>
        <w:rPr>
          <w:spacing w:val="58"/>
          <w:w w:val="115"/>
          <w:vertAlign w:val="baseline"/>
        </w:rPr>
        <w:t> </w:t>
      </w:r>
      <w:r>
        <w:rPr>
          <w:w w:val="115"/>
          <w:vertAlign w:val="baseline"/>
        </w:rPr>
        <w:t>una formulación</w:t>
      </w:r>
      <w:r>
        <w:rPr>
          <w:spacing w:val="58"/>
          <w:w w:val="115"/>
          <w:vertAlign w:val="baseline"/>
        </w:rPr>
        <w:t> </w:t>
      </w:r>
      <w:r>
        <w:rPr>
          <w:w w:val="115"/>
          <w:vertAlign w:val="baseline"/>
        </w:rPr>
        <w:t>sustancial sino que su  rasgo distintivo</w:t>
      </w:r>
    </w:p>
    <w:p>
      <w:pPr>
        <w:pStyle w:val="BodyText"/>
        <w:spacing w:line="261" w:lineRule="auto" w:before="17"/>
        <w:ind w:left="1231" w:right="1088"/>
        <w:jc w:val="both"/>
      </w:pPr>
      <w:r>
        <w:rPr>
          <w:w w:val="115"/>
        </w:rPr>
        <w:t>será la procedimentalidad, debido a que no hay ninguna sustancia</w:t>
      </w:r>
      <w:r>
        <w:rPr>
          <w:spacing w:val="58"/>
          <w:w w:val="115"/>
        </w:rPr>
        <w:t> </w:t>
      </w:r>
      <w:r>
        <w:rPr>
          <w:w w:val="115"/>
        </w:rPr>
        <w:t>ética  más  allá  del  discurso  democrático  que pudiera generar una vinculación</w:t>
      </w:r>
      <w:r>
        <w:rPr>
          <w:spacing w:val="54"/>
          <w:w w:val="115"/>
        </w:rPr>
        <w:t> </w:t>
      </w:r>
      <w:r>
        <w:rPr>
          <w:w w:val="115"/>
        </w:rPr>
        <w:t>intersubjetiva”.</w:t>
      </w:r>
    </w:p>
    <w:p>
      <w:pPr>
        <w:pStyle w:val="BodyText"/>
        <w:spacing w:before="3"/>
        <w:rPr>
          <w:sz w:val="19"/>
        </w:rPr>
      </w:pPr>
    </w:p>
    <w:p>
      <w:pPr>
        <w:pStyle w:val="BodyText"/>
        <w:spacing w:line="252" w:lineRule="auto"/>
        <w:ind w:left="1231" w:right="1086" w:firstLine="426"/>
        <w:jc w:val="both"/>
      </w:pPr>
      <w:r>
        <w:rPr>
          <w:w w:val="115"/>
        </w:rPr>
        <w:t>El</w:t>
      </w:r>
      <w:r>
        <w:rPr>
          <w:spacing w:val="-12"/>
          <w:w w:val="115"/>
        </w:rPr>
        <w:t> </w:t>
      </w:r>
      <w:r>
        <w:rPr>
          <w:w w:val="115"/>
        </w:rPr>
        <w:t>ejercicio</w:t>
      </w:r>
      <w:r>
        <w:rPr>
          <w:spacing w:val="-11"/>
          <w:w w:val="115"/>
        </w:rPr>
        <w:t> </w:t>
      </w:r>
      <w:r>
        <w:rPr>
          <w:w w:val="115"/>
        </w:rPr>
        <w:t>de</w:t>
      </w:r>
      <w:r>
        <w:rPr>
          <w:spacing w:val="-12"/>
          <w:w w:val="115"/>
        </w:rPr>
        <w:t> </w:t>
      </w:r>
      <w:r>
        <w:rPr>
          <w:w w:val="115"/>
        </w:rPr>
        <w:t>la</w:t>
      </w:r>
      <w:r>
        <w:rPr>
          <w:spacing w:val="-11"/>
          <w:w w:val="115"/>
        </w:rPr>
        <w:t> </w:t>
      </w:r>
      <w:r>
        <w:rPr>
          <w:rFonts w:ascii="TeX Gyre Bonum" w:hAnsi="TeX Gyre Bonum"/>
          <w:i/>
          <w:w w:val="115"/>
        </w:rPr>
        <w:t>kalokagathía</w:t>
      </w:r>
      <w:r>
        <w:rPr>
          <w:rFonts w:ascii="TeX Gyre Bonum" w:hAnsi="TeX Gyre Bonum"/>
          <w:i/>
          <w:spacing w:val="-28"/>
          <w:w w:val="115"/>
        </w:rPr>
        <w:t> </w:t>
      </w:r>
      <w:r>
        <w:rPr>
          <w:w w:val="115"/>
        </w:rPr>
        <w:t>se</w:t>
      </w:r>
      <w:r>
        <w:rPr>
          <w:spacing w:val="-11"/>
          <w:w w:val="115"/>
        </w:rPr>
        <w:t> </w:t>
      </w:r>
      <w:r>
        <w:rPr>
          <w:w w:val="115"/>
        </w:rPr>
        <w:t>expresa</w:t>
      </w:r>
      <w:r>
        <w:rPr>
          <w:spacing w:val="-11"/>
          <w:w w:val="115"/>
        </w:rPr>
        <w:t> </w:t>
      </w:r>
      <w:r>
        <w:rPr>
          <w:w w:val="115"/>
        </w:rPr>
        <w:t>como</w:t>
      </w:r>
      <w:r>
        <w:rPr>
          <w:spacing w:val="-11"/>
          <w:w w:val="115"/>
        </w:rPr>
        <w:t> </w:t>
      </w:r>
      <w:r>
        <w:rPr>
          <w:w w:val="115"/>
        </w:rPr>
        <w:t>el</w:t>
      </w:r>
      <w:r>
        <w:rPr>
          <w:spacing w:val="-12"/>
          <w:w w:val="115"/>
        </w:rPr>
        <w:t> </w:t>
      </w:r>
      <w:r>
        <w:rPr>
          <w:w w:val="115"/>
        </w:rPr>
        <w:t>meollo estético y ético de la democracia en su acepción contemporánea. Desde las virtudes cívicas que expresan la realización</w:t>
      </w:r>
      <w:r>
        <w:rPr>
          <w:spacing w:val="58"/>
          <w:w w:val="115"/>
        </w:rPr>
        <w:t> </w:t>
      </w:r>
      <w:r>
        <w:rPr>
          <w:w w:val="115"/>
        </w:rPr>
        <w:t>de la ciudadanía retorna el principio de la  </w:t>
      </w:r>
      <w:r>
        <w:rPr>
          <w:rFonts w:ascii="TeX Gyre Bonum" w:hAnsi="TeX Gyre Bonum"/>
          <w:i/>
          <w:w w:val="115"/>
        </w:rPr>
        <w:t>kalokagathía</w:t>
      </w:r>
      <w:r>
        <w:rPr>
          <w:w w:val="115"/>
        </w:rPr>
        <w:t>. Implica la convivencia armoniosa construida desde</w:t>
      </w:r>
      <w:r>
        <w:rPr>
          <w:spacing w:val="58"/>
          <w:w w:val="115"/>
        </w:rPr>
        <w:t> </w:t>
      </w:r>
      <w:r>
        <w:rPr>
          <w:w w:val="115"/>
        </w:rPr>
        <w:t>las  diferencias,  que  comporta  la  racionalidad  comunicativa a través de su orientación al entendimiento recíproco como consenso logrado</w:t>
      </w:r>
      <w:r>
        <w:rPr>
          <w:spacing w:val="57"/>
          <w:w w:val="115"/>
        </w:rPr>
        <w:t> </w:t>
      </w:r>
      <w:r>
        <w:rPr>
          <w:w w:val="115"/>
        </w:rPr>
        <w:t>intersubjetivamente,</w:t>
      </w:r>
    </w:p>
    <w:p>
      <w:pPr>
        <w:pStyle w:val="BodyText"/>
        <w:spacing w:line="259" w:lineRule="auto" w:before="2"/>
        <w:ind w:left="1231" w:right="1083"/>
        <w:jc w:val="both"/>
      </w:pPr>
      <w:r>
        <w:rPr>
          <w:w w:val="115"/>
        </w:rPr>
        <w:t>mediante</w:t>
      </w:r>
      <w:r>
        <w:rPr>
          <w:spacing w:val="58"/>
          <w:w w:val="115"/>
        </w:rPr>
        <w:t> </w:t>
      </w:r>
      <w:r>
        <w:rPr>
          <w:w w:val="115"/>
        </w:rPr>
        <w:t>una  ética  del  discurso,  por  un  lado,  y  las capacidades básicas en cuanto constitutivas de la condición</w:t>
      </w:r>
      <w:r>
        <w:rPr>
          <w:spacing w:val="58"/>
          <w:w w:val="115"/>
        </w:rPr>
        <w:t> </w:t>
      </w:r>
      <w:r>
        <w:rPr>
          <w:w w:val="115"/>
        </w:rPr>
        <w:t>de sujeto como argumentante a través de su realización</w:t>
      </w:r>
      <w:r>
        <w:rPr>
          <w:spacing w:val="58"/>
          <w:w w:val="115"/>
        </w:rPr>
        <w:t> </w:t>
      </w:r>
      <w:r>
        <w:rPr>
          <w:w w:val="115"/>
        </w:rPr>
        <w:t>personal</w:t>
      </w:r>
      <w:r>
        <w:rPr>
          <w:spacing w:val="58"/>
          <w:w w:val="115"/>
        </w:rPr>
        <w:t> </w:t>
      </w:r>
      <w:r>
        <w:rPr>
          <w:w w:val="115"/>
        </w:rPr>
        <w:t>y en la cooperación intersubjetiva, mediante unos mínimos de dignidad que le aseguran su autonomía </w:t>
      </w:r>
      <w:r>
        <w:rPr>
          <w:spacing w:val="2"/>
          <w:w w:val="115"/>
        </w:rPr>
        <w:t>como </w:t>
      </w:r>
      <w:r>
        <w:rPr>
          <w:w w:val="115"/>
        </w:rPr>
        <w:t>sujeto, por el otro.</w:t>
      </w:r>
    </w:p>
    <w:p>
      <w:pPr>
        <w:pStyle w:val="BodyText"/>
        <w:rPr>
          <w:sz w:val="20"/>
        </w:rPr>
      </w:pPr>
    </w:p>
    <w:p>
      <w:pPr>
        <w:pStyle w:val="BodyText"/>
        <w:rPr>
          <w:sz w:val="20"/>
        </w:rPr>
      </w:pPr>
    </w:p>
    <w:p>
      <w:pPr>
        <w:pStyle w:val="BodyText"/>
        <w:spacing w:before="7"/>
        <w:rPr>
          <w:sz w:val="29"/>
        </w:rPr>
      </w:pPr>
      <w:r>
        <w:rPr/>
        <w:pict>
          <v:rect style="position:absolute;margin-left:147.600006pt;margin-top:18.803732pt;width:144.0pt;height:.720001pt;mso-position-horizontal-relative:page;mso-position-vertical-relative:paragraph;z-index:-15721472;mso-wrap-distance-left:0;mso-wrap-distance-right:0" filled="true" fillcolor="#000000" stroked="false">
            <v:fill type="solid"/>
            <w10:wrap type="topAndBottom"/>
          </v:rect>
        </w:pict>
      </w:r>
    </w:p>
    <w:p>
      <w:pPr>
        <w:pStyle w:val="BodyText"/>
        <w:spacing w:before="3"/>
        <w:rPr>
          <w:sz w:val="18"/>
        </w:rPr>
      </w:pPr>
    </w:p>
    <w:p>
      <w:pPr>
        <w:spacing w:line="264" w:lineRule="auto" w:before="111"/>
        <w:ind w:left="1231" w:right="1084" w:firstLine="0"/>
        <w:jc w:val="both"/>
        <w:rPr>
          <w:sz w:val="17"/>
        </w:rPr>
      </w:pPr>
      <w:r>
        <w:rPr>
          <w:w w:val="115"/>
          <w:position w:val="4"/>
          <w:sz w:val="12"/>
        </w:rPr>
        <w:t>46 </w:t>
      </w:r>
      <w:r>
        <w:rPr>
          <w:w w:val="115"/>
          <w:sz w:val="17"/>
        </w:rPr>
        <w:t>Pertinente y atinada para construir democracia y ciudadanía, también  en el plano personal y no solo en la dimensión política, nos ha servido de referencia la propuesta de Gustavo Pereira, “Virtudes cívicas procedimentales, democracia participativa y educación ciudadana”,</w:t>
      </w:r>
      <w:r>
        <w:rPr>
          <w:spacing w:val="36"/>
          <w:w w:val="115"/>
          <w:sz w:val="17"/>
        </w:rPr>
        <w:t> </w:t>
      </w:r>
      <w:r>
        <w:rPr>
          <w:w w:val="115"/>
          <w:sz w:val="17"/>
        </w:rPr>
        <w:t>pp.</w:t>
      </w:r>
    </w:p>
    <w:p>
      <w:pPr>
        <w:spacing w:line="194" w:lineRule="exact" w:before="0"/>
        <w:ind w:left="1231" w:right="0" w:firstLine="0"/>
        <w:jc w:val="both"/>
        <w:rPr>
          <w:sz w:val="17"/>
        </w:rPr>
      </w:pPr>
      <w:r>
        <w:rPr>
          <w:w w:val="110"/>
          <w:sz w:val="17"/>
        </w:rPr>
        <w:t>243-281, </w:t>
      </w:r>
      <w:r>
        <w:rPr>
          <w:rFonts w:ascii="TeX Gyre Bonum" w:hAnsi="TeX Gyre Bonum"/>
          <w:i/>
          <w:w w:val="110"/>
          <w:sz w:val="17"/>
        </w:rPr>
        <w:t>Areté</w:t>
      </w:r>
      <w:r>
        <w:rPr>
          <w:w w:val="110"/>
          <w:sz w:val="17"/>
        </w:rPr>
        <w:t>, vol. XVI, N° 4, 2004.</w:t>
      </w:r>
    </w:p>
    <w:p>
      <w:pPr>
        <w:spacing w:line="221" w:lineRule="exact" w:before="0"/>
        <w:ind w:left="1231" w:right="0" w:firstLine="0"/>
        <w:jc w:val="both"/>
        <w:rPr>
          <w:sz w:val="17"/>
        </w:rPr>
      </w:pPr>
      <w:r>
        <w:rPr>
          <w:w w:val="110"/>
          <w:position w:val="4"/>
          <w:sz w:val="12"/>
        </w:rPr>
        <w:t>47 </w:t>
      </w:r>
      <w:r>
        <w:rPr>
          <w:rFonts w:ascii="TeX Gyre Bonum"/>
          <w:i/>
          <w:w w:val="110"/>
          <w:sz w:val="17"/>
        </w:rPr>
        <w:t>Ibid</w:t>
      </w:r>
      <w:r>
        <w:rPr>
          <w:w w:val="110"/>
          <w:sz w:val="17"/>
        </w:rPr>
        <w:t>.</w:t>
      </w:r>
    </w:p>
    <w:sectPr>
      <w:pgSz w:w="12240" w:h="15840"/>
      <w:pgMar w:header="711" w:footer="2181" w:top="900" w:bottom="23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eX Gyre Bonum">
    <w:altName w:val="TeX Gyre Bonum"/>
    <w:charset w:val="0"/>
    <w:family w:val="auto"/>
    <w:pitch w:val="variable"/>
  </w:font>
  <w:font w:name="Georgia">
    <w:altName w:val="Georgia"/>
    <w:charset w:val="0"/>
    <w:family w:val="roman"/>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55456"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8.575989pt;margin-top:671.940186pt;width:102pt;height:20.7pt;mso-position-horizontal-relative:page;mso-position-vertical-relative:page;z-index:-15954944" type="#_x0000_t202" filled="false" stroked="false">
          <v:textbox inset="0,0,0,0">
            <w:txbxContent>
              <w:p>
                <w:pPr>
                  <w:spacing w:line="235" w:lineRule="auto" w:before="1"/>
                  <w:ind w:left="340" w:right="0" w:hanging="321"/>
                  <w:jc w:val="left"/>
                  <w:rPr>
                    <w:sz w:val="16"/>
                  </w:rPr>
                </w:pPr>
                <w:r>
                  <w:rPr>
                    <w:rFonts w:ascii="TeX Gyre Bonum" w:hAnsi="TeX Gyre Bonum"/>
                    <w:i/>
                    <w:w w:val="105"/>
                    <w:sz w:val="16"/>
                  </w:rPr>
                  <w:t>Lógoi. </w:t>
                </w:r>
                <w:r>
                  <w:rPr>
                    <w:w w:val="105"/>
                    <w:sz w:val="16"/>
                  </w:rPr>
                  <w:t>Revista de Filosofía ISSN: 1316-693X</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8.875pt;margin-top:34.555977pt;width:201.35pt;height:23pt;mso-position-horizontal-relative:page;mso-position-vertical-relative:page;z-index:-15956480" type="#_x0000_t202" filled="false" stroked="false">
          <v:textbox inset="0,0,0,0">
            <w:txbxContent>
              <w:p>
                <w:pPr>
                  <w:spacing w:line="204" w:lineRule="auto" w:before="22"/>
                  <w:ind w:left="192" w:right="0" w:hanging="173"/>
                  <w:jc w:val="left"/>
                  <w:rPr>
                    <w:rFonts w:ascii="TeX Gyre Bonum" w:hAnsi="TeX Gyre Bonum"/>
                    <w:b/>
                    <w:i/>
                    <w:sz w:val="17"/>
                  </w:rPr>
                </w:pPr>
                <w:r>
                  <w:rPr>
                    <w:rFonts w:ascii="TeX Gyre Bonum" w:hAnsi="TeX Gyre Bonum"/>
                    <w:b/>
                    <w:i/>
                    <w:w w:val="105"/>
                    <w:sz w:val="17"/>
                  </w:rPr>
                  <w:t>El principio de la Kalokagathía socrática </w:t>
                </w:r>
                <w:r>
                  <w:rPr>
                    <w:rFonts w:ascii="TeX Gyre Bonum" w:hAnsi="TeX Gyre Bonum"/>
                    <w:b/>
                    <w:i/>
                    <w:w w:val="105"/>
                    <w:sz w:val="17"/>
                  </w:rPr>
                  <w:t>y sus prolongaciones en la actualidad</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4.307007pt;margin-top:34.555977pt;width:118.25pt;height:12.45pt;mso-position-horizontal-relative:page;mso-position-vertical-relative:page;z-index:-15955968" type="#_x0000_t202" filled="false" stroked="false">
          <v:textbox inset="0,0,0,0">
            <w:txbxContent>
              <w:p>
                <w:pPr>
                  <w:spacing w:line="243" w:lineRule="exact" w:before="0"/>
                  <w:ind w:left="20" w:right="0" w:firstLine="0"/>
                  <w:jc w:val="left"/>
                  <w:rPr>
                    <w:rFonts w:ascii="TeX Gyre Bonum"/>
                    <w:b/>
                    <w:i/>
                    <w:sz w:val="17"/>
                  </w:rPr>
                </w:pPr>
                <w:r>
                  <w:rPr>
                    <w:rFonts w:ascii="TeX Gyre Bonum"/>
                    <w:b/>
                    <w:i/>
                    <w:w w:val="105"/>
                    <w:sz w:val="17"/>
                  </w:rPr>
                  <w:t>Marta De La Vega Visbal</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658" w:hanging="426"/>
        <w:jc w:val="left"/>
      </w:pPr>
      <w:rPr>
        <w:rFonts w:hint="default" w:ascii="TeX Gyre Bonum" w:hAnsi="TeX Gyre Bonum" w:eastAsia="TeX Gyre Bonum" w:cs="TeX Gyre Bonum"/>
        <w:b/>
        <w:bCs/>
        <w:spacing w:val="0"/>
        <w:w w:val="102"/>
        <w:sz w:val="21"/>
        <w:szCs w:val="21"/>
        <w:lang w:val="es-ES" w:eastAsia="en-US" w:bidi="ar-SA"/>
      </w:rPr>
    </w:lvl>
    <w:lvl w:ilvl="1">
      <w:start w:val="0"/>
      <w:numFmt w:val="bullet"/>
      <w:lvlText w:val="•"/>
      <w:lvlJc w:val="left"/>
      <w:pPr>
        <w:ind w:left="1660" w:hanging="426"/>
      </w:pPr>
      <w:rPr>
        <w:rFonts w:hint="default"/>
        <w:lang w:val="es-ES" w:eastAsia="en-US" w:bidi="ar-SA"/>
      </w:rPr>
    </w:lvl>
    <w:lvl w:ilvl="2">
      <w:start w:val="0"/>
      <w:numFmt w:val="bullet"/>
      <w:lvlText w:val="•"/>
      <w:lvlJc w:val="left"/>
      <w:pPr>
        <w:ind w:left="2453" w:hanging="426"/>
      </w:pPr>
      <w:rPr>
        <w:rFonts w:hint="default"/>
        <w:lang w:val="es-ES" w:eastAsia="en-US" w:bidi="ar-SA"/>
      </w:rPr>
    </w:lvl>
    <w:lvl w:ilvl="3">
      <w:start w:val="0"/>
      <w:numFmt w:val="bullet"/>
      <w:lvlText w:val="•"/>
      <w:lvlJc w:val="left"/>
      <w:pPr>
        <w:ind w:left="3246" w:hanging="426"/>
      </w:pPr>
      <w:rPr>
        <w:rFonts w:hint="default"/>
        <w:lang w:val="es-ES" w:eastAsia="en-US" w:bidi="ar-SA"/>
      </w:rPr>
    </w:lvl>
    <w:lvl w:ilvl="4">
      <w:start w:val="0"/>
      <w:numFmt w:val="bullet"/>
      <w:lvlText w:val="•"/>
      <w:lvlJc w:val="left"/>
      <w:pPr>
        <w:ind w:left="4040" w:hanging="426"/>
      </w:pPr>
      <w:rPr>
        <w:rFonts w:hint="default"/>
        <w:lang w:val="es-ES" w:eastAsia="en-US" w:bidi="ar-SA"/>
      </w:rPr>
    </w:lvl>
    <w:lvl w:ilvl="5">
      <w:start w:val="0"/>
      <w:numFmt w:val="bullet"/>
      <w:lvlText w:val="•"/>
      <w:lvlJc w:val="left"/>
      <w:pPr>
        <w:ind w:left="4833" w:hanging="426"/>
      </w:pPr>
      <w:rPr>
        <w:rFonts w:hint="default"/>
        <w:lang w:val="es-ES" w:eastAsia="en-US" w:bidi="ar-SA"/>
      </w:rPr>
    </w:lvl>
    <w:lvl w:ilvl="6">
      <w:start w:val="0"/>
      <w:numFmt w:val="bullet"/>
      <w:lvlText w:val="•"/>
      <w:lvlJc w:val="left"/>
      <w:pPr>
        <w:ind w:left="5626" w:hanging="426"/>
      </w:pPr>
      <w:rPr>
        <w:rFonts w:hint="default"/>
        <w:lang w:val="es-ES" w:eastAsia="en-US" w:bidi="ar-SA"/>
      </w:rPr>
    </w:lvl>
    <w:lvl w:ilvl="7">
      <w:start w:val="0"/>
      <w:numFmt w:val="bullet"/>
      <w:lvlText w:val="•"/>
      <w:lvlJc w:val="left"/>
      <w:pPr>
        <w:ind w:left="6420" w:hanging="426"/>
      </w:pPr>
      <w:rPr>
        <w:rFonts w:hint="default"/>
        <w:lang w:val="es-ES" w:eastAsia="en-US" w:bidi="ar-SA"/>
      </w:rPr>
    </w:lvl>
    <w:lvl w:ilvl="8">
      <w:start w:val="0"/>
      <w:numFmt w:val="bullet"/>
      <w:lvlText w:val="•"/>
      <w:lvlJc w:val="left"/>
      <w:pPr>
        <w:ind w:left="7213" w:hanging="426"/>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eorgia" w:hAnsi="Georgia" w:eastAsia="Georgia" w:cs="Georgia"/>
      <w:lang w:val="es-ES" w:eastAsia="en-US" w:bidi="ar-SA"/>
    </w:rPr>
  </w:style>
  <w:style w:styleId="BodyText" w:type="paragraph">
    <w:name w:val="Body Text"/>
    <w:basedOn w:val="Normal"/>
    <w:uiPriority w:val="1"/>
    <w:qFormat/>
    <w:pPr/>
    <w:rPr>
      <w:rFonts w:ascii="Georgia" w:hAnsi="Georgia" w:eastAsia="Georgia" w:cs="Georgia"/>
      <w:sz w:val="21"/>
      <w:szCs w:val="21"/>
      <w:lang w:val="es-ES" w:eastAsia="en-US" w:bidi="ar-SA"/>
    </w:rPr>
  </w:style>
  <w:style w:styleId="Heading1" w:type="paragraph">
    <w:name w:val="Heading 1"/>
    <w:basedOn w:val="Normal"/>
    <w:uiPriority w:val="1"/>
    <w:qFormat/>
    <w:pPr>
      <w:spacing w:line="278" w:lineRule="exact"/>
      <w:ind w:left="1634" w:hanging="1517"/>
      <w:outlineLvl w:val="1"/>
    </w:pPr>
    <w:rPr>
      <w:rFonts w:ascii="TeX Gyre Bonum" w:hAnsi="TeX Gyre Bonum" w:eastAsia="TeX Gyre Bonum" w:cs="TeX Gyre Bonum"/>
      <w:b/>
      <w:bCs/>
      <w:sz w:val="21"/>
      <w:szCs w:val="21"/>
      <w:lang w:val="es-ES" w:eastAsia="en-US" w:bidi="ar-SA"/>
    </w:rPr>
  </w:style>
  <w:style w:styleId="Title" w:type="paragraph">
    <w:name w:val="Title"/>
    <w:basedOn w:val="Normal"/>
    <w:uiPriority w:val="1"/>
    <w:qFormat/>
    <w:pPr>
      <w:ind w:left="2134" w:right="1769" w:hanging="557"/>
    </w:pPr>
    <w:rPr>
      <w:rFonts w:ascii="TeX Gyre Bonum" w:hAnsi="TeX Gyre Bonum" w:eastAsia="TeX Gyre Bonum" w:cs="TeX Gyre Bonum"/>
      <w:b/>
      <w:bCs/>
      <w:sz w:val="24"/>
      <w:szCs w:val="24"/>
      <w:lang w:val="es-ES" w:eastAsia="en-US" w:bidi="ar-SA"/>
    </w:rPr>
  </w:style>
  <w:style w:styleId="ListParagraph" w:type="paragraph">
    <w:name w:val="List Paragraph"/>
    <w:basedOn w:val="Normal"/>
    <w:uiPriority w:val="1"/>
    <w:qFormat/>
    <w:pPr>
      <w:spacing w:line="283" w:lineRule="exact"/>
      <w:ind w:left="1658" w:hanging="1517"/>
    </w:pPr>
    <w:rPr>
      <w:rFonts w:ascii="TeX Gyre Bonum" w:hAnsi="TeX Gyre Bonum" w:eastAsia="TeX Gyre Bonum" w:cs="TeX Gyre Bonum"/>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delaveg@ucab.edu.ve"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yperlink" Target="http://magnaeduca.blogspot.com/2008/11/pluralidad-de-ideas-"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- 3377-10725-1-SM.doc</dc:title>
  <dcterms:created xsi:type="dcterms:W3CDTF">2023-09-19T13:04:59Z</dcterms:created>
  <dcterms:modified xsi:type="dcterms:W3CDTF">2023-09-19T13:04:59Z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Word</vt:lpwstr>
  </property>
  <property fmtid="{D5CDD505-2E9C-101B-9397-08002B2CF9AE}" pid="4" name="LastSaved">
    <vt:filetime>2023-09-19T00:00:00Z</vt:filetime>
  </property>
</Properties>
</file>