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line="229" w:lineRule="exact" w:before="73"/>
        <w:ind w:left="1878" w:right="1874" w:firstLine="0"/>
        <w:jc w:val="center"/>
        <w:rPr>
          <w:rFonts w:ascii="TeX Gyre Bonum" w:hAnsi="TeX Gyre Bonum"/>
          <w:i/>
          <w:sz w:val="17"/>
        </w:rPr>
      </w:pPr>
      <w:r>
        <w:rPr>
          <w:rFonts w:ascii="TeX Gyre Bonum" w:hAnsi="TeX Gyre Bonum"/>
          <w:i/>
          <w:w w:val="105"/>
          <w:sz w:val="17"/>
        </w:rPr>
        <w:t>LÓGOI. Revista de Filosofía. N° 23. Semestre enero-junio 2013</w:t>
      </w:r>
    </w:p>
    <w:p>
      <w:pPr>
        <w:spacing w:line="181" w:lineRule="exact" w:before="0"/>
        <w:ind w:left="647" w:right="1874" w:firstLine="0"/>
        <w:jc w:val="center"/>
        <w:rPr>
          <w:sz w:val="16"/>
        </w:rPr>
      </w:pPr>
      <w:r>
        <w:rPr>
          <w:w w:val="115"/>
          <w:sz w:val="16"/>
        </w:rPr>
        <w:t>pp. 91 - 101</w:t>
      </w:r>
    </w:p>
    <w:p>
      <w:pPr>
        <w:pStyle w:val="BodyText"/>
        <w:spacing w:before="2"/>
        <w:rPr>
          <w:sz w:val="20"/>
        </w:rPr>
      </w:pPr>
    </w:p>
    <w:p>
      <w:pPr>
        <w:pStyle w:val="Heading1"/>
        <w:spacing w:before="50"/>
        <w:ind w:right="1873"/>
      </w:pPr>
      <w:r>
        <w:rPr/>
        <w:t>DISCUSIÓN</w:t>
      </w:r>
    </w:p>
    <w:p>
      <w:pPr>
        <w:pStyle w:val="BodyText"/>
        <w:spacing w:before="1"/>
        <w:rPr>
          <w:rFonts w:ascii="TeX Gyre Bonum"/>
          <w:b/>
          <w:sz w:val="18"/>
        </w:rPr>
      </w:pPr>
    </w:p>
    <w:p>
      <w:pPr>
        <w:spacing w:line="194" w:lineRule="auto" w:before="0"/>
        <w:ind w:left="1878" w:right="1874" w:firstLine="0"/>
        <w:jc w:val="center"/>
        <w:rPr>
          <w:rFonts w:ascii="TeX Gyre Bonum" w:hAnsi="TeX Gyre Bonum"/>
          <w:b/>
          <w:sz w:val="24"/>
        </w:rPr>
      </w:pPr>
      <w:r>
        <w:rPr>
          <w:rFonts w:ascii="TeX Gyre Bonum" w:hAnsi="TeX Gyre Bonum"/>
          <w:b/>
          <w:spacing w:val="-3"/>
          <w:sz w:val="24"/>
        </w:rPr>
        <w:t>Democracia </w:t>
      </w:r>
      <w:r>
        <w:rPr>
          <w:rFonts w:ascii="TeX Gyre Bonum" w:hAnsi="TeX Gyre Bonum"/>
          <w:b/>
          <w:sz w:val="24"/>
        </w:rPr>
        <w:t>de las </w:t>
      </w:r>
      <w:r>
        <w:rPr>
          <w:rFonts w:ascii="TeX Gyre Bonum" w:hAnsi="TeX Gyre Bonum"/>
          <w:b/>
          <w:spacing w:val="-4"/>
          <w:sz w:val="24"/>
        </w:rPr>
        <w:t>emociones </w:t>
      </w:r>
      <w:r>
        <w:rPr>
          <w:rFonts w:ascii="TeX Gyre Bonum" w:hAnsi="TeX Gyre Bonum"/>
          <w:b/>
          <w:sz w:val="24"/>
        </w:rPr>
        <w:t>y </w:t>
      </w:r>
      <w:r>
        <w:rPr>
          <w:rFonts w:ascii="TeX Gyre Bonum" w:hAnsi="TeX Gyre Bonum"/>
          <w:b/>
          <w:spacing w:val="-4"/>
          <w:sz w:val="24"/>
        </w:rPr>
        <w:t>democracia pública: </w:t>
      </w:r>
      <w:r>
        <w:rPr>
          <w:rFonts w:ascii="TeX Gyre Bonum" w:hAnsi="TeX Gyre Bonum"/>
          <w:b/>
          <w:sz w:val="24"/>
        </w:rPr>
        <w:t>Una </w:t>
      </w:r>
      <w:r>
        <w:rPr>
          <w:rFonts w:ascii="TeX Gyre Bonum" w:hAnsi="TeX Gyre Bonum"/>
          <w:b/>
          <w:spacing w:val="-4"/>
          <w:sz w:val="24"/>
        </w:rPr>
        <w:t>aproximación </w:t>
      </w:r>
      <w:r>
        <w:rPr>
          <w:rFonts w:ascii="TeX Gyre Bonum" w:hAnsi="TeX Gyre Bonum"/>
          <w:b/>
          <w:sz w:val="24"/>
        </w:rPr>
        <w:t>a la </w:t>
      </w:r>
      <w:r>
        <w:rPr>
          <w:rFonts w:ascii="TeX Gyre Bonum" w:hAnsi="TeX Gyre Bonum"/>
          <w:b/>
          <w:spacing w:val="-4"/>
          <w:sz w:val="24"/>
        </w:rPr>
        <w:t>Venezuela actual</w:t>
      </w:r>
    </w:p>
    <w:p>
      <w:pPr>
        <w:pStyle w:val="BodyText"/>
        <w:spacing w:before="4"/>
        <w:rPr>
          <w:rFonts w:ascii="TeX Gyre Bonum"/>
          <w:b/>
          <w:sz w:val="12"/>
        </w:rPr>
      </w:pPr>
    </w:p>
    <w:p>
      <w:pPr>
        <w:spacing w:after="0"/>
        <w:rPr>
          <w:rFonts w:ascii="TeX Gyre Bonum"/>
          <w:sz w:val="12"/>
        </w:rPr>
        <w:sectPr>
          <w:type w:val="continuous"/>
          <w:pgSz w:w="12240" w:h="15840"/>
          <w:pgMar w:top="620" w:bottom="280" w:left="1140" w:right="1000"/>
        </w:sectPr>
      </w:pPr>
    </w:p>
    <w:p>
      <w:pPr>
        <w:pStyle w:val="BodyText"/>
        <w:rPr>
          <w:rFonts w:ascii="TeX Gyre Bonum"/>
          <w:b/>
          <w:sz w:val="22"/>
        </w:rPr>
      </w:pPr>
    </w:p>
    <w:p>
      <w:pPr>
        <w:pStyle w:val="BodyText"/>
        <w:rPr>
          <w:rFonts w:ascii="TeX Gyre Bonum"/>
          <w:b/>
          <w:sz w:val="22"/>
        </w:rPr>
      </w:pPr>
    </w:p>
    <w:p>
      <w:pPr>
        <w:pStyle w:val="BodyText"/>
        <w:rPr>
          <w:rFonts w:ascii="TeX Gyre Bonum"/>
          <w:b/>
          <w:sz w:val="22"/>
        </w:rPr>
      </w:pPr>
    </w:p>
    <w:p>
      <w:pPr>
        <w:pStyle w:val="BodyText"/>
        <w:spacing w:before="2"/>
        <w:rPr>
          <w:rFonts w:ascii="TeX Gyre Bonum"/>
          <w:b/>
          <w:sz w:val="14"/>
        </w:rPr>
      </w:pPr>
    </w:p>
    <w:p>
      <w:pPr>
        <w:spacing w:line="269" w:lineRule="exact" w:before="0"/>
        <w:ind w:left="115" w:right="0" w:firstLine="0"/>
        <w:jc w:val="left"/>
        <w:rPr>
          <w:sz w:val="19"/>
        </w:rPr>
      </w:pPr>
      <w:r>
        <w:rPr>
          <w:rFonts w:ascii="TeX Gyre Bonum"/>
          <w:b/>
          <w:w w:val="105"/>
          <w:sz w:val="19"/>
        </w:rPr>
        <w:t>Resumen</w:t>
      </w:r>
      <w:r>
        <w:rPr>
          <w:w w:val="105"/>
          <w:sz w:val="19"/>
        </w:rPr>
        <w:t>:</w:t>
      </w:r>
    </w:p>
    <w:p>
      <w:pPr>
        <w:spacing w:line="256" w:lineRule="auto" w:before="78"/>
        <w:ind w:left="115" w:right="107" w:firstLine="3853"/>
        <w:jc w:val="right"/>
        <w:rPr>
          <w:sz w:val="17"/>
        </w:rPr>
      </w:pPr>
      <w:r>
        <w:rPr/>
        <w:br w:type="column"/>
      </w:r>
      <w:r>
        <w:rPr>
          <w:rFonts w:ascii="TeX Gyre Bonum"/>
          <w:i/>
          <w:w w:val="105"/>
          <w:sz w:val="21"/>
        </w:rPr>
        <w:t>Roger</w:t>
      </w:r>
      <w:r>
        <w:rPr>
          <w:rFonts w:ascii="TeX Gyre Bonum"/>
          <w:i/>
          <w:spacing w:val="-12"/>
          <w:w w:val="105"/>
          <w:sz w:val="21"/>
        </w:rPr>
        <w:t> </w:t>
      </w:r>
      <w:r>
        <w:rPr>
          <w:rFonts w:ascii="TeX Gyre Bonum"/>
          <w:i/>
          <w:spacing w:val="-3"/>
          <w:w w:val="105"/>
          <w:sz w:val="21"/>
        </w:rPr>
        <w:t>Vilain</w:t>
      </w:r>
      <w:r>
        <w:rPr>
          <w:rFonts w:ascii="TeX Gyre Bonum"/>
          <w:i/>
          <w:w w:val="102"/>
          <w:sz w:val="21"/>
        </w:rPr>
        <w:t> </w:t>
      </w:r>
      <w:r>
        <w:rPr>
          <w:w w:val="115"/>
          <w:sz w:val="17"/>
        </w:rPr>
        <w:t>Centro</w:t>
      </w:r>
      <w:r>
        <w:rPr>
          <w:spacing w:val="11"/>
          <w:w w:val="115"/>
          <w:sz w:val="17"/>
        </w:rPr>
        <w:t> </w:t>
      </w:r>
      <w:r>
        <w:rPr>
          <w:w w:val="115"/>
          <w:sz w:val="17"/>
        </w:rPr>
        <w:t>de</w:t>
      </w:r>
      <w:r>
        <w:rPr>
          <w:spacing w:val="12"/>
          <w:w w:val="115"/>
          <w:sz w:val="17"/>
        </w:rPr>
        <w:t> </w:t>
      </w:r>
      <w:r>
        <w:rPr>
          <w:w w:val="115"/>
          <w:sz w:val="17"/>
        </w:rPr>
        <w:t>Investigaciones</w:t>
      </w:r>
      <w:r>
        <w:rPr>
          <w:spacing w:val="11"/>
          <w:w w:val="115"/>
          <w:sz w:val="17"/>
        </w:rPr>
        <w:t> </w:t>
      </w:r>
      <w:r>
        <w:rPr>
          <w:w w:val="115"/>
          <w:sz w:val="17"/>
        </w:rPr>
        <w:t>y</w:t>
      </w:r>
      <w:r>
        <w:rPr>
          <w:spacing w:val="12"/>
          <w:w w:val="115"/>
          <w:sz w:val="17"/>
        </w:rPr>
        <w:t> </w:t>
      </w:r>
      <w:r>
        <w:rPr>
          <w:w w:val="115"/>
          <w:sz w:val="17"/>
        </w:rPr>
        <w:t>Estudios</w:t>
      </w:r>
      <w:r>
        <w:rPr>
          <w:spacing w:val="12"/>
          <w:w w:val="115"/>
          <w:sz w:val="17"/>
        </w:rPr>
        <w:t> </w:t>
      </w:r>
      <w:r>
        <w:rPr>
          <w:w w:val="115"/>
          <w:sz w:val="17"/>
        </w:rPr>
        <w:t>en</w:t>
      </w:r>
      <w:r>
        <w:rPr>
          <w:spacing w:val="12"/>
          <w:w w:val="115"/>
          <w:sz w:val="17"/>
        </w:rPr>
        <w:t> </w:t>
      </w:r>
      <w:r>
        <w:rPr>
          <w:w w:val="115"/>
          <w:sz w:val="17"/>
        </w:rPr>
        <w:t>Literatura</w:t>
      </w:r>
      <w:r>
        <w:rPr>
          <w:spacing w:val="12"/>
          <w:w w:val="115"/>
          <w:sz w:val="17"/>
        </w:rPr>
        <w:t> </w:t>
      </w:r>
      <w:r>
        <w:rPr>
          <w:w w:val="115"/>
          <w:sz w:val="17"/>
        </w:rPr>
        <w:t>y</w:t>
      </w:r>
      <w:r>
        <w:rPr>
          <w:spacing w:val="12"/>
          <w:w w:val="115"/>
          <w:sz w:val="17"/>
        </w:rPr>
        <w:t> </w:t>
      </w:r>
      <w:r>
        <w:rPr>
          <w:w w:val="115"/>
          <w:sz w:val="17"/>
        </w:rPr>
        <w:t>Artes</w:t>
      </w:r>
      <w:r>
        <w:rPr>
          <w:w w:val="125"/>
          <w:sz w:val="17"/>
        </w:rPr>
        <w:t> </w:t>
      </w:r>
      <w:r>
        <w:rPr>
          <w:w w:val="115"/>
          <w:sz w:val="17"/>
        </w:rPr>
        <w:t>Universidad Nacional Experimental de</w:t>
      </w:r>
      <w:r>
        <w:rPr>
          <w:spacing w:val="1"/>
          <w:w w:val="115"/>
          <w:sz w:val="17"/>
        </w:rPr>
        <w:t> </w:t>
      </w:r>
      <w:r>
        <w:rPr>
          <w:w w:val="115"/>
          <w:sz w:val="17"/>
        </w:rPr>
        <w:t>Guayana</w:t>
      </w:r>
    </w:p>
    <w:p>
      <w:pPr>
        <w:spacing w:before="0"/>
        <w:ind w:left="0" w:right="109" w:firstLine="0"/>
        <w:jc w:val="right"/>
        <w:rPr>
          <w:sz w:val="17"/>
        </w:rPr>
      </w:pPr>
      <w:hyperlink r:id="rId5">
        <w:r>
          <w:rPr>
            <w:spacing w:val="-1"/>
            <w:w w:val="110"/>
            <w:sz w:val="17"/>
          </w:rPr>
          <w:t>rvil35@gmail.com</w:t>
        </w:r>
      </w:hyperlink>
    </w:p>
    <w:p>
      <w:pPr>
        <w:spacing w:after="0"/>
        <w:jc w:val="right"/>
        <w:rPr>
          <w:sz w:val="17"/>
        </w:rPr>
        <w:sectPr>
          <w:type w:val="continuous"/>
          <w:pgSz w:w="12240" w:h="15840"/>
          <w:pgMar w:top="620" w:bottom="280" w:left="1140" w:right="1000"/>
          <w:cols w:num="2" w:equalWidth="0">
            <w:col w:w="1179" w:space="3577"/>
            <w:col w:w="5344"/>
          </w:cols>
        </w:sectPr>
      </w:pPr>
    </w:p>
    <w:p>
      <w:pPr>
        <w:spacing w:line="261" w:lineRule="auto" w:before="11"/>
        <w:ind w:left="115" w:right="108" w:firstLine="0"/>
        <w:jc w:val="both"/>
        <w:rPr>
          <w:sz w:val="19"/>
        </w:rPr>
      </w:pPr>
      <w:r>
        <w:rPr>
          <w:w w:val="115"/>
          <w:sz w:val="19"/>
        </w:rPr>
        <w:t>En diversas obras, Anthony Giddens explica que la democracia de las  emociones  busca  redimensionar nuestras maneras de interactuar llevando al plano de nuestra cotidianidad los principios básicos de las democracias occidentales. En respuesta a la pregunta por el modo en que ambas democracias se entrecruzan, en este trabajo mostraremos una investigación  documental en     el marco de la hermenéutica tomando como caso la Venezuela actual. Nuestra conclusión es que los sistemas democráticos ejercen su influjo sobre la sociedad (y de ahí la importancia de su salud). Así mismo, la democracia de las emociones incide en el mantenimiento de esa “flor frágil” que es la democracia</w:t>
      </w:r>
      <w:r>
        <w:rPr>
          <w:spacing w:val="12"/>
          <w:w w:val="115"/>
          <w:sz w:val="19"/>
        </w:rPr>
        <w:t> </w:t>
      </w:r>
      <w:r>
        <w:rPr>
          <w:w w:val="115"/>
          <w:sz w:val="19"/>
        </w:rPr>
        <w:t>misma.</w:t>
      </w:r>
    </w:p>
    <w:p>
      <w:pPr>
        <w:spacing w:before="185"/>
        <w:ind w:left="115" w:right="0" w:firstLine="0"/>
        <w:jc w:val="both"/>
        <w:rPr>
          <w:sz w:val="19"/>
        </w:rPr>
      </w:pPr>
      <w:r>
        <w:rPr>
          <w:rFonts w:ascii="TeX Gyre Bonum" w:hAnsi="TeX Gyre Bonum"/>
          <w:b/>
          <w:w w:val="110"/>
          <w:sz w:val="19"/>
        </w:rPr>
        <w:t>Palabras clave</w:t>
      </w:r>
      <w:r>
        <w:rPr>
          <w:w w:val="110"/>
          <w:sz w:val="19"/>
        </w:rPr>
        <w:t>: Democracia, democracia de las emociones, globalización.</w:t>
      </w:r>
    </w:p>
    <w:p>
      <w:pPr>
        <w:pStyle w:val="BodyText"/>
        <w:spacing w:before="1"/>
        <w:rPr>
          <w:sz w:val="24"/>
        </w:rPr>
      </w:pPr>
    </w:p>
    <w:p>
      <w:pPr>
        <w:pStyle w:val="Heading1"/>
        <w:spacing w:line="194" w:lineRule="auto" w:before="1"/>
        <w:ind w:left="4524" w:hanging="4343"/>
        <w:jc w:val="left"/>
      </w:pPr>
      <w:r>
        <w:rPr>
          <w:spacing w:val="-3"/>
        </w:rPr>
        <w:t>Democracy </w:t>
      </w:r>
      <w:r>
        <w:rPr/>
        <w:t>of </w:t>
      </w:r>
      <w:r>
        <w:rPr>
          <w:spacing w:val="-4"/>
        </w:rPr>
        <w:t>Emotions </w:t>
      </w:r>
      <w:r>
        <w:rPr>
          <w:spacing w:val="-3"/>
        </w:rPr>
        <w:t>and </w:t>
      </w:r>
      <w:r>
        <w:rPr>
          <w:spacing w:val="-4"/>
        </w:rPr>
        <w:t>Public </w:t>
      </w:r>
      <w:r>
        <w:rPr>
          <w:spacing w:val="-3"/>
        </w:rPr>
        <w:t>Democracy: </w:t>
      </w:r>
      <w:r>
        <w:rPr/>
        <w:t>An </w:t>
      </w:r>
      <w:r>
        <w:rPr>
          <w:spacing w:val="-3"/>
        </w:rPr>
        <w:t>Approach </w:t>
      </w:r>
      <w:r>
        <w:rPr/>
        <w:t>to the </w:t>
      </w:r>
      <w:r>
        <w:rPr>
          <w:spacing w:val="-4"/>
        </w:rPr>
        <w:t>Venezuelan </w:t>
      </w:r>
      <w:r>
        <w:rPr/>
        <w:t>of </w:t>
      </w:r>
      <w:r>
        <w:rPr>
          <w:spacing w:val="-4"/>
        </w:rPr>
        <w:t>Today</w:t>
      </w:r>
    </w:p>
    <w:p>
      <w:pPr>
        <w:spacing w:before="220"/>
        <w:ind w:left="115" w:right="0" w:firstLine="0"/>
        <w:jc w:val="left"/>
        <w:rPr>
          <w:sz w:val="19"/>
        </w:rPr>
      </w:pPr>
      <w:r>
        <w:rPr>
          <w:rFonts w:ascii="TeX Gyre Bonum"/>
          <w:b/>
          <w:w w:val="105"/>
          <w:sz w:val="19"/>
        </w:rPr>
        <w:t>Abstract</w:t>
      </w:r>
      <w:r>
        <w:rPr>
          <w:w w:val="105"/>
          <w:sz w:val="19"/>
        </w:rPr>
        <w:t>:</w:t>
      </w:r>
    </w:p>
    <w:p>
      <w:pPr>
        <w:spacing w:line="261" w:lineRule="auto" w:before="3"/>
        <w:ind w:left="115" w:right="106" w:firstLine="0"/>
        <w:jc w:val="both"/>
        <w:rPr>
          <w:sz w:val="19"/>
        </w:rPr>
      </w:pPr>
      <w:r>
        <w:rPr>
          <w:w w:val="115"/>
          <w:sz w:val="19"/>
        </w:rPr>
        <w:t>In several books Anthony Giddens explains that democracy of the emotions aims to resize our ways    of interacting by applying the basic principles of Western democracies to our everyday life. In response to the question on how both democracies intertwine, in this paper we present  a  documentary research within the framework of hermeneutics taking the current  Venezuela  as  a  case. Our conclusion is that democratic systems exert their influence on society (and hence the importance of its health). Likewise, democracy of emotions helps to maintain that "fragile flower"   that is democracy</w:t>
      </w:r>
      <w:r>
        <w:rPr>
          <w:spacing w:val="36"/>
          <w:w w:val="115"/>
          <w:sz w:val="19"/>
        </w:rPr>
        <w:t> </w:t>
      </w:r>
      <w:r>
        <w:rPr>
          <w:w w:val="115"/>
          <w:sz w:val="19"/>
        </w:rPr>
        <w:t>itself.</w:t>
      </w:r>
    </w:p>
    <w:p>
      <w:pPr>
        <w:spacing w:before="184"/>
        <w:ind w:left="115" w:right="0" w:firstLine="0"/>
        <w:jc w:val="both"/>
        <w:rPr>
          <w:sz w:val="19"/>
        </w:rPr>
      </w:pPr>
      <w:r>
        <w:rPr>
          <w:rFonts w:ascii="TeX Gyre Bonum"/>
          <w:b/>
          <w:w w:val="110"/>
          <w:sz w:val="19"/>
        </w:rPr>
        <w:t>Keywords</w:t>
      </w:r>
      <w:r>
        <w:rPr>
          <w:w w:val="110"/>
          <w:sz w:val="19"/>
        </w:rPr>
        <w:t>: Democracy, democracy of emotions, globalization.</w:t>
      </w:r>
    </w:p>
    <w:p>
      <w:pPr>
        <w:pStyle w:val="BodyText"/>
        <w:spacing w:line="259" w:lineRule="auto" w:before="4"/>
        <w:ind w:left="115" w:right="108" w:firstLine="426"/>
        <w:jc w:val="both"/>
      </w:pPr>
      <w:r>
        <w:rPr>
          <w:w w:val="115"/>
        </w:rPr>
        <w:t>En uno de sus libros, Anthony Giddens</w:t>
      </w:r>
      <w:r>
        <w:rPr>
          <w:w w:val="115"/>
          <w:position w:val="5"/>
          <w:sz w:val="14"/>
        </w:rPr>
        <w:t>1 </w:t>
      </w:r>
      <w:r>
        <w:rPr>
          <w:w w:val="115"/>
        </w:rPr>
        <w:t>sostiene que vivimos una etapa crucial en Occidente, y aún más allá. Los procesos de globalización, de forma acelerada en las últimas décadas del siglo XX, producen cambios sustanciales en diferentes  ámbitos  de  nuestra vida. La economía, el arte, el mundo del espectáculo, las telecomunicaciones, las relaciones interpersonales y un amplio etcétera, perfilan sus características de modo vertiginoso, no sólo</w:t>
      </w:r>
      <w:r>
        <w:rPr>
          <w:spacing w:val="10"/>
          <w:w w:val="115"/>
        </w:rPr>
        <w:t> </w:t>
      </w:r>
      <w:r>
        <w:rPr>
          <w:w w:val="115"/>
        </w:rPr>
        <w:t>por</w:t>
      </w:r>
      <w:r>
        <w:rPr>
          <w:spacing w:val="10"/>
          <w:w w:val="115"/>
        </w:rPr>
        <w:t> </w:t>
      </w:r>
      <w:r>
        <w:rPr>
          <w:w w:val="115"/>
        </w:rPr>
        <w:t>la</w:t>
      </w:r>
      <w:r>
        <w:rPr>
          <w:spacing w:val="10"/>
          <w:w w:val="115"/>
        </w:rPr>
        <w:t> </w:t>
      </w:r>
      <w:r>
        <w:rPr>
          <w:w w:val="115"/>
        </w:rPr>
        <w:t>rapidez</w:t>
      </w:r>
      <w:r>
        <w:rPr>
          <w:spacing w:val="10"/>
          <w:w w:val="115"/>
        </w:rPr>
        <w:t> </w:t>
      </w:r>
      <w:r>
        <w:rPr>
          <w:w w:val="115"/>
        </w:rPr>
        <w:t>con</w:t>
      </w:r>
      <w:r>
        <w:rPr>
          <w:spacing w:val="11"/>
          <w:w w:val="115"/>
        </w:rPr>
        <w:t> </w:t>
      </w:r>
      <w:r>
        <w:rPr>
          <w:w w:val="115"/>
        </w:rPr>
        <w:t>que</w:t>
      </w:r>
      <w:r>
        <w:rPr>
          <w:spacing w:val="10"/>
          <w:w w:val="115"/>
        </w:rPr>
        <w:t> </w:t>
      </w:r>
      <w:r>
        <w:rPr>
          <w:w w:val="115"/>
        </w:rPr>
        <w:t>los</w:t>
      </w:r>
      <w:r>
        <w:rPr>
          <w:spacing w:val="10"/>
          <w:w w:val="115"/>
        </w:rPr>
        <w:t> </w:t>
      </w:r>
      <w:r>
        <w:rPr>
          <w:w w:val="115"/>
        </w:rPr>
        <w:t>cambios</w:t>
      </w:r>
      <w:r>
        <w:rPr>
          <w:spacing w:val="10"/>
          <w:w w:val="115"/>
        </w:rPr>
        <w:t> </w:t>
      </w:r>
      <w:r>
        <w:rPr>
          <w:w w:val="115"/>
        </w:rPr>
        <w:t>se</w:t>
      </w:r>
      <w:r>
        <w:rPr>
          <w:spacing w:val="10"/>
          <w:w w:val="115"/>
        </w:rPr>
        <w:t> </w:t>
      </w:r>
      <w:r>
        <w:rPr>
          <w:w w:val="115"/>
        </w:rPr>
        <w:t>producen,</w:t>
      </w:r>
      <w:r>
        <w:rPr>
          <w:spacing w:val="9"/>
          <w:w w:val="115"/>
        </w:rPr>
        <w:t> </w:t>
      </w:r>
      <w:r>
        <w:rPr>
          <w:w w:val="115"/>
        </w:rPr>
        <w:t>sino</w:t>
      </w:r>
      <w:r>
        <w:rPr>
          <w:spacing w:val="10"/>
          <w:w w:val="115"/>
        </w:rPr>
        <w:t> </w:t>
      </w:r>
      <w:r>
        <w:rPr>
          <w:w w:val="115"/>
        </w:rPr>
        <w:t>por</w:t>
      </w:r>
      <w:r>
        <w:rPr>
          <w:spacing w:val="10"/>
          <w:w w:val="115"/>
        </w:rPr>
        <w:t> </w:t>
      </w:r>
      <w:r>
        <w:rPr>
          <w:w w:val="115"/>
        </w:rPr>
        <w:t>la</w:t>
      </w:r>
      <w:r>
        <w:rPr>
          <w:spacing w:val="10"/>
          <w:w w:val="115"/>
        </w:rPr>
        <w:t> </w:t>
      </w:r>
      <w:r>
        <w:rPr>
          <w:w w:val="115"/>
        </w:rPr>
        <w:t>profundidad</w:t>
      </w:r>
      <w:r>
        <w:rPr>
          <w:spacing w:val="11"/>
          <w:w w:val="115"/>
        </w:rPr>
        <w:t> </w:t>
      </w:r>
      <w:r>
        <w:rPr>
          <w:w w:val="115"/>
        </w:rPr>
        <w:t>que</w:t>
      </w:r>
      <w:r>
        <w:rPr>
          <w:spacing w:val="10"/>
          <w:w w:val="115"/>
        </w:rPr>
        <w:t> </w:t>
      </w:r>
      <w:r>
        <w:rPr>
          <w:w w:val="115"/>
        </w:rPr>
        <w:t>cobran.</w:t>
      </w:r>
    </w:p>
    <w:p>
      <w:pPr>
        <w:pStyle w:val="BodyText"/>
        <w:rPr>
          <w:sz w:val="20"/>
        </w:rPr>
      </w:pPr>
    </w:p>
    <w:p>
      <w:pPr>
        <w:pStyle w:val="BodyText"/>
        <w:spacing w:before="10"/>
        <w:rPr>
          <w:sz w:val="20"/>
        </w:rPr>
      </w:pPr>
      <w:r>
        <w:rPr/>
        <w:pict>
          <v:rect style="position:absolute;margin-left:62.759998pt;margin-top:13.856405pt;width:144pt;height:.72pt;mso-position-horizontal-relative:page;mso-position-vertical-relative:paragraph;z-index:-15728640;mso-wrap-distance-left:0;mso-wrap-distance-right:0" filled="true" fillcolor="#000000" stroked="false">
            <v:fill type="solid"/>
            <w10:wrap type="topAndBottom"/>
          </v:rect>
        </w:pict>
      </w:r>
    </w:p>
    <w:p>
      <w:pPr>
        <w:pStyle w:val="BodyText"/>
        <w:spacing w:before="3"/>
        <w:rPr>
          <w:sz w:val="18"/>
        </w:rPr>
      </w:pPr>
    </w:p>
    <w:p>
      <w:pPr>
        <w:spacing w:line="247" w:lineRule="auto" w:before="85"/>
        <w:ind w:left="115" w:right="33" w:firstLine="0"/>
        <w:jc w:val="left"/>
        <w:rPr>
          <w:sz w:val="17"/>
        </w:rPr>
      </w:pPr>
      <w:r>
        <w:rPr>
          <w:w w:val="115"/>
          <w:position w:val="4"/>
          <w:sz w:val="12"/>
        </w:rPr>
        <w:t>1 </w:t>
      </w:r>
      <w:r>
        <w:rPr>
          <w:w w:val="115"/>
          <w:sz w:val="17"/>
        </w:rPr>
        <w:t>Anthony Giddens: </w:t>
      </w:r>
      <w:r>
        <w:rPr>
          <w:rFonts w:ascii="TeX Gyre Bonum" w:hAnsi="TeX Gyre Bonum"/>
          <w:i/>
          <w:w w:val="115"/>
          <w:sz w:val="17"/>
        </w:rPr>
        <w:t>Un mundo desbocado. Los efectos de la globalización en nuestras vidas</w:t>
      </w:r>
      <w:r>
        <w:rPr>
          <w:w w:val="115"/>
          <w:sz w:val="17"/>
        </w:rPr>
        <w:t>, Madrid, Taurus, 2000.</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2"/>
        </w:rPr>
      </w:pPr>
    </w:p>
    <w:p>
      <w:pPr>
        <w:spacing w:before="103"/>
        <w:ind w:left="4372" w:right="3231" w:hanging="1125"/>
        <w:jc w:val="left"/>
        <w:rPr>
          <w:sz w:val="16"/>
        </w:rPr>
      </w:pPr>
      <w:r>
        <w:rPr>
          <w:w w:val="110"/>
          <w:sz w:val="16"/>
        </w:rPr>
        <w:t>Recibido: 18-06-2012 /Aprobado: 04-09-2012 ISSN: 1316-693X</w:t>
      </w:r>
    </w:p>
    <w:p>
      <w:pPr>
        <w:spacing w:after="0"/>
        <w:jc w:val="left"/>
        <w:rPr>
          <w:sz w:val="16"/>
        </w:rPr>
        <w:sectPr>
          <w:type w:val="continuous"/>
          <w:pgSz w:w="12240" w:h="15840"/>
          <w:pgMar w:top="620" w:bottom="280" w:left="1140" w:right="1000"/>
        </w:sectPr>
      </w:pPr>
    </w:p>
    <w:p>
      <w:pPr>
        <w:pStyle w:val="BodyText"/>
        <w:spacing w:before="4"/>
        <w:rPr>
          <w:sz w:val="28"/>
        </w:rPr>
      </w:pPr>
    </w:p>
    <w:p>
      <w:pPr>
        <w:pStyle w:val="BodyText"/>
        <w:spacing w:line="259" w:lineRule="auto" w:before="111"/>
        <w:ind w:left="115" w:right="109" w:firstLine="426"/>
        <w:jc w:val="both"/>
      </w:pPr>
      <w:r>
        <w:rPr>
          <w:w w:val="115"/>
        </w:rPr>
        <w:t>Así, para Giddens, las transformaciones en nuestra vida privada son especialmente notables, al punto de que “hay en marcha una revolución mundial sobre cómo nos concebimos a nosotros mismos y cómo formamos lazos y relaciones con los demás”.</w:t>
      </w:r>
      <w:r>
        <w:rPr>
          <w:w w:val="115"/>
          <w:position w:val="5"/>
          <w:sz w:val="14"/>
        </w:rPr>
        <w:t>2 </w:t>
      </w:r>
      <w:r>
        <w:rPr>
          <w:w w:val="115"/>
        </w:rPr>
        <w:t>En tal</w:t>
      </w:r>
      <w:r>
        <w:rPr>
          <w:spacing w:val="58"/>
          <w:w w:val="115"/>
        </w:rPr>
        <w:t> </w:t>
      </w:r>
      <w:r>
        <w:rPr>
          <w:w w:val="115"/>
        </w:rPr>
        <w:t>sentido, el sociólogo británico nos dice que hoy en día, en gran medida gracias a la globalización, la vida familiar, las interrelaciones personales (atinentes en esencia a las relaciones sexuales y amorosas, a las relaciones padre-hijo y a la amistad) no son  las  mismas</w:t>
      </w:r>
      <w:r>
        <w:rPr>
          <w:spacing w:val="13"/>
          <w:w w:val="115"/>
        </w:rPr>
        <w:t> </w:t>
      </w:r>
      <w:r>
        <w:rPr>
          <w:w w:val="115"/>
        </w:rPr>
        <w:t>que</w:t>
      </w:r>
      <w:r>
        <w:rPr>
          <w:spacing w:val="13"/>
          <w:w w:val="115"/>
        </w:rPr>
        <w:t> </w:t>
      </w:r>
      <w:r>
        <w:rPr>
          <w:w w:val="115"/>
        </w:rPr>
        <w:t>las</w:t>
      </w:r>
      <w:r>
        <w:rPr>
          <w:spacing w:val="14"/>
          <w:w w:val="115"/>
        </w:rPr>
        <w:t> </w:t>
      </w:r>
      <w:r>
        <w:rPr>
          <w:w w:val="115"/>
        </w:rPr>
        <w:t>dominantes,</w:t>
      </w:r>
      <w:r>
        <w:rPr>
          <w:spacing w:val="12"/>
          <w:w w:val="115"/>
        </w:rPr>
        <w:t> </w:t>
      </w:r>
      <w:r>
        <w:rPr>
          <w:w w:val="115"/>
        </w:rPr>
        <w:t>por</w:t>
      </w:r>
      <w:r>
        <w:rPr>
          <w:spacing w:val="14"/>
          <w:w w:val="115"/>
        </w:rPr>
        <w:t> </w:t>
      </w:r>
      <w:r>
        <w:rPr>
          <w:w w:val="115"/>
        </w:rPr>
        <w:t>ejemplo,</w:t>
      </w:r>
      <w:r>
        <w:rPr>
          <w:spacing w:val="12"/>
          <w:w w:val="115"/>
        </w:rPr>
        <w:t> </w:t>
      </w:r>
      <w:r>
        <w:rPr>
          <w:w w:val="115"/>
        </w:rPr>
        <w:t>en</w:t>
      </w:r>
      <w:r>
        <w:rPr>
          <w:spacing w:val="15"/>
          <w:w w:val="115"/>
        </w:rPr>
        <w:t> </w:t>
      </w:r>
      <w:r>
        <w:rPr>
          <w:w w:val="115"/>
        </w:rPr>
        <w:t>los</w:t>
      </w:r>
      <w:r>
        <w:rPr>
          <w:spacing w:val="13"/>
          <w:w w:val="115"/>
        </w:rPr>
        <w:t> </w:t>
      </w:r>
      <w:r>
        <w:rPr>
          <w:w w:val="115"/>
        </w:rPr>
        <w:t>años</w:t>
      </w:r>
      <w:r>
        <w:rPr>
          <w:spacing w:val="14"/>
          <w:w w:val="115"/>
        </w:rPr>
        <w:t> </w:t>
      </w:r>
      <w:r>
        <w:rPr>
          <w:w w:val="115"/>
        </w:rPr>
        <w:t>cincuenta.</w:t>
      </w:r>
    </w:p>
    <w:p>
      <w:pPr>
        <w:pStyle w:val="BodyText"/>
        <w:spacing w:before="10"/>
        <w:rPr>
          <w:sz w:val="22"/>
        </w:rPr>
      </w:pPr>
    </w:p>
    <w:p>
      <w:pPr>
        <w:pStyle w:val="BodyText"/>
        <w:spacing w:line="249" w:lineRule="auto"/>
        <w:ind w:left="115" w:right="108" w:firstLine="426"/>
        <w:jc w:val="both"/>
      </w:pPr>
      <w:r>
        <w:rPr>
          <w:w w:val="115"/>
        </w:rPr>
        <w:t>De</w:t>
      </w:r>
      <w:r>
        <w:rPr>
          <w:spacing w:val="58"/>
          <w:w w:val="115"/>
        </w:rPr>
        <w:t> </w:t>
      </w:r>
      <w:r>
        <w:rPr>
          <w:w w:val="115"/>
        </w:rPr>
        <w:t>este  modo  cabe  entonces  traer  a  colación  lo  que  nuestro  autor  denomina “democracia de las emociones”. Según éste, hablar de una democracia de las emociones implica la observancia y aplicación</w:t>
      </w:r>
      <w:r>
        <w:rPr>
          <w:spacing w:val="58"/>
          <w:w w:val="115"/>
        </w:rPr>
        <w:t> </w:t>
      </w:r>
      <w:r>
        <w:rPr>
          <w:w w:val="115"/>
        </w:rPr>
        <w:t>—al ámbito de las relaciones humanas ya señaladas—   de ciertas normas </w:t>
      </w:r>
      <w:r>
        <w:rPr>
          <w:rFonts w:ascii="TeX Gyre Bonum" w:hAnsi="TeX Gyre Bonum"/>
          <w:i/>
          <w:w w:val="115"/>
        </w:rPr>
        <w:t>sine qua non </w:t>
      </w:r>
      <w:r>
        <w:rPr>
          <w:w w:val="115"/>
        </w:rPr>
        <w:t>inherentes a la democracia pública. La democracia de las</w:t>
      </w:r>
      <w:r>
        <w:rPr>
          <w:spacing w:val="58"/>
          <w:w w:val="115"/>
        </w:rPr>
        <w:t> </w:t>
      </w:r>
      <w:r>
        <w:rPr>
          <w:w w:val="115"/>
        </w:rPr>
        <w:t>emociones</w:t>
      </w:r>
      <w:r>
        <w:rPr>
          <w:spacing w:val="58"/>
          <w:w w:val="115"/>
        </w:rPr>
        <w:t> </w:t>
      </w:r>
      <w:r>
        <w:rPr>
          <w:w w:val="115"/>
        </w:rPr>
        <w:t>pretende  redimensionar  las  maneras  y  formas  a  través  de  las  cuales interactuamos,</w:t>
      </w:r>
      <w:r>
        <w:rPr>
          <w:spacing w:val="49"/>
          <w:w w:val="115"/>
        </w:rPr>
        <w:t> </w:t>
      </w:r>
      <w:r>
        <w:rPr>
          <w:w w:val="115"/>
        </w:rPr>
        <w:t>asunto</w:t>
      </w:r>
      <w:r>
        <w:rPr>
          <w:spacing w:val="50"/>
          <w:w w:val="115"/>
        </w:rPr>
        <w:t> </w:t>
      </w:r>
      <w:r>
        <w:rPr>
          <w:w w:val="115"/>
        </w:rPr>
        <w:t>que</w:t>
      </w:r>
      <w:r>
        <w:rPr>
          <w:spacing w:val="50"/>
          <w:w w:val="115"/>
        </w:rPr>
        <w:t> </w:t>
      </w:r>
      <w:r>
        <w:rPr>
          <w:w w:val="115"/>
        </w:rPr>
        <w:t>supone</w:t>
      </w:r>
      <w:r>
        <w:rPr>
          <w:spacing w:val="51"/>
          <w:w w:val="115"/>
        </w:rPr>
        <w:t> </w:t>
      </w:r>
      <w:r>
        <w:rPr>
          <w:w w:val="115"/>
        </w:rPr>
        <w:t>llevar</w:t>
      </w:r>
      <w:r>
        <w:rPr>
          <w:spacing w:val="50"/>
          <w:w w:val="115"/>
        </w:rPr>
        <w:t> </w:t>
      </w:r>
      <w:r>
        <w:rPr>
          <w:w w:val="115"/>
        </w:rPr>
        <w:t>al</w:t>
      </w:r>
      <w:r>
        <w:rPr>
          <w:spacing w:val="49"/>
          <w:w w:val="115"/>
        </w:rPr>
        <w:t> </w:t>
      </w:r>
      <w:r>
        <w:rPr>
          <w:w w:val="115"/>
        </w:rPr>
        <w:t>plano</w:t>
      </w:r>
      <w:r>
        <w:rPr>
          <w:spacing w:val="51"/>
          <w:w w:val="115"/>
        </w:rPr>
        <w:t> </w:t>
      </w:r>
      <w:r>
        <w:rPr>
          <w:w w:val="115"/>
        </w:rPr>
        <w:t>de</w:t>
      </w:r>
      <w:r>
        <w:rPr>
          <w:spacing w:val="50"/>
          <w:w w:val="115"/>
        </w:rPr>
        <w:t> </w:t>
      </w:r>
      <w:r>
        <w:rPr>
          <w:w w:val="115"/>
        </w:rPr>
        <w:t>nuestra</w:t>
      </w:r>
      <w:r>
        <w:rPr>
          <w:spacing w:val="50"/>
          <w:w w:val="115"/>
        </w:rPr>
        <w:t> </w:t>
      </w:r>
      <w:r>
        <w:rPr>
          <w:w w:val="115"/>
        </w:rPr>
        <w:t>cotidianidad</w:t>
      </w:r>
      <w:r>
        <w:rPr>
          <w:spacing w:val="50"/>
          <w:w w:val="115"/>
        </w:rPr>
        <w:t> </w:t>
      </w:r>
      <w:r>
        <w:rPr>
          <w:w w:val="115"/>
        </w:rPr>
        <w:t>los</w:t>
      </w:r>
      <w:r>
        <w:rPr>
          <w:spacing w:val="51"/>
          <w:w w:val="115"/>
        </w:rPr>
        <w:t> </w:t>
      </w:r>
      <w:r>
        <w:rPr>
          <w:w w:val="115"/>
        </w:rPr>
        <w:t>principios</w:t>
      </w:r>
    </w:p>
    <w:p>
      <w:pPr>
        <w:pStyle w:val="BodyText"/>
        <w:spacing w:line="259" w:lineRule="auto" w:before="15"/>
        <w:ind w:left="115" w:right="108"/>
        <w:jc w:val="both"/>
      </w:pPr>
      <w:r>
        <w:rPr>
          <w:w w:val="115"/>
        </w:rPr>
        <w:t>básicos y siempre presentes de las democracias occidentales, pues en este orden de ideas ganaríamos en calidad de vida. Si una democracia de las emociones resulta de importancia capital, tanto como la democracia pública por la razón sencilla de que el  abrazo  entre ambas </w:t>
      </w:r>
      <w:r>
        <w:rPr>
          <w:spacing w:val="6"/>
          <w:w w:val="115"/>
        </w:rPr>
        <w:t> </w:t>
      </w:r>
      <w:r>
        <w:rPr>
          <w:w w:val="115"/>
        </w:rPr>
        <w:t>nos </w:t>
      </w:r>
      <w:r>
        <w:rPr>
          <w:spacing w:val="6"/>
          <w:w w:val="115"/>
        </w:rPr>
        <w:t> </w:t>
      </w:r>
      <w:r>
        <w:rPr>
          <w:w w:val="115"/>
        </w:rPr>
        <w:t>lleva </w:t>
      </w:r>
      <w:r>
        <w:rPr>
          <w:spacing w:val="7"/>
          <w:w w:val="115"/>
        </w:rPr>
        <w:t> </w:t>
      </w:r>
      <w:r>
        <w:rPr>
          <w:w w:val="115"/>
        </w:rPr>
        <w:t>a </w:t>
      </w:r>
      <w:r>
        <w:rPr>
          <w:spacing w:val="8"/>
          <w:w w:val="115"/>
        </w:rPr>
        <w:t> </w:t>
      </w:r>
      <w:r>
        <w:rPr>
          <w:w w:val="115"/>
        </w:rPr>
        <w:t>más </w:t>
      </w:r>
      <w:r>
        <w:rPr>
          <w:spacing w:val="6"/>
          <w:w w:val="115"/>
        </w:rPr>
        <w:t> </w:t>
      </w:r>
      <w:r>
        <w:rPr>
          <w:w w:val="115"/>
        </w:rPr>
        <w:t>elevadas </w:t>
      </w:r>
      <w:r>
        <w:rPr>
          <w:spacing w:val="6"/>
          <w:w w:val="115"/>
        </w:rPr>
        <w:t> </w:t>
      </w:r>
      <w:r>
        <w:rPr>
          <w:w w:val="115"/>
        </w:rPr>
        <w:t>formas </w:t>
      </w:r>
      <w:r>
        <w:rPr>
          <w:spacing w:val="7"/>
          <w:w w:val="115"/>
        </w:rPr>
        <w:t> </w:t>
      </w:r>
      <w:r>
        <w:rPr>
          <w:w w:val="115"/>
        </w:rPr>
        <w:t>de </w:t>
      </w:r>
      <w:r>
        <w:rPr>
          <w:spacing w:val="6"/>
          <w:w w:val="115"/>
        </w:rPr>
        <w:t> </w:t>
      </w:r>
      <w:r>
        <w:rPr>
          <w:w w:val="115"/>
        </w:rPr>
        <w:t>convivencia, </w:t>
      </w:r>
      <w:r>
        <w:rPr>
          <w:spacing w:val="6"/>
          <w:w w:val="115"/>
        </w:rPr>
        <w:t> </w:t>
      </w:r>
      <w:r>
        <w:rPr>
          <w:w w:val="115"/>
        </w:rPr>
        <w:t>¿cómo </w:t>
      </w:r>
      <w:r>
        <w:rPr>
          <w:spacing w:val="8"/>
          <w:w w:val="115"/>
        </w:rPr>
        <w:t> </w:t>
      </w:r>
      <w:r>
        <w:rPr>
          <w:w w:val="115"/>
        </w:rPr>
        <w:t>se </w:t>
      </w:r>
      <w:r>
        <w:rPr>
          <w:spacing w:val="6"/>
          <w:w w:val="115"/>
        </w:rPr>
        <w:t> </w:t>
      </w:r>
      <w:r>
        <w:rPr>
          <w:w w:val="115"/>
        </w:rPr>
        <w:t>entrecruzan </w:t>
      </w:r>
      <w:r>
        <w:rPr>
          <w:spacing w:val="7"/>
          <w:w w:val="115"/>
        </w:rPr>
        <w:t> </w:t>
      </w:r>
      <w:r>
        <w:rPr>
          <w:w w:val="115"/>
        </w:rPr>
        <w:t>ambas?</w:t>
      </w:r>
    </w:p>
    <w:p>
      <w:pPr>
        <w:pStyle w:val="BodyText"/>
        <w:spacing w:before="1"/>
        <w:ind w:left="115"/>
        <w:jc w:val="both"/>
      </w:pPr>
      <w:r>
        <w:rPr>
          <w:w w:val="115"/>
        </w:rPr>
        <w:t>¿Cómo podría estar llevándose a cabo el tejido de ésta con aquélla en la Venezuela actual?</w:t>
      </w:r>
    </w:p>
    <w:p>
      <w:pPr>
        <w:pStyle w:val="BodyText"/>
        <w:spacing w:before="7"/>
        <w:rPr>
          <w:sz w:val="24"/>
        </w:rPr>
      </w:pPr>
    </w:p>
    <w:p>
      <w:pPr>
        <w:pStyle w:val="BodyText"/>
        <w:spacing w:line="259" w:lineRule="auto"/>
        <w:ind w:left="115" w:right="107" w:firstLine="426"/>
        <w:jc w:val="both"/>
      </w:pPr>
      <w:r>
        <w:rPr>
          <w:w w:val="110"/>
        </w:rPr>
        <w:t>La democracia que hemos llamado  pública  (el  gobierno  democrático),  desde  su  invención en la Atenas de Pericles  hasta  nuestros  días,  ha  experimentado  cambios  profundos. La democracia griega, vista a luz del presente, parece un sistema de  convivencia  muy distinto, bastante ajeno a la concepción moderna que tenemos de ella. La democracia           a la que nos aproximamos aquí es una perfilada y  macerada  a  través  de  los  años,  y  en  esencia producto del siglo</w:t>
      </w:r>
      <w:r>
        <w:rPr>
          <w:spacing w:val="10"/>
          <w:w w:val="110"/>
        </w:rPr>
        <w:t> </w:t>
      </w:r>
      <w:r>
        <w:rPr>
          <w:w w:val="110"/>
        </w:rPr>
        <w:t>XX.</w:t>
      </w:r>
    </w:p>
    <w:p>
      <w:pPr>
        <w:pStyle w:val="BodyText"/>
        <w:spacing w:before="8"/>
        <w:rPr>
          <w:sz w:val="22"/>
        </w:rPr>
      </w:pPr>
    </w:p>
    <w:p>
      <w:pPr>
        <w:pStyle w:val="BodyText"/>
        <w:spacing w:line="259" w:lineRule="auto"/>
        <w:ind w:left="115" w:right="105" w:firstLine="426"/>
        <w:jc w:val="both"/>
      </w:pPr>
      <w:r>
        <w:rPr>
          <w:w w:val="115"/>
        </w:rPr>
        <w:t>En el marco de las ideas, bastante amplias y a veces no del todo claras a propósito de   </w:t>
      </w:r>
      <w:r>
        <w:rPr>
          <w:spacing w:val="58"/>
          <w:w w:val="115"/>
        </w:rPr>
        <w:t> </w:t>
      </w:r>
      <w:r>
        <w:rPr>
          <w:w w:val="115"/>
        </w:rPr>
        <w:t>lo que en efecto es una democracia, resulta imperativo apuntar que  no  obstante  esta</w:t>
      </w:r>
      <w:r>
        <w:rPr>
          <w:spacing w:val="58"/>
          <w:w w:val="115"/>
        </w:rPr>
        <w:t> </w:t>
      </w:r>
      <w:r>
        <w:rPr>
          <w:w w:val="115"/>
        </w:rPr>
        <w:t>verdad pueden observarse algunos criterios fundamentales que la sustentan y le otorgan   </w:t>
      </w:r>
      <w:r>
        <w:rPr>
          <w:spacing w:val="58"/>
          <w:w w:val="115"/>
        </w:rPr>
        <w:t> </w:t>
      </w:r>
      <w:r>
        <w:rPr>
          <w:w w:val="115"/>
        </w:rPr>
        <w:t>su particular fisonomía. Tomando en cuenta las ideas de Robert Dahl</w:t>
      </w:r>
      <w:r>
        <w:rPr>
          <w:w w:val="115"/>
          <w:position w:val="5"/>
          <w:sz w:val="14"/>
        </w:rPr>
        <w:t>3 </w:t>
      </w:r>
      <w:r>
        <w:rPr>
          <w:w w:val="115"/>
        </w:rPr>
        <w:t>diremos que es posible caracterizar a un gobierno como democrático si: 1.- Permite una participación</w:t>
      </w:r>
      <w:r>
        <w:rPr>
          <w:spacing w:val="58"/>
          <w:w w:val="115"/>
        </w:rPr>
        <w:t> </w:t>
      </w:r>
      <w:r>
        <w:rPr>
          <w:w w:val="115"/>
        </w:rPr>
        <w:t>efectiva, 2.- Existe igualdad de voto, 3.- Pueden los ciudadanos alcanzar una “comprensión ilustrada” (es decir, “oportunidad igual y efectiva para instruirse sobre las políticas alternativas relevantes y sus consecuencias posibles), 4.- Es plausible ejercitar  el control final sobre la agenda (“oportunidad exclusiva de decidir, cómo y, si así lo eligen,  qué  asuntos deben ser incorporados a la agenda”), 5.- Se garantiza la inclusión de los adultos. Más adelante volveremos sobre estos cinco puntos. Es importante sin embrago dejar claro que</w:t>
      </w:r>
      <w:r>
        <w:rPr>
          <w:spacing w:val="21"/>
          <w:w w:val="115"/>
        </w:rPr>
        <w:t> </w:t>
      </w:r>
      <w:r>
        <w:rPr>
          <w:w w:val="115"/>
        </w:rPr>
        <w:t>tales</w:t>
      </w:r>
      <w:r>
        <w:rPr>
          <w:spacing w:val="22"/>
          <w:w w:val="115"/>
        </w:rPr>
        <w:t> </w:t>
      </w:r>
      <w:r>
        <w:rPr>
          <w:w w:val="115"/>
        </w:rPr>
        <w:t>criterios</w:t>
      </w:r>
      <w:r>
        <w:rPr>
          <w:spacing w:val="21"/>
          <w:w w:val="115"/>
        </w:rPr>
        <w:t> </w:t>
      </w:r>
      <w:r>
        <w:rPr>
          <w:w w:val="115"/>
        </w:rPr>
        <w:t>brindan</w:t>
      </w:r>
      <w:r>
        <w:rPr>
          <w:spacing w:val="22"/>
          <w:w w:val="115"/>
        </w:rPr>
        <w:t> </w:t>
      </w:r>
      <w:r>
        <w:rPr>
          <w:w w:val="115"/>
        </w:rPr>
        <w:t>igualdad</w:t>
      </w:r>
      <w:r>
        <w:rPr>
          <w:spacing w:val="21"/>
          <w:w w:val="115"/>
        </w:rPr>
        <w:t> </w:t>
      </w:r>
      <w:r>
        <w:rPr>
          <w:w w:val="115"/>
        </w:rPr>
        <w:t>política</w:t>
      </w:r>
      <w:r>
        <w:rPr>
          <w:spacing w:val="22"/>
          <w:w w:val="115"/>
        </w:rPr>
        <w:t> </w:t>
      </w:r>
      <w:r>
        <w:rPr>
          <w:w w:val="115"/>
        </w:rPr>
        <w:t>a</w:t>
      </w:r>
      <w:r>
        <w:rPr>
          <w:spacing w:val="21"/>
          <w:w w:val="115"/>
        </w:rPr>
        <w:t> </w:t>
      </w:r>
      <w:r>
        <w:rPr>
          <w:w w:val="115"/>
        </w:rPr>
        <w:t>quienes</w:t>
      </w:r>
      <w:r>
        <w:rPr>
          <w:spacing w:val="22"/>
          <w:w w:val="115"/>
        </w:rPr>
        <w:t> </w:t>
      </w:r>
      <w:r>
        <w:rPr>
          <w:w w:val="115"/>
        </w:rPr>
        <w:t>viven</w:t>
      </w:r>
      <w:r>
        <w:rPr>
          <w:spacing w:val="21"/>
          <w:w w:val="115"/>
        </w:rPr>
        <w:t> </w:t>
      </w:r>
      <w:r>
        <w:rPr>
          <w:w w:val="115"/>
        </w:rPr>
        <w:t>bajo</w:t>
      </w:r>
      <w:r>
        <w:rPr>
          <w:spacing w:val="22"/>
          <w:w w:val="115"/>
        </w:rPr>
        <w:t> </w:t>
      </w:r>
      <w:r>
        <w:rPr>
          <w:w w:val="115"/>
        </w:rPr>
        <w:t>este</w:t>
      </w:r>
      <w:r>
        <w:rPr>
          <w:spacing w:val="22"/>
          <w:w w:val="115"/>
        </w:rPr>
        <w:t> </w:t>
      </w:r>
      <w:r>
        <w:rPr>
          <w:w w:val="115"/>
        </w:rPr>
        <w:t>sistema</w:t>
      </w:r>
      <w:r>
        <w:rPr>
          <w:spacing w:val="21"/>
          <w:w w:val="115"/>
        </w:rPr>
        <w:t> </w:t>
      </w:r>
      <w:r>
        <w:rPr>
          <w:w w:val="115"/>
        </w:rPr>
        <w:t>de</w:t>
      </w:r>
      <w:r>
        <w:rPr>
          <w:spacing w:val="22"/>
          <w:w w:val="115"/>
        </w:rPr>
        <w:t> </w:t>
      </w:r>
      <w:r>
        <w:rPr>
          <w:w w:val="115"/>
        </w:rPr>
        <w:t>gobierno,</w:t>
      </w:r>
    </w:p>
    <w:p>
      <w:pPr>
        <w:pStyle w:val="BodyText"/>
        <w:rPr>
          <w:sz w:val="20"/>
        </w:rPr>
      </w:pPr>
    </w:p>
    <w:p>
      <w:pPr>
        <w:pStyle w:val="BodyText"/>
        <w:spacing w:before="3"/>
        <w:rPr>
          <w:sz w:val="13"/>
        </w:rPr>
      </w:pPr>
      <w:r>
        <w:rPr/>
        <w:pict>
          <v:rect style="position:absolute;margin-left:62.759998pt;margin-top:9.525867pt;width:144pt;height:.72pt;mso-position-horizontal-relative:page;mso-position-vertical-relative:paragraph;z-index:-15728128;mso-wrap-distance-left:0;mso-wrap-distance-right:0" filled="true" fillcolor="#000000" stroked="false">
            <v:fill type="solid"/>
            <w10:wrap type="topAndBottom"/>
          </v:rect>
        </w:pict>
      </w:r>
    </w:p>
    <w:p>
      <w:pPr>
        <w:pStyle w:val="BodyText"/>
        <w:spacing w:before="3"/>
        <w:rPr>
          <w:sz w:val="18"/>
        </w:rPr>
      </w:pPr>
    </w:p>
    <w:p>
      <w:pPr>
        <w:spacing w:line="221" w:lineRule="exact" w:before="85"/>
        <w:ind w:left="115" w:right="0" w:firstLine="0"/>
        <w:jc w:val="left"/>
        <w:rPr>
          <w:sz w:val="17"/>
        </w:rPr>
      </w:pPr>
      <w:r>
        <w:rPr>
          <w:w w:val="115"/>
          <w:position w:val="4"/>
          <w:sz w:val="12"/>
        </w:rPr>
        <w:t>2 </w:t>
      </w:r>
      <w:r>
        <w:rPr>
          <w:rFonts w:ascii="TeX Gyre Bonum"/>
          <w:i/>
          <w:w w:val="115"/>
          <w:sz w:val="17"/>
        </w:rPr>
        <w:t>Ibid.</w:t>
      </w:r>
      <w:r>
        <w:rPr>
          <w:w w:val="115"/>
          <w:sz w:val="17"/>
        </w:rPr>
        <w:t>, p. 65.</w:t>
      </w:r>
    </w:p>
    <w:p>
      <w:pPr>
        <w:spacing w:line="221" w:lineRule="exact" w:before="0"/>
        <w:ind w:left="115" w:right="0" w:firstLine="0"/>
        <w:jc w:val="left"/>
        <w:rPr>
          <w:sz w:val="17"/>
        </w:rPr>
      </w:pPr>
      <w:r>
        <w:rPr>
          <w:w w:val="115"/>
          <w:position w:val="4"/>
          <w:sz w:val="12"/>
        </w:rPr>
        <w:t>3 </w:t>
      </w:r>
      <w:r>
        <w:rPr>
          <w:w w:val="115"/>
          <w:sz w:val="17"/>
        </w:rPr>
        <w:t>Robert Dahl: </w:t>
      </w:r>
      <w:r>
        <w:rPr>
          <w:rFonts w:ascii="TeX Gyre Bonum"/>
          <w:i/>
          <w:w w:val="115"/>
          <w:sz w:val="17"/>
        </w:rPr>
        <w:t>La democracia</w:t>
      </w:r>
      <w:r>
        <w:rPr>
          <w:w w:val="115"/>
          <w:sz w:val="17"/>
        </w:rPr>
        <w:t>, Madrid, Taurus,1.999, pp. 47-48</w:t>
      </w:r>
    </w:p>
    <w:p>
      <w:pPr>
        <w:spacing w:after="0" w:line="221" w:lineRule="exact"/>
        <w:jc w:val="left"/>
        <w:rPr>
          <w:sz w:val="17"/>
        </w:rPr>
        <w:sectPr>
          <w:headerReference w:type="even" r:id="rId6"/>
          <w:headerReference w:type="default" r:id="rId7"/>
          <w:footerReference w:type="even" r:id="rId8"/>
          <w:footerReference w:type="default" r:id="rId9"/>
          <w:pgSz w:w="12240" w:h="15840"/>
          <w:pgMar w:header="709" w:footer="888" w:top="1120" w:bottom="1080" w:left="1140" w:right="1000"/>
        </w:sectPr>
      </w:pPr>
    </w:p>
    <w:p>
      <w:pPr>
        <w:pStyle w:val="BodyText"/>
        <w:rPr>
          <w:sz w:val="20"/>
        </w:rPr>
      </w:pPr>
    </w:p>
    <w:p>
      <w:pPr>
        <w:pStyle w:val="BodyText"/>
        <w:rPr>
          <w:sz w:val="20"/>
        </w:rPr>
      </w:pPr>
    </w:p>
    <w:p>
      <w:pPr>
        <w:pStyle w:val="BodyText"/>
        <w:spacing w:before="2"/>
        <w:rPr>
          <w:sz w:val="27"/>
        </w:rPr>
      </w:pPr>
    </w:p>
    <w:p>
      <w:pPr>
        <w:pStyle w:val="BodyText"/>
        <w:spacing w:line="261" w:lineRule="auto" w:before="111"/>
        <w:ind w:left="115" w:right="110"/>
      </w:pPr>
      <w:r>
        <w:rPr>
          <w:w w:val="115"/>
        </w:rPr>
        <w:t>lo cual se erige como elemento neurálgico a la hora de indagar y valorar los principales</w:t>
      </w:r>
      <w:r>
        <w:rPr>
          <w:spacing w:val="58"/>
          <w:w w:val="115"/>
        </w:rPr>
        <w:t> </w:t>
      </w:r>
      <w:r>
        <w:rPr>
          <w:w w:val="115"/>
        </w:rPr>
        <w:t>rasgos de cualquier democracia. Con razón Norberto Bobbio ha manifestado que ésta pone:</w:t>
      </w:r>
    </w:p>
    <w:p>
      <w:pPr>
        <w:pStyle w:val="BodyText"/>
        <w:spacing w:before="3"/>
        <w:rPr>
          <w:sz w:val="22"/>
        </w:rPr>
      </w:pPr>
    </w:p>
    <w:p>
      <w:pPr>
        <w:pStyle w:val="BodyText"/>
        <w:spacing w:line="261" w:lineRule="auto"/>
        <w:ind w:left="541" w:right="635"/>
        <w:jc w:val="both"/>
        <w:rPr>
          <w:sz w:val="14"/>
        </w:rPr>
      </w:pPr>
      <w:r>
        <w:rPr>
          <w:w w:val="110"/>
        </w:rPr>
        <w:t>(…) en mayor evidencia el conjunto de reglas cuya observancia  es  necesaria  con  objeto de que el poder político  sea  distribuido  efectivamente  entre  la  mayor  parte de los ciudadanos, las llamadas reglas del juego, o el ideal en el cual un gobierno democrático</w:t>
      </w:r>
      <w:r>
        <w:rPr>
          <w:spacing w:val="20"/>
          <w:w w:val="110"/>
        </w:rPr>
        <w:t> </w:t>
      </w:r>
      <w:r>
        <w:rPr>
          <w:w w:val="110"/>
        </w:rPr>
        <w:t>debería</w:t>
      </w:r>
      <w:r>
        <w:rPr>
          <w:spacing w:val="21"/>
          <w:w w:val="110"/>
        </w:rPr>
        <w:t> </w:t>
      </w:r>
      <w:r>
        <w:rPr>
          <w:w w:val="110"/>
        </w:rPr>
        <w:t>inspirarse,</w:t>
      </w:r>
      <w:r>
        <w:rPr>
          <w:spacing w:val="19"/>
          <w:w w:val="110"/>
        </w:rPr>
        <w:t> </w:t>
      </w:r>
      <w:r>
        <w:rPr>
          <w:w w:val="110"/>
        </w:rPr>
        <w:t>que</w:t>
      </w:r>
      <w:r>
        <w:rPr>
          <w:spacing w:val="20"/>
          <w:w w:val="110"/>
        </w:rPr>
        <w:t> </w:t>
      </w:r>
      <w:r>
        <w:rPr>
          <w:w w:val="110"/>
        </w:rPr>
        <w:t>es</w:t>
      </w:r>
      <w:r>
        <w:rPr>
          <w:spacing w:val="21"/>
          <w:w w:val="110"/>
        </w:rPr>
        <w:t> </w:t>
      </w:r>
      <w:r>
        <w:rPr>
          <w:w w:val="110"/>
        </w:rPr>
        <w:t>el</w:t>
      </w:r>
      <w:r>
        <w:rPr>
          <w:spacing w:val="19"/>
          <w:w w:val="110"/>
        </w:rPr>
        <w:t> </w:t>
      </w:r>
      <w:r>
        <w:rPr>
          <w:w w:val="110"/>
        </w:rPr>
        <w:t>de</w:t>
      </w:r>
      <w:r>
        <w:rPr>
          <w:spacing w:val="21"/>
          <w:w w:val="110"/>
        </w:rPr>
        <w:t> </w:t>
      </w:r>
      <w:r>
        <w:rPr>
          <w:w w:val="110"/>
        </w:rPr>
        <w:t>la</w:t>
      </w:r>
      <w:r>
        <w:rPr>
          <w:spacing w:val="20"/>
          <w:w w:val="110"/>
        </w:rPr>
        <w:t> </w:t>
      </w:r>
      <w:r>
        <w:rPr>
          <w:w w:val="110"/>
        </w:rPr>
        <w:t>igualdad.</w:t>
      </w:r>
      <w:r>
        <w:rPr>
          <w:w w:val="110"/>
          <w:position w:val="5"/>
          <w:sz w:val="14"/>
        </w:rPr>
        <w:t>4</w:t>
      </w:r>
    </w:p>
    <w:p>
      <w:pPr>
        <w:pStyle w:val="BodyText"/>
        <w:spacing w:before="1"/>
        <w:rPr>
          <w:sz w:val="22"/>
        </w:rPr>
      </w:pPr>
    </w:p>
    <w:p>
      <w:pPr>
        <w:pStyle w:val="BodyText"/>
        <w:spacing w:line="259" w:lineRule="auto"/>
        <w:ind w:left="115" w:right="108" w:firstLine="426"/>
        <w:jc w:val="both"/>
      </w:pPr>
      <w:r>
        <w:rPr>
          <w:w w:val="115"/>
        </w:rPr>
        <w:t>Hablar de democracia va más allá de emitir juicios sobre la base de preceptos teóricos. Supone trascender el ámbito de las definiciones para adentrarse, para hurgar, a través de   </w:t>
      </w:r>
      <w:r>
        <w:rPr>
          <w:spacing w:val="58"/>
          <w:w w:val="115"/>
        </w:rPr>
        <w:t> </w:t>
      </w:r>
      <w:r>
        <w:rPr>
          <w:w w:val="115"/>
        </w:rPr>
        <w:t>la observación empírica, en sus múltiples exigencias. No es suficiente el gelatinoso mundo</w:t>
      </w:r>
      <w:r>
        <w:rPr>
          <w:spacing w:val="58"/>
          <w:w w:val="115"/>
        </w:rPr>
        <w:t> </w:t>
      </w:r>
      <w:r>
        <w:rPr>
          <w:w w:val="115"/>
        </w:rPr>
        <w:t>de las promesas, el bolsón de aire que a veces sirve de sostén a la  retórica  vacua;  la </w:t>
      </w:r>
      <w:r>
        <w:rPr>
          <w:spacing w:val="58"/>
          <w:w w:val="115"/>
        </w:rPr>
        <w:t> </w:t>
      </w:r>
      <w:r>
        <w:rPr>
          <w:w w:val="115"/>
        </w:rPr>
        <w:t>palabra</w:t>
      </w:r>
      <w:r>
        <w:rPr>
          <w:spacing w:val="58"/>
          <w:w w:val="115"/>
        </w:rPr>
        <w:t> </w:t>
      </w:r>
      <w:r>
        <w:rPr>
          <w:w w:val="115"/>
        </w:rPr>
        <w:t>democracia,  en  obra  escrita,  luce  siempre  hermosa,  más  aún  en  textos constitucionales. Pero los derechos que por criterios elementales le corresponden a la</w:t>
      </w:r>
      <w:r>
        <w:rPr>
          <w:spacing w:val="58"/>
          <w:w w:val="115"/>
        </w:rPr>
        <w:t> </w:t>
      </w:r>
      <w:r>
        <w:rPr>
          <w:w w:val="115"/>
        </w:rPr>
        <w:t>ciudadanía</w:t>
      </w:r>
      <w:r>
        <w:rPr>
          <w:spacing w:val="58"/>
          <w:w w:val="115"/>
        </w:rPr>
        <w:t> </w:t>
      </w:r>
      <w:r>
        <w:rPr>
          <w:w w:val="115"/>
        </w:rPr>
        <w:t>tienen necesariamente que estar garantizados y observarse en la práctica, a plena</w:t>
      </w:r>
      <w:r>
        <w:rPr>
          <w:spacing w:val="12"/>
          <w:w w:val="115"/>
        </w:rPr>
        <w:t> </w:t>
      </w:r>
      <w:r>
        <w:rPr>
          <w:w w:val="115"/>
        </w:rPr>
        <w:t>disposición</w:t>
      </w:r>
      <w:r>
        <w:rPr>
          <w:spacing w:val="14"/>
          <w:w w:val="115"/>
        </w:rPr>
        <w:t> </w:t>
      </w:r>
      <w:r>
        <w:rPr>
          <w:w w:val="115"/>
        </w:rPr>
        <w:t>de</w:t>
      </w:r>
      <w:r>
        <w:rPr>
          <w:spacing w:val="13"/>
          <w:w w:val="115"/>
        </w:rPr>
        <w:t> </w:t>
      </w:r>
      <w:r>
        <w:rPr>
          <w:w w:val="115"/>
        </w:rPr>
        <w:t>ella,</w:t>
      </w:r>
      <w:r>
        <w:rPr>
          <w:spacing w:val="12"/>
          <w:w w:val="115"/>
        </w:rPr>
        <w:t> </w:t>
      </w:r>
      <w:r>
        <w:rPr>
          <w:w w:val="115"/>
        </w:rPr>
        <w:t>para</w:t>
      </w:r>
      <w:r>
        <w:rPr>
          <w:spacing w:val="13"/>
          <w:w w:val="115"/>
        </w:rPr>
        <w:t> </w:t>
      </w:r>
      <w:r>
        <w:rPr>
          <w:w w:val="115"/>
        </w:rPr>
        <w:t>ejercerlos</w:t>
      </w:r>
      <w:r>
        <w:rPr>
          <w:spacing w:val="13"/>
          <w:w w:val="115"/>
        </w:rPr>
        <w:t> </w:t>
      </w:r>
      <w:r>
        <w:rPr>
          <w:w w:val="115"/>
        </w:rPr>
        <w:t>en</w:t>
      </w:r>
      <w:r>
        <w:rPr>
          <w:spacing w:val="13"/>
          <w:w w:val="115"/>
        </w:rPr>
        <w:t> </w:t>
      </w:r>
      <w:r>
        <w:rPr>
          <w:w w:val="115"/>
        </w:rPr>
        <w:t>libertad.</w:t>
      </w:r>
    </w:p>
    <w:p>
      <w:pPr>
        <w:pStyle w:val="BodyText"/>
        <w:spacing w:before="5"/>
        <w:rPr>
          <w:sz w:val="23"/>
        </w:rPr>
      </w:pPr>
    </w:p>
    <w:p>
      <w:pPr>
        <w:pStyle w:val="BodyText"/>
        <w:spacing w:line="259" w:lineRule="auto"/>
        <w:ind w:left="115" w:right="105" w:firstLine="426"/>
        <w:jc w:val="both"/>
      </w:pPr>
      <w:r>
        <w:rPr>
          <w:w w:val="115"/>
        </w:rPr>
        <w:t>Por supuesto, esperarlo todo, o aún demasiado, de los gobiernos suele constituir un</w:t>
      </w:r>
      <w:r>
        <w:rPr>
          <w:spacing w:val="58"/>
          <w:w w:val="115"/>
        </w:rPr>
        <w:t> </w:t>
      </w:r>
      <w:r>
        <w:rPr>
          <w:w w:val="115"/>
        </w:rPr>
        <w:t>error que supera las posibilidades reales de la democracia como sistema de convivencia humana</w:t>
      </w:r>
      <w:r>
        <w:rPr>
          <w:w w:val="115"/>
          <w:position w:val="5"/>
          <w:sz w:val="14"/>
        </w:rPr>
        <w:t>5</w:t>
      </w:r>
      <w:r>
        <w:rPr>
          <w:w w:val="115"/>
        </w:rPr>
        <w:t>. Ella en ningún momento poseerá las llaves de la prosperidad o felicidad, de la justicia, de la sabiduría o de la salud de todos, pero sí es cierto que bajo sus alas, es decir,  </w:t>
      </w:r>
      <w:r>
        <w:rPr>
          <w:spacing w:val="58"/>
          <w:w w:val="115"/>
        </w:rPr>
        <w:t> </w:t>
      </w:r>
      <w:r>
        <w:rPr>
          <w:w w:val="115"/>
        </w:rPr>
        <w:t>en</w:t>
      </w:r>
      <w:r>
        <w:rPr>
          <w:spacing w:val="58"/>
          <w:w w:val="115"/>
        </w:rPr>
        <w:t> </w:t>
      </w:r>
      <w:r>
        <w:rPr>
          <w:w w:val="115"/>
        </w:rPr>
        <w:t>el clima  y  el contexto  que  propicia, termina  resultando  más  deseable  en  tanto posibilidad, como palanca que activará, si sabemos usarla, los resortes para alcanzar</w:t>
      </w:r>
      <w:r>
        <w:rPr>
          <w:spacing w:val="58"/>
          <w:w w:val="115"/>
        </w:rPr>
        <w:t> </w:t>
      </w:r>
      <w:r>
        <w:rPr>
          <w:w w:val="115"/>
        </w:rPr>
        <w:t>mejores condiciones de vida. No en balde Pericles, en el siglo V a.C., afirmaba: “hemos convertido nuestra ciudad en la más autárquica, tanto en lo referente a la guerra como a la paz”.</w:t>
      </w:r>
      <w:r>
        <w:rPr>
          <w:w w:val="115"/>
          <w:position w:val="5"/>
          <w:sz w:val="14"/>
        </w:rPr>
        <w:t>6 </w:t>
      </w:r>
      <w:r>
        <w:rPr>
          <w:w w:val="115"/>
        </w:rPr>
        <w:t>En todo caso, se acepta que bajo un gobierno de tal naturaleza las personas deben y</w:t>
      </w:r>
      <w:r>
        <w:rPr>
          <w:spacing w:val="58"/>
          <w:w w:val="115"/>
        </w:rPr>
        <w:t> </w:t>
      </w:r>
      <w:r>
        <w:rPr>
          <w:w w:val="115"/>
        </w:rPr>
        <w:t>tienen</w:t>
      </w:r>
      <w:r>
        <w:rPr>
          <w:spacing w:val="14"/>
          <w:w w:val="115"/>
        </w:rPr>
        <w:t> </w:t>
      </w:r>
      <w:r>
        <w:rPr>
          <w:w w:val="115"/>
        </w:rPr>
        <w:t>que</w:t>
      </w:r>
      <w:r>
        <w:rPr>
          <w:spacing w:val="14"/>
          <w:w w:val="115"/>
        </w:rPr>
        <w:t> </w:t>
      </w:r>
      <w:r>
        <w:rPr>
          <w:w w:val="115"/>
        </w:rPr>
        <w:t>desarrollar</w:t>
      </w:r>
      <w:r>
        <w:rPr>
          <w:spacing w:val="13"/>
          <w:w w:val="115"/>
        </w:rPr>
        <w:t> </w:t>
      </w:r>
      <w:r>
        <w:rPr>
          <w:w w:val="115"/>
        </w:rPr>
        <w:t>las</w:t>
      </w:r>
      <w:r>
        <w:rPr>
          <w:spacing w:val="14"/>
          <w:w w:val="115"/>
        </w:rPr>
        <w:t> </w:t>
      </w:r>
      <w:r>
        <w:rPr>
          <w:w w:val="115"/>
        </w:rPr>
        <w:t>competencias</w:t>
      </w:r>
      <w:r>
        <w:rPr>
          <w:spacing w:val="13"/>
          <w:w w:val="115"/>
        </w:rPr>
        <w:t> </w:t>
      </w:r>
      <w:r>
        <w:rPr>
          <w:w w:val="115"/>
        </w:rPr>
        <w:t>para</w:t>
      </w:r>
      <w:r>
        <w:rPr>
          <w:spacing w:val="15"/>
          <w:w w:val="115"/>
        </w:rPr>
        <w:t> </w:t>
      </w:r>
      <w:r>
        <w:rPr>
          <w:w w:val="115"/>
        </w:rPr>
        <w:t>gobernarse</w:t>
      </w:r>
      <w:r>
        <w:rPr>
          <w:spacing w:val="14"/>
          <w:w w:val="115"/>
        </w:rPr>
        <w:t> </w:t>
      </w:r>
      <w:r>
        <w:rPr>
          <w:w w:val="115"/>
        </w:rPr>
        <w:t>a</w:t>
      </w:r>
      <w:r>
        <w:rPr>
          <w:spacing w:val="14"/>
          <w:w w:val="115"/>
        </w:rPr>
        <w:t> </w:t>
      </w:r>
      <w:r>
        <w:rPr>
          <w:w w:val="115"/>
        </w:rPr>
        <w:t>sí</w:t>
      </w:r>
      <w:r>
        <w:rPr>
          <w:spacing w:val="13"/>
          <w:w w:val="115"/>
        </w:rPr>
        <w:t> </w:t>
      </w:r>
      <w:r>
        <w:rPr>
          <w:w w:val="115"/>
        </w:rPr>
        <w:t>mismas.</w:t>
      </w:r>
    </w:p>
    <w:p>
      <w:pPr>
        <w:pStyle w:val="BodyText"/>
        <w:spacing w:before="10"/>
        <w:rPr>
          <w:sz w:val="22"/>
        </w:rPr>
      </w:pPr>
    </w:p>
    <w:p>
      <w:pPr>
        <w:pStyle w:val="BodyText"/>
        <w:spacing w:line="259" w:lineRule="auto"/>
        <w:ind w:left="115" w:right="107" w:firstLine="426"/>
        <w:jc w:val="both"/>
      </w:pPr>
      <w:r>
        <w:rPr>
          <w:w w:val="115"/>
        </w:rPr>
        <w:t>Siguiendo a Dahl,</w:t>
      </w:r>
      <w:r>
        <w:rPr>
          <w:w w:val="115"/>
          <w:position w:val="5"/>
          <w:sz w:val="14"/>
        </w:rPr>
        <w:t>7  </w:t>
      </w:r>
      <w:r>
        <w:rPr>
          <w:w w:val="115"/>
        </w:rPr>
        <w:t>aunado a los criterios básicos que caracterizan a las democracias,   </w:t>
      </w:r>
      <w:r>
        <w:rPr>
          <w:spacing w:val="58"/>
          <w:w w:val="115"/>
        </w:rPr>
        <w:t> </w:t>
      </w:r>
      <w:r>
        <w:rPr>
          <w:w w:val="115"/>
        </w:rPr>
        <w:t>es preciso decir además que éstas suponen la existencia de ciertas instituciones políticas:  </w:t>
      </w:r>
      <w:r>
        <w:rPr>
          <w:spacing w:val="58"/>
          <w:w w:val="115"/>
        </w:rPr>
        <w:t> </w:t>
      </w:r>
      <w:r>
        <w:rPr>
          <w:w w:val="115"/>
        </w:rPr>
        <w:t>1.- cargos públicos electos, 2.- elecciones libres, imparciales y frecuentes, 3.- libertad de expresión, 4.- fuentes alternativas de información, 5.- autonomía de las asociaciones que </w:t>
      </w:r>
      <w:r>
        <w:rPr>
          <w:spacing w:val="58"/>
          <w:w w:val="115"/>
        </w:rPr>
        <w:t> </w:t>
      </w:r>
      <w:r>
        <w:rPr>
          <w:w w:val="115"/>
        </w:rPr>
        <w:t>los ciudadanos puedan libremente constituir, 6.- ciudadanía inclusiva. Respecto de lo que</w:t>
      </w:r>
      <w:r>
        <w:rPr>
          <w:spacing w:val="58"/>
          <w:w w:val="115"/>
        </w:rPr>
        <w:t> </w:t>
      </w:r>
      <w:r>
        <w:rPr>
          <w:w w:val="115"/>
        </w:rPr>
        <w:t>aquí</w:t>
      </w:r>
      <w:r>
        <w:rPr>
          <w:spacing w:val="11"/>
          <w:w w:val="115"/>
        </w:rPr>
        <w:t> </w:t>
      </w:r>
      <w:r>
        <w:rPr>
          <w:w w:val="115"/>
        </w:rPr>
        <w:t>se</w:t>
      </w:r>
      <w:r>
        <w:rPr>
          <w:spacing w:val="12"/>
          <w:w w:val="115"/>
        </w:rPr>
        <w:t> </w:t>
      </w:r>
      <w:r>
        <w:rPr>
          <w:w w:val="115"/>
        </w:rPr>
        <w:t>presenta</w:t>
      </w:r>
      <w:r>
        <w:rPr>
          <w:spacing w:val="12"/>
          <w:w w:val="115"/>
        </w:rPr>
        <w:t> </w:t>
      </w:r>
      <w:r>
        <w:rPr>
          <w:w w:val="115"/>
        </w:rPr>
        <w:t>como</w:t>
      </w:r>
      <w:r>
        <w:rPr>
          <w:spacing w:val="13"/>
          <w:w w:val="115"/>
        </w:rPr>
        <w:t> </w:t>
      </w:r>
      <w:r>
        <w:rPr>
          <w:w w:val="115"/>
        </w:rPr>
        <w:t>“ciudadanía</w:t>
      </w:r>
      <w:r>
        <w:rPr>
          <w:spacing w:val="12"/>
          <w:w w:val="115"/>
        </w:rPr>
        <w:t> </w:t>
      </w:r>
      <w:r>
        <w:rPr>
          <w:w w:val="115"/>
        </w:rPr>
        <w:t>inclusiva”,</w:t>
      </w:r>
      <w:r>
        <w:rPr>
          <w:spacing w:val="12"/>
          <w:w w:val="115"/>
        </w:rPr>
        <w:t> </w:t>
      </w:r>
      <w:r>
        <w:rPr>
          <w:w w:val="115"/>
        </w:rPr>
        <w:t>el</w:t>
      </w:r>
      <w:r>
        <w:rPr>
          <w:spacing w:val="11"/>
          <w:w w:val="115"/>
        </w:rPr>
        <w:t> </w:t>
      </w:r>
      <w:r>
        <w:rPr>
          <w:w w:val="115"/>
        </w:rPr>
        <w:t>mismo</w:t>
      </w:r>
      <w:r>
        <w:rPr>
          <w:spacing w:val="13"/>
          <w:w w:val="115"/>
        </w:rPr>
        <w:t> </w:t>
      </w:r>
      <w:r>
        <w:rPr>
          <w:w w:val="115"/>
        </w:rPr>
        <w:t>Dahl</w:t>
      </w:r>
      <w:r>
        <w:rPr>
          <w:spacing w:val="12"/>
          <w:w w:val="115"/>
        </w:rPr>
        <w:t> </w:t>
      </w:r>
      <w:r>
        <w:rPr>
          <w:w w:val="115"/>
        </w:rPr>
        <w:t>afirma</w:t>
      </w:r>
      <w:r>
        <w:rPr>
          <w:spacing w:val="12"/>
          <w:w w:val="115"/>
        </w:rPr>
        <w:t> </w:t>
      </w:r>
      <w:r>
        <w:rPr>
          <w:w w:val="115"/>
        </w:rPr>
        <w:t>lo</w:t>
      </w:r>
      <w:r>
        <w:rPr>
          <w:spacing w:val="13"/>
          <w:w w:val="115"/>
        </w:rPr>
        <w:t> </w:t>
      </w:r>
      <w:r>
        <w:rPr>
          <w:w w:val="115"/>
        </w:rPr>
        <w:t>siguiente:</w:t>
      </w:r>
    </w:p>
    <w:p>
      <w:pPr>
        <w:pStyle w:val="BodyText"/>
        <w:rPr>
          <w:sz w:val="20"/>
        </w:rPr>
      </w:pPr>
    </w:p>
    <w:p>
      <w:pPr>
        <w:pStyle w:val="BodyText"/>
        <w:rPr>
          <w:sz w:val="20"/>
        </w:rPr>
      </w:pPr>
    </w:p>
    <w:p>
      <w:pPr>
        <w:pStyle w:val="BodyText"/>
        <w:rPr>
          <w:sz w:val="20"/>
        </w:rPr>
      </w:pPr>
    </w:p>
    <w:p>
      <w:pPr>
        <w:pStyle w:val="BodyText"/>
        <w:spacing w:before="5"/>
        <w:rPr>
          <w:sz w:val="10"/>
        </w:rPr>
      </w:pPr>
      <w:r>
        <w:rPr/>
        <w:pict>
          <v:rect style="position:absolute;margin-left:62.759998pt;margin-top:7.926108pt;width:144pt;height:.72pt;mso-position-horizontal-relative:page;mso-position-vertical-relative:paragraph;z-index:-15727616;mso-wrap-distance-left:0;mso-wrap-distance-right:0" filled="true" fillcolor="#000000" stroked="false">
            <v:fill type="solid"/>
            <w10:wrap type="topAndBottom"/>
          </v:rect>
        </w:pict>
      </w:r>
    </w:p>
    <w:p>
      <w:pPr>
        <w:pStyle w:val="BodyText"/>
        <w:spacing w:before="3"/>
        <w:rPr>
          <w:sz w:val="18"/>
        </w:rPr>
      </w:pPr>
    </w:p>
    <w:p>
      <w:pPr>
        <w:spacing w:line="221" w:lineRule="exact" w:before="85"/>
        <w:ind w:left="115" w:right="0" w:firstLine="0"/>
        <w:jc w:val="left"/>
        <w:rPr>
          <w:sz w:val="17"/>
        </w:rPr>
      </w:pPr>
      <w:r>
        <w:rPr>
          <w:w w:val="110"/>
          <w:position w:val="4"/>
          <w:sz w:val="12"/>
        </w:rPr>
        <w:t>4 </w:t>
      </w:r>
      <w:r>
        <w:rPr>
          <w:w w:val="110"/>
          <w:sz w:val="17"/>
        </w:rPr>
        <w:t>Norberto Bobbio: </w:t>
      </w:r>
      <w:r>
        <w:rPr>
          <w:rFonts w:ascii="TeX Gyre Bonum" w:hAnsi="TeX Gyre Bonum"/>
          <w:i/>
          <w:w w:val="110"/>
          <w:sz w:val="17"/>
        </w:rPr>
        <w:t>Liberalismo y democracia</w:t>
      </w:r>
      <w:r>
        <w:rPr>
          <w:w w:val="110"/>
          <w:sz w:val="17"/>
        </w:rPr>
        <w:t>, México, F.C.E., 1998, pp. 39-40</w:t>
      </w:r>
    </w:p>
    <w:p>
      <w:pPr>
        <w:spacing w:line="211" w:lineRule="exact" w:before="0"/>
        <w:ind w:left="115" w:right="0" w:firstLine="0"/>
        <w:jc w:val="left"/>
        <w:rPr>
          <w:rFonts w:ascii="TeX Gyre Bonum"/>
          <w:i/>
          <w:sz w:val="17"/>
        </w:rPr>
      </w:pPr>
      <w:r>
        <w:rPr>
          <w:w w:val="110"/>
          <w:position w:val="4"/>
          <w:sz w:val="12"/>
        </w:rPr>
        <w:t>5 </w:t>
      </w:r>
      <w:r>
        <w:rPr>
          <w:w w:val="110"/>
          <w:sz w:val="17"/>
        </w:rPr>
        <w:t>Robert Dahl: </w:t>
      </w:r>
      <w:r>
        <w:rPr>
          <w:rFonts w:ascii="TeX Gyre Bonum"/>
          <w:i/>
          <w:w w:val="110"/>
          <w:sz w:val="17"/>
        </w:rPr>
        <w:t>Ob. Cit.</w:t>
      </w:r>
    </w:p>
    <w:p>
      <w:pPr>
        <w:spacing w:line="212" w:lineRule="exact" w:before="3"/>
        <w:ind w:left="115" w:right="338" w:firstLine="0"/>
        <w:jc w:val="left"/>
        <w:rPr>
          <w:sz w:val="17"/>
        </w:rPr>
      </w:pPr>
      <w:r>
        <w:rPr>
          <w:w w:val="110"/>
          <w:position w:val="4"/>
          <w:sz w:val="12"/>
        </w:rPr>
        <w:t>6 </w:t>
      </w:r>
      <w:r>
        <w:rPr>
          <w:w w:val="110"/>
          <w:sz w:val="17"/>
        </w:rPr>
        <w:t>Pericles: </w:t>
      </w:r>
      <w:r>
        <w:rPr>
          <w:rFonts w:ascii="TeX Gyre Bonum" w:hAnsi="TeX Gyre Bonum"/>
          <w:i/>
          <w:w w:val="110"/>
          <w:sz w:val="17"/>
        </w:rPr>
        <w:t>Oración fúnebre, </w:t>
      </w:r>
      <w:r>
        <w:rPr>
          <w:w w:val="110"/>
          <w:sz w:val="17"/>
        </w:rPr>
        <w:t>en Victoria Camps: </w:t>
      </w:r>
      <w:r>
        <w:rPr>
          <w:rFonts w:ascii="TeX Gyre Bonum" w:hAnsi="TeX Gyre Bonum"/>
          <w:i/>
          <w:w w:val="110"/>
          <w:sz w:val="17"/>
        </w:rPr>
        <w:t>Introducción a la Filosofía política</w:t>
      </w:r>
      <w:r>
        <w:rPr>
          <w:w w:val="110"/>
          <w:sz w:val="17"/>
        </w:rPr>
        <w:t>, Barcelona, Crítica, 2001, p. 112.</w:t>
      </w:r>
    </w:p>
    <w:p>
      <w:pPr>
        <w:spacing w:line="215" w:lineRule="exact" w:before="0"/>
        <w:ind w:left="115" w:right="0" w:firstLine="0"/>
        <w:jc w:val="left"/>
        <w:rPr>
          <w:rFonts w:ascii="TeX Gyre Bonum"/>
          <w:i/>
          <w:sz w:val="17"/>
        </w:rPr>
      </w:pPr>
      <w:r>
        <w:rPr>
          <w:w w:val="110"/>
          <w:position w:val="4"/>
          <w:sz w:val="12"/>
        </w:rPr>
        <w:t>7 </w:t>
      </w:r>
      <w:r>
        <w:rPr>
          <w:w w:val="110"/>
          <w:sz w:val="17"/>
        </w:rPr>
        <w:t>Robert Dahl: </w:t>
      </w:r>
      <w:r>
        <w:rPr>
          <w:rFonts w:ascii="TeX Gyre Bonum"/>
          <w:i/>
          <w:w w:val="110"/>
          <w:sz w:val="17"/>
        </w:rPr>
        <w:t>Ob. Cit.</w:t>
      </w:r>
    </w:p>
    <w:p>
      <w:pPr>
        <w:spacing w:after="0" w:line="215" w:lineRule="exact"/>
        <w:jc w:val="left"/>
        <w:rPr>
          <w:rFonts w:ascii="TeX Gyre Bonum"/>
          <w:sz w:val="17"/>
        </w:rPr>
        <w:sectPr>
          <w:pgSz w:w="12240" w:h="15840"/>
          <w:pgMar w:header="709" w:footer="888" w:top="900" w:bottom="1080" w:left="1140" w:right="1000"/>
        </w:sectPr>
      </w:pPr>
    </w:p>
    <w:p>
      <w:pPr>
        <w:pStyle w:val="BodyText"/>
        <w:spacing w:before="11"/>
        <w:rPr>
          <w:rFonts w:ascii="TeX Gyre Bonum"/>
          <w:i/>
          <w:sz w:val="23"/>
        </w:rPr>
      </w:pPr>
    </w:p>
    <w:p>
      <w:pPr>
        <w:pStyle w:val="BodyText"/>
        <w:spacing w:line="259" w:lineRule="auto" w:before="111"/>
        <w:ind w:left="541" w:right="634"/>
        <w:jc w:val="both"/>
        <w:rPr>
          <w:sz w:val="14"/>
        </w:rPr>
      </w:pPr>
      <w:r>
        <w:rPr>
          <w:w w:val="115"/>
        </w:rPr>
        <w:t>A ningún adulto que resida permanentemente en el país y esté sujeto a sus leyes   </w:t>
      </w:r>
      <w:r>
        <w:rPr>
          <w:spacing w:val="58"/>
          <w:w w:val="115"/>
        </w:rPr>
        <w:t> </w:t>
      </w:r>
      <w:r>
        <w:rPr>
          <w:w w:val="115"/>
        </w:rPr>
        <w:t>le pueden ser negados los derechos de que disfruten otros y que sean necesarios para estas</w:t>
      </w:r>
      <w:r>
        <w:rPr>
          <w:spacing w:val="58"/>
          <w:w w:val="115"/>
        </w:rPr>
        <w:t> </w:t>
      </w:r>
      <w:r>
        <w:rPr>
          <w:w w:val="115"/>
        </w:rPr>
        <w:t>cinco  instituciones  políticas  que  acabamos  de  presentar.  Éstos incluyen el derecho de sufragio, a concurrir a cargos electos, a la libertad de</w:t>
      </w:r>
      <w:r>
        <w:rPr>
          <w:spacing w:val="58"/>
          <w:w w:val="115"/>
        </w:rPr>
        <w:t> </w:t>
      </w:r>
      <w:r>
        <w:rPr>
          <w:w w:val="115"/>
        </w:rPr>
        <w:t>expresión, a formar y participar en organizaciones políticas indepen-dientes, a tener</w:t>
      </w:r>
      <w:r>
        <w:rPr>
          <w:spacing w:val="58"/>
          <w:w w:val="115"/>
        </w:rPr>
        <w:t> </w:t>
      </w:r>
      <w:r>
        <w:rPr>
          <w:w w:val="115"/>
        </w:rPr>
        <w:t>acceso  a  fuentes  independientes  de  información  y  derechos  a  otras libertades y oportunidades que puedan ser necesarias para el funcionamiento</w:t>
      </w:r>
      <w:r>
        <w:rPr>
          <w:spacing w:val="58"/>
          <w:w w:val="115"/>
        </w:rPr>
        <w:t> </w:t>
      </w:r>
      <w:r>
        <w:rPr>
          <w:w w:val="115"/>
        </w:rPr>
        <w:t>efectivo</w:t>
      </w:r>
      <w:r>
        <w:rPr>
          <w:spacing w:val="12"/>
          <w:w w:val="115"/>
        </w:rPr>
        <w:t> </w:t>
      </w:r>
      <w:r>
        <w:rPr>
          <w:w w:val="115"/>
        </w:rPr>
        <w:t>de</w:t>
      </w:r>
      <w:r>
        <w:rPr>
          <w:spacing w:val="13"/>
          <w:w w:val="115"/>
        </w:rPr>
        <w:t> </w:t>
      </w:r>
      <w:r>
        <w:rPr>
          <w:w w:val="115"/>
        </w:rPr>
        <w:t>las</w:t>
      </w:r>
      <w:r>
        <w:rPr>
          <w:spacing w:val="13"/>
          <w:w w:val="115"/>
        </w:rPr>
        <w:t> </w:t>
      </w:r>
      <w:r>
        <w:rPr>
          <w:w w:val="115"/>
        </w:rPr>
        <w:t>instituciones</w:t>
      </w:r>
      <w:r>
        <w:rPr>
          <w:spacing w:val="13"/>
          <w:w w:val="115"/>
        </w:rPr>
        <w:t> </w:t>
      </w:r>
      <w:r>
        <w:rPr>
          <w:w w:val="115"/>
        </w:rPr>
        <w:t>políticas</w:t>
      </w:r>
      <w:r>
        <w:rPr>
          <w:spacing w:val="13"/>
          <w:w w:val="115"/>
        </w:rPr>
        <w:t> </w:t>
      </w:r>
      <w:r>
        <w:rPr>
          <w:w w:val="115"/>
        </w:rPr>
        <w:t>de</w:t>
      </w:r>
      <w:r>
        <w:rPr>
          <w:spacing w:val="13"/>
          <w:w w:val="115"/>
        </w:rPr>
        <w:t> </w:t>
      </w:r>
      <w:r>
        <w:rPr>
          <w:w w:val="115"/>
        </w:rPr>
        <w:t>la</w:t>
      </w:r>
      <w:r>
        <w:rPr>
          <w:spacing w:val="13"/>
          <w:w w:val="115"/>
        </w:rPr>
        <w:t> </w:t>
      </w:r>
      <w:r>
        <w:rPr>
          <w:w w:val="115"/>
        </w:rPr>
        <w:t>democracia</w:t>
      </w:r>
      <w:r>
        <w:rPr>
          <w:spacing w:val="13"/>
          <w:w w:val="115"/>
        </w:rPr>
        <w:t> </w:t>
      </w:r>
      <w:r>
        <w:rPr>
          <w:w w:val="115"/>
        </w:rPr>
        <w:t>a</w:t>
      </w:r>
      <w:r>
        <w:rPr>
          <w:spacing w:val="12"/>
          <w:w w:val="115"/>
        </w:rPr>
        <w:t> </w:t>
      </w:r>
      <w:r>
        <w:rPr>
          <w:w w:val="115"/>
        </w:rPr>
        <w:t>gran</w:t>
      </w:r>
      <w:r>
        <w:rPr>
          <w:spacing w:val="14"/>
          <w:w w:val="115"/>
        </w:rPr>
        <w:t> </w:t>
      </w:r>
      <w:r>
        <w:rPr>
          <w:w w:val="115"/>
        </w:rPr>
        <w:t>escala.</w:t>
      </w:r>
      <w:r>
        <w:rPr>
          <w:w w:val="115"/>
          <w:position w:val="5"/>
          <w:sz w:val="14"/>
        </w:rPr>
        <w:t>8</w:t>
      </w:r>
    </w:p>
    <w:p>
      <w:pPr>
        <w:pStyle w:val="BodyText"/>
        <w:rPr>
          <w:sz w:val="23"/>
        </w:rPr>
      </w:pPr>
    </w:p>
    <w:p>
      <w:pPr>
        <w:pStyle w:val="BodyText"/>
        <w:spacing w:line="259" w:lineRule="auto"/>
        <w:ind w:left="115" w:right="108" w:firstLine="426"/>
        <w:jc w:val="both"/>
        <w:rPr>
          <w:sz w:val="14"/>
        </w:rPr>
      </w:pPr>
      <w:r>
        <w:rPr>
          <w:w w:val="115"/>
        </w:rPr>
        <w:t>Para Giddens, lo que él denomina democracia de las emociones está sujeto a lo que también llama “relación pura”. “Me refiero a una relación basada en la comunicación</w:t>
      </w:r>
      <w:r>
        <w:rPr>
          <w:spacing w:val="58"/>
          <w:w w:val="115"/>
        </w:rPr>
        <w:t> </w:t>
      </w:r>
      <w:r>
        <w:rPr>
          <w:w w:val="115"/>
        </w:rPr>
        <w:t>emocional, en la que las recompensas derivadas de la misma son la base primordial para</w:t>
      </w:r>
      <w:r>
        <w:rPr>
          <w:spacing w:val="58"/>
          <w:w w:val="115"/>
        </w:rPr>
        <w:t> </w:t>
      </w:r>
      <w:r>
        <w:rPr>
          <w:w w:val="115"/>
        </w:rPr>
        <w:t>que la misma continúe”.</w:t>
      </w:r>
      <w:r>
        <w:rPr>
          <w:w w:val="115"/>
          <w:position w:val="5"/>
          <w:sz w:val="14"/>
        </w:rPr>
        <w:t>9 </w:t>
      </w:r>
      <w:r>
        <w:rPr>
          <w:w w:val="115"/>
        </w:rPr>
        <w:t>Esto significa que, sobre la idea de que cambios muy profundos están ocurriendo en el mundo, entre otras razones, gracias a los procesos de globalización,</w:t>
      </w:r>
      <w:r>
        <w:rPr>
          <w:spacing w:val="58"/>
          <w:w w:val="115"/>
        </w:rPr>
        <w:t> </w:t>
      </w:r>
      <w:r>
        <w:rPr>
          <w:w w:val="115"/>
        </w:rPr>
        <w:t>las relaciones sexuales y amorosas, las relaciones padre-hijo y la amistad se acercan a esta</w:t>
      </w:r>
      <w:r>
        <w:rPr>
          <w:spacing w:val="58"/>
          <w:w w:val="115"/>
        </w:rPr>
        <w:t> </w:t>
      </w:r>
      <w:r>
        <w:rPr>
          <w:w w:val="115"/>
        </w:rPr>
        <w:t>descripción. “La comunicación emocional o intimidad se convierte en la clave de lo que</w:t>
      </w:r>
      <w:r>
        <w:rPr>
          <w:spacing w:val="58"/>
          <w:w w:val="115"/>
        </w:rPr>
        <w:t> </w:t>
      </w:r>
      <w:r>
        <w:rPr>
          <w:w w:val="115"/>
        </w:rPr>
        <w:t>todas ellas significan”, continúa afirmando</w:t>
      </w:r>
      <w:r>
        <w:rPr>
          <w:spacing w:val="9"/>
          <w:w w:val="115"/>
        </w:rPr>
        <w:t> </w:t>
      </w:r>
      <w:r>
        <w:rPr>
          <w:w w:val="115"/>
        </w:rPr>
        <w:t>Giddens.</w:t>
      </w:r>
      <w:r>
        <w:rPr>
          <w:w w:val="115"/>
          <w:position w:val="5"/>
          <w:sz w:val="14"/>
        </w:rPr>
        <w:t>10</w:t>
      </w:r>
    </w:p>
    <w:p>
      <w:pPr>
        <w:pStyle w:val="BodyText"/>
        <w:spacing w:before="1"/>
        <w:rPr>
          <w:sz w:val="23"/>
        </w:rPr>
      </w:pPr>
    </w:p>
    <w:p>
      <w:pPr>
        <w:pStyle w:val="BodyText"/>
        <w:spacing w:line="261" w:lineRule="auto"/>
        <w:ind w:left="115" w:right="106" w:firstLine="426"/>
        <w:jc w:val="both"/>
      </w:pPr>
      <w:r>
        <w:rPr>
          <w:w w:val="115"/>
        </w:rPr>
        <w:t>La relación pura cobra especial relevancia entonces: se asocia a la “confianza activa” entre las personas, a “mostrarse” ante el otro como actitud esencial que da cuenta  </w:t>
      </w:r>
      <w:r>
        <w:rPr>
          <w:spacing w:val="2"/>
          <w:w w:val="115"/>
        </w:rPr>
        <w:t>del </w:t>
      </w:r>
      <w:r>
        <w:rPr>
          <w:w w:val="115"/>
        </w:rPr>
        <w:t>ámbito de las relaciones humanas antes descritas. En tal sentido, la relación pura aludida por</w:t>
      </w:r>
      <w:r>
        <w:rPr>
          <w:spacing w:val="12"/>
          <w:w w:val="115"/>
        </w:rPr>
        <w:t> </w:t>
      </w:r>
      <w:r>
        <w:rPr>
          <w:w w:val="115"/>
        </w:rPr>
        <w:t>Giddens</w:t>
      </w:r>
      <w:r>
        <w:rPr>
          <w:spacing w:val="13"/>
          <w:w w:val="115"/>
        </w:rPr>
        <w:t> </w:t>
      </w:r>
      <w:r>
        <w:rPr>
          <w:w w:val="115"/>
        </w:rPr>
        <w:t>es</w:t>
      </w:r>
      <w:r>
        <w:rPr>
          <w:spacing w:val="12"/>
          <w:w w:val="115"/>
        </w:rPr>
        <w:t> </w:t>
      </w:r>
      <w:r>
        <w:rPr>
          <w:w w:val="115"/>
        </w:rPr>
        <w:t>entonces</w:t>
      </w:r>
      <w:r>
        <w:rPr>
          <w:spacing w:val="13"/>
          <w:w w:val="115"/>
        </w:rPr>
        <w:t> </w:t>
      </w:r>
      <w:r>
        <w:rPr>
          <w:w w:val="115"/>
        </w:rPr>
        <w:t>democrática.</w:t>
      </w:r>
      <w:r>
        <w:rPr>
          <w:spacing w:val="12"/>
          <w:w w:val="115"/>
        </w:rPr>
        <w:t> </w:t>
      </w:r>
      <w:r>
        <w:rPr>
          <w:w w:val="115"/>
        </w:rPr>
        <w:t>Al</w:t>
      </w:r>
      <w:r>
        <w:rPr>
          <w:spacing w:val="11"/>
          <w:w w:val="115"/>
        </w:rPr>
        <w:t> </w:t>
      </w:r>
      <w:r>
        <w:rPr>
          <w:w w:val="115"/>
        </w:rPr>
        <w:t>respecto</w:t>
      </w:r>
      <w:r>
        <w:rPr>
          <w:spacing w:val="13"/>
          <w:w w:val="115"/>
        </w:rPr>
        <w:t> </w:t>
      </w:r>
      <w:r>
        <w:rPr>
          <w:w w:val="115"/>
        </w:rPr>
        <w:t>manifiesta:</w:t>
      </w:r>
    </w:p>
    <w:p>
      <w:pPr>
        <w:pStyle w:val="BodyText"/>
        <w:rPr>
          <w:sz w:val="22"/>
        </w:rPr>
      </w:pPr>
    </w:p>
    <w:p>
      <w:pPr>
        <w:pStyle w:val="BodyText"/>
        <w:spacing w:line="259" w:lineRule="auto" w:before="1"/>
        <w:ind w:left="541" w:right="632"/>
        <w:jc w:val="both"/>
      </w:pPr>
      <w:r>
        <w:rPr>
          <w:w w:val="115"/>
        </w:rPr>
        <w:t>Me llamó la atención algo que creo no se ha subrayado debidamente. Si uno  observa cómo ve un terapeuta una buena relación </w:t>
      </w:r>
      <w:r>
        <w:rPr>
          <w:spacing w:val="2"/>
          <w:w w:val="115"/>
        </w:rPr>
        <w:t>—en </w:t>
      </w:r>
      <w:r>
        <w:rPr>
          <w:w w:val="115"/>
        </w:rPr>
        <w:t>cualquiera de las tres  esferas mencionadas—, es impresio-nante el paralelismo directo que hay con las democracias públicas (…) Una buena relación es una de iguales en la que cada</w:t>
      </w:r>
      <w:r>
        <w:rPr>
          <w:spacing w:val="58"/>
          <w:w w:val="115"/>
        </w:rPr>
        <w:t> </w:t>
      </w:r>
      <w:r>
        <w:rPr>
          <w:w w:val="115"/>
        </w:rPr>
        <w:t>parte tiene los mismos derechos y obligaciones, en la que cada persona tiene respeto</w:t>
      </w:r>
      <w:r>
        <w:rPr>
          <w:spacing w:val="58"/>
          <w:w w:val="115"/>
        </w:rPr>
        <w:t> </w:t>
      </w:r>
      <w:r>
        <w:rPr>
          <w:w w:val="115"/>
        </w:rPr>
        <w:t>y  quiere  lo  mejor  para  el  otro.  La  relación  pura  se  basa  en  la comunicación, de manera que entender el punto de vista de la otra persona es</w:t>
      </w:r>
      <w:r>
        <w:rPr>
          <w:spacing w:val="58"/>
          <w:w w:val="115"/>
        </w:rPr>
        <w:t> </w:t>
      </w:r>
      <w:r>
        <w:rPr>
          <w:w w:val="115"/>
        </w:rPr>
        <w:t>esencial. Hablar, o</w:t>
      </w:r>
      <w:r>
        <w:rPr>
          <w:spacing w:val="58"/>
          <w:w w:val="115"/>
        </w:rPr>
        <w:t> </w:t>
      </w:r>
      <w:r>
        <w:rPr>
          <w:w w:val="115"/>
        </w:rPr>
        <w:t>dialogar, es  la  base  para  que  la  relación  funcione. Las relaciones funcionan mejor si la gente no se esconde demasiado de los otros</w:t>
      </w:r>
      <w:r>
        <w:rPr>
          <w:spacing w:val="58"/>
          <w:w w:val="115"/>
        </w:rPr>
        <w:t> </w:t>
      </w:r>
      <w:r>
        <w:rPr>
          <w:w w:val="115"/>
        </w:rPr>
        <w:t>— tiene que haber confían-za mutua—. Y la confianza ha de construirse, no se puede dar por sentada. Finalmente, una buena relación está libre de poder arbitrario, coerción o violencia. Todas estas cualidades se amoldan a los valores de la política democrática. En una democracia todos son, en principio, iguales,  y  con  la</w:t>
      </w:r>
      <w:r>
        <w:rPr>
          <w:spacing w:val="58"/>
          <w:w w:val="115"/>
        </w:rPr>
        <w:t> </w:t>
      </w:r>
      <w:r>
        <w:rPr>
          <w:w w:val="115"/>
        </w:rPr>
        <w:t>igualdad de derechos y</w:t>
      </w:r>
      <w:r>
        <w:rPr>
          <w:spacing w:val="58"/>
          <w:w w:val="115"/>
        </w:rPr>
        <w:t> </w:t>
      </w:r>
      <w:r>
        <w:rPr>
          <w:w w:val="115"/>
        </w:rPr>
        <w:t>responsabilidades  </w:t>
      </w:r>
      <w:r>
        <w:rPr>
          <w:spacing w:val="2"/>
          <w:w w:val="115"/>
        </w:rPr>
        <w:t>—como  </w:t>
      </w:r>
      <w:r>
        <w:rPr>
          <w:w w:val="115"/>
        </w:rPr>
        <w:t>principio,  por  lo  menos— viene el respeto mutuo. El diálogo abierto es una propiedad esencial de la democracia.</w:t>
      </w:r>
      <w:r>
        <w:rPr>
          <w:spacing w:val="12"/>
          <w:w w:val="115"/>
        </w:rPr>
        <w:t> </w:t>
      </w:r>
      <w:r>
        <w:rPr>
          <w:w w:val="115"/>
        </w:rPr>
        <w:t>Los</w:t>
      </w:r>
      <w:r>
        <w:rPr>
          <w:spacing w:val="13"/>
          <w:w w:val="115"/>
        </w:rPr>
        <w:t> </w:t>
      </w:r>
      <w:r>
        <w:rPr>
          <w:w w:val="115"/>
        </w:rPr>
        <w:t>sistemas</w:t>
      </w:r>
      <w:r>
        <w:rPr>
          <w:spacing w:val="13"/>
          <w:w w:val="115"/>
        </w:rPr>
        <w:t> </w:t>
      </w:r>
      <w:r>
        <w:rPr>
          <w:w w:val="115"/>
        </w:rPr>
        <w:t>demo-cráticos</w:t>
      </w:r>
      <w:r>
        <w:rPr>
          <w:spacing w:val="13"/>
          <w:w w:val="115"/>
        </w:rPr>
        <w:t> </w:t>
      </w:r>
      <w:r>
        <w:rPr>
          <w:w w:val="115"/>
        </w:rPr>
        <w:t>sustituyen</w:t>
      </w:r>
      <w:r>
        <w:rPr>
          <w:spacing w:val="13"/>
          <w:w w:val="115"/>
        </w:rPr>
        <w:t> </w:t>
      </w:r>
      <w:r>
        <w:rPr>
          <w:w w:val="115"/>
        </w:rPr>
        <w:t>al</w:t>
      </w:r>
      <w:r>
        <w:rPr>
          <w:spacing w:val="12"/>
          <w:w w:val="115"/>
        </w:rPr>
        <w:t> </w:t>
      </w:r>
      <w:r>
        <w:rPr>
          <w:w w:val="115"/>
        </w:rPr>
        <w:t>poder</w:t>
      </w:r>
      <w:r>
        <w:rPr>
          <w:spacing w:val="13"/>
          <w:w w:val="115"/>
        </w:rPr>
        <w:t> </w:t>
      </w:r>
      <w:r>
        <w:rPr>
          <w:w w:val="115"/>
        </w:rPr>
        <w:t>autoritario</w:t>
      </w:r>
      <w:r>
        <w:rPr>
          <w:spacing w:val="13"/>
          <w:w w:val="115"/>
        </w:rPr>
        <w:t> </w:t>
      </w:r>
      <w:r>
        <w:rPr>
          <w:w w:val="115"/>
        </w:rPr>
        <w:t>por</w:t>
      </w:r>
      <w:r>
        <w:rPr>
          <w:spacing w:val="12"/>
          <w:w w:val="115"/>
        </w:rPr>
        <w:t> </w:t>
      </w:r>
      <w:r>
        <w:rPr>
          <w:w w:val="115"/>
        </w:rPr>
        <w:t>la</w:t>
      </w:r>
    </w:p>
    <w:p>
      <w:pPr>
        <w:pStyle w:val="BodyText"/>
        <w:spacing w:before="8"/>
        <w:rPr>
          <w:sz w:val="14"/>
        </w:rPr>
      </w:pPr>
      <w:r>
        <w:rPr/>
        <w:pict>
          <v:rect style="position:absolute;margin-left:62.759998pt;margin-top:10.348650pt;width:144pt;height:.72pt;mso-position-horizontal-relative:page;mso-position-vertical-relative:paragraph;z-index:-15727104;mso-wrap-distance-left:0;mso-wrap-distance-right:0" filled="true" fillcolor="#000000" stroked="false">
            <v:fill type="solid"/>
            <w10:wrap type="topAndBottom"/>
          </v:rect>
        </w:pict>
      </w:r>
    </w:p>
    <w:p>
      <w:pPr>
        <w:pStyle w:val="BodyText"/>
        <w:spacing w:before="3"/>
        <w:rPr>
          <w:sz w:val="18"/>
        </w:rPr>
      </w:pPr>
    </w:p>
    <w:p>
      <w:pPr>
        <w:spacing w:line="221" w:lineRule="exact" w:before="85"/>
        <w:ind w:left="115" w:right="0" w:firstLine="0"/>
        <w:jc w:val="left"/>
        <w:rPr>
          <w:sz w:val="17"/>
        </w:rPr>
      </w:pPr>
      <w:r>
        <w:rPr>
          <w:w w:val="115"/>
          <w:position w:val="4"/>
          <w:sz w:val="12"/>
        </w:rPr>
        <w:t>8 </w:t>
      </w:r>
      <w:r>
        <w:rPr>
          <w:rFonts w:ascii="TeX Gyre Bonum"/>
          <w:i/>
          <w:w w:val="115"/>
          <w:sz w:val="17"/>
        </w:rPr>
        <w:t>Ibid</w:t>
      </w:r>
      <w:r>
        <w:rPr>
          <w:w w:val="115"/>
          <w:sz w:val="17"/>
        </w:rPr>
        <w:t>., pp. 100-101</w:t>
      </w:r>
    </w:p>
    <w:p>
      <w:pPr>
        <w:spacing w:line="211" w:lineRule="exact" w:before="0"/>
        <w:ind w:left="115" w:right="0" w:firstLine="0"/>
        <w:jc w:val="left"/>
        <w:rPr>
          <w:sz w:val="17"/>
        </w:rPr>
      </w:pPr>
      <w:r>
        <w:rPr>
          <w:w w:val="115"/>
          <w:position w:val="4"/>
          <w:sz w:val="12"/>
        </w:rPr>
        <w:t>9 </w:t>
      </w:r>
      <w:r>
        <w:rPr>
          <w:w w:val="115"/>
          <w:sz w:val="17"/>
        </w:rPr>
        <w:t>Giddens: </w:t>
      </w:r>
      <w:r>
        <w:rPr>
          <w:rFonts w:ascii="TeX Gyre Bonum"/>
          <w:i/>
          <w:w w:val="115"/>
          <w:sz w:val="17"/>
        </w:rPr>
        <w:t>Ob. Cit</w:t>
      </w:r>
      <w:r>
        <w:rPr>
          <w:w w:val="115"/>
          <w:sz w:val="17"/>
        </w:rPr>
        <w:t>., p. 74</w:t>
      </w:r>
    </w:p>
    <w:p>
      <w:pPr>
        <w:spacing w:line="221" w:lineRule="exact" w:before="0"/>
        <w:ind w:left="115" w:right="0" w:firstLine="0"/>
        <w:jc w:val="left"/>
        <w:rPr>
          <w:sz w:val="17"/>
        </w:rPr>
      </w:pPr>
      <w:r>
        <w:rPr>
          <w:w w:val="110"/>
          <w:position w:val="4"/>
          <w:sz w:val="12"/>
        </w:rPr>
        <w:t>10 </w:t>
      </w:r>
      <w:r>
        <w:rPr>
          <w:rFonts w:ascii="TeX Gyre Bonum"/>
          <w:i/>
          <w:w w:val="110"/>
          <w:sz w:val="17"/>
        </w:rPr>
        <w:t>Ibid</w:t>
      </w:r>
      <w:r>
        <w:rPr>
          <w:w w:val="110"/>
          <w:sz w:val="17"/>
        </w:rPr>
        <w:t>.</w:t>
      </w:r>
    </w:p>
    <w:p>
      <w:pPr>
        <w:spacing w:after="0" w:line="221" w:lineRule="exact"/>
        <w:jc w:val="left"/>
        <w:rPr>
          <w:sz w:val="17"/>
        </w:rPr>
        <w:sectPr>
          <w:pgSz w:w="12240" w:h="15840"/>
          <w:pgMar w:header="709" w:footer="888" w:top="1120" w:bottom="1080" w:left="1140" w:right="1000"/>
        </w:sectPr>
      </w:pPr>
    </w:p>
    <w:p>
      <w:pPr>
        <w:pStyle w:val="BodyText"/>
        <w:rPr>
          <w:sz w:val="20"/>
        </w:rPr>
      </w:pPr>
    </w:p>
    <w:p>
      <w:pPr>
        <w:pStyle w:val="BodyText"/>
        <w:rPr>
          <w:sz w:val="20"/>
        </w:rPr>
      </w:pPr>
    </w:p>
    <w:p>
      <w:pPr>
        <w:pStyle w:val="BodyText"/>
        <w:spacing w:before="2"/>
        <w:rPr>
          <w:sz w:val="27"/>
        </w:rPr>
      </w:pPr>
    </w:p>
    <w:p>
      <w:pPr>
        <w:pStyle w:val="BodyText"/>
        <w:spacing w:line="261" w:lineRule="auto" w:before="111"/>
        <w:ind w:left="541" w:right="637"/>
        <w:jc w:val="both"/>
        <w:rPr>
          <w:sz w:val="14"/>
        </w:rPr>
      </w:pPr>
      <w:r>
        <w:rPr>
          <w:w w:val="115"/>
        </w:rPr>
        <w:t>discusión</w:t>
      </w:r>
      <w:r>
        <w:rPr>
          <w:spacing w:val="58"/>
          <w:w w:val="115"/>
        </w:rPr>
        <w:t> </w:t>
      </w:r>
      <w:r>
        <w:rPr>
          <w:w w:val="115"/>
        </w:rPr>
        <w:t>abierta  de  problemas.  Ninguna  demo-cracia  puede  funcionar  sin confianza. Y la democracia se resquebraja si da paso al autoritarismo o a la violencia.</w:t>
      </w:r>
      <w:r>
        <w:rPr>
          <w:w w:val="115"/>
          <w:position w:val="5"/>
          <w:sz w:val="14"/>
        </w:rPr>
        <w:t>11</w:t>
      </w:r>
    </w:p>
    <w:p>
      <w:pPr>
        <w:pStyle w:val="BodyText"/>
        <w:spacing w:before="2"/>
        <w:rPr>
          <w:sz w:val="22"/>
        </w:rPr>
      </w:pPr>
    </w:p>
    <w:p>
      <w:pPr>
        <w:pStyle w:val="BodyText"/>
        <w:spacing w:line="259" w:lineRule="auto"/>
        <w:ind w:left="115" w:right="107" w:firstLine="426"/>
        <w:jc w:val="both"/>
      </w:pPr>
      <w:r>
        <w:rPr>
          <w:w w:val="115"/>
        </w:rPr>
        <w:t>Entonces, justamente en la aplicación de estos principios democráticos a las relaciones humanas que conforman las tres esferas o ámbitos mencionados al principio de  este</w:t>
      </w:r>
      <w:r>
        <w:rPr>
          <w:spacing w:val="58"/>
          <w:w w:val="115"/>
        </w:rPr>
        <w:t> </w:t>
      </w:r>
      <w:r>
        <w:rPr>
          <w:w w:val="115"/>
        </w:rPr>
        <w:t>trabajo, entra la democracia de las emociones. Quiere decir que la democracia pública, </w:t>
      </w:r>
      <w:r>
        <w:rPr>
          <w:spacing w:val="58"/>
          <w:w w:val="115"/>
        </w:rPr>
        <w:t> </w:t>
      </w:r>
      <w:r>
        <w:rPr>
          <w:w w:val="115"/>
        </w:rPr>
        <w:t>como</w:t>
      </w:r>
      <w:r>
        <w:rPr>
          <w:spacing w:val="58"/>
          <w:w w:val="115"/>
        </w:rPr>
        <w:t> </w:t>
      </w:r>
      <w:r>
        <w:rPr>
          <w:w w:val="115"/>
        </w:rPr>
        <w:t>sistema  de  convivencia  social, así  como  las  relaciones  humanas (sexuales, amorosas, padre-hijo y amistad), poseen un espectro común que las acerca; se trata del conjunto de valores democráticos que sirven como sustento a la democracia pública, específicamente, el hecho del cultivo de relaciones equitativas entre pares, la confianza mutua y la</w:t>
      </w:r>
      <w:r>
        <w:rPr>
          <w:spacing w:val="42"/>
          <w:w w:val="115"/>
        </w:rPr>
        <w:t> </w:t>
      </w:r>
      <w:r>
        <w:rPr>
          <w:w w:val="115"/>
        </w:rPr>
        <w:t>libertad.</w:t>
      </w:r>
    </w:p>
    <w:p>
      <w:pPr>
        <w:pStyle w:val="BodyText"/>
        <w:rPr>
          <w:sz w:val="23"/>
        </w:rPr>
      </w:pPr>
    </w:p>
    <w:p>
      <w:pPr>
        <w:pStyle w:val="BodyText"/>
        <w:spacing w:line="259" w:lineRule="auto" w:before="1"/>
        <w:ind w:left="115" w:right="109" w:firstLine="426"/>
        <w:jc w:val="both"/>
      </w:pPr>
      <w:r>
        <w:rPr>
          <w:w w:val="115"/>
        </w:rPr>
        <w:t>Cabe entonces, como una primera aproximación a la consideración de esta realidad en</w:t>
      </w:r>
      <w:r>
        <w:rPr>
          <w:spacing w:val="58"/>
          <w:w w:val="115"/>
        </w:rPr>
        <w:t> </w:t>
      </w:r>
      <w:r>
        <w:rPr>
          <w:w w:val="115"/>
        </w:rPr>
        <w:t>la Venezuela actual, preguntarse: ¿Es la democracia de las emociones susceptible de</w:t>
      </w:r>
      <w:r>
        <w:rPr>
          <w:spacing w:val="58"/>
          <w:w w:val="115"/>
        </w:rPr>
        <w:t> </w:t>
      </w:r>
      <w:r>
        <w:rPr>
          <w:w w:val="115"/>
        </w:rPr>
        <w:t>profundizarse a partir de la experiencia democrática que vivimos en tanto país? ¿Hasta dónde o hasta qué punto vivimos esa experiencia? ¿La más o menos profunda democracia</w:t>
      </w:r>
      <w:r>
        <w:rPr>
          <w:spacing w:val="58"/>
          <w:w w:val="115"/>
        </w:rPr>
        <w:t> </w:t>
      </w:r>
      <w:r>
        <w:rPr>
          <w:w w:val="115"/>
        </w:rPr>
        <w:t>pública en la Venezuela del presente co-ayudará a facilitar o a dificultar una hipotética</w:t>
      </w:r>
      <w:r>
        <w:rPr>
          <w:spacing w:val="58"/>
          <w:w w:val="115"/>
        </w:rPr>
        <w:t> </w:t>
      </w:r>
      <w:r>
        <w:rPr>
          <w:w w:val="115"/>
        </w:rPr>
        <w:t>democracia</w:t>
      </w:r>
      <w:r>
        <w:rPr>
          <w:spacing w:val="12"/>
          <w:w w:val="115"/>
        </w:rPr>
        <w:t> </w:t>
      </w:r>
      <w:r>
        <w:rPr>
          <w:w w:val="115"/>
        </w:rPr>
        <w:t>de</w:t>
      </w:r>
      <w:r>
        <w:rPr>
          <w:spacing w:val="13"/>
          <w:w w:val="115"/>
        </w:rPr>
        <w:t> </w:t>
      </w:r>
      <w:r>
        <w:rPr>
          <w:w w:val="115"/>
        </w:rPr>
        <w:t>las</w:t>
      </w:r>
      <w:r>
        <w:rPr>
          <w:spacing w:val="13"/>
          <w:w w:val="115"/>
        </w:rPr>
        <w:t> </w:t>
      </w:r>
      <w:r>
        <w:rPr>
          <w:w w:val="115"/>
        </w:rPr>
        <w:t>emociones</w:t>
      </w:r>
      <w:r>
        <w:rPr>
          <w:spacing w:val="13"/>
          <w:w w:val="115"/>
        </w:rPr>
        <w:t> </w:t>
      </w:r>
      <w:r>
        <w:rPr>
          <w:w w:val="115"/>
        </w:rPr>
        <w:t>en</w:t>
      </w:r>
      <w:r>
        <w:rPr>
          <w:spacing w:val="14"/>
          <w:w w:val="115"/>
        </w:rPr>
        <w:t> </w:t>
      </w:r>
      <w:r>
        <w:rPr>
          <w:w w:val="115"/>
        </w:rPr>
        <w:t>la</w:t>
      </w:r>
      <w:r>
        <w:rPr>
          <w:spacing w:val="13"/>
          <w:w w:val="115"/>
        </w:rPr>
        <w:t> </w:t>
      </w:r>
      <w:r>
        <w:rPr>
          <w:w w:val="115"/>
        </w:rPr>
        <w:t>sociedad</w:t>
      </w:r>
      <w:r>
        <w:rPr>
          <w:spacing w:val="13"/>
          <w:w w:val="115"/>
        </w:rPr>
        <w:t> </w:t>
      </w:r>
      <w:r>
        <w:rPr>
          <w:w w:val="115"/>
        </w:rPr>
        <w:t>venezolana?</w:t>
      </w:r>
    </w:p>
    <w:p>
      <w:pPr>
        <w:pStyle w:val="BodyText"/>
        <w:spacing w:before="1"/>
        <w:rPr>
          <w:sz w:val="23"/>
        </w:rPr>
      </w:pPr>
    </w:p>
    <w:p>
      <w:pPr>
        <w:pStyle w:val="BodyText"/>
        <w:spacing w:line="259" w:lineRule="auto" w:before="1"/>
        <w:ind w:left="115" w:right="107" w:firstLine="426"/>
        <w:jc w:val="both"/>
      </w:pPr>
      <w:r>
        <w:rPr>
          <w:w w:val="115"/>
        </w:rPr>
        <w:t>Da la impresión de que la democracia de las emociones, finalmente tan importante</w:t>
      </w:r>
      <w:r>
        <w:rPr>
          <w:spacing w:val="58"/>
          <w:w w:val="115"/>
        </w:rPr>
        <w:t> </w:t>
      </w:r>
      <w:r>
        <w:rPr>
          <w:w w:val="115"/>
        </w:rPr>
        <w:t>como la pública para la consecución de una mayor calidad de vida, podría verse impulsada </w:t>
      </w:r>
      <w:r>
        <w:rPr>
          <w:spacing w:val="58"/>
          <w:w w:val="115"/>
        </w:rPr>
        <w:t> </w:t>
      </w:r>
      <w:r>
        <w:rPr>
          <w:w w:val="115"/>
        </w:rPr>
        <w:t>o reforzada si existe una cultura democrática en el país. Pero, ¿está nuestra democracia pública alimentándose constantemente?, ¿ha ganado terreno o cedido espacios? Trayendo    a escena los cinco criterios básicos que otorgan fisonomía a un gobierno democrático</w:t>
      </w:r>
      <w:r>
        <w:rPr>
          <w:spacing w:val="58"/>
          <w:w w:val="115"/>
        </w:rPr>
        <w:t> </w:t>
      </w:r>
      <w:r>
        <w:rPr>
          <w:w w:val="115"/>
        </w:rPr>
        <w:t>(participación efectiva, igualdad de voto, el hecho de que se alcance una “comprensión ilustrada”, ejercitar el control final sobre la</w:t>
      </w:r>
      <w:r>
        <w:rPr>
          <w:spacing w:val="58"/>
          <w:w w:val="115"/>
        </w:rPr>
        <w:t> </w:t>
      </w:r>
      <w:r>
        <w:rPr>
          <w:w w:val="115"/>
        </w:rPr>
        <w:t>agenda  y  la  inclusión  de los adultos), y empalmándolos con los seis restantes, mencionados ya, referidos a las  instituciones</w:t>
      </w:r>
      <w:r>
        <w:rPr>
          <w:spacing w:val="58"/>
          <w:w w:val="115"/>
        </w:rPr>
        <w:t> </w:t>
      </w:r>
      <w:r>
        <w:rPr>
          <w:w w:val="115"/>
        </w:rPr>
        <w:t>políticas que exigen una democracia para constituirse en tal, vale la pena realizar algunas observaciones.</w:t>
      </w:r>
    </w:p>
    <w:p>
      <w:pPr>
        <w:pStyle w:val="BodyText"/>
        <w:spacing w:before="3"/>
        <w:rPr>
          <w:sz w:val="23"/>
        </w:rPr>
      </w:pPr>
    </w:p>
    <w:p>
      <w:pPr>
        <w:pStyle w:val="BodyText"/>
        <w:spacing w:line="259" w:lineRule="auto"/>
        <w:ind w:left="115" w:right="107" w:firstLine="426"/>
        <w:jc w:val="both"/>
      </w:pPr>
      <w:r>
        <w:rPr>
          <w:w w:val="110"/>
        </w:rPr>
        <w:t>El gobierno venezolano desconoció  el  informe  desarrollado  y  presentado  por  la  Comisión Interamericana de Derechos Humanos (CIDCH) del año 2008. En Venezuela los funcionarios públicos se manifiestan, de hecho, al servicio de una parcialidad política, aun cuando la constitución lo prohíbe expresamente. Pareciera que en el país se ha invertido la pirámide estatal: esto podría suponer que la militarización de las instituciones quebranta el principio de subordinación a lo civil. El Presidente de  la  República  pareciera  </w:t>
      </w:r>
      <w:r>
        <w:rPr>
          <w:spacing w:val="2"/>
          <w:w w:val="110"/>
        </w:rPr>
        <w:t>dar  </w:t>
      </w:r>
      <w:r>
        <w:rPr>
          <w:w w:val="110"/>
        </w:rPr>
        <w:t>instrucciones,  públicamente  además,  en  relación  con  sus  quehaceres  presentes  y  futuros,    a</w:t>
      </w:r>
      <w:r>
        <w:rPr>
          <w:spacing w:val="21"/>
          <w:w w:val="110"/>
        </w:rPr>
        <w:t> </w:t>
      </w:r>
      <w:r>
        <w:rPr>
          <w:w w:val="110"/>
        </w:rPr>
        <w:t>otros</w:t>
      </w:r>
      <w:r>
        <w:rPr>
          <w:spacing w:val="21"/>
          <w:w w:val="110"/>
        </w:rPr>
        <w:t> </w:t>
      </w:r>
      <w:r>
        <w:rPr>
          <w:w w:val="110"/>
        </w:rPr>
        <w:t>representantes</w:t>
      </w:r>
      <w:r>
        <w:rPr>
          <w:spacing w:val="21"/>
          <w:w w:val="110"/>
        </w:rPr>
        <w:t> </w:t>
      </w:r>
      <w:r>
        <w:rPr>
          <w:w w:val="110"/>
        </w:rPr>
        <w:t>de</w:t>
      </w:r>
      <w:r>
        <w:rPr>
          <w:spacing w:val="21"/>
          <w:w w:val="110"/>
        </w:rPr>
        <w:t> </w:t>
      </w:r>
      <w:r>
        <w:rPr>
          <w:w w:val="110"/>
        </w:rPr>
        <w:t>los</w:t>
      </w:r>
      <w:r>
        <w:rPr>
          <w:spacing w:val="21"/>
          <w:w w:val="110"/>
        </w:rPr>
        <w:t> </w:t>
      </w:r>
      <w:r>
        <w:rPr>
          <w:w w:val="110"/>
        </w:rPr>
        <w:t>poderes</w:t>
      </w:r>
      <w:r>
        <w:rPr>
          <w:spacing w:val="21"/>
          <w:w w:val="110"/>
        </w:rPr>
        <w:t> </w:t>
      </w:r>
      <w:r>
        <w:rPr>
          <w:w w:val="110"/>
        </w:rPr>
        <w:t>públicos.</w:t>
      </w:r>
      <w:r>
        <w:rPr>
          <w:spacing w:val="20"/>
          <w:w w:val="110"/>
        </w:rPr>
        <w:t> </w:t>
      </w:r>
      <w:r>
        <w:rPr>
          <w:w w:val="110"/>
        </w:rPr>
        <w:t>La</w:t>
      </w:r>
      <w:r>
        <w:rPr>
          <w:spacing w:val="21"/>
          <w:w w:val="110"/>
        </w:rPr>
        <w:t> </w:t>
      </w:r>
      <w:r>
        <w:rPr>
          <w:w w:val="110"/>
        </w:rPr>
        <w:t>población</w:t>
      </w:r>
      <w:r>
        <w:rPr>
          <w:spacing w:val="21"/>
          <w:w w:val="110"/>
        </w:rPr>
        <w:t> </w:t>
      </w:r>
      <w:r>
        <w:rPr>
          <w:w w:val="110"/>
        </w:rPr>
        <w:t>no</w:t>
      </w:r>
      <w:r>
        <w:rPr>
          <w:spacing w:val="21"/>
          <w:w w:val="110"/>
        </w:rPr>
        <w:t> </w:t>
      </w:r>
      <w:r>
        <w:rPr>
          <w:w w:val="110"/>
        </w:rPr>
        <w:t>tiene</w:t>
      </w:r>
      <w:r>
        <w:rPr>
          <w:spacing w:val="21"/>
          <w:w w:val="110"/>
        </w:rPr>
        <w:t> </w:t>
      </w:r>
      <w:r>
        <w:rPr>
          <w:w w:val="110"/>
        </w:rPr>
        <w:t>acceso,</w:t>
      </w:r>
      <w:r>
        <w:rPr>
          <w:spacing w:val="20"/>
          <w:w w:val="110"/>
        </w:rPr>
        <w:t> </w:t>
      </w:r>
      <w:r>
        <w:rPr>
          <w:w w:val="110"/>
        </w:rPr>
        <w:t>o</w:t>
      </w:r>
      <w:r>
        <w:rPr>
          <w:spacing w:val="21"/>
          <w:w w:val="110"/>
        </w:rPr>
        <w:t> </w:t>
      </w:r>
      <w:r>
        <w:rPr>
          <w:w w:val="110"/>
        </w:rPr>
        <w:t>lo</w:t>
      </w:r>
      <w:r>
        <w:rPr>
          <w:spacing w:val="21"/>
          <w:w w:val="110"/>
        </w:rPr>
        <w:t> </w:t>
      </w:r>
      <w:r>
        <w:rPr>
          <w:w w:val="110"/>
        </w:rPr>
        <w:t>tiene</w:t>
      </w:r>
    </w:p>
    <w:p>
      <w:pPr>
        <w:spacing w:after="0" w:line="259" w:lineRule="auto"/>
        <w:jc w:val="both"/>
        <w:sectPr>
          <w:headerReference w:type="default" r:id="rId10"/>
          <w:headerReference w:type="even" r:id="rId11"/>
          <w:footerReference w:type="default" r:id="rId12"/>
          <w:footerReference w:type="even" r:id="rId13"/>
          <w:pgSz w:w="12240" w:h="15840"/>
          <w:pgMar w:header="709" w:footer="3388" w:top="900" w:bottom="3580" w:left="1140" w:right="1000"/>
        </w:sectPr>
      </w:pPr>
    </w:p>
    <w:p>
      <w:pPr>
        <w:pStyle w:val="BodyText"/>
        <w:spacing w:before="4"/>
        <w:rPr>
          <w:sz w:val="28"/>
        </w:rPr>
      </w:pPr>
    </w:p>
    <w:p>
      <w:pPr>
        <w:pStyle w:val="BodyText"/>
        <w:spacing w:line="259" w:lineRule="auto" w:before="111"/>
        <w:ind w:left="115" w:right="105"/>
        <w:jc w:val="both"/>
      </w:pPr>
      <w:r>
        <w:rPr>
          <w:w w:val="115"/>
        </w:rPr>
        <w:t>sumamente restringido, a las memorias y cuentas de las diversas instancias del gobierno.  </w:t>
      </w:r>
      <w:r>
        <w:rPr>
          <w:spacing w:val="58"/>
          <w:w w:val="115"/>
        </w:rPr>
        <w:t> </w:t>
      </w:r>
      <w:r>
        <w:rPr>
          <w:w w:val="115"/>
        </w:rPr>
        <w:t>La Ley Resorte, en tanto legislación vinculada con la libertad de expresión, pareciera</w:t>
      </w:r>
      <w:r>
        <w:rPr>
          <w:spacing w:val="58"/>
          <w:w w:val="115"/>
        </w:rPr>
        <w:t> </w:t>
      </w:r>
      <w:r>
        <w:rPr>
          <w:w w:val="115"/>
        </w:rPr>
        <w:t>asimismo afectar la libertad en forma negativa, toda vez que podría inducir a la censura previa de los medios de comunicación vistos los elementos coercitivos desprendidos de los conceptos de ‘información oportuna y veraz’. Podemos observar, como hemos dicho ya, que</w:t>
      </w:r>
      <w:r>
        <w:rPr>
          <w:spacing w:val="58"/>
          <w:w w:val="115"/>
        </w:rPr>
        <w:t> </w:t>
      </w:r>
      <w:r>
        <w:rPr>
          <w:w w:val="115"/>
        </w:rPr>
        <w:t>un gobierno democrático debe promover la participación ciudadana en lo tocante a </w:t>
      </w:r>
      <w:r>
        <w:rPr>
          <w:spacing w:val="2"/>
          <w:w w:val="115"/>
        </w:rPr>
        <w:t>sus </w:t>
      </w:r>
      <w:r>
        <w:rPr>
          <w:w w:val="115"/>
        </w:rPr>
        <w:t>intereses y al desarrollo de ésta. Cuando, por ejemplo, se conforman los comités que</w:t>
      </w:r>
      <w:r>
        <w:rPr>
          <w:spacing w:val="58"/>
          <w:w w:val="115"/>
        </w:rPr>
        <w:t> </w:t>
      </w:r>
      <w:r>
        <w:rPr>
          <w:w w:val="115"/>
        </w:rPr>
        <w:t>postulan a quienes podrían ser designados como magistrados del Tribunal Supremo de Justicia, a los que fungirán como rectores del Consejo Nacional Electoral o a funcionarios </w:t>
      </w:r>
      <w:r>
        <w:rPr>
          <w:spacing w:val="58"/>
          <w:w w:val="115"/>
        </w:rPr>
        <w:t> </w:t>
      </w:r>
      <w:r>
        <w:rPr>
          <w:w w:val="115"/>
        </w:rPr>
        <w:t>de relevancia en el Poder Ciudadano, se excluye por lo general a un amplio abanico de la</w:t>
      </w:r>
      <w:r>
        <w:rPr>
          <w:spacing w:val="58"/>
          <w:w w:val="115"/>
        </w:rPr>
        <w:t> </w:t>
      </w:r>
      <w:r>
        <w:rPr>
          <w:w w:val="115"/>
        </w:rPr>
        <w:t>vida nacional. De igual manera, el proyecto de Ley de Consejos Comunales hace que la instauración</w:t>
      </w:r>
      <w:r>
        <w:rPr>
          <w:spacing w:val="12"/>
          <w:w w:val="115"/>
        </w:rPr>
        <w:t> </w:t>
      </w:r>
      <w:r>
        <w:rPr>
          <w:w w:val="115"/>
        </w:rPr>
        <w:t>de</w:t>
      </w:r>
      <w:r>
        <w:rPr>
          <w:spacing w:val="11"/>
          <w:w w:val="115"/>
        </w:rPr>
        <w:t> </w:t>
      </w:r>
      <w:r>
        <w:rPr>
          <w:w w:val="115"/>
        </w:rPr>
        <w:t>éstos</w:t>
      </w:r>
      <w:r>
        <w:rPr>
          <w:spacing w:val="11"/>
          <w:w w:val="115"/>
        </w:rPr>
        <w:t> </w:t>
      </w:r>
      <w:r>
        <w:rPr>
          <w:w w:val="115"/>
        </w:rPr>
        <w:t>dependa</w:t>
      </w:r>
      <w:r>
        <w:rPr>
          <w:spacing w:val="11"/>
          <w:w w:val="115"/>
        </w:rPr>
        <w:t> </w:t>
      </w:r>
      <w:r>
        <w:rPr>
          <w:w w:val="115"/>
        </w:rPr>
        <w:t>del</w:t>
      </w:r>
      <w:r>
        <w:rPr>
          <w:spacing w:val="10"/>
          <w:w w:val="115"/>
        </w:rPr>
        <w:t> </w:t>
      </w:r>
      <w:r>
        <w:rPr>
          <w:w w:val="115"/>
        </w:rPr>
        <w:t>aval,</w:t>
      </w:r>
      <w:r>
        <w:rPr>
          <w:spacing w:val="10"/>
          <w:w w:val="115"/>
        </w:rPr>
        <w:t> </w:t>
      </w:r>
      <w:r>
        <w:rPr>
          <w:w w:val="115"/>
        </w:rPr>
        <w:t>es</w:t>
      </w:r>
      <w:r>
        <w:rPr>
          <w:spacing w:val="12"/>
          <w:w w:val="115"/>
        </w:rPr>
        <w:t> </w:t>
      </w:r>
      <w:r>
        <w:rPr>
          <w:w w:val="115"/>
        </w:rPr>
        <w:t>decir,</w:t>
      </w:r>
      <w:r>
        <w:rPr>
          <w:spacing w:val="10"/>
          <w:w w:val="115"/>
        </w:rPr>
        <w:t> </w:t>
      </w:r>
      <w:r>
        <w:rPr>
          <w:w w:val="115"/>
        </w:rPr>
        <w:t>de</w:t>
      </w:r>
      <w:r>
        <w:rPr>
          <w:spacing w:val="11"/>
          <w:w w:val="115"/>
        </w:rPr>
        <w:t> </w:t>
      </w:r>
      <w:r>
        <w:rPr>
          <w:w w:val="115"/>
        </w:rPr>
        <w:t>la</w:t>
      </w:r>
      <w:r>
        <w:rPr>
          <w:spacing w:val="11"/>
          <w:w w:val="115"/>
        </w:rPr>
        <w:t> </w:t>
      </w:r>
      <w:r>
        <w:rPr>
          <w:w w:val="115"/>
        </w:rPr>
        <w:t>aprobación</w:t>
      </w:r>
      <w:r>
        <w:rPr>
          <w:spacing w:val="12"/>
          <w:w w:val="115"/>
        </w:rPr>
        <w:t> </w:t>
      </w:r>
      <w:r>
        <w:rPr>
          <w:w w:val="115"/>
        </w:rPr>
        <w:t>del</w:t>
      </w:r>
      <w:r>
        <w:rPr>
          <w:spacing w:val="10"/>
          <w:w w:val="115"/>
        </w:rPr>
        <w:t> </w:t>
      </w:r>
      <w:r>
        <w:rPr>
          <w:w w:val="115"/>
        </w:rPr>
        <w:t>Poder</w:t>
      </w:r>
      <w:r>
        <w:rPr>
          <w:spacing w:val="12"/>
          <w:w w:val="115"/>
        </w:rPr>
        <w:t> </w:t>
      </w:r>
      <w:r>
        <w:rPr>
          <w:w w:val="115"/>
        </w:rPr>
        <w:t>Ejecutivo.</w:t>
      </w:r>
    </w:p>
    <w:p>
      <w:pPr>
        <w:pStyle w:val="BodyText"/>
        <w:spacing w:before="1"/>
        <w:rPr>
          <w:sz w:val="23"/>
        </w:rPr>
      </w:pPr>
    </w:p>
    <w:p>
      <w:pPr>
        <w:pStyle w:val="BodyText"/>
        <w:spacing w:line="259" w:lineRule="auto"/>
        <w:ind w:left="115" w:right="108" w:firstLine="426"/>
        <w:jc w:val="both"/>
      </w:pPr>
      <w:r>
        <w:rPr>
          <w:w w:val="115"/>
        </w:rPr>
        <w:t>Como hemos mencionado antes, una buena relación, esa relación pura a la que alude Giddens como base de sustentación para la aparición de una democracia de las emociones, sienta sus bases sobre la igualdad de derechos y obligaciones, el diálogo y la confianza,</w:t>
      </w:r>
      <w:r>
        <w:rPr>
          <w:spacing w:val="58"/>
          <w:w w:val="115"/>
        </w:rPr>
        <w:t> </w:t>
      </w:r>
      <w:r>
        <w:rPr>
          <w:w w:val="115"/>
        </w:rPr>
        <w:t>asunto que claramente conforma, a su vez, las democracias públicas. ¿Existe tal condición</w:t>
      </w:r>
      <w:r>
        <w:rPr>
          <w:spacing w:val="58"/>
          <w:w w:val="115"/>
        </w:rPr>
        <w:t> </w:t>
      </w:r>
      <w:r>
        <w:rPr>
          <w:w w:val="115"/>
        </w:rPr>
        <w:t>en la Venezuela de estos días? Pareciera que las ideas de diálogo y de igualdad de oportunidades se han minimizado. El debate público, para nadie es un secreto a estas alturas, ha terminado fraguándose sobre un polvorín de descalificaciones sordas,  de</w:t>
      </w:r>
      <w:r>
        <w:rPr>
          <w:spacing w:val="58"/>
          <w:w w:val="115"/>
        </w:rPr>
        <w:t> </w:t>
      </w:r>
      <w:r>
        <w:rPr>
          <w:w w:val="115"/>
        </w:rPr>
        <w:t>mutuas desconfianzas. Es plausible suponer que el poder más o menos arbitrario (pero arbitrario</w:t>
      </w:r>
      <w:r>
        <w:rPr>
          <w:spacing w:val="12"/>
          <w:w w:val="115"/>
        </w:rPr>
        <w:t> </w:t>
      </w:r>
      <w:r>
        <w:rPr>
          <w:w w:val="115"/>
        </w:rPr>
        <w:t>al</w:t>
      </w:r>
      <w:r>
        <w:rPr>
          <w:spacing w:val="10"/>
          <w:w w:val="115"/>
        </w:rPr>
        <w:t> </w:t>
      </w:r>
      <w:r>
        <w:rPr>
          <w:w w:val="115"/>
        </w:rPr>
        <w:t>fin)</w:t>
      </w:r>
      <w:r>
        <w:rPr>
          <w:spacing w:val="11"/>
          <w:w w:val="115"/>
        </w:rPr>
        <w:t> </w:t>
      </w:r>
      <w:r>
        <w:rPr>
          <w:w w:val="115"/>
        </w:rPr>
        <w:t>y</w:t>
      </w:r>
      <w:r>
        <w:rPr>
          <w:spacing w:val="12"/>
          <w:w w:val="115"/>
        </w:rPr>
        <w:t> </w:t>
      </w:r>
      <w:r>
        <w:rPr>
          <w:w w:val="115"/>
        </w:rPr>
        <w:t>la</w:t>
      </w:r>
      <w:r>
        <w:rPr>
          <w:spacing w:val="12"/>
          <w:w w:val="115"/>
        </w:rPr>
        <w:t> </w:t>
      </w:r>
      <w:r>
        <w:rPr>
          <w:w w:val="115"/>
        </w:rPr>
        <w:t>coerción,</w:t>
      </w:r>
      <w:r>
        <w:rPr>
          <w:spacing w:val="11"/>
          <w:w w:val="115"/>
        </w:rPr>
        <w:t> </w:t>
      </w:r>
      <w:r>
        <w:rPr>
          <w:w w:val="115"/>
        </w:rPr>
        <w:t>se</w:t>
      </w:r>
      <w:r>
        <w:rPr>
          <w:spacing w:val="11"/>
          <w:w w:val="115"/>
        </w:rPr>
        <w:t> </w:t>
      </w:r>
      <w:r>
        <w:rPr>
          <w:w w:val="115"/>
        </w:rPr>
        <w:t>empinan</w:t>
      </w:r>
      <w:r>
        <w:rPr>
          <w:spacing w:val="13"/>
          <w:w w:val="115"/>
        </w:rPr>
        <w:t> </w:t>
      </w:r>
      <w:r>
        <w:rPr>
          <w:w w:val="115"/>
        </w:rPr>
        <w:t>y</w:t>
      </w:r>
      <w:r>
        <w:rPr>
          <w:spacing w:val="11"/>
          <w:w w:val="115"/>
        </w:rPr>
        <w:t> </w:t>
      </w:r>
      <w:r>
        <w:rPr>
          <w:w w:val="115"/>
        </w:rPr>
        <w:t>terminan</w:t>
      </w:r>
      <w:r>
        <w:rPr>
          <w:spacing w:val="12"/>
          <w:w w:val="115"/>
        </w:rPr>
        <w:t> </w:t>
      </w:r>
      <w:r>
        <w:rPr>
          <w:w w:val="115"/>
        </w:rPr>
        <w:t>por</w:t>
      </w:r>
      <w:r>
        <w:rPr>
          <w:spacing w:val="11"/>
          <w:w w:val="115"/>
        </w:rPr>
        <w:t> </w:t>
      </w:r>
      <w:r>
        <w:rPr>
          <w:w w:val="115"/>
        </w:rPr>
        <w:t>cobrar</w:t>
      </w:r>
      <w:r>
        <w:rPr>
          <w:spacing w:val="12"/>
          <w:w w:val="115"/>
        </w:rPr>
        <w:t> </w:t>
      </w:r>
      <w:r>
        <w:rPr>
          <w:w w:val="115"/>
        </w:rPr>
        <w:t>fuerza.</w:t>
      </w:r>
    </w:p>
    <w:p>
      <w:pPr>
        <w:pStyle w:val="BodyText"/>
        <w:spacing w:before="2"/>
        <w:rPr>
          <w:sz w:val="23"/>
        </w:rPr>
      </w:pPr>
    </w:p>
    <w:p>
      <w:pPr>
        <w:pStyle w:val="BodyText"/>
        <w:spacing w:line="259" w:lineRule="auto"/>
        <w:ind w:left="115" w:right="107" w:firstLine="426"/>
        <w:jc w:val="both"/>
      </w:pPr>
      <w:r>
        <w:rPr>
          <w:w w:val="115"/>
        </w:rPr>
        <w:t>El fomento de una democracia de las emociones pasa por la observancia de lo que en el plano de nuestra democracia pública pudiera estar ocurriendo. Si la cultura democrática y las prácticas que en este punto se realizan a escala nacional son cada vez más apegadas al estado de derecho y a lo que intrínsecamente consideramos, en efecto,</w:t>
      </w:r>
      <w:r>
        <w:rPr>
          <w:spacing w:val="58"/>
          <w:w w:val="115"/>
        </w:rPr>
        <w:t> </w:t>
      </w:r>
      <w:r>
        <w:rPr>
          <w:w w:val="115"/>
        </w:rPr>
        <w:t>como prácticas democráticas,</w:t>
      </w:r>
      <w:r>
        <w:rPr>
          <w:spacing w:val="58"/>
          <w:w w:val="115"/>
        </w:rPr>
        <w:t> </w:t>
      </w:r>
      <w:r>
        <w:rPr>
          <w:w w:val="115"/>
        </w:rPr>
        <w:t>probablemente  con  seguridad  la  aparición  y  consolidación  de  una  democracia de las emociones en la vida cotidiana venezolana se hará patente. Traer a colación la democracia de las emociones implica resaltar la asunción de las obligaciones, además de los derechos, en las relaciones interpersonales tal y como existen en la esfera de la democracia pública. Al respecto, vale la pena tomar en cuenta a Giddens cuando hace hincapié en la “democratización de la</w:t>
      </w:r>
      <w:r>
        <w:rPr>
          <w:spacing w:val="19"/>
          <w:w w:val="115"/>
        </w:rPr>
        <w:t> </w:t>
      </w:r>
      <w:r>
        <w:rPr>
          <w:w w:val="115"/>
        </w:rPr>
        <w:t>democracia”:</w:t>
      </w:r>
    </w:p>
    <w:p>
      <w:pPr>
        <w:pStyle w:val="BodyText"/>
        <w:spacing w:before="3"/>
        <w:rPr>
          <w:sz w:val="23"/>
        </w:rPr>
      </w:pPr>
    </w:p>
    <w:p>
      <w:pPr>
        <w:pStyle w:val="BodyText"/>
        <w:spacing w:line="261" w:lineRule="auto" w:before="1"/>
        <w:ind w:left="541" w:right="635"/>
        <w:jc w:val="both"/>
      </w:pPr>
      <w:r>
        <w:rPr>
          <w:w w:val="110"/>
        </w:rPr>
        <w:t>La democratización de la democracia depende también del fomento de una cultura cívica sólida. Los mercados no pueden  crear esa cultura. Y  tampoco un  pluralismo    de</w:t>
      </w:r>
      <w:r>
        <w:rPr>
          <w:spacing w:val="42"/>
          <w:w w:val="110"/>
        </w:rPr>
        <w:t> </w:t>
      </w:r>
      <w:r>
        <w:rPr>
          <w:w w:val="110"/>
        </w:rPr>
        <w:t>grupos</w:t>
      </w:r>
      <w:r>
        <w:rPr>
          <w:spacing w:val="43"/>
          <w:w w:val="110"/>
        </w:rPr>
        <w:t> </w:t>
      </w:r>
      <w:r>
        <w:rPr>
          <w:w w:val="110"/>
        </w:rPr>
        <w:t>de</w:t>
      </w:r>
      <w:r>
        <w:rPr>
          <w:spacing w:val="42"/>
          <w:w w:val="110"/>
        </w:rPr>
        <w:t> </w:t>
      </w:r>
      <w:r>
        <w:rPr>
          <w:w w:val="110"/>
        </w:rPr>
        <w:t>interés.</w:t>
      </w:r>
      <w:r>
        <w:rPr>
          <w:spacing w:val="42"/>
          <w:w w:val="110"/>
        </w:rPr>
        <w:t> </w:t>
      </w:r>
      <w:r>
        <w:rPr>
          <w:w w:val="110"/>
        </w:rPr>
        <w:t>No</w:t>
      </w:r>
      <w:r>
        <w:rPr>
          <w:spacing w:val="42"/>
          <w:w w:val="110"/>
        </w:rPr>
        <w:t> </w:t>
      </w:r>
      <w:r>
        <w:rPr>
          <w:w w:val="110"/>
        </w:rPr>
        <w:t>debemos</w:t>
      </w:r>
      <w:r>
        <w:rPr>
          <w:spacing w:val="43"/>
          <w:w w:val="110"/>
        </w:rPr>
        <w:t> </w:t>
      </w:r>
      <w:r>
        <w:rPr>
          <w:w w:val="110"/>
        </w:rPr>
        <w:t>pensar</w:t>
      </w:r>
      <w:r>
        <w:rPr>
          <w:spacing w:val="42"/>
          <w:w w:val="110"/>
        </w:rPr>
        <w:t> </w:t>
      </w:r>
      <w:r>
        <w:rPr>
          <w:w w:val="110"/>
        </w:rPr>
        <w:t>que</w:t>
      </w:r>
      <w:r>
        <w:rPr>
          <w:spacing w:val="43"/>
          <w:w w:val="110"/>
        </w:rPr>
        <w:t> </w:t>
      </w:r>
      <w:r>
        <w:rPr>
          <w:w w:val="110"/>
        </w:rPr>
        <w:t>sólo</w:t>
      </w:r>
      <w:r>
        <w:rPr>
          <w:spacing w:val="43"/>
          <w:w w:val="110"/>
        </w:rPr>
        <w:t> </w:t>
      </w:r>
      <w:r>
        <w:rPr>
          <w:w w:val="110"/>
        </w:rPr>
        <w:t>hay</w:t>
      </w:r>
      <w:r>
        <w:rPr>
          <w:spacing w:val="42"/>
          <w:w w:val="110"/>
        </w:rPr>
        <w:t> </w:t>
      </w:r>
      <w:r>
        <w:rPr>
          <w:w w:val="110"/>
        </w:rPr>
        <w:t>dos</w:t>
      </w:r>
      <w:r>
        <w:rPr>
          <w:spacing w:val="43"/>
          <w:w w:val="110"/>
        </w:rPr>
        <w:t> </w:t>
      </w:r>
      <w:r>
        <w:rPr>
          <w:w w:val="110"/>
        </w:rPr>
        <w:t>sectores</w:t>
      </w:r>
      <w:r>
        <w:rPr>
          <w:spacing w:val="42"/>
          <w:w w:val="110"/>
        </w:rPr>
        <w:t> </w:t>
      </w:r>
      <w:r>
        <w:rPr>
          <w:w w:val="110"/>
        </w:rPr>
        <w:t>en</w:t>
      </w:r>
      <w:r>
        <w:rPr>
          <w:spacing w:val="44"/>
          <w:w w:val="110"/>
        </w:rPr>
        <w:t> </w:t>
      </w:r>
      <w:r>
        <w:rPr>
          <w:w w:val="110"/>
        </w:rPr>
        <w:t>la</w:t>
      </w:r>
      <w:r>
        <w:rPr>
          <w:spacing w:val="43"/>
          <w:w w:val="110"/>
        </w:rPr>
        <w:t> </w:t>
      </w:r>
      <w:r>
        <w:rPr>
          <w:w w:val="110"/>
        </w:rPr>
        <w:t>sociedad</w:t>
      </w:r>
    </w:p>
    <w:p>
      <w:pPr>
        <w:pStyle w:val="BodyText"/>
        <w:spacing w:line="261" w:lineRule="auto"/>
        <w:ind w:left="541" w:right="633"/>
        <w:jc w:val="both"/>
      </w:pPr>
      <w:r>
        <w:rPr>
          <w:spacing w:val="2"/>
          <w:w w:val="115"/>
        </w:rPr>
        <w:t>—el </w:t>
      </w:r>
      <w:r>
        <w:rPr>
          <w:w w:val="115"/>
        </w:rPr>
        <w:t>Estado y el mercado, o lo público y lo privado—. En medio está la esfera de la sociedad</w:t>
      </w:r>
      <w:r>
        <w:rPr>
          <w:spacing w:val="58"/>
          <w:w w:val="115"/>
        </w:rPr>
        <w:t> </w:t>
      </w:r>
      <w:r>
        <w:rPr>
          <w:w w:val="115"/>
        </w:rPr>
        <w:t>civil, que incluye a  la  familia  y otras instituciones no  económicas. Construir una democracia de las emociones es parte de una cultura cívica progresista. </w:t>
      </w:r>
      <w:r>
        <w:rPr>
          <w:spacing w:val="8"/>
          <w:w w:val="115"/>
        </w:rPr>
        <w:t> </w:t>
      </w:r>
      <w:r>
        <w:rPr>
          <w:w w:val="115"/>
        </w:rPr>
        <w:t>La </w:t>
      </w:r>
      <w:r>
        <w:rPr>
          <w:spacing w:val="9"/>
          <w:w w:val="115"/>
        </w:rPr>
        <w:t> </w:t>
      </w:r>
      <w:r>
        <w:rPr>
          <w:w w:val="115"/>
        </w:rPr>
        <w:t>sociedad </w:t>
      </w:r>
      <w:r>
        <w:rPr>
          <w:spacing w:val="9"/>
          <w:w w:val="115"/>
        </w:rPr>
        <w:t> </w:t>
      </w:r>
      <w:r>
        <w:rPr>
          <w:w w:val="115"/>
        </w:rPr>
        <w:t>civil </w:t>
      </w:r>
      <w:r>
        <w:rPr>
          <w:spacing w:val="8"/>
          <w:w w:val="115"/>
        </w:rPr>
        <w:t> </w:t>
      </w:r>
      <w:r>
        <w:rPr>
          <w:w w:val="115"/>
        </w:rPr>
        <w:t>es </w:t>
      </w:r>
      <w:r>
        <w:rPr>
          <w:spacing w:val="9"/>
          <w:w w:val="115"/>
        </w:rPr>
        <w:t> </w:t>
      </w:r>
      <w:r>
        <w:rPr>
          <w:w w:val="115"/>
        </w:rPr>
        <w:t>el </w:t>
      </w:r>
      <w:r>
        <w:rPr>
          <w:spacing w:val="8"/>
          <w:w w:val="115"/>
        </w:rPr>
        <w:t> </w:t>
      </w:r>
      <w:r>
        <w:rPr>
          <w:w w:val="115"/>
        </w:rPr>
        <w:t>terreno </w:t>
      </w:r>
      <w:r>
        <w:rPr>
          <w:spacing w:val="9"/>
          <w:w w:val="115"/>
        </w:rPr>
        <w:t> </w:t>
      </w:r>
      <w:r>
        <w:rPr>
          <w:w w:val="115"/>
        </w:rPr>
        <w:t>en </w:t>
      </w:r>
      <w:r>
        <w:rPr>
          <w:spacing w:val="10"/>
          <w:w w:val="115"/>
        </w:rPr>
        <w:t> </w:t>
      </w:r>
      <w:r>
        <w:rPr>
          <w:w w:val="115"/>
        </w:rPr>
        <w:t>el </w:t>
      </w:r>
      <w:r>
        <w:rPr>
          <w:spacing w:val="8"/>
          <w:w w:val="115"/>
        </w:rPr>
        <w:t> </w:t>
      </w:r>
      <w:r>
        <w:rPr>
          <w:w w:val="115"/>
        </w:rPr>
        <w:t>que </w:t>
      </w:r>
      <w:r>
        <w:rPr>
          <w:spacing w:val="9"/>
          <w:w w:val="115"/>
        </w:rPr>
        <w:t> </w:t>
      </w:r>
      <w:r>
        <w:rPr>
          <w:w w:val="115"/>
        </w:rPr>
        <w:t>han </w:t>
      </w:r>
      <w:r>
        <w:rPr>
          <w:spacing w:val="10"/>
          <w:w w:val="115"/>
        </w:rPr>
        <w:t> </w:t>
      </w:r>
      <w:r>
        <w:rPr>
          <w:w w:val="115"/>
        </w:rPr>
        <w:t>de </w:t>
      </w:r>
      <w:r>
        <w:rPr>
          <w:spacing w:val="9"/>
          <w:w w:val="115"/>
        </w:rPr>
        <w:t> </w:t>
      </w:r>
      <w:r>
        <w:rPr>
          <w:w w:val="115"/>
        </w:rPr>
        <w:t>desarrollarse </w:t>
      </w:r>
      <w:r>
        <w:rPr>
          <w:spacing w:val="9"/>
          <w:w w:val="115"/>
        </w:rPr>
        <w:t> </w:t>
      </w:r>
      <w:r>
        <w:rPr>
          <w:w w:val="115"/>
        </w:rPr>
        <w:t>las</w:t>
      </w:r>
    </w:p>
    <w:p>
      <w:pPr>
        <w:spacing w:after="0" w:line="261" w:lineRule="auto"/>
        <w:jc w:val="both"/>
        <w:sectPr>
          <w:pgSz w:w="12240" w:h="15840"/>
          <w:pgMar w:header="709" w:footer="888" w:top="1120" w:bottom="1080" w:left="1140" w:right="1000"/>
        </w:sectPr>
      </w:pPr>
    </w:p>
    <w:p>
      <w:pPr>
        <w:pStyle w:val="BodyText"/>
        <w:rPr>
          <w:sz w:val="20"/>
        </w:rPr>
      </w:pPr>
    </w:p>
    <w:p>
      <w:pPr>
        <w:pStyle w:val="BodyText"/>
        <w:rPr>
          <w:sz w:val="20"/>
        </w:rPr>
      </w:pPr>
    </w:p>
    <w:p>
      <w:pPr>
        <w:pStyle w:val="BodyText"/>
        <w:spacing w:before="2"/>
        <w:rPr>
          <w:sz w:val="27"/>
        </w:rPr>
      </w:pPr>
    </w:p>
    <w:p>
      <w:pPr>
        <w:pStyle w:val="BodyText"/>
        <w:spacing w:line="261" w:lineRule="auto" w:before="111"/>
        <w:ind w:left="541" w:right="338"/>
        <w:rPr>
          <w:sz w:val="14"/>
        </w:rPr>
      </w:pPr>
      <w:r>
        <w:rPr>
          <w:w w:val="115"/>
        </w:rPr>
        <w:t>actitudes</w:t>
      </w:r>
      <w:r>
        <w:rPr>
          <w:spacing w:val="58"/>
          <w:w w:val="115"/>
        </w:rPr>
        <w:t> </w:t>
      </w:r>
      <w:r>
        <w:rPr>
          <w:w w:val="115"/>
        </w:rPr>
        <w:t>democráticas,  incluida  la  tolerancia.  La  esfera  cívica  puede  ser fomentada por el sistema pero es, a su vez, su base cultural.</w:t>
      </w:r>
      <w:r>
        <w:rPr>
          <w:w w:val="115"/>
          <w:position w:val="5"/>
          <w:sz w:val="14"/>
        </w:rPr>
        <w:t>12</w:t>
      </w:r>
    </w:p>
    <w:p>
      <w:pPr>
        <w:pStyle w:val="BodyText"/>
        <w:spacing w:before="3"/>
        <w:rPr>
          <w:sz w:val="22"/>
        </w:rPr>
      </w:pPr>
    </w:p>
    <w:p>
      <w:pPr>
        <w:pStyle w:val="BodyText"/>
        <w:spacing w:line="259" w:lineRule="auto"/>
        <w:ind w:left="115" w:right="107" w:firstLine="426"/>
        <w:jc w:val="both"/>
      </w:pPr>
      <w:r>
        <w:rPr>
          <w:w w:val="110"/>
        </w:rPr>
        <w:t>Y en efecto, si el plano de la sociedad civil, de la esfera cívica, es la  base  cultural  del sistema, por lo que entonces es en ella donde deberá llevarse a cabo la conquista y profundización de las actitudes democráticas, consideramos que el influjo de un sistema democrático sobre la sociedad puede ejercer un  rol  preponderante  en  todo  esto.  De  ahí,  entre otras razones, la  importancia  de  su  salud.  La  democracia  de  las  emociones  bien  puede prosperar en tal contexto. La expansión y robustez de la  democracia  pública  va  asimismo en función de esta dialéctica. La democracia de las emociones, pues, incidiría en          el</w:t>
      </w:r>
      <w:r>
        <w:rPr>
          <w:spacing w:val="18"/>
          <w:w w:val="110"/>
        </w:rPr>
        <w:t> </w:t>
      </w:r>
      <w:r>
        <w:rPr>
          <w:w w:val="110"/>
        </w:rPr>
        <w:t>mantenimiento</w:t>
      </w:r>
      <w:r>
        <w:rPr>
          <w:spacing w:val="19"/>
          <w:w w:val="110"/>
        </w:rPr>
        <w:t> </w:t>
      </w:r>
      <w:r>
        <w:rPr>
          <w:w w:val="110"/>
        </w:rPr>
        <w:t>de</w:t>
      </w:r>
      <w:r>
        <w:rPr>
          <w:spacing w:val="20"/>
          <w:w w:val="110"/>
        </w:rPr>
        <w:t> </w:t>
      </w:r>
      <w:r>
        <w:rPr>
          <w:w w:val="110"/>
        </w:rPr>
        <w:t>esa</w:t>
      </w:r>
      <w:r>
        <w:rPr>
          <w:spacing w:val="19"/>
          <w:w w:val="110"/>
        </w:rPr>
        <w:t> </w:t>
      </w:r>
      <w:r>
        <w:rPr>
          <w:w w:val="110"/>
        </w:rPr>
        <w:t>“flor</w:t>
      </w:r>
      <w:r>
        <w:rPr>
          <w:spacing w:val="20"/>
          <w:w w:val="110"/>
        </w:rPr>
        <w:t> </w:t>
      </w:r>
      <w:r>
        <w:rPr>
          <w:w w:val="110"/>
        </w:rPr>
        <w:t>frágil”</w:t>
      </w:r>
      <w:r>
        <w:rPr>
          <w:spacing w:val="20"/>
          <w:w w:val="110"/>
        </w:rPr>
        <w:t> </w:t>
      </w:r>
      <w:r>
        <w:rPr>
          <w:w w:val="110"/>
        </w:rPr>
        <w:t>que</w:t>
      </w:r>
      <w:r>
        <w:rPr>
          <w:spacing w:val="19"/>
          <w:w w:val="110"/>
        </w:rPr>
        <w:t> </w:t>
      </w:r>
      <w:r>
        <w:rPr>
          <w:w w:val="110"/>
        </w:rPr>
        <w:t>es</w:t>
      </w:r>
      <w:r>
        <w:rPr>
          <w:spacing w:val="20"/>
          <w:w w:val="110"/>
        </w:rPr>
        <w:t> </w:t>
      </w:r>
      <w:r>
        <w:rPr>
          <w:w w:val="110"/>
        </w:rPr>
        <w:t>la</w:t>
      </w:r>
      <w:r>
        <w:rPr>
          <w:spacing w:val="19"/>
          <w:w w:val="110"/>
        </w:rPr>
        <w:t> </w:t>
      </w:r>
      <w:r>
        <w:rPr>
          <w:w w:val="110"/>
        </w:rPr>
        <w:t>democracia</w:t>
      </w:r>
      <w:r>
        <w:rPr>
          <w:spacing w:val="20"/>
          <w:w w:val="110"/>
        </w:rPr>
        <w:t> </w:t>
      </w:r>
      <w:r>
        <w:rPr>
          <w:w w:val="110"/>
        </w:rPr>
        <w:t>misma.</w:t>
      </w:r>
    </w:p>
    <w:sectPr>
      <w:headerReference w:type="default" r:id="rId14"/>
      <w:footerReference w:type="default" r:id="rId15"/>
      <w:pgSz w:w="12240" w:h="15840"/>
      <w:pgMar w:header="709" w:footer="3388" w:top="900" w:bottom="3580" w:left="1140" w:right="10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TeX Gyre Bonum">
    <w:altName w:val="TeX Gyre Bonum"/>
    <w:charset w:val="0"/>
    <w:family w:val="auto"/>
    <w:pitch w:val="variable"/>
  </w:font>
  <w:font w:name="Georgia">
    <w:altName w:val="Georgia"/>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58.610992pt;margin-top:736.620178pt;width:102pt;height:20.7pt;mso-position-horizontal-relative:page;mso-position-vertical-relative:page;z-index:-15845376" type="#_x0000_t202" filled="false" stroked="false">
          <v:textbox inset="0,0,0,0">
            <w:txbxContent>
              <w:p>
                <w:pPr>
                  <w:spacing w:line="235" w:lineRule="auto" w:before="1"/>
                  <w:ind w:left="340" w:right="0" w:hanging="321"/>
                  <w:jc w:val="left"/>
                  <w:rPr>
                    <w:sz w:val="16"/>
                  </w:rPr>
                </w:pPr>
                <w:r>
                  <w:rPr>
                    <w:rFonts w:ascii="TeX Gyre Bonum" w:hAnsi="TeX Gyre Bonum"/>
                    <w:i/>
                    <w:w w:val="105"/>
                    <w:sz w:val="16"/>
                  </w:rPr>
                  <w:t>Lógoi. </w:t>
                </w:r>
                <w:r>
                  <w:rPr>
                    <w:w w:val="105"/>
                    <w:sz w:val="16"/>
                  </w:rPr>
                  <w:t>Revista de Filosofía ISSN: 1316-693X</w:t>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58.610992pt;margin-top:736.620178pt;width:102pt;height:20.7pt;mso-position-horizontal-relative:page;mso-position-vertical-relative:page;z-index:-15844864" type="#_x0000_t202" filled="false" stroked="false">
          <v:textbox inset="0,0,0,0">
            <w:txbxContent>
              <w:p>
                <w:pPr>
                  <w:spacing w:line="235" w:lineRule="auto" w:before="1"/>
                  <w:ind w:left="340" w:right="0" w:hanging="321"/>
                  <w:jc w:val="left"/>
                  <w:rPr>
                    <w:sz w:val="16"/>
                  </w:rPr>
                </w:pPr>
                <w:r>
                  <w:rPr>
                    <w:rFonts w:ascii="TeX Gyre Bonum" w:hAnsi="TeX Gyre Bonum"/>
                    <w:i/>
                    <w:w w:val="105"/>
                    <w:sz w:val="16"/>
                  </w:rPr>
                  <w:t>Lógoi. </w:t>
                </w:r>
                <w:r>
                  <w:rPr>
                    <w:w w:val="105"/>
                    <w:sz w:val="16"/>
                  </w:rPr>
                  <w:t>Revista de Filosofía ISSN: 1316-693X</w:t>
                </w:r>
              </w:p>
            </w:txbxContent>
          </v:textbox>
          <w10:wrap type="non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rect style="position:absolute;margin-left:62.759998pt;margin-top:612.599976pt;width:144pt;height:.72pt;mso-position-horizontal-relative:page;mso-position-vertical-relative:page;z-index:-15843328" filled="true" fillcolor="#000000" stroked="false">
          <v:fill type="solid"/>
          <w10:wrap type="none"/>
        </v:rect>
      </w:pict>
    </w:r>
    <w:r>
      <w:rPr/>
      <w:pict>
        <v:shape style="position:absolute;margin-left:61.759998pt;margin-top:629.156006pt;width:79.95pt;height:12.45pt;mso-position-horizontal-relative:page;mso-position-vertical-relative:page;z-index:-15842816" type="#_x0000_t202" filled="false" stroked="false">
          <v:textbox inset="0,0,0,0">
            <w:txbxContent>
              <w:p>
                <w:pPr>
                  <w:spacing w:before="5"/>
                  <w:ind w:left="20" w:right="0" w:firstLine="0"/>
                  <w:jc w:val="left"/>
                  <w:rPr>
                    <w:sz w:val="17"/>
                  </w:rPr>
                </w:pPr>
                <w:r>
                  <w:rPr>
                    <w:w w:val="125"/>
                    <w:position w:val="4"/>
                    <w:sz w:val="12"/>
                  </w:rPr>
                  <w:t>11 </w:t>
                </w:r>
                <w:r>
                  <w:rPr>
                    <w:rFonts w:ascii="TeX Gyre Bonum"/>
                    <w:i/>
                    <w:w w:val="125"/>
                    <w:sz w:val="17"/>
                  </w:rPr>
                  <w:t>Ibid</w:t>
                </w:r>
                <w:r>
                  <w:rPr>
                    <w:w w:val="125"/>
                    <w:sz w:val="17"/>
                  </w:rPr>
                  <w:t>., pp.</w:t>
                </w:r>
                <w:r>
                  <w:rPr>
                    <w:spacing w:val="-37"/>
                    <w:w w:val="125"/>
                    <w:sz w:val="17"/>
                  </w:rPr>
                  <w:t> </w:t>
                </w:r>
                <w:r>
                  <w:rPr>
                    <w:w w:val="125"/>
                    <w:sz w:val="17"/>
                  </w:rPr>
                  <w:t>75-76</w:t>
                </w:r>
              </w:p>
            </w:txbxContent>
          </v:textbox>
          <w10:wrap type="none"/>
        </v:shape>
      </w:pict>
    </w:r>
    <w:r>
      <w:rPr/>
      <w:pict>
        <v:shape style="position:absolute;margin-left:258.610992pt;margin-top:736.620178pt;width:102pt;height:20.7pt;mso-position-horizontal-relative:page;mso-position-vertical-relative:page;z-index:-15842304" type="#_x0000_t202" filled="false" stroked="false">
          <v:textbox inset="0,0,0,0">
            <w:txbxContent>
              <w:p>
                <w:pPr>
                  <w:spacing w:line="235" w:lineRule="auto" w:before="1"/>
                  <w:ind w:left="340" w:right="0" w:hanging="321"/>
                  <w:jc w:val="left"/>
                  <w:rPr>
                    <w:sz w:val="16"/>
                  </w:rPr>
                </w:pPr>
                <w:r>
                  <w:rPr>
                    <w:rFonts w:ascii="TeX Gyre Bonum" w:hAnsi="TeX Gyre Bonum"/>
                    <w:i/>
                    <w:w w:val="105"/>
                    <w:sz w:val="16"/>
                  </w:rPr>
                  <w:t>Lógoi. </w:t>
                </w:r>
                <w:r>
                  <w:rPr>
                    <w:w w:val="105"/>
                    <w:sz w:val="16"/>
                  </w:rPr>
                  <w:t>Revista de Filosofía ISSN: 1316-693X</w:t>
                </w:r>
              </w:p>
            </w:txbxContent>
          </v:textbox>
          <w10:wrap type="non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58.610992pt;margin-top:736.620178pt;width:102pt;height:20.7pt;mso-position-horizontal-relative:page;mso-position-vertical-relative:page;z-index:-15841792" type="#_x0000_t202" filled="false" stroked="false">
          <v:textbox inset="0,0,0,0">
            <w:txbxContent>
              <w:p>
                <w:pPr>
                  <w:spacing w:line="235" w:lineRule="auto" w:before="1"/>
                  <w:ind w:left="340" w:right="0" w:hanging="321"/>
                  <w:jc w:val="left"/>
                  <w:rPr>
                    <w:sz w:val="16"/>
                  </w:rPr>
                </w:pPr>
                <w:r>
                  <w:rPr>
                    <w:rFonts w:ascii="TeX Gyre Bonum" w:hAnsi="TeX Gyre Bonum"/>
                    <w:i/>
                    <w:w w:val="105"/>
                    <w:sz w:val="16"/>
                  </w:rPr>
                  <w:t>Lógoi. </w:t>
                </w:r>
                <w:r>
                  <w:rPr>
                    <w:w w:val="105"/>
                    <w:sz w:val="16"/>
                  </w:rPr>
                  <w:t>Revista de Filosofía ISSN: 1316-693X</w:t>
                </w:r>
              </w:p>
            </w:txbxContent>
          </v:textbox>
          <w10:wrap type="non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rect style="position:absolute;margin-left:62.759998pt;margin-top:612.599976pt;width:144pt;height:.72pt;mso-position-horizontal-relative:page;mso-position-vertical-relative:page;z-index:-15840768" filled="true" fillcolor="#000000" stroked="false">
          <v:fill type="solid"/>
          <w10:wrap type="none"/>
        </v:rect>
      </w:pict>
    </w:r>
    <w:r>
      <w:rPr/>
      <w:pict>
        <v:shape style="position:absolute;margin-left:61.759998pt;margin-top:629.156006pt;width:79.95pt;height:12.45pt;mso-position-horizontal-relative:page;mso-position-vertical-relative:page;z-index:-15840256" type="#_x0000_t202" filled="false" stroked="false">
          <v:textbox inset="0,0,0,0">
            <w:txbxContent>
              <w:p>
                <w:pPr>
                  <w:spacing w:before="5"/>
                  <w:ind w:left="20" w:right="0" w:firstLine="0"/>
                  <w:jc w:val="left"/>
                  <w:rPr>
                    <w:sz w:val="17"/>
                  </w:rPr>
                </w:pPr>
                <w:r>
                  <w:rPr>
                    <w:w w:val="120"/>
                    <w:position w:val="4"/>
                    <w:sz w:val="12"/>
                  </w:rPr>
                  <w:t>12 </w:t>
                </w:r>
                <w:r>
                  <w:rPr>
                    <w:rFonts w:ascii="TeX Gyre Bonum"/>
                    <w:i/>
                    <w:w w:val="120"/>
                    <w:sz w:val="17"/>
                  </w:rPr>
                  <w:t>Ibid</w:t>
                </w:r>
                <w:r>
                  <w:rPr>
                    <w:w w:val="120"/>
                    <w:sz w:val="17"/>
                  </w:rPr>
                  <w:t>., pp. 90-91</w:t>
                </w:r>
              </w:p>
            </w:txbxContent>
          </v:textbox>
          <w10:wrap type="none"/>
        </v:shape>
      </w:pict>
    </w:r>
    <w:r>
      <w:rPr/>
      <w:pict>
        <v:shape style="position:absolute;margin-left:258.610992pt;margin-top:736.620178pt;width:102pt;height:20.7pt;mso-position-horizontal-relative:page;mso-position-vertical-relative:page;z-index:-15839744" type="#_x0000_t202" filled="false" stroked="false">
          <v:textbox inset="0,0,0,0">
            <w:txbxContent>
              <w:p>
                <w:pPr>
                  <w:spacing w:line="235" w:lineRule="auto" w:before="1"/>
                  <w:ind w:left="340" w:right="0" w:hanging="321"/>
                  <w:jc w:val="left"/>
                  <w:rPr>
                    <w:sz w:val="16"/>
                  </w:rPr>
                </w:pPr>
                <w:r>
                  <w:rPr>
                    <w:rFonts w:ascii="TeX Gyre Bonum" w:hAnsi="TeX Gyre Bonum"/>
                    <w:i/>
                    <w:w w:val="105"/>
                    <w:sz w:val="16"/>
                  </w:rPr>
                  <w:t>Lógoi. </w:t>
                </w:r>
                <w:r>
                  <w:rPr>
                    <w:w w:val="105"/>
                    <w:sz w:val="16"/>
                  </w:rPr>
                  <w:t>Revista de Filosofía ISSN: 1316-693X</w:t>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188.102997pt;margin-top:34.435978pt;width:243.1pt;height:23pt;mso-position-horizontal-relative:page;mso-position-vertical-relative:page;z-index:-15846400" type="#_x0000_t202" filled="false" stroked="false">
          <v:textbox inset="0,0,0,0">
            <w:txbxContent>
              <w:p>
                <w:pPr>
                  <w:spacing w:line="204" w:lineRule="auto" w:before="22"/>
                  <w:ind w:left="545" w:right="17" w:hanging="526"/>
                  <w:jc w:val="left"/>
                  <w:rPr>
                    <w:rFonts w:ascii="TeX Gyre Bonum" w:hAnsi="TeX Gyre Bonum"/>
                    <w:b/>
                    <w:i/>
                    <w:sz w:val="17"/>
                  </w:rPr>
                </w:pPr>
                <w:r>
                  <w:rPr>
                    <w:rFonts w:ascii="TeX Gyre Bonum" w:hAnsi="TeX Gyre Bonum"/>
                    <w:b/>
                    <w:i/>
                    <w:w w:val="105"/>
                    <w:sz w:val="17"/>
                  </w:rPr>
                  <w:t>Democracia</w:t>
                </w:r>
                <w:r>
                  <w:rPr>
                    <w:rFonts w:ascii="TeX Gyre Bonum" w:hAnsi="TeX Gyre Bonum"/>
                    <w:b/>
                    <w:i/>
                    <w:spacing w:val="-21"/>
                    <w:w w:val="105"/>
                    <w:sz w:val="17"/>
                  </w:rPr>
                  <w:t> </w:t>
                </w:r>
                <w:r>
                  <w:rPr>
                    <w:rFonts w:ascii="TeX Gyre Bonum" w:hAnsi="TeX Gyre Bonum"/>
                    <w:b/>
                    <w:i/>
                    <w:w w:val="105"/>
                    <w:sz w:val="17"/>
                  </w:rPr>
                  <w:t>de</w:t>
                </w:r>
                <w:r>
                  <w:rPr>
                    <w:rFonts w:ascii="TeX Gyre Bonum" w:hAnsi="TeX Gyre Bonum"/>
                    <w:b/>
                    <w:i/>
                    <w:spacing w:val="-20"/>
                    <w:w w:val="105"/>
                    <w:sz w:val="17"/>
                  </w:rPr>
                  <w:t> </w:t>
                </w:r>
                <w:r>
                  <w:rPr>
                    <w:rFonts w:ascii="TeX Gyre Bonum" w:hAnsi="TeX Gyre Bonum"/>
                    <w:b/>
                    <w:i/>
                    <w:w w:val="105"/>
                    <w:sz w:val="17"/>
                  </w:rPr>
                  <w:t>las</w:t>
                </w:r>
                <w:r>
                  <w:rPr>
                    <w:rFonts w:ascii="TeX Gyre Bonum" w:hAnsi="TeX Gyre Bonum"/>
                    <w:b/>
                    <w:i/>
                    <w:spacing w:val="-20"/>
                    <w:w w:val="105"/>
                    <w:sz w:val="17"/>
                  </w:rPr>
                  <w:t> </w:t>
                </w:r>
                <w:r>
                  <w:rPr>
                    <w:rFonts w:ascii="TeX Gyre Bonum" w:hAnsi="TeX Gyre Bonum"/>
                    <w:b/>
                    <w:i/>
                    <w:w w:val="105"/>
                    <w:sz w:val="17"/>
                  </w:rPr>
                  <w:t>emociones</w:t>
                </w:r>
                <w:r>
                  <w:rPr>
                    <w:rFonts w:ascii="TeX Gyre Bonum" w:hAnsi="TeX Gyre Bonum"/>
                    <w:b/>
                    <w:i/>
                    <w:spacing w:val="-20"/>
                    <w:w w:val="105"/>
                    <w:sz w:val="17"/>
                  </w:rPr>
                  <w:t> </w:t>
                </w:r>
                <w:r>
                  <w:rPr>
                    <w:rFonts w:ascii="TeX Gyre Bonum" w:hAnsi="TeX Gyre Bonum"/>
                    <w:b/>
                    <w:i/>
                    <w:w w:val="105"/>
                    <w:sz w:val="17"/>
                  </w:rPr>
                  <w:t>y</w:t>
                </w:r>
                <w:r>
                  <w:rPr>
                    <w:rFonts w:ascii="TeX Gyre Bonum" w:hAnsi="TeX Gyre Bonum"/>
                    <w:b/>
                    <w:i/>
                    <w:spacing w:val="-20"/>
                    <w:w w:val="105"/>
                    <w:sz w:val="17"/>
                  </w:rPr>
                  <w:t> </w:t>
                </w:r>
                <w:r>
                  <w:rPr>
                    <w:rFonts w:ascii="TeX Gyre Bonum" w:hAnsi="TeX Gyre Bonum"/>
                    <w:b/>
                    <w:i/>
                    <w:w w:val="105"/>
                    <w:sz w:val="17"/>
                  </w:rPr>
                  <w:t>democracia</w:t>
                </w:r>
                <w:r>
                  <w:rPr>
                    <w:rFonts w:ascii="TeX Gyre Bonum" w:hAnsi="TeX Gyre Bonum"/>
                    <w:b/>
                    <w:i/>
                    <w:spacing w:val="-20"/>
                    <w:w w:val="105"/>
                    <w:sz w:val="17"/>
                  </w:rPr>
                  <w:t> </w:t>
                </w:r>
                <w:r>
                  <w:rPr>
                    <w:rFonts w:ascii="TeX Gyre Bonum" w:hAnsi="TeX Gyre Bonum"/>
                    <w:b/>
                    <w:i/>
                    <w:w w:val="105"/>
                    <w:sz w:val="17"/>
                  </w:rPr>
                  <w:t>pública: </w:t>
                </w:r>
                <w:r>
                  <w:rPr>
                    <w:rFonts w:ascii="TeX Gyre Bonum" w:hAnsi="TeX Gyre Bonum"/>
                    <w:b/>
                    <w:i/>
                    <w:w w:val="105"/>
                    <w:sz w:val="17"/>
                  </w:rPr>
                  <w:t>Una aproximación a la Venezuela</w:t>
                </w:r>
                <w:r>
                  <w:rPr>
                    <w:rFonts w:ascii="TeX Gyre Bonum" w:hAnsi="TeX Gyre Bonum"/>
                    <w:b/>
                    <w:i/>
                    <w:spacing w:val="-42"/>
                    <w:w w:val="105"/>
                    <w:sz w:val="17"/>
                  </w:rPr>
                  <w:t> </w:t>
                </w:r>
                <w:r>
                  <w:rPr>
                    <w:rFonts w:ascii="TeX Gyre Bonum" w:hAnsi="TeX Gyre Bonum"/>
                    <w:b/>
                    <w:i/>
                    <w:spacing w:val="-2"/>
                    <w:w w:val="105"/>
                    <w:sz w:val="17"/>
                  </w:rPr>
                  <w:t>actual</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96.825012pt;margin-top:34.435978pt;width:60.6pt;height:12.45pt;mso-position-horizontal-relative:page;mso-position-vertical-relative:page;z-index:-15845888" type="#_x0000_t202" filled="false" stroked="false">
          <v:textbox inset="0,0,0,0">
            <w:txbxContent>
              <w:p>
                <w:pPr>
                  <w:spacing w:line="243" w:lineRule="exact" w:before="0"/>
                  <w:ind w:left="20" w:right="0" w:firstLine="0"/>
                  <w:jc w:val="left"/>
                  <w:rPr>
                    <w:rFonts w:ascii="TeX Gyre Bonum"/>
                    <w:b/>
                    <w:i/>
                    <w:sz w:val="17"/>
                  </w:rPr>
                </w:pPr>
                <w:r>
                  <w:rPr>
                    <w:rFonts w:ascii="TeX Gyre Bonum"/>
                    <w:b/>
                    <w:i/>
                    <w:w w:val="105"/>
                    <w:sz w:val="17"/>
                  </w:rPr>
                  <w:t>Roger Vilain</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96.825012pt;margin-top:34.435978pt;width:60.6pt;height:12.45pt;mso-position-horizontal-relative:page;mso-position-vertical-relative:page;z-index:-15844352" type="#_x0000_t202" filled="false" stroked="false">
          <v:textbox inset="0,0,0,0">
            <w:txbxContent>
              <w:p>
                <w:pPr>
                  <w:spacing w:line="243" w:lineRule="exact" w:before="0"/>
                  <w:ind w:left="20" w:right="0" w:firstLine="0"/>
                  <w:jc w:val="left"/>
                  <w:rPr>
                    <w:rFonts w:ascii="TeX Gyre Bonum"/>
                    <w:b/>
                    <w:i/>
                    <w:sz w:val="17"/>
                  </w:rPr>
                </w:pPr>
                <w:r>
                  <w:rPr>
                    <w:rFonts w:ascii="TeX Gyre Bonum"/>
                    <w:b/>
                    <w:i/>
                    <w:w w:val="105"/>
                    <w:sz w:val="17"/>
                  </w:rPr>
                  <w:t>Roger Vilain</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188.102997pt;margin-top:34.435978pt;width:243.1pt;height:23pt;mso-position-horizontal-relative:page;mso-position-vertical-relative:page;z-index:-15843840" type="#_x0000_t202" filled="false" stroked="false">
          <v:textbox inset="0,0,0,0">
            <w:txbxContent>
              <w:p>
                <w:pPr>
                  <w:spacing w:line="204" w:lineRule="auto" w:before="22"/>
                  <w:ind w:left="545" w:right="17" w:hanging="526"/>
                  <w:jc w:val="left"/>
                  <w:rPr>
                    <w:rFonts w:ascii="TeX Gyre Bonum" w:hAnsi="TeX Gyre Bonum"/>
                    <w:b/>
                    <w:i/>
                    <w:sz w:val="17"/>
                  </w:rPr>
                </w:pPr>
                <w:r>
                  <w:rPr>
                    <w:rFonts w:ascii="TeX Gyre Bonum" w:hAnsi="TeX Gyre Bonum"/>
                    <w:b/>
                    <w:i/>
                    <w:w w:val="105"/>
                    <w:sz w:val="17"/>
                  </w:rPr>
                  <w:t>Democracia</w:t>
                </w:r>
                <w:r>
                  <w:rPr>
                    <w:rFonts w:ascii="TeX Gyre Bonum" w:hAnsi="TeX Gyre Bonum"/>
                    <w:b/>
                    <w:i/>
                    <w:spacing w:val="-21"/>
                    <w:w w:val="105"/>
                    <w:sz w:val="17"/>
                  </w:rPr>
                  <w:t> </w:t>
                </w:r>
                <w:r>
                  <w:rPr>
                    <w:rFonts w:ascii="TeX Gyre Bonum" w:hAnsi="TeX Gyre Bonum"/>
                    <w:b/>
                    <w:i/>
                    <w:w w:val="105"/>
                    <w:sz w:val="17"/>
                  </w:rPr>
                  <w:t>de</w:t>
                </w:r>
                <w:r>
                  <w:rPr>
                    <w:rFonts w:ascii="TeX Gyre Bonum" w:hAnsi="TeX Gyre Bonum"/>
                    <w:b/>
                    <w:i/>
                    <w:spacing w:val="-20"/>
                    <w:w w:val="105"/>
                    <w:sz w:val="17"/>
                  </w:rPr>
                  <w:t> </w:t>
                </w:r>
                <w:r>
                  <w:rPr>
                    <w:rFonts w:ascii="TeX Gyre Bonum" w:hAnsi="TeX Gyre Bonum"/>
                    <w:b/>
                    <w:i/>
                    <w:w w:val="105"/>
                    <w:sz w:val="17"/>
                  </w:rPr>
                  <w:t>las</w:t>
                </w:r>
                <w:r>
                  <w:rPr>
                    <w:rFonts w:ascii="TeX Gyre Bonum" w:hAnsi="TeX Gyre Bonum"/>
                    <w:b/>
                    <w:i/>
                    <w:spacing w:val="-20"/>
                    <w:w w:val="105"/>
                    <w:sz w:val="17"/>
                  </w:rPr>
                  <w:t> </w:t>
                </w:r>
                <w:r>
                  <w:rPr>
                    <w:rFonts w:ascii="TeX Gyre Bonum" w:hAnsi="TeX Gyre Bonum"/>
                    <w:b/>
                    <w:i/>
                    <w:w w:val="105"/>
                    <w:sz w:val="17"/>
                  </w:rPr>
                  <w:t>emociones</w:t>
                </w:r>
                <w:r>
                  <w:rPr>
                    <w:rFonts w:ascii="TeX Gyre Bonum" w:hAnsi="TeX Gyre Bonum"/>
                    <w:b/>
                    <w:i/>
                    <w:spacing w:val="-20"/>
                    <w:w w:val="105"/>
                    <w:sz w:val="17"/>
                  </w:rPr>
                  <w:t> </w:t>
                </w:r>
                <w:r>
                  <w:rPr>
                    <w:rFonts w:ascii="TeX Gyre Bonum" w:hAnsi="TeX Gyre Bonum"/>
                    <w:b/>
                    <w:i/>
                    <w:w w:val="105"/>
                    <w:sz w:val="17"/>
                  </w:rPr>
                  <w:t>y</w:t>
                </w:r>
                <w:r>
                  <w:rPr>
                    <w:rFonts w:ascii="TeX Gyre Bonum" w:hAnsi="TeX Gyre Bonum"/>
                    <w:b/>
                    <w:i/>
                    <w:spacing w:val="-20"/>
                    <w:w w:val="105"/>
                    <w:sz w:val="17"/>
                  </w:rPr>
                  <w:t> </w:t>
                </w:r>
                <w:r>
                  <w:rPr>
                    <w:rFonts w:ascii="TeX Gyre Bonum" w:hAnsi="TeX Gyre Bonum"/>
                    <w:b/>
                    <w:i/>
                    <w:w w:val="105"/>
                    <w:sz w:val="17"/>
                  </w:rPr>
                  <w:t>democracia</w:t>
                </w:r>
                <w:r>
                  <w:rPr>
                    <w:rFonts w:ascii="TeX Gyre Bonum" w:hAnsi="TeX Gyre Bonum"/>
                    <w:b/>
                    <w:i/>
                    <w:spacing w:val="-20"/>
                    <w:w w:val="105"/>
                    <w:sz w:val="17"/>
                  </w:rPr>
                  <w:t> </w:t>
                </w:r>
                <w:r>
                  <w:rPr>
                    <w:rFonts w:ascii="TeX Gyre Bonum" w:hAnsi="TeX Gyre Bonum"/>
                    <w:b/>
                    <w:i/>
                    <w:w w:val="105"/>
                    <w:sz w:val="17"/>
                  </w:rPr>
                  <w:t>pública: </w:t>
                </w:r>
                <w:r>
                  <w:rPr>
                    <w:rFonts w:ascii="TeX Gyre Bonum" w:hAnsi="TeX Gyre Bonum"/>
                    <w:b/>
                    <w:i/>
                    <w:w w:val="105"/>
                    <w:sz w:val="17"/>
                  </w:rPr>
                  <w:t>Una aproximación a la Venezuela</w:t>
                </w:r>
                <w:r>
                  <w:rPr>
                    <w:rFonts w:ascii="TeX Gyre Bonum" w:hAnsi="TeX Gyre Bonum"/>
                    <w:b/>
                    <w:i/>
                    <w:spacing w:val="-42"/>
                    <w:w w:val="105"/>
                    <w:sz w:val="17"/>
                  </w:rPr>
                  <w:t> </w:t>
                </w:r>
                <w:r>
                  <w:rPr>
                    <w:rFonts w:ascii="TeX Gyre Bonum" w:hAnsi="TeX Gyre Bonum"/>
                    <w:b/>
                    <w:i/>
                    <w:spacing w:val="-2"/>
                    <w:w w:val="105"/>
                    <w:sz w:val="17"/>
                  </w:rPr>
                  <w:t>actual</w:t>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96.825012pt;margin-top:34.435978pt;width:60.6pt;height:12.45pt;mso-position-horizontal-relative:page;mso-position-vertical-relative:page;z-index:-15841280" type="#_x0000_t202" filled="false" stroked="false">
          <v:textbox inset="0,0,0,0">
            <w:txbxContent>
              <w:p>
                <w:pPr>
                  <w:spacing w:line="243" w:lineRule="exact" w:before="0"/>
                  <w:ind w:left="20" w:right="0" w:firstLine="0"/>
                  <w:jc w:val="left"/>
                  <w:rPr>
                    <w:rFonts w:ascii="TeX Gyre Bonum"/>
                    <w:b/>
                    <w:i/>
                    <w:sz w:val="17"/>
                  </w:rPr>
                </w:pPr>
                <w:r>
                  <w:rPr>
                    <w:rFonts w:ascii="TeX Gyre Bonum"/>
                    <w:b/>
                    <w:i/>
                    <w:w w:val="105"/>
                    <w:sz w:val="17"/>
                  </w:rPr>
                  <w:t>Roger Vilain</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Georgia" w:hAnsi="Georgia" w:eastAsia="Georgia" w:cs="Georgia"/>
      <w:lang w:val="es-ES" w:eastAsia="en-US" w:bidi="ar-SA"/>
    </w:rPr>
  </w:style>
  <w:style w:styleId="BodyText" w:type="paragraph">
    <w:name w:val="Body Text"/>
    <w:basedOn w:val="Normal"/>
    <w:uiPriority w:val="1"/>
    <w:qFormat/>
    <w:pPr/>
    <w:rPr>
      <w:rFonts w:ascii="Georgia" w:hAnsi="Georgia" w:eastAsia="Georgia" w:cs="Georgia"/>
      <w:sz w:val="21"/>
      <w:szCs w:val="21"/>
      <w:lang w:val="es-ES" w:eastAsia="en-US" w:bidi="ar-SA"/>
    </w:rPr>
  </w:style>
  <w:style w:styleId="Heading1" w:type="paragraph">
    <w:name w:val="Heading 1"/>
    <w:basedOn w:val="Normal"/>
    <w:uiPriority w:val="1"/>
    <w:qFormat/>
    <w:pPr>
      <w:ind w:left="1878"/>
      <w:jc w:val="center"/>
      <w:outlineLvl w:val="1"/>
    </w:pPr>
    <w:rPr>
      <w:rFonts w:ascii="TeX Gyre Bonum" w:hAnsi="TeX Gyre Bonum" w:eastAsia="TeX Gyre Bonum" w:cs="TeX Gyre Bonum"/>
      <w:b/>
      <w:bCs/>
      <w:sz w:val="24"/>
      <w:szCs w:val="24"/>
      <w:lang w:val="es-ES" w:eastAsia="en-US" w:bidi="ar-SA"/>
    </w:rPr>
  </w:style>
  <w:style w:styleId="ListParagraph" w:type="paragraph">
    <w:name w:val="List Paragraph"/>
    <w:basedOn w:val="Normal"/>
    <w:uiPriority w:val="1"/>
    <w:qFormat/>
    <w:pPr/>
    <w:rPr>
      <w:lang w:val="es-ES" w:eastAsia="en-US" w:bidi="ar-SA"/>
    </w:rPr>
  </w:style>
  <w:style w:styleId="TableParagraph" w:type="paragraph">
    <w:name w:val="Table Paragraph"/>
    <w:basedOn w:val="Normal"/>
    <w:uiPriority w:val="1"/>
    <w:qFormat/>
    <w:pPr/>
    <w:rPr>
      <w:lang w:val="es-E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mailto:rvil35@gmail.com" TargetMode="Externa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header" Target="header3.xml"/><Relationship Id="rId11" Type="http://schemas.openxmlformats.org/officeDocument/2006/relationships/header" Target="header4.xml"/><Relationship Id="rId12" Type="http://schemas.openxmlformats.org/officeDocument/2006/relationships/footer" Target="footer3.xml"/><Relationship Id="rId13" Type="http://schemas.openxmlformats.org/officeDocument/2006/relationships/footer" Target="footer4.xml"/><Relationship Id="rId14" Type="http://schemas.openxmlformats.org/officeDocument/2006/relationships/header" Target="header5.xml"/><Relationship Id="rId15"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- 6- DISCUSIÓN Roger Vilain.doc</dc:title>
  <dcterms:created xsi:type="dcterms:W3CDTF">2023-06-27T18:21:07Z</dcterms:created>
  <dcterms:modified xsi:type="dcterms:W3CDTF">2023-06-27T18:21:07Z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2016-10-13T00:00:00Z</vt:filetime>
  </property>
  <property fmtid="{D5CDD505-2E9C-101B-9397-08002B2CF9AE}" pid="3" name="Creator">
    <vt:lpwstr>Word</vt:lpwstr>
  </property>
  <property fmtid="{D5CDD505-2E9C-101B-9397-08002B2CF9AE}" pid="4" name="LastSaved">
    <vt:filetime>2023-06-27T00:00:00Z</vt:filetime>
  </property>
</Properties>
</file>